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3F4" w:rsidRPr="00FF307E" w:rsidRDefault="00FF307E">
      <w:pPr>
        <w:rPr>
          <w:rFonts w:ascii="Aptos Narrow" w:hAnsi="Aptos Narrow"/>
          <w:lang w:val="fr-FR"/>
        </w:rPr>
      </w:pPr>
      <w:r w:rsidRPr="00FF307E">
        <w:rPr>
          <w:rFonts w:ascii="Aptos Narrow" w:hAnsi="Aptos Narrow"/>
          <w:b/>
          <w:bCs/>
          <w:lang w:val="en-US"/>
        </w:rPr>
        <w:t>Supplementary file 1: models’ selection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6"/>
        <w:gridCol w:w="1135"/>
        <w:gridCol w:w="1702"/>
        <w:gridCol w:w="990"/>
        <w:gridCol w:w="1702"/>
        <w:gridCol w:w="909"/>
      </w:tblGrid>
      <w:tr w:rsidR="00207797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207797" w:rsidRPr="00FF307E" w:rsidRDefault="00207797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1119" w:type="pct"/>
            <w:gridSpan w:val="2"/>
            <w:shd w:val="clear" w:color="auto" w:fill="auto"/>
          </w:tcPr>
          <w:p w:rsidR="00207797" w:rsidRPr="000A7889" w:rsidRDefault="00207797" w:rsidP="0076334C">
            <w:pPr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</w:pP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Mod</w:t>
            </w:r>
            <w:r w:rsidRPr="00BF5594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e</w:t>
            </w: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 xml:space="preserve">l </w:t>
            </w:r>
            <w:r w:rsidR="0022468A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1</w:t>
            </w:r>
            <w:r w:rsidRPr="00BF5594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 xml:space="preserve"> with deliveries-related variables</w:t>
            </w:r>
          </w:p>
        </w:tc>
        <w:tc>
          <w:tcPr>
            <w:tcW w:w="965" w:type="pct"/>
            <w:gridSpan w:val="2"/>
          </w:tcPr>
          <w:p w:rsidR="00207797" w:rsidRPr="000A7889" w:rsidRDefault="00207797" w:rsidP="0076334C">
            <w:pPr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</w:pP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Mod</w:t>
            </w:r>
            <w:r w:rsidRPr="00BF5594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e</w:t>
            </w: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 xml:space="preserve">l </w:t>
            </w:r>
            <w:r w:rsidR="0022468A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2</w:t>
            </w:r>
            <w:r w:rsidRPr="00BF5594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 xml:space="preserve"> with deliveries-related variables and women-related </w:t>
            </w: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variables</w:t>
            </w:r>
          </w:p>
        </w:tc>
        <w:tc>
          <w:tcPr>
            <w:tcW w:w="936" w:type="pct"/>
            <w:gridSpan w:val="2"/>
          </w:tcPr>
          <w:p w:rsidR="00207797" w:rsidRPr="000A7889" w:rsidRDefault="00207797" w:rsidP="0076334C">
            <w:pPr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</w:pP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Mod</w:t>
            </w:r>
            <w:r w:rsidRPr="00BF5594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e</w:t>
            </w: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 xml:space="preserve">l </w:t>
            </w:r>
            <w:r w:rsidR="0022468A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3</w:t>
            </w:r>
            <w:r w:rsidRPr="00BF5594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 xml:space="preserve"> with deliveries-related variables, women-related </w:t>
            </w: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variables</w:t>
            </w:r>
            <w:r w:rsidRPr="00BF5594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 xml:space="preserve">, and </w:t>
            </w: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villages</w:t>
            </w:r>
            <w:r w:rsidRPr="00BF5594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-related variable</w:t>
            </w:r>
          </w:p>
        </w:tc>
      </w:tr>
      <w:tr w:rsidR="00207797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207797" w:rsidRPr="00FF307E" w:rsidRDefault="00207797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</w:tcPr>
          <w:p w:rsidR="00207797" w:rsidRPr="000A7889" w:rsidRDefault="00207797" w:rsidP="0076334C">
            <w:pPr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</w:pP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Adjusted Prevalence Ratio (95% CI)</w:t>
            </w:r>
          </w:p>
        </w:tc>
        <w:tc>
          <w:tcPr>
            <w:tcW w:w="407" w:type="pct"/>
            <w:shd w:val="clear" w:color="auto" w:fill="auto"/>
          </w:tcPr>
          <w:p w:rsidR="00207797" w:rsidRPr="000A7889" w:rsidRDefault="00207797" w:rsidP="0076334C">
            <w:pPr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</w:pP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p</w:t>
            </w:r>
          </w:p>
        </w:tc>
        <w:tc>
          <w:tcPr>
            <w:tcW w:w="610" w:type="pct"/>
          </w:tcPr>
          <w:p w:rsidR="00207797" w:rsidRPr="000A7889" w:rsidRDefault="00207797" w:rsidP="0076334C">
            <w:pPr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</w:pP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Adjusted Prevalence Ratio (95% CI)</w:t>
            </w:r>
          </w:p>
        </w:tc>
        <w:tc>
          <w:tcPr>
            <w:tcW w:w="355" w:type="pct"/>
          </w:tcPr>
          <w:p w:rsidR="00207797" w:rsidRPr="000A7889" w:rsidRDefault="00207797" w:rsidP="0076334C">
            <w:pPr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</w:pP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p</w:t>
            </w:r>
          </w:p>
        </w:tc>
        <w:tc>
          <w:tcPr>
            <w:tcW w:w="610" w:type="pct"/>
          </w:tcPr>
          <w:p w:rsidR="00207797" w:rsidRPr="000A7889" w:rsidRDefault="00207797" w:rsidP="0076334C">
            <w:pPr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</w:pP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Adjusted Prevalence Ratio (95% CI)</w:t>
            </w:r>
          </w:p>
        </w:tc>
        <w:tc>
          <w:tcPr>
            <w:tcW w:w="326" w:type="pct"/>
          </w:tcPr>
          <w:p w:rsidR="00207797" w:rsidRPr="000A7889" w:rsidRDefault="00207797" w:rsidP="0076334C">
            <w:pPr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</w:pPr>
            <w:r w:rsidRPr="000A7889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p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Childbirth during women and infant and mother free healthcare policy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No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2.18(2.02-2.35)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2.14(1.98-2.31)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2.13(1.97-2.31)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Yes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207797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207797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207797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Pregnancy during free family planning policy implementation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No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1.52(1.28-1.81)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1.54(1.29-1.83)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1.53(1.29-1.82)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Yes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207797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207797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207797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Index pregnancy rank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2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0.41(0.22-0.76)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0.005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0.46(0.25-0.85)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0.014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0.46(0.25-0.84)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0.012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3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0.45(0.25-0.82)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0.008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0.50(0.28-0.89)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0.019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0.50(0.28-0.88)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0.017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4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0.52(0.27-0.99)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0.048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0.57(0.30-1.06)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0.074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0.56(0.30-1.05)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0.071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5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0.56(0.31-1.03)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0.060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0.60(0.34-1.06)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0.080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0.60(0.34-1.06)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0.077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6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0.66(0.35-1.24)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0.197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0.69(0.37-1.26)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0.226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0.68(0.37-1.26)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0.217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7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0.77(0.45-1.31)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0.329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0.78(0.47-1.30)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0.345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0.78(0.47-1.29)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0.334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8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1.01(0.56-1.84)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0.973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1.01(0.57-1.81)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0.962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1.00(0.56-1.79)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0.994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9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0.91(0.53-1.55)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0.715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0.93(0.57-1.54)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0.782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0.93(0.56-1.53)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0.763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10 and over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207797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207797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207797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Age at pregnancy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Under 18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4.43(3.53-5.57)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4.14(3.27-5.23)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4.15(3.29-5.23)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18-24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2.51(2.03-3.10)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2.45(1.96-3.07)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2.45(1.96-3.06)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25-34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1.44(1.17-1.78)</w:t>
            </w: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0.001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1.44(1.16-1.79)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0.001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1.44(1.16-1.79)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0.001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35 and over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Main occupation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lastRenderedPageBreak/>
              <w:t>Housewife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0.97(0.76-1.24)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0.790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0.97(0.76-1.24)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0.789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Farmer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0.89(0.68-1.18)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0.419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0.92(0.70-1.22)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0.566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Shopkeeper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0.82(0.61-1.11)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0.201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0.82(0.61-1.10)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0.181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Student/Public or private worker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207797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207797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Woman in union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No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22468A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22468A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Yes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0.86(0.72-1.01)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0.066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0.87(0.74-1.03)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0.107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Wealth quintiles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Lowest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1.16(0.94-1.44)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0.159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1.26(0.99-1.60)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0.058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Second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1.18(1.02-1.38)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0.029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1.24(1.05-1.46)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0.011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Middle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1.14(0.95-1.35)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0.153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1.16(0.97-1.39)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0.105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Fourth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1.01(0.85-1.20)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0.934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1.01(0.85-1.20)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0.908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Highest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22468A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22468A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Ever used a modern method of contraception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No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1.23(1.14-1.33)</w:t>
            </w: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1.23(1.13-1.33)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&lt;0.001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Yes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Place of residence</w:t>
            </w: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Urban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22468A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0A7889">
              <w:rPr>
                <w:rFonts w:ascii="Aptos Narrow" w:eastAsia="Times New Roman" w:hAnsi="Aptos Narrow" w:cs="Calibri"/>
                <w:color w:val="000000"/>
                <w:kern w:val="0"/>
                <w:sz w:val="21"/>
                <w:szCs w:val="21"/>
                <w:lang w:val="en-US"/>
                <w14:ligatures w14:val="none"/>
              </w:rPr>
              <w:t>Reference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Rural</w:t>
            </w:r>
          </w:p>
        </w:tc>
        <w:tc>
          <w:tcPr>
            <w:tcW w:w="712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0.90(0.80-1.02)</w:t>
            </w: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  <w:r w:rsidRPr="00FF307E">
              <w:rPr>
                <w:rFonts w:ascii="Aptos Narrow" w:eastAsia="Times New Roman" w:hAnsi="Aptos Narrow"/>
                <w:sz w:val="22"/>
                <w:szCs w:val="22"/>
              </w:rPr>
              <w:t>0.102</w:t>
            </w:r>
          </w:p>
        </w:tc>
      </w:tr>
      <w:tr w:rsidR="00FF307E" w:rsidRPr="00FF307E" w:rsidTr="0076334C">
        <w:trPr>
          <w:trHeight w:val="284"/>
        </w:trPr>
        <w:tc>
          <w:tcPr>
            <w:tcW w:w="1980" w:type="pct"/>
            <w:shd w:val="clear" w:color="auto" w:fill="auto"/>
            <w:hideMark/>
          </w:tcPr>
          <w:p w:rsidR="00FF307E" w:rsidRPr="00FF307E" w:rsidRDefault="00FF307E" w:rsidP="0076334C">
            <w:pPr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712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407" w:type="pct"/>
            <w:shd w:val="clear" w:color="auto" w:fill="auto"/>
            <w:hideMark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55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610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  <w:tc>
          <w:tcPr>
            <w:tcW w:w="326" w:type="pct"/>
          </w:tcPr>
          <w:p w:rsidR="00FF307E" w:rsidRPr="00FF307E" w:rsidRDefault="00FF307E" w:rsidP="0076334C">
            <w:pPr>
              <w:jc w:val="center"/>
              <w:rPr>
                <w:rFonts w:ascii="Aptos Narrow" w:eastAsia="Times New Roman" w:hAnsi="Aptos Narrow"/>
                <w:sz w:val="22"/>
                <w:szCs w:val="22"/>
              </w:rPr>
            </w:pPr>
          </w:p>
        </w:tc>
      </w:tr>
    </w:tbl>
    <w:p w:rsidR="00DD103D" w:rsidRPr="00DD103D" w:rsidRDefault="00DD103D">
      <w:pPr>
        <w:rPr>
          <w:lang w:val="fr-FR"/>
        </w:rPr>
      </w:pPr>
    </w:p>
    <w:sectPr w:rsidR="00DD103D" w:rsidRPr="00DD103D" w:rsidSect="00CE0F9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3D"/>
    <w:rsid w:val="000821BD"/>
    <w:rsid w:val="00207797"/>
    <w:rsid w:val="0022468A"/>
    <w:rsid w:val="0070455D"/>
    <w:rsid w:val="0076334C"/>
    <w:rsid w:val="007D3456"/>
    <w:rsid w:val="00CB0B36"/>
    <w:rsid w:val="00CE0F98"/>
    <w:rsid w:val="00CE33F4"/>
    <w:rsid w:val="00DD103D"/>
    <w:rsid w:val="00FC2BC0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9F5939A"/>
  <w15:chartTrackingRefBased/>
  <w15:docId w15:val="{BD758218-A6EC-1243-8CB8-12F43173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03D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D103D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DD103D"/>
    <w:rPr>
      <w:color w:val="954F72"/>
      <w:u w:val="single"/>
    </w:rPr>
  </w:style>
  <w:style w:type="paragraph" w:customStyle="1" w:styleId="msonormal0">
    <w:name w:val="msonormal"/>
    <w:basedOn w:val="Normal"/>
    <w:rsid w:val="00DD103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customStyle="1" w:styleId="xl63">
    <w:name w:val="xl63"/>
    <w:basedOn w:val="Normal"/>
    <w:rsid w:val="00DD103D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</w:rPr>
  </w:style>
  <w:style w:type="paragraph" w:customStyle="1" w:styleId="xl64">
    <w:name w:val="xl64"/>
    <w:basedOn w:val="Normal"/>
    <w:rsid w:val="00DD10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ptos Narrow" w:eastAsia="Times New Roman" w:hAnsi="Aptos Narrow" w:cs="Times New Roman"/>
      <w:kern w:val="0"/>
    </w:rPr>
  </w:style>
  <w:style w:type="paragraph" w:customStyle="1" w:styleId="xl65">
    <w:name w:val="xl65"/>
    <w:basedOn w:val="Normal"/>
    <w:rsid w:val="00DD10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ptos Narrow" w:eastAsia="Times New Roman" w:hAnsi="Aptos Narrow" w:cs="Times New Roman"/>
      <w:color w:val="000000"/>
      <w:kern w:val="0"/>
    </w:rPr>
  </w:style>
  <w:style w:type="paragraph" w:customStyle="1" w:styleId="xl67">
    <w:name w:val="xl67"/>
    <w:basedOn w:val="Normal"/>
    <w:rsid w:val="00DD103D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</w:rPr>
  </w:style>
  <w:style w:type="paragraph" w:styleId="NoSpacing">
    <w:name w:val="No Spacing"/>
    <w:uiPriority w:val="1"/>
    <w:qFormat/>
    <w:rsid w:val="00DD103D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ASCool</dc:creator>
  <cp:keywords/>
  <dc:description/>
  <cp:lastModifiedBy>ASCool</cp:lastModifiedBy>
  <cp:revision>6</cp:revision>
  <dcterms:created xsi:type="dcterms:W3CDTF">2024-03-05T18:37:00Z</dcterms:created>
  <dcterms:modified xsi:type="dcterms:W3CDTF">2024-03-05T18:52:00Z</dcterms:modified>
</cp:coreProperties>
</file>