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0761E" w14:textId="1ECD7430" w:rsidR="00F74774" w:rsidRPr="003E0CFE" w:rsidRDefault="004E2F41">
      <w:pPr>
        <w:rPr>
          <w:rFonts w:ascii="Times New Roman" w:hAnsi="Times New Roman" w:cs="Times New Roman"/>
          <w:b/>
          <w:bCs/>
          <w:sz w:val="20"/>
          <w:szCs w:val="20"/>
          <w:lang w:val="en-US"/>
        </w:rPr>
      </w:pPr>
      <w:r>
        <w:rPr>
          <w:rFonts w:ascii="Times New Roman" w:hAnsi="Times New Roman" w:cs="Times New Roman"/>
          <w:b/>
          <w:bCs/>
          <w:sz w:val="20"/>
          <w:szCs w:val="20"/>
          <w:lang w:val="en-US"/>
        </w:rPr>
        <w:t>Supplementary information</w:t>
      </w:r>
      <w:r w:rsidR="008C4C3F">
        <w:rPr>
          <w:rFonts w:ascii="Times New Roman" w:hAnsi="Times New Roman" w:cs="Times New Roman"/>
          <w:b/>
          <w:bCs/>
          <w:sz w:val="20"/>
          <w:szCs w:val="20"/>
          <w:lang w:val="en-US"/>
        </w:rPr>
        <w:t>:</w:t>
      </w:r>
      <w:r w:rsidR="0067398A" w:rsidRPr="003E0CFE">
        <w:rPr>
          <w:rFonts w:ascii="Times New Roman" w:hAnsi="Times New Roman" w:cs="Times New Roman"/>
          <w:b/>
          <w:bCs/>
          <w:sz w:val="20"/>
          <w:szCs w:val="20"/>
          <w:lang w:val="en-US"/>
        </w:rPr>
        <w:t xml:space="preserve"> Calibration and </w:t>
      </w:r>
      <w:r w:rsidR="00D96BD9" w:rsidRPr="003E0CFE">
        <w:rPr>
          <w:rFonts w:ascii="Times New Roman" w:hAnsi="Times New Roman" w:cs="Times New Roman"/>
          <w:b/>
          <w:bCs/>
          <w:sz w:val="20"/>
          <w:szCs w:val="20"/>
          <w:lang w:val="en-US"/>
        </w:rPr>
        <w:t xml:space="preserve">evaluation </w:t>
      </w:r>
      <w:r w:rsidR="0067398A" w:rsidRPr="003E0CFE">
        <w:rPr>
          <w:rFonts w:ascii="Times New Roman" w:hAnsi="Times New Roman" w:cs="Times New Roman"/>
          <w:b/>
          <w:bCs/>
          <w:sz w:val="20"/>
          <w:szCs w:val="20"/>
          <w:lang w:val="en-US"/>
        </w:rPr>
        <w:t xml:space="preserve">of the crop growth model </w:t>
      </w:r>
      <w:r w:rsidR="000524CF">
        <w:rPr>
          <w:rFonts w:ascii="Times New Roman" w:hAnsi="Times New Roman" w:cs="Times New Roman"/>
          <w:b/>
          <w:bCs/>
          <w:sz w:val="20"/>
          <w:szCs w:val="20"/>
          <w:lang w:val="en-US"/>
        </w:rPr>
        <w:t>LINTUL-POTATO-DSS</w:t>
      </w:r>
      <w:r w:rsidR="00157552" w:rsidRPr="003E0CFE">
        <w:rPr>
          <w:rFonts w:ascii="Times New Roman" w:hAnsi="Times New Roman" w:cs="Times New Roman"/>
          <w:b/>
          <w:bCs/>
          <w:sz w:val="20"/>
          <w:szCs w:val="20"/>
          <w:lang w:val="en-US"/>
        </w:rPr>
        <w:t xml:space="preserve"> </w:t>
      </w:r>
      <w:r w:rsidR="0067398A" w:rsidRPr="003E0CFE">
        <w:rPr>
          <w:rFonts w:ascii="Times New Roman" w:hAnsi="Times New Roman" w:cs="Times New Roman"/>
          <w:b/>
          <w:bCs/>
          <w:sz w:val="20"/>
          <w:szCs w:val="20"/>
          <w:lang w:val="en-US"/>
        </w:rPr>
        <w:t>for potato in Indonesia</w:t>
      </w:r>
    </w:p>
    <w:p w14:paraId="19077E9A" w14:textId="6BE4B323" w:rsidR="0067398A" w:rsidRPr="003E0CFE" w:rsidRDefault="00136DCC">
      <w:pPr>
        <w:rPr>
          <w:rFonts w:ascii="Times New Roman" w:hAnsi="Times New Roman" w:cs="Times New Roman"/>
          <w:b/>
          <w:bCs/>
          <w:sz w:val="20"/>
          <w:szCs w:val="20"/>
          <w:lang w:val="en-US"/>
        </w:rPr>
      </w:pPr>
      <w:r w:rsidRPr="003E0CFE">
        <w:rPr>
          <w:rFonts w:ascii="Times New Roman" w:hAnsi="Times New Roman" w:cs="Times New Roman"/>
          <w:b/>
          <w:bCs/>
          <w:sz w:val="20"/>
          <w:szCs w:val="20"/>
          <w:lang w:val="en-US"/>
        </w:rPr>
        <w:t>Abstract</w:t>
      </w:r>
    </w:p>
    <w:p w14:paraId="3FB94492" w14:textId="0170BC56" w:rsidR="00136DCC" w:rsidRPr="003E0CFE" w:rsidRDefault="001C56A4" w:rsidP="007D70D8">
      <w:pPr>
        <w:jc w:val="both"/>
        <w:rPr>
          <w:rFonts w:ascii="Times New Roman" w:hAnsi="Times New Roman" w:cs="Times New Roman"/>
          <w:sz w:val="20"/>
          <w:szCs w:val="20"/>
        </w:rPr>
      </w:pPr>
      <w:r w:rsidRPr="003E0CFE">
        <w:rPr>
          <w:rFonts w:ascii="Times New Roman" w:hAnsi="Times New Roman" w:cs="Times New Roman"/>
          <w:sz w:val="20"/>
          <w:szCs w:val="20"/>
          <w:lang w:val="en-US"/>
        </w:rPr>
        <w:t xml:space="preserve">The </w:t>
      </w:r>
      <w:r w:rsidR="000524CF">
        <w:rPr>
          <w:rFonts w:ascii="Times New Roman" w:hAnsi="Times New Roman" w:cs="Times New Roman"/>
          <w:sz w:val="20"/>
          <w:szCs w:val="20"/>
          <w:lang w:val="en-US"/>
        </w:rPr>
        <w:t>LINTUL-POTATO-DSS</w:t>
      </w:r>
      <w:r w:rsidRPr="003E0CFE">
        <w:rPr>
          <w:rFonts w:ascii="Times New Roman" w:hAnsi="Times New Roman" w:cs="Times New Roman"/>
          <w:sz w:val="20"/>
          <w:szCs w:val="20"/>
          <w:lang w:val="en-US"/>
        </w:rPr>
        <w:t xml:space="preserve"> </w:t>
      </w:r>
      <w:r w:rsidR="004C7090">
        <w:rPr>
          <w:rFonts w:ascii="Times New Roman" w:hAnsi="Times New Roman" w:cs="Times New Roman"/>
          <w:sz w:val="20"/>
          <w:szCs w:val="20"/>
          <w:lang w:val="en-US"/>
        </w:rPr>
        <w:t xml:space="preserve">crop growth model </w:t>
      </w:r>
      <w:r w:rsidR="00782F50" w:rsidRPr="003E0CFE">
        <w:rPr>
          <w:rFonts w:ascii="Times New Roman" w:hAnsi="Times New Roman" w:cs="Times New Roman"/>
          <w:sz w:val="20"/>
          <w:szCs w:val="20"/>
          <w:lang w:val="en-US"/>
        </w:rPr>
        <w:t xml:space="preserve">was calibrated on </w:t>
      </w:r>
      <w:r w:rsidR="00E63CF1">
        <w:rPr>
          <w:rFonts w:ascii="Times New Roman" w:hAnsi="Times New Roman" w:cs="Times New Roman"/>
          <w:sz w:val="20"/>
          <w:szCs w:val="20"/>
          <w:lang w:val="en-US"/>
        </w:rPr>
        <w:t>five</w:t>
      </w:r>
      <w:r w:rsidR="00782F50" w:rsidRPr="003E0CFE">
        <w:rPr>
          <w:rFonts w:ascii="Times New Roman" w:hAnsi="Times New Roman" w:cs="Times New Roman"/>
          <w:sz w:val="20"/>
          <w:szCs w:val="20"/>
          <w:lang w:val="en-US"/>
        </w:rPr>
        <w:t xml:space="preserve"> field </w:t>
      </w:r>
      <w:r w:rsidR="00C67714" w:rsidRPr="003E0CFE">
        <w:rPr>
          <w:rFonts w:ascii="Times New Roman" w:hAnsi="Times New Roman" w:cs="Times New Roman"/>
          <w:sz w:val="20"/>
          <w:szCs w:val="20"/>
          <w:lang w:val="en-US"/>
        </w:rPr>
        <w:t>experiments</w:t>
      </w:r>
      <w:r w:rsidR="00782F50" w:rsidRPr="003E0CFE">
        <w:rPr>
          <w:rFonts w:ascii="Times New Roman" w:hAnsi="Times New Roman" w:cs="Times New Roman"/>
          <w:sz w:val="20"/>
          <w:szCs w:val="20"/>
          <w:lang w:val="en-US"/>
        </w:rPr>
        <w:t xml:space="preserve"> in two </w:t>
      </w:r>
      <w:r w:rsidR="00483B58">
        <w:rPr>
          <w:rFonts w:ascii="Times New Roman" w:hAnsi="Times New Roman" w:cs="Times New Roman"/>
          <w:sz w:val="20"/>
          <w:szCs w:val="20"/>
          <w:lang w:val="en-US"/>
        </w:rPr>
        <w:t>site</w:t>
      </w:r>
      <w:r w:rsidR="00782F50" w:rsidRPr="003E0CFE">
        <w:rPr>
          <w:rFonts w:ascii="Times New Roman" w:hAnsi="Times New Roman" w:cs="Times New Roman"/>
          <w:sz w:val="20"/>
          <w:szCs w:val="20"/>
          <w:lang w:val="en-US"/>
        </w:rPr>
        <w:t xml:space="preserve">s </w:t>
      </w:r>
      <w:r w:rsidR="00777205" w:rsidRPr="003E0CFE">
        <w:rPr>
          <w:rFonts w:ascii="Times New Roman" w:hAnsi="Times New Roman" w:cs="Times New Roman"/>
          <w:sz w:val="20"/>
          <w:szCs w:val="20"/>
          <w:lang w:val="en-US"/>
        </w:rPr>
        <w:t xml:space="preserve">of </w:t>
      </w:r>
      <w:r w:rsidR="00782F50" w:rsidRPr="003E0CFE">
        <w:rPr>
          <w:rFonts w:ascii="Times New Roman" w:hAnsi="Times New Roman" w:cs="Times New Roman"/>
          <w:sz w:val="20"/>
          <w:szCs w:val="20"/>
          <w:lang w:val="en-US"/>
        </w:rPr>
        <w:t xml:space="preserve">West </w:t>
      </w:r>
      <w:r w:rsidR="00507462" w:rsidRPr="003E0CFE">
        <w:rPr>
          <w:rFonts w:ascii="Times New Roman" w:hAnsi="Times New Roman" w:cs="Times New Roman"/>
          <w:sz w:val="20"/>
          <w:szCs w:val="20"/>
          <w:lang w:val="en-US"/>
        </w:rPr>
        <w:t>J</w:t>
      </w:r>
      <w:r w:rsidR="00782F50" w:rsidRPr="003E0CFE">
        <w:rPr>
          <w:rFonts w:ascii="Times New Roman" w:hAnsi="Times New Roman" w:cs="Times New Roman"/>
          <w:sz w:val="20"/>
          <w:szCs w:val="20"/>
          <w:lang w:val="en-US"/>
        </w:rPr>
        <w:t xml:space="preserve">ava, Indonesia. </w:t>
      </w:r>
      <w:r w:rsidR="0061294D" w:rsidRPr="003E0CFE">
        <w:rPr>
          <w:rFonts w:ascii="Times New Roman" w:hAnsi="Times New Roman" w:cs="Times New Roman"/>
          <w:sz w:val="20"/>
          <w:szCs w:val="20"/>
          <w:lang w:val="en-US"/>
        </w:rPr>
        <w:t xml:space="preserve">The sprout growth rate and the </w:t>
      </w:r>
      <w:r w:rsidR="000955A1" w:rsidRPr="003E0CFE">
        <w:rPr>
          <w:rFonts w:ascii="Times New Roman" w:hAnsi="Times New Roman" w:cs="Times New Roman"/>
          <w:sz w:val="20"/>
          <w:szCs w:val="20"/>
        </w:rPr>
        <w:t xml:space="preserve">maximum </w:t>
      </w:r>
      <w:r w:rsidR="00234FD0" w:rsidRPr="003E0CFE">
        <w:rPr>
          <w:rFonts w:ascii="Times New Roman" w:hAnsi="Times New Roman" w:cs="Times New Roman"/>
          <w:sz w:val="20"/>
          <w:szCs w:val="20"/>
        </w:rPr>
        <w:t xml:space="preserve">average daily </w:t>
      </w:r>
      <w:r w:rsidR="000955A1" w:rsidRPr="003E0CFE">
        <w:rPr>
          <w:rFonts w:ascii="Times New Roman" w:hAnsi="Times New Roman" w:cs="Times New Roman"/>
          <w:sz w:val="20"/>
          <w:szCs w:val="20"/>
        </w:rPr>
        <w:t xml:space="preserve">temperature for photosynthesis was increased. </w:t>
      </w:r>
      <w:r w:rsidR="0087067B" w:rsidRPr="003E0CFE">
        <w:rPr>
          <w:rFonts w:ascii="Times New Roman" w:hAnsi="Times New Roman" w:cs="Times New Roman"/>
          <w:sz w:val="20"/>
          <w:szCs w:val="20"/>
        </w:rPr>
        <w:t>Furthermore, the dry matter concentration</w:t>
      </w:r>
      <w:r w:rsidR="00F06907" w:rsidRPr="003E0CFE">
        <w:rPr>
          <w:rFonts w:ascii="Times New Roman" w:hAnsi="Times New Roman" w:cs="Times New Roman"/>
          <w:sz w:val="20"/>
          <w:szCs w:val="20"/>
        </w:rPr>
        <w:t xml:space="preserve"> in the tubers</w:t>
      </w:r>
      <w:r w:rsidR="0087067B" w:rsidRPr="003E0CFE">
        <w:rPr>
          <w:rFonts w:ascii="Times New Roman" w:hAnsi="Times New Roman" w:cs="Times New Roman"/>
          <w:sz w:val="20"/>
          <w:szCs w:val="20"/>
        </w:rPr>
        <w:t xml:space="preserve"> was adapted to the type of potato</w:t>
      </w:r>
      <w:r w:rsidR="00914277" w:rsidRPr="003E0CFE">
        <w:rPr>
          <w:rFonts w:ascii="Times New Roman" w:hAnsi="Times New Roman" w:cs="Times New Roman"/>
          <w:sz w:val="20"/>
          <w:szCs w:val="20"/>
        </w:rPr>
        <w:t xml:space="preserve"> variety</w:t>
      </w:r>
      <w:r w:rsidR="0087067B" w:rsidRPr="003E0CFE">
        <w:rPr>
          <w:rFonts w:ascii="Times New Roman" w:hAnsi="Times New Roman" w:cs="Times New Roman"/>
          <w:sz w:val="20"/>
          <w:szCs w:val="20"/>
        </w:rPr>
        <w:t xml:space="preserve"> </w:t>
      </w:r>
      <w:r w:rsidR="00914277" w:rsidRPr="003E0CFE">
        <w:rPr>
          <w:rFonts w:ascii="Times New Roman" w:hAnsi="Times New Roman" w:cs="Times New Roman"/>
          <w:sz w:val="20"/>
          <w:szCs w:val="20"/>
        </w:rPr>
        <w:t>modelled, being a table and a processing potato variety.</w:t>
      </w:r>
      <w:r w:rsidR="00796E72" w:rsidRPr="003E0CFE">
        <w:rPr>
          <w:rFonts w:ascii="Times New Roman" w:hAnsi="Times New Roman" w:cs="Times New Roman"/>
          <w:sz w:val="20"/>
          <w:szCs w:val="20"/>
        </w:rPr>
        <w:t xml:space="preserve"> After</w:t>
      </w:r>
      <w:r w:rsidR="00F06907" w:rsidRPr="003E0CFE">
        <w:rPr>
          <w:rFonts w:ascii="Times New Roman" w:hAnsi="Times New Roman" w:cs="Times New Roman"/>
          <w:sz w:val="20"/>
          <w:szCs w:val="20"/>
        </w:rPr>
        <w:t xml:space="preserve"> model</w:t>
      </w:r>
      <w:r w:rsidR="00796E72" w:rsidRPr="003E0CFE">
        <w:rPr>
          <w:rFonts w:ascii="Times New Roman" w:hAnsi="Times New Roman" w:cs="Times New Roman"/>
          <w:sz w:val="20"/>
          <w:szCs w:val="20"/>
        </w:rPr>
        <w:t xml:space="preserve"> calibration</w:t>
      </w:r>
      <w:r w:rsidR="00794F3A" w:rsidRPr="003E0CFE">
        <w:rPr>
          <w:rFonts w:ascii="Times New Roman" w:hAnsi="Times New Roman" w:cs="Times New Roman"/>
          <w:sz w:val="20"/>
          <w:szCs w:val="20"/>
        </w:rPr>
        <w:t>,</w:t>
      </w:r>
      <w:r w:rsidR="00796E72" w:rsidRPr="003E0CFE">
        <w:rPr>
          <w:rFonts w:ascii="Times New Roman" w:hAnsi="Times New Roman" w:cs="Times New Roman"/>
          <w:sz w:val="20"/>
          <w:szCs w:val="20"/>
        </w:rPr>
        <w:t xml:space="preserve"> </w:t>
      </w:r>
      <w:r w:rsidR="00E63CF1">
        <w:rPr>
          <w:rFonts w:ascii="Times New Roman" w:hAnsi="Times New Roman" w:cs="Times New Roman"/>
          <w:sz w:val="20"/>
          <w:szCs w:val="20"/>
        </w:rPr>
        <w:t>three</w:t>
      </w:r>
      <w:r w:rsidR="00796E72" w:rsidRPr="003E0CFE">
        <w:rPr>
          <w:rFonts w:ascii="Times New Roman" w:hAnsi="Times New Roman" w:cs="Times New Roman"/>
          <w:sz w:val="20"/>
          <w:szCs w:val="20"/>
        </w:rPr>
        <w:t xml:space="preserve"> </w:t>
      </w:r>
      <w:r w:rsidR="00DB6A01" w:rsidRPr="003E0CFE">
        <w:rPr>
          <w:rFonts w:ascii="Times New Roman" w:hAnsi="Times New Roman" w:cs="Times New Roman"/>
          <w:sz w:val="20"/>
          <w:szCs w:val="20"/>
        </w:rPr>
        <w:t xml:space="preserve">independent </w:t>
      </w:r>
      <w:r w:rsidR="00796E72" w:rsidRPr="003E0CFE">
        <w:rPr>
          <w:rFonts w:ascii="Times New Roman" w:hAnsi="Times New Roman" w:cs="Times New Roman"/>
          <w:sz w:val="20"/>
          <w:szCs w:val="20"/>
        </w:rPr>
        <w:t xml:space="preserve">field </w:t>
      </w:r>
      <w:r w:rsidR="00AD23D9" w:rsidRPr="003E0CFE">
        <w:rPr>
          <w:rFonts w:ascii="Times New Roman" w:hAnsi="Times New Roman" w:cs="Times New Roman"/>
          <w:sz w:val="20"/>
          <w:szCs w:val="20"/>
        </w:rPr>
        <w:t>experiments</w:t>
      </w:r>
      <w:r w:rsidR="00796E72" w:rsidRPr="003E0CFE">
        <w:rPr>
          <w:rFonts w:ascii="Times New Roman" w:hAnsi="Times New Roman" w:cs="Times New Roman"/>
          <w:sz w:val="20"/>
          <w:szCs w:val="20"/>
        </w:rPr>
        <w:t xml:space="preserve"> were used to </w:t>
      </w:r>
      <w:r w:rsidR="00F06907" w:rsidRPr="003E0CFE">
        <w:rPr>
          <w:rFonts w:ascii="Times New Roman" w:hAnsi="Times New Roman" w:cs="Times New Roman"/>
          <w:sz w:val="20"/>
          <w:szCs w:val="20"/>
        </w:rPr>
        <w:t xml:space="preserve">evaluate </w:t>
      </w:r>
      <w:r w:rsidR="00796E72" w:rsidRPr="003E0CFE">
        <w:rPr>
          <w:rFonts w:ascii="Times New Roman" w:hAnsi="Times New Roman" w:cs="Times New Roman"/>
          <w:sz w:val="20"/>
          <w:szCs w:val="20"/>
        </w:rPr>
        <w:t xml:space="preserve">the model. </w:t>
      </w:r>
      <w:r w:rsidR="00F06907" w:rsidRPr="003E0CFE">
        <w:rPr>
          <w:rFonts w:ascii="Times New Roman" w:hAnsi="Times New Roman" w:cs="Times New Roman"/>
          <w:sz w:val="20"/>
          <w:szCs w:val="20"/>
        </w:rPr>
        <w:t xml:space="preserve">Model </w:t>
      </w:r>
      <w:r w:rsidR="007D70D8" w:rsidRPr="003E0CFE">
        <w:rPr>
          <w:rFonts w:ascii="Times New Roman" w:hAnsi="Times New Roman" w:cs="Times New Roman"/>
          <w:sz w:val="20"/>
          <w:szCs w:val="20"/>
        </w:rPr>
        <w:t>e</w:t>
      </w:r>
      <w:r w:rsidR="00F06907" w:rsidRPr="003E0CFE">
        <w:rPr>
          <w:rFonts w:ascii="Times New Roman" w:hAnsi="Times New Roman" w:cs="Times New Roman"/>
          <w:sz w:val="20"/>
          <w:szCs w:val="20"/>
        </w:rPr>
        <w:t xml:space="preserve">valuation </w:t>
      </w:r>
      <w:r w:rsidR="008A6924" w:rsidRPr="003E0CFE">
        <w:rPr>
          <w:rFonts w:ascii="Times New Roman" w:hAnsi="Times New Roman" w:cs="Times New Roman"/>
          <w:sz w:val="20"/>
          <w:szCs w:val="20"/>
        </w:rPr>
        <w:t xml:space="preserve">showed that modelled yields </w:t>
      </w:r>
      <w:r w:rsidR="00F06907" w:rsidRPr="003E0CFE">
        <w:rPr>
          <w:rFonts w:ascii="Times New Roman" w:hAnsi="Times New Roman" w:cs="Times New Roman"/>
          <w:sz w:val="20"/>
          <w:szCs w:val="20"/>
        </w:rPr>
        <w:t xml:space="preserve">were </w:t>
      </w:r>
      <w:r w:rsidR="008A6924" w:rsidRPr="003E0CFE">
        <w:rPr>
          <w:rFonts w:ascii="Times New Roman" w:hAnsi="Times New Roman" w:cs="Times New Roman"/>
          <w:sz w:val="20"/>
          <w:szCs w:val="20"/>
        </w:rPr>
        <w:t xml:space="preserve">in </w:t>
      </w:r>
      <w:r w:rsidR="00F06907" w:rsidRPr="003E0CFE">
        <w:rPr>
          <w:rFonts w:ascii="Times New Roman" w:hAnsi="Times New Roman" w:cs="Times New Roman"/>
          <w:sz w:val="20"/>
          <w:szCs w:val="20"/>
        </w:rPr>
        <w:t xml:space="preserve">good </w:t>
      </w:r>
      <w:r w:rsidR="008A6924" w:rsidRPr="003E0CFE">
        <w:rPr>
          <w:rFonts w:ascii="Times New Roman" w:hAnsi="Times New Roman" w:cs="Times New Roman"/>
          <w:sz w:val="20"/>
          <w:szCs w:val="20"/>
        </w:rPr>
        <w:t>agreement with measured yields.</w:t>
      </w:r>
    </w:p>
    <w:p w14:paraId="5EAFF606" w14:textId="77777777" w:rsidR="000D398C" w:rsidRPr="008C4C3F" w:rsidRDefault="00136DCC" w:rsidP="008C4C3F">
      <w:pPr>
        <w:rPr>
          <w:rFonts w:ascii="Times New Roman" w:hAnsi="Times New Roman" w:cs="Times New Roman"/>
          <w:b/>
          <w:bCs/>
          <w:sz w:val="20"/>
          <w:szCs w:val="20"/>
          <w:lang w:val="en-US"/>
        </w:rPr>
      </w:pPr>
      <w:r w:rsidRPr="008C4C3F">
        <w:rPr>
          <w:rFonts w:ascii="Times New Roman" w:hAnsi="Times New Roman" w:cs="Times New Roman"/>
          <w:b/>
          <w:bCs/>
          <w:sz w:val="20"/>
          <w:szCs w:val="20"/>
          <w:lang w:val="en-US"/>
        </w:rPr>
        <w:t>Introduction</w:t>
      </w:r>
    </w:p>
    <w:p w14:paraId="2B1E78DF" w14:textId="16588590" w:rsidR="0061483A" w:rsidRPr="003E0CFE" w:rsidRDefault="001F268C" w:rsidP="002D7C22">
      <w:pPr>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Potato is the third major staple food crop after rice and wheat</w:t>
      </w:r>
      <w:r w:rsidR="008456B3" w:rsidRPr="003E0CFE">
        <w:rPr>
          <w:rFonts w:ascii="Times New Roman" w:hAnsi="Times New Roman" w:cs="Times New Roman"/>
          <w:sz w:val="20"/>
          <w:szCs w:val="20"/>
          <w:lang w:val="en-US"/>
        </w:rPr>
        <w:t xml:space="preserve"> (FAOSTAT</w:t>
      </w:r>
      <w:r w:rsidR="00495537" w:rsidRPr="003E0CFE">
        <w:rPr>
          <w:rFonts w:ascii="Times New Roman" w:hAnsi="Times New Roman" w:cs="Times New Roman"/>
          <w:sz w:val="20"/>
          <w:szCs w:val="20"/>
          <w:lang w:val="en-US"/>
        </w:rPr>
        <w:t>)</w:t>
      </w:r>
      <w:r w:rsidR="001115F4" w:rsidRPr="003E0CFE">
        <w:rPr>
          <w:rFonts w:ascii="Times New Roman" w:hAnsi="Times New Roman" w:cs="Times New Roman"/>
          <w:sz w:val="20"/>
          <w:szCs w:val="20"/>
          <w:lang w:val="en-US"/>
        </w:rPr>
        <w:t xml:space="preserve"> </w:t>
      </w:r>
      <w:r w:rsidR="001115F4" w:rsidRPr="003E0CFE">
        <w:rPr>
          <w:rFonts w:ascii="Times New Roman" w:hAnsi="Times New Roman" w:cs="Times New Roman"/>
          <w:sz w:val="20"/>
          <w:szCs w:val="20"/>
        </w:rPr>
        <w:t>and rapidly gaining importance in (sub) tropical regions</w:t>
      </w:r>
      <w:r w:rsidR="00587688">
        <w:rPr>
          <w:rFonts w:ascii="Times New Roman" w:hAnsi="Times New Roman" w:cs="Times New Roman"/>
          <w:sz w:val="20"/>
          <w:szCs w:val="20"/>
          <w:lang w:val="en-US"/>
        </w:rPr>
        <w:t>,</w:t>
      </w:r>
      <w:r w:rsidR="00B47EBC" w:rsidRPr="003E0CFE">
        <w:rPr>
          <w:rFonts w:ascii="Times New Roman" w:hAnsi="Times New Roman" w:cs="Times New Roman"/>
          <w:sz w:val="20"/>
          <w:szCs w:val="20"/>
          <w:lang w:val="en-US"/>
        </w:rPr>
        <w:t xml:space="preserve"> </w:t>
      </w:r>
      <w:r w:rsidR="0088427E" w:rsidRPr="003E0CFE">
        <w:rPr>
          <w:rFonts w:ascii="Times New Roman" w:hAnsi="Times New Roman" w:cs="Times New Roman"/>
          <w:sz w:val="20"/>
          <w:szCs w:val="20"/>
          <w:lang w:val="en-US"/>
        </w:rPr>
        <w:t xml:space="preserve">which is also true in the emerging economy of Indonesia </w:t>
      </w:r>
      <w:r w:rsidR="00CF362F">
        <w:rPr>
          <w:rFonts w:ascii="Times New Roman" w:hAnsi="Times New Roman" w:cs="Times New Roman"/>
          <w:noProof/>
          <w:sz w:val="20"/>
          <w:szCs w:val="20"/>
        </w:rPr>
        <w:t>(Taylor and Dawson 2021)</w:t>
      </w:r>
      <w:r w:rsidR="00D54622" w:rsidRPr="003E0CFE">
        <w:rPr>
          <w:rFonts w:ascii="Times New Roman" w:hAnsi="Times New Roman" w:cs="Times New Roman"/>
          <w:sz w:val="20"/>
          <w:szCs w:val="20"/>
        </w:rPr>
        <w:t xml:space="preserve">. </w:t>
      </w:r>
      <w:r w:rsidR="006B2CD2" w:rsidRPr="003E0CFE">
        <w:rPr>
          <w:rFonts w:ascii="Times New Roman" w:hAnsi="Times New Roman" w:cs="Times New Roman"/>
          <w:sz w:val="20"/>
          <w:szCs w:val="20"/>
          <w:lang w:val="en-US"/>
        </w:rPr>
        <w:t xml:space="preserve">The country </w:t>
      </w:r>
      <w:r w:rsidR="006C1096" w:rsidRPr="003E0CFE">
        <w:rPr>
          <w:rFonts w:ascii="Times New Roman" w:hAnsi="Times New Roman" w:cs="Times New Roman"/>
          <w:sz w:val="20"/>
          <w:szCs w:val="20"/>
          <w:lang w:val="en-US"/>
        </w:rPr>
        <w:t xml:space="preserve">is targeting the </w:t>
      </w:r>
      <w:r w:rsidR="00CF2081" w:rsidRPr="003E0CFE">
        <w:rPr>
          <w:rFonts w:ascii="Times New Roman" w:hAnsi="Times New Roman" w:cs="Times New Roman"/>
          <w:sz w:val="20"/>
          <w:szCs w:val="20"/>
          <w:lang w:val="en-US"/>
        </w:rPr>
        <w:t xml:space="preserve">improvement of </w:t>
      </w:r>
      <w:r w:rsidR="006C1096" w:rsidRPr="003E0CFE">
        <w:rPr>
          <w:rFonts w:ascii="Times New Roman" w:hAnsi="Times New Roman" w:cs="Times New Roman"/>
          <w:sz w:val="20"/>
          <w:szCs w:val="20"/>
          <w:lang w:val="en-US"/>
        </w:rPr>
        <w:t>potato production and the D</w:t>
      </w:r>
      <w:r w:rsidR="00CD2B0C" w:rsidRPr="003E0CFE">
        <w:rPr>
          <w:rFonts w:ascii="Times New Roman" w:hAnsi="Times New Roman" w:cs="Times New Roman"/>
          <w:sz w:val="20"/>
          <w:szCs w:val="20"/>
          <w:lang w:val="en-US"/>
        </w:rPr>
        <w:t xml:space="preserve">utch </w:t>
      </w:r>
      <w:r w:rsidR="00CF2081" w:rsidRPr="003E0CFE">
        <w:rPr>
          <w:rFonts w:ascii="Times New Roman" w:hAnsi="Times New Roman" w:cs="Times New Roman"/>
          <w:sz w:val="20"/>
          <w:szCs w:val="20"/>
          <w:lang w:val="en-US"/>
        </w:rPr>
        <w:t>E</w:t>
      </w:r>
      <w:r w:rsidR="00CD2B0C" w:rsidRPr="003E0CFE">
        <w:rPr>
          <w:rFonts w:ascii="Times New Roman" w:hAnsi="Times New Roman" w:cs="Times New Roman"/>
          <w:sz w:val="20"/>
          <w:szCs w:val="20"/>
          <w:lang w:val="en-US"/>
        </w:rPr>
        <w:t>mbassy</w:t>
      </w:r>
      <w:r w:rsidR="00CF2081" w:rsidRPr="003E0CFE">
        <w:rPr>
          <w:rFonts w:ascii="Times New Roman" w:hAnsi="Times New Roman" w:cs="Times New Roman"/>
          <w:sz w:val="20"/>
          <w:szCs w:val="20"/>
          <w:lang w:val="en-US"/>
        </w:rPr>
        <w:t xml:space="preserve"> in Indonesi</w:t>
      </w:r>
      <w:r w:rsidR="0088427E" w:rsidRPr="003E0CFE">
        <w:rPr>
          <w:rFonts w:ascii="Times New Roman" w:hAnsi="Times New Roman" w:cs="Times New Roman"/>
          <w:sz w:val="20"/>
          <w:szCs w:val="20"/>
          <w:lang w:val="en-US"/>
        </w:rPr>
        <w:t>a</w:t>
      </w:r>
      <w:r w:rsidR="00CD2B0C" w:rsidRPr="003E0CFE">
        <w:rPr>
          <w:rFonts w:ascii="Times New Roman" w:hAnsi="Times New Roman" w:cs="Times New Roman"/>
          <w:sz w:val="20"/>
          <w:szCs w:val="20"/>
          <w:lang w:val="en-US"/>
        </w:rPr>
        <w:t xml:space="preserve"> has supported </w:t>
      </w:r>
      <w:r w:rsidR="001E6D2C" w:rsidRPr="003E0CFE">
        <w:rPr>
          <w:rFonts w:ascii="Times New Roman" w:hAnsi="Times New Roman" w:cs="Times New Roman"/>
          <w:sz w:val="20"/>
          <w:szCs w:val="20"/>
          <w:lang w:val="en-US"/>
        </w:rPr>
        <w:t xml:space="preserve">this endeavor </w:t>
      </w:r>
      <w:r w:rsidR="00CD2B0C" w:rsidRPr="003E0CFE">
        <w:rPr>
          <w:rFonts w:ascii="Times New Roman" w:hAnsi="Times New Roman" w:cs="Times New Roman"/>
          <w:sz w:val="20"/>
          <w:szCs w:val="20"/>
          <w:lang w:val="en-US"/>
        </w:rPr>
        <w:t xml:space="preserve">over </w:t>
      </w:r>
      <w:proofErr w:type="gramStart"/>
      <w:r w:rsidR="00CD2B0C" w:rsidRPr="003E0CFE">
        <w:rPr>
          <w:rFonts w:ascii="Times New Roman" w:hAnsi="Times New Roman" w:cs="Times New Roman"/>
          <w:sz w:val="20"/>
          <w:szCs w:val="20"/>
          <w:lang w:val="en-US"/>
        </w:rPr>
        <w:t>a number of</w:t>
      </w:r>
      <w:proofErr w:type="gramEnd"/>
      <w:r w:rsidR="00CD2B0C" w:rsidRPr="003E0CFE">
        <w:rPr>
          <w:rFonts w:ascii="Times New Roman" w:hAnsi="Times New Roman" w:cs="Times New Roman"/>
          <w:sz w:val="20"/>
          <w:szCs w:val="20"/>
          <w:lang w:val="en-US"/>
        </w:rPr>
        <w:t xml:space="preserve"> decades</w:t>
      </w:r>
      <w:r w:rsidR="001E6D2C" w:rsidRPr="003E0CFE">
        <w:rPr>
          <w:rFonts w:ascii="Times New Roman" w:hAnsi="Times New Roman" w:cs="Times New Roman"/>
          <w:sz w:val="20"/>
          <w:szCs w:val="20"/>
          <w:lang w:val="en-US"/>
        </w:rPr>
        <w:t>,</w:t>
      </w:r>
      <w:r w:rsidR="00CD2B0C" w:rsidRPr="003E0CFE">
        <w:rPr>
          <w:rFonts w:ascii="Times New Roman" w:hAnsi="Times New Roman" w:cs="Times New Roman"/>
          <w:sz w:val="20"/>
          <w:szCs w:val="20"/>
          <w:lang w:val="en-US"/>
        </w:rPr>
        <w:t xml:space="preserve"> through </w:t>
      </w:r>
      <w:r w:rsidR="002F1CEC" w:rsidRPr="003E0CFE">
        <w:rPr>
          <w:rFonts w:ascii="Times New Roman" w:hAnsi="Times New Roman" w:cs="Times New Roman"/>
          <w:sz w:val="20"/>
          <w:szCs w:val="20"/>
          <w:lang w:val="en-US"/>
        </w:rPr>
        <w:t xml:space="preserve">special programs such as </w:t>
      </w:r>
      <w:proofErr w:type="spellStart"/>
      <w:r w:rsidR="002F1CEC" w:rsidRPr="003E0CFE">
        <w:rPr>
          <w:rFonts w:ascii="Times New Roman" w:hAnsi="Times New Roman" w:cs="Times New Roman"/>
          <w:sz w:val="20"/>
          <w:szCs w:val="20"/>
          <w:lang w:val="en-US"/>
        </w:rPr>
        <w:t>VegImpact</w:t>
      </w:r>
      <w:proofErr w:type="spellEnd"/>
      <w:r w:rsidR="002F1CEC" w:rsidRPr="003E0CFE">
        <w:rPr>
          <w:rFonts w:ascii="Times New Roman" w:hAnsi="Times New Roman" w:cs="Times New Roman"/>
          <w:sz w:val="20"/>
          <w:szCs w:val="20"/>
          <w:lang w:val="en-US"/>
        </w:rPr>
        <w:t xml:space="preserve"> (</w:t>
      </w:r>
      <w:r w:rsidR="00137C16" w:rsidRPr="003E0CFE">
        <w:rPr>
          <w:rFonts w:ascii="Times New Roman" w:hAnsi="Times New Roman" w:cs="Times New Roman"/>
          <w:sz w:val="20"/>
          <w:szCs w:val="20"/>
        </w:rPr>
        <w:t>www.vegimpact-e-learning.com/</w:t>
      </w:r>
      <w:r w:rsidR="002F1CEC" w:rsidRPr="003E0CFE">
        <w:rPr>
          <w:rFonts w:ascii="Times New Roman" w:hAnsi="Times New Roman" w:cs="Times New Roman"/>
          <w:sz w:val="20"/>
          <w:szCs w:val="20"/>
          <w:lang w:val="en-US"/>
        </w:rPr>
        <w:t xml:space="preserve">). </w:t>
      </w:r>
      <w:r w:rsidR="00784283" w:rsidRPr="003E0CFE">
        <w:rPr>
          <w:rFonts w:ascii="Times New Roman" w:hAnsi="Times New Roman" w:cs="Times New Roman"/>
          <w:sz w:val="20"/>
          <w:szCs w:val="20"/>
          <w:lang w:val="en-US"/>
        </w:rPr>
        <w:t xml:space="preserve">Despite these efforts, </w:t>
      </w:r>
      <w:r w:rsidR="001E6D2C" w:rsidRPr="003E0CFE">
        <w:rPr>
          <w:rFonts w:ascii="Times New Roman" w:hAnsi="Times New Roman" w:cs="Times New Roman"/>
          <w:sz w:val="20"/>
          <w:szCs w:val="20"/>
          <w:lang w:val="en-US"/>
        </w:rPr>
        <w:t xml:space="preserve">potato </w:t>
      </w:r>
      <w:r w:rsidR="00784283" w:rsidRPr="003E0CFE">
        <w:rPr>
          <w:rFonts w:ascii="Times New Roman" w:hAnsi="Times New Roman" w:cs="Times New Roman"/>
          <w:sz w:val="20"/>
          <w:szCs w:val="20"/>
          <w:lang w:val="en-US"/>
        </w:rPr>
        <w:t>yield</w:t>
      </w:r>
      <w:r w:rsidR="00681443" w:rsidRPr="003E0CFE">
        <w:rPr>
          <w:rFonts w:ascii="Times New Roman" w:hAnsi="Times New Roman" w:cs="Times New Roman"/>
          <w:sz w:val="20"/>
          <w:szCs w:val="20"/>
          <w:lang w:val="en-US"/>
        </w:rPr>
        <w:t xml:space="preserve"> increase</w:t>
      </w:r>
      <w:r w:rsidR="002B6B66" w:rsidRPr="003E0CFE">
        <w:rPr>
          <w:rFonts w:ascii="Times New Roman" w:hAnsi="Times New Roman" w:cs="Times New Roman"/>
          <w:sz w:val="20"/>
          <w:szCs w:val="20"/>
          <w:lang w:val="en-US"/>
        </w:rPr>
        <w:t>s</w:t>
      </w:r>
      <w:r w:rsidR="00681443" w:rsidRPr="003E0CFE">
        <w:rPr>
          <w:rFonts w:ascii="Times New Roman" w:hAnsi="Times New Roman" w:cs="Times New Roman"/>
          <w:sz w:val="20"/>
          <w:szCs w:val="20"/>
          <w:lang w:val="en-US"/>
        </w:rPr>
        <w:t xml:space="preserve"> </w:t>
      </w:r>
      <w:r w:rsidR="00587688">
        <w:rPr>
          <w:rFonts w:ascii="Times New Roman" w:hAnsi="Times New Roman" w:cs="Times New Roman"/>
          <w:sz w:val="20"/>
          <w:szCs w:val="20"/>
          <w:lang w:val="en-US"/>
        </w:rPr>
        <w:t xml:space="preserve">remain </w:t>
      </w:r>
      <w:r w:rsidR="006461E7" w:rsidRPr="003E0CFE">
        <w:rPr>
          <w:rFonts w:ascii="Times New Roman" w:hAnsi="Times New Roman" w:cs="Times New Roman"/>
          <w:sz w:val="20"/>
          <w:szCs w:val="20"/>
          <w:lang w:val="en-US"/>
        </w:rPr>
        <w:t>modest</w:t>
      </w:r>
      <w:r w:rsidR="00EB6496"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(FAOSTAT 2023)</w:t>
      </w:r>
      <w:r w:rsidR="006461E7" w:rsidRPr="003E0CFE">
        <w:rPr>
          <w:rFonts w:ascii="Times New Roman" w:hAnsi="Times New Roman" w:cs="Times New Roman"/>
          <w:sz w:val="20"/>
          <w:szCs w:val="20"/>
          <w:lang w:val="en-US"/>
        </w:rPr>
        <w:t xml:space="preserve"> and in some areas, such as West Java, </w:t>
      </w:r>
      <w:r w:rsidR="00B3449B" w:rsidRPr="003E0CFE">
        <w:rPr>
          <w:rFonts w:ascii="Times New Roman" w:hAnsi="Times New Roman" w:cs="Times New Roman"/>
          <w:sz w:val="20"/>
          <w:szCs w:val="20"/>
          <w:lang w:val="en-US"/>
        </w:rPr>
        <w:t xml:space="preserve">no yield increase </w:t>
      </w:r>
      <w:r w:rsidR="001E6D2C" w:rsidRPr="003E0CFE">
        <w:rPr>
          <w:rFonts w:ascii="Times New Roman" w:hAnsi="Times New Roman" w:cs="Times New Roman"/>
          <w:sz w:val="20"/>
          <w:szCs w:val="20"/>
          <w:lang w:val="en-US"/>
        </w:rPr>
        <w:t xml:space="preserve">was </w:t>
      </w:r>
      <w:r w:rsidR="00B3449B" w:rsidRPr="003E0CFE">
        <w:rPr>
          <w:rFonts w:ascii="Times New Roman" w:hAnsi="Times New Roman" w:cs="Times New Roman"/>
          <w:sz w:val="20"/>
          <w:szCs w:val="20"/>
          <w:lang w:val="en-US"/>
        </w:rPr>
        <w:t>found</w:t>
      </w:r>
      <w:r w:rsidR="000100CA"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(BPS 2023)</w:t>
      </w:r>
      <w:r w:rsidR="00A45A16" w:rsidRPr="003E0CFE">
        <w:rPr>
          <w:rFonts w:ascii="Times New Roman" w:hAnsi="Times New Roman" w:cs="Times New Roman"/>
          <w:sz w:val="20"/>
          <w:szCs w:val="20"/>
        </w:rPr>
        <w:t>.</w:t>
      </w:r>
    </w:p>
    <w:p w14:paraId="1A64D4C7" w14:textId="6950411C" w:rsidR="004136B2" w:rsidRPr="003E0CFE" w:rsidRDefault="00AB3682" w:rsidP="00A84C4F">
      <w:pPr>
        <w:spacing w:after="0"/>
        <w:ind w:firstLine="567"/>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The major question </w:t>
      </w:r>
      <w:r w:rsidR="001026E5" w:rsidRPr="003E0CFE">
        <w:rPr>
          <w:rFonts w:ascii="Times New Roman" w:hAnsi="Times New Roman" w:cs="Times New Roman"/>
          <w:sz w:val="20"/>
          <w:szCs w:val="20"/>
          <w:lang w:val="en-US"/>
        </w:rPr>
        <w:t xml:space="preserve">that </w:t>
      </w:r>
      <w:r w:rsidR="00174006" w:rsidRPr="003E0CFE">
        <w:rPr>
          <w:rFonts w:ascii="Times New Roman" w:hAnsi="Times New Roman" w:cs="Times New Roman"/>
          <w:sz w:val="20"/>
          <w:szCs w:val="20"/>
          <w:lang w:val="en-US"/>
        </w:rPr>
        <w:t xml:space="preserve">arises </w:t>
      </w:r>
      <w:r w:rsidR="001026E5" w:rsidRPr="003E0CFE">
        <w:rPr>
          <w:rFonts w:ascii="Times New Roman" w:hAnsi="Times New Roman" w:cs="Times New Roman"/>
          <w:sz w:val="20"/>
          <w:szCs w:val="20"/>
          <w:lang w:val="en-US"/>
        </w:rPr>
        <w:t xml:space="preserve">is </w:t>
      </w:r>
      <w:r w:rsidR="00174006" w:rsidRPr="003E0CFE">
        <w:rPr>
          <w:rFonts w:ascii="Times New Roman" w:hAnsi="Times New Roman" w:cs="Times New Roman"/>
          <w:sz w:val="20"/>
          <w:szCs w:val="20"/>
          <w:lang w:val="en-US"/>
        </w:rPr>
        <w:t xml:space="preserve">why </w:t>
      </w:r>
      <w:r w:rsidR="001026E5" w:rsidRPr="003E0CFE">
        <w:rPr>
          <w:rFonts w:ascii="Times New Roman" w:hAnsi="Times New Roman" w:cs="Times New Roman"/>
          <w:sz w:val="20"/>
          <w:szCs w:val="20"/>
          <w:lang w:val="en-US"/>
        </w:rPr>
        <w:t>potato yields are</w:t>
      </w:r>
      <w:r w:rsidR="00174006" w:rsidRPr="003E0CFE">
        <w:rPr>
          <w:rFonts w:ascii="Times New Roman" w:hAnsi="Times New Roman" w:cs="Times New Roman"/>
          <w:sz w:val="20"/>
          <w:szCs w:val="20"/>
          <w:lang w:val="en-US"/>
        </w:rPr>
        <w:t xml:space="preserve"> </w:t>
      </w:r>
      <w:r w:rsidR="001026E5" w:rsidRPr="003E0CFE">
        <w:rPr>
          <w:rFonts w:ascii="Times New Roman" w:hAnsi="Times New Roman" w:cs="Times New Roman"/>
          <w:sz w:val="20"/>
          <w:szCs w:val="20"/>
          <w:lang w:val="en-US"/>
        </w:rPr>
        <w:t>not increasing in Indonesia</w:t>
      </w:r>
      <w:r w:rsidR="00174006" w:rsidRPr="003E0CFE">
        <w:rPr>
          <w:rFonts w:ascii="Times New Roman" w:hAnsi="Times New Roman" w:cs="Times New Roman"/>
          <w:sz w:val="20"/>
          <w:szCs w:val="20"/>
          <w:lang w:val="en-US"/>
        </w:rPr>
        <w:t xml:space="preserve">. </w:t>
      </w:r>
      <w:r w:rsidR="00256A63" w:rsidRPr="003E0CFE">
        <w:rPr>
          <w:rFonts w:ascii="Times New Roman" w:hAnsi="Times New Roman" w:cs="Times New Roman"/>
          <w:sz w:val="20"/>
          <w:szCs w:val="20"/>
          <w:lang w:val="en-US"/>
        </w:rPr>
        <w:t>Where programs aim to train farmers and to optimize inputs</w:t>
      </w:r>
      <w:r w:rsidR="001026E5" w:rsidRPr="003E0CFE">
        <w:rPr>
          <w:rFonts w:ascii="Times New Roman" w:hAnsi="Times New Roman" w:cs="Times New Roman"/>
          <w:sz w:val="20"/>
          <w:szCs w:val="20"/>
          <w:lang w:val="en-US"/>
        </w:rPr>
        <w:t>,</w:t>
      </w:r>
      <w:r w:rsidR="00256A63" w:rsidRPr="003E0CFE">
        <w:rPr>
          <w:rFonts w:ascii="Times New Roman" w:hAnsi="Times New Roman" w:cs="Times New Roman"/>
          <w:sz w:val="20"/>
          <w:szCs w:val="20"/>
          <w:lang w:val="en-US"/>
        </w:rPr>
        <w:t xml:space="preserve"> </w:t>
      </w:r>
      <w:r w:rsidR="001026E5" w:rsidRPr="003E0CFE">
        <w:rPr>
          <w:rFonts w:ascii="Times New Roman" w:hAnsi="Times New Roman" w:cs="Times New Roman"/>
          <w:sz w:val="20"/>
          <w:szCs w:val="20"/>
          <w:lang w:val="en-US"/>
        </w:rPr>
        <w:t xml:space="preserve">potato </w:t>
      </w:r>
      <w:r w:rsidR="00256A63" w:rsidRPr="003E0CFE">
        <w:rPr>
          <w:rFonts w:ascii="Times New Roman" w:hAnsi="Times New Roman" w:cs="Times New Roman"/>
          <w:sz w:val="20"/>
          <w:szCs w:val="20"/>
          <w:lang w:val="en-US"/>
        </w:rPr>
        <w:t xml:space="preserve">yields </w:t>
      </w:r>
      <w:r w:rsidR="008D644E" w:rsidRPr="003E0CFE">
        <w:rPr>
          <w:rFonts w:ascii="Times New Roman" w:hAnsi="Times New Roman" w:cs="Times New Roman"/>
          <w:sz w:val="20"/>
          <w:szCs w:val="20"/>
          <w:lang w:val="en-US"/>
        </w:rPr>
        <w:t xml:space="preserve">show </w:t>
      </w:r>
      <w:r w:rsidR="00E065E1" w:rsidRPr="003E0CFE">
        <w:rPr>
          <w:rFonts w:ascii="Times New Roman" w:hAnsi="Times New Roman" w:cs="Times New Roman"/>
          <w:sz w:val="20"/>
          <w:szCs w:val="20"/>
          <w:lang w:val="en-US"/>
        </w:rPr>
        <w:t xml:space="preserve">limited </w:t>
      </w:r>
      <w:r w:rsidR="008D644E" w:rsidRPr="003E0CFE">
        <w:rPr>
          <w:rFonts w:ascii="Times New Roman" w:hAnsi="Times New Roman" w:cs="Times New Roman"/>
          <w:sz w:val="20"/>
          <w:szCs w:val="20"/>
          <w:lang w:val="en-US"/>
        </w:rPr>
        <w:t>increase</w:t>
      </w:r>
      <w:r w:rsidR="001026E5" w:rsidRPr="003E0CFE">
        <w:rPr>
          <w:rFonts w:ascii="Times New Roman" w:hAnsi="Times New Roman" w:cs="Times New Roman"/>
          <w:sz w:val="20"/>
          <w:szCs w:val="20"/>
          <w:lang w:val="en-US"/>
        </w:rPr>
        <w:t>s</w:t>
      </w:r>
      <w:r w:rsidR="008D644E" w:rsidRPr="003E0CFE">
        <w:rPr>
          <w:rFonts w:ascii="Times New Roman" w:hAnsi="Times New Roman" w:cs="Times New Roman"/>
          <w:sz w:val="20"/>
          <w:szCs w:val="20"/>
          <w:lang w:val="en-US"/>
        </w:rPr>
        <w:t xml:space="preserve">. </w:t>
      </w:r>
      <w:r w:rsidR="00E065E1" w:rsidRPr="003E0CFE">
        <w:rPr>
          <w:rFonts w:ascii="Times New Roman" w:hAnsi="Times New Roman" w:cs="Times New Roman"/>
          <w:sz w:val="20"/>
          <w:szCs w:val="20"/>
          <w:lang w:val="en-US"/>
        </w:rPr>
        <w:t>Estimating potential yields</w:t>
      </w:r>
      <w:r w:rsidR="00C4154F" w:rsidRPr="003E0CFE">
        <w:rPr>
          <w:rFonts w:ascii="Times New Roman" w:hAnsi="Times New Roman" w:cs="Times New Roman"/>
          <w:sz w:val="20"/>
          <w:szCs w:val="20"/>
          <w:lang w:val="en-US"/>
        </w:rPr>
        <w:t xml:space="preserve"> for the major potato producing </w:t>
      </w:r>
      <w:r w:rsidR="002E7883" w:rsidRPr="003E0CFE">
        <w:rPr>
          <w:rFonts w:ascii="Times New Roman" w:hAnsi="Times New Roman" w:cs="Times New Roman"/>
          <w:sz w:val="20"/>
          <w:szCs w:val="20"/>
          <w:lang w:val="en-US"/>
        </w:rPr>
        <w:t>region</w:t>
      </w:r>
      <w:r w:rsidR="00E47BDE" w:rsidRPr="003E0CFE">
        <w:rPr>
          <w:rFonts w:ascii="Times New Roman" w:hAnsi="Times New Roman" w:cs="Times New Roman"/>
          <w:sz w:val="20"/>
          <w:szCs w:val="20"/>
          <w:lang w:val="en-US"/>
        </w:rPr>
        <w:t xml:space="preserve">s </w:t>
      </w:r>
      <w:r w:rsidR="009030F7" w:rsidRPr="003E0CFE">
        <w:rPr>
          <w:rFonts w:ascii="Times New Roman" w:hAnsi="Times New Roman" w:cs="Times New Roman"/>
          <w:sz w:val="20"/>
          <w:szCs w:val="20"/>
          <w:lang w:val="en-US"/>
        </w:rPr>
        <w:t>i</w:t>
      </w:r>
      <w:r w:rsidR="00E47BDE" w:rsidRPr="003E0CFE">
        <w:rPr>
          <w:rFonts w:ascii="Times New Roman" w:hAnsi="Times New Roman" w:cs="Times New Roman"/>
          <w:sz w:val="20"/>
          <w:szCs w:val="20"/>
          <w:lang w:val="en-US"/>
        </w:rPr>
        <w:t xml:space="preserve">n West Java, Pangalengan and </w:t>
      </w:r>
      <w:r w:rsidR="003738E3" w:rsidRPr="003E0CFE">
        <w:rPr>
          <w:rFonts w:ascii="Times New Roman" w:hAnsi="Times New Roman" w:cs="Times New Roman"/>
          <w:sz w:val="20"/>
          <w:szCs w:val="20"/>
          <w:lang w:val="en-US"/>
        </w:rPr>
        <w:t>Cikajang</w:t>
      </w:r>
      <w:r w:rsidR="00E47BDE" w:rsidRPr="003E0CFE">
        <w:rPr>
          <w:rFonts w:ascii="Times New Roman" w:hAnsi="Times New Roman" w:cs="Times New Roman"/>
          <w:sz w:val="20"/>
          <w:szCs w:val="20"/>
          <w:lang w:val="en-US"/>
        </w:rPr>
        <w:t xml:space="preserve">, </w:t>
      </w:r>
      <w:r w:rsidR="0006230A" w:rsidRPr="003E0CFE">
        <w:rPr>
          <w:rFonts w:ascii="Times New Roman" w:hAnsi="Times New Roman" w:cs="Times New Roman"/>
          <w:sz w:val="20"/>
          <w:szCs w:val="20"/>
          <w:lang w:val="en-US"/>
        </w:rPr>
        <w:t>can unravel the contribution of climate variability and change to potato yields</w:t>
      </w:r>
      <w:r w:rsidR="00EB3CE5" w:rsidRPr="003E0CFE">
        <w:rPr>
          <w:rFonts w:ascii="Times New Roman" w:hAnsi="Times New Roman" w:cs="Times New Roman"/>
          <w:sz w:val="20"/>
          <w:szCs w:val="20"/>
          <w:lang w:val="en-US"/>
        </w:rPr>
        <w:t xml:space="preserve">. </w:t>
      </w:r>
      <w:r w:rsidR="009919AE" w:rsidRPr="003E0CFE">
        <w:rPr>
          <w:rFonts w:ascii="Times New Roman" w:hAnsi="Times New Roman" w:cs="Times New Roman"/>
          <w:sz w:val="20"/>
          <w:szCs w:val="20"/>
          <w:lang w:val="en-US"/>
        </w:rPr>
        <w:t>However, t</w:t>
      </w:r>
      <w:r w:rsidR="00EB3CE5" w:rsidRPr="003E0CFE">
        <w:rPr>
          <w:rFonts w:ascii="Times New Roman" w:hAnsi="Times New Roman" w:cs="Times New Roman"/>
          <w:sz w:val="20"/>
          <w:szCs w:val="20"/>
          <w:lang w:val="en-US"/>
        </w:rPr>
        <w:t xml:space="preserve">here is limited documentation on </w:t>
      </w:r>
      <w:r w:rsidR="00CA7AAD" w:rsidRPr="003E0CFE">
        <w:rPr>
          <w:rFonts w:ascii="Times New Roman" w:hAnsi="Times New Roman" w:cs="Times New Roman"/>
          <w:sz w:val="20"/>
          <w:szCs w:val="20"/>
          <w:lang w:val="en-US"/>
        </w:rPr>
        <w:t>estimating</w:t>
      </w:r>
      <w:r w:rsidR="00EB3CE5" w:rsidRPr="003E0CFE">
        <w:rPr>
          <w:rFonts w:ascii="Times New Roman" w:hAnsi="Times New Roman" w:cs="Times New Roman"/>
          <w:sz w:val="20"/>
          <w:szCs w:val="20"/>
          <w:lang w:val="en-US"/>
        </w:rPr>
        <w:t xml:space="preserve"> potential yiel</w:t>
      </w:r>
      <w:r w:rsidR="000B3767">
        <w:rPr>
          <w:rFonts w:ascii="Times New Roman" w:hAnsi="Times New Roman" w:cs="Times New Roman"/>
          <w:sz w:val="20"/>
          <w:szCs w:val="20"/>
          <w:lang w:val="en-US"/>
        </w:rPr>
        <w:t>d</w:t>
      </w:r>
      <w:r w:rsidR="00EB3CE5" w:rsidRPr="003E0CFE">
        <w:rPr>
          <w:rFonts w:ascii="Times New Roman" w:hAnsi="Times New Roman" w:cs="Times New Roman"/>
          <w:sz w:val="20"/>
          <w:szCs w:val="20"/>
          <w:lang w:val="en-US"/>
        </w:rPr>
        <w:t xml:space="preserve">s of potato </w:t>
      </w:r>
      <w:r w:rsidR="00CA7AAD" w:rsidRPr="003E0CFE">
        <w:rPr>
          <w:rFonts w:ascii="Times New Roman" w:hAnsi="Times New Roman" w:cs="Times New Roman"/>
          <w:sz w:val="20"/>
          <w:szCs w:val="20"/>
          <w:lang w:val="en-US"/>
        </w:rPr>
        <w:t>in Indonesia</w:t>
      </w:r>
      <w:r w:rsidR="002E7883" w:rsidRPr="003E0CFE">
        <w:rPr>
          <w:rFonts w:ascii="Times New Roman" w:hAnsi="Times New Roman" w:cs="Times New Roman"/>
          <w:sz w:val="20"/>
          <w:szCs w:val="20"/>
          <w:lang w:val="en-US"/>
        </w:rPr>
        <w:t xml:space="preserve"> </w:t>
      </w:r>
      <w:r w:rsidR="004136B2" w:rsidRPr="003E0CFE">
        <w:rPr>
          <w:rFonts w:ascii="Times New Roman" w:hAnsi="Times New Roman" w:cs="Times New Roman"/>
          <w:sz w:val="20"/>
          <w:szCs w:val="20"/>
          <w:lang w:val="en-US"/>
        </w:rPr>
        <w:t>with crop growth simulation models</w:t>
      </w:r>
      <w:r w:rsidR="00CA7AAD" w:rsidRPr="003E0CFE">
        <w:rPr>
          <w:rFonts w:ascii="Times New Roman" w:hAnsi="Times New Roman" w:cs="Times New Roman"/>
          <w:sz w:val="20"/>
          <w:szCs w:val="20"/>
          <w:lang w:val="en-US"/>
        </w:rPr>
        <w:t xml:space="preserve">. </w:t>
      </w:r>
      <w:r w:rsidR="00C74E53" w:rsidRPr="003E0CFE">
        <w:rPr>
          <w:rFonts w:ascii="Times New Roman" w:hAnsi="Times New Roman" w:cs="Times New Roman"/>
          <w:sz w:val="20"/>
          <w:szCs w:val="20"/>
          <w:lang w:val="en-US"/>
        </w:rPr>
        <w:t xml:space="preserve">Therefore, this report aims to </w:t>
      </w:r>
      <w:r w:rsidR="004149FF" w:rsidRPr="003E0CFE">
        <w:rPr>
          <w:rFonts w:ascii="Times New Roman" w:hAnsi="Times New Roman" w:cs="Times New Roman"/>
          <w:sz w:val="20"/>
          <w:szCs w:val="20"/>
          <w:lang w:val="en-US"/>
        </w:rPr>
        <w:t>apply</w:t>
      </w:r>
      <w:r w:rsidR="00C74E53" w:rsidRPr="003E0CFE">
        <w:rPr>
          <w:rFonts w:ascii="Times New Roman" w:hAnsi="Times New Roman" w:cs="Times New Roman"/>
          <w:sz w:val="20"/>
          <w:szCs w:val="20"/>
          <w:lang w:val="en-US"/>
        </w:rPr>
        <w:t xml:space="preserve"> the crop growth model </w:t>
      </w:r>
      <w:r w:rsidR="000524CF">
        <w:rPr>
          <w:rFonts w:ascii="Times New Roman" w:hAnsi="Times New Roman" w:cs="Times New Roman"/>
          <w:sz w:val="20"/>
          <w:szCs w:val="20"/>
          <w:lang w:val="en-US"/>
        </w:rPr>
        <w:t>LINTUL-POTATO-DSS</w:t>
      </w:r>
      <w:r w:rsidR="00960BCE"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(Haverkort et al. 2015)</w:t>
      </w:r>
      <w:r w:rsidR="00D15686" w:rsidRPr="003E0CFE">
        <w:rPr>
          <w:rFonts w:ascii="Times New Roman" w:hAnsi="Times New Roman" w:cs="Times New Roman"/>
          <w:sz w:val="20"/>
          <w:szCs w:val="20"/>
          <w:lang w:val="en-US"/>
        </w:rPr>
        <w:t xml:space="preserve"> </w:t>
      </w:r>
      <w:r w:rsidR="00E771AB" w:rsidRPr="003E0CFE">
        <w:rPr>
          <w:rFonts w:ascii="Times New Roman" w:hAnsi="Times New Roman" w:cs="Times New Roman"/>
          <w:sz w:val="20"/>
          <w:szCs w:val="20"/>
          <w:lang w:val="en-US"/>
        </w:rPr>
        <w:t xml:space="preserve">for </w:t>
      </w:r>
      <w:r w:rsidR="004136B2" w:rsidRPr="003E0CFE">
        <w:rPr>
          <w:rFonts w:ascii="Times New Roman" w:hAnsi="Times New Roman" w:cs="Times New Roman"/>
          <w:sz w:val="20"/>
          <w:szCs w:val="20"/>
          <w:lang w:val="en-US"/>
        </w:rPr>
        <w:t xml:space="preserve">estimation of </w:t>
      </w:r>
      <w:r w:rsidR="007C6BFC">
        <w:rPr>
          <w:rFonts w:ascii="Times New Roman" w:hAnsi="Times New Roman" w:cs="Times New Roman"/>
          <w:sz w:val="20"/>
          <w:szCs w:val="20"/>
          <w:lang w:val="en-US"/>
        </w:rPr>
        <w:t xml:space="preserve">the </w:t>
      </w:r>
      <w:r w:rsidR="00E771AB" w:rsidRPr="003E0CFE">
        <w:rPr>
          <w:rFonts w:ascii="Times New Roman" w:hAnsi="Times New Roman" w:cs="Times New Roman"/>
          <w:sz w:val="20"/>
          <w:szCs w:val="20"/>
          <w:lang w:val="en-US"/>
        </w:rPr>
        <w:t xml:space="preserve">potential yield </w:t>
      </w:r>
      <w:r w:rsidR="004136B2" w:rsidRPr="003E0CFE">
        <w:rPr>
          <w:rFonts w:ascii="Times New Roman" w:hAnsi="Times New Roman" w:cs="Times New Roman"/>
          <w:sz w:val="20"/>
          <w:szCs w:val="20"/>
          <w:lang w:val="en-US"/>
        </w:rPr>
        <w:t>of potato in Indonesia</w:t>
      </w:r>
      <w:r w:rsidR="002C2621" w:rsidRPr="003E0CFE">
        <w:rPr>
          <w:rFonts w:ascii="Times New Roman" w:hAnsi="Times New Roman" w:cs="Times New Roman"/>
          <w:sz w:val="20"/>
          <w:szCs w:val="20"/>
          <w:lang w:val="en-US"/>
        </w:rPr>
        <w:t>.</w:t>
      </w:r>
    </w:p>
    <w:p w14:paraId="77FE2FCA" w14:textId="77777777" w:rsidR="00A84C4F" w:rsidRDefault="00A84C4F" w:rsidP="00A84C4F">
      <w:pPr>
        <w:jc w:val="both"/>
        <w:rPr>
          <w:rFonts w:ascii="Times New Roman" w:hAnsi="Times New Roman" w:cs="Times New Roman"/>
          <w:sz w:val="20"/>
          <w:szCs w:val="20"/>
          <w:lang w:val="en-US"/>
        </w:rPr>
      </w:pPr>
    </w:p>
    <w:p w14:paraId="6F7A3CD7" w14:textId="74CCF517" w:rsidR="00BE7CAA" w:rsidRPr="003E0CFE" w:rsidRDefault="00A679EA" w:rsidP="00A84C4F">
      <w:pPr>
        <w:ind w:firstLine="567"/>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In </w:t>
      </w:r>
      <w:r w:rsidR="006E6F93" w:rsidRPr="003E0CFE">
        <w:rPr>
          <w:rFonts w:ascii="Times New Roman" w:hAnsi="Times New Roman" w:cs="Times New Roman"/>
          <w:sz w:val="20"/>
          <w:szCs w:val="20"/>
          <w:lang w:val="en-US"/>
        </w:rPr>
        <w:t>the highlands</w:t>
      </w:r>
      <w:r w:rsidRPr="003E0CFE">
        <w:rPr>
          <w:rFonts w:ascii="Times New Roman" w:hAnsi="Times New Roman" w:cs="Times New Roman"/>
          <w:sz w:val="20"/>
          <w:szCs w:val="20"/>
          <w:lang w:val="en-US"/>
        </w:rPr>
        <w:t xml:space="preserve"> </w:t>
      </w:r>
      <w:r w:rsidR="006E6F93" w:rsidRPr="003E0CFE">
        <w:rPr>
          <w:rFonts w:ascii="Times New Roman" w:hAnsi="Times New Roman" w:cs="Times New Roman"/>
          <w:sz w:val="20"/>
          <w:szCs w:val="20"/>
          <w:lang w:val="en-US"/>
        </w:rPr>
        <w:t>of</w:t>
      </w:r>
      <w:r w:rsidR="007E0F56" w:rsidRPr="003E0CFE">
        <w:rPr>
          <w:rFonts w:ascii="Times New Roman" w:hAnsi="Times New Roman" w:cs="Times New Roman"/>
          <w:sz w:val="20"/>
          <w:szCs w:val="20"/>
          <w:lang w:val="en-US"/>
        </w:rPr>
        <w:t xml:space="preserve"> Indonesia, </w:t>
      </w:r>
      <w:r w:rsidR="007C6BFC" w:rsidRPr="003E0CFE">
        <w:rPr>
          <w:rFonts w:ascii="Times New Roman" w:hAnsi="Times New Roman" w:cs="Times New Roman"/>
          <w:sz w:val="20"/>
          <w:szCs w:val="20"/>
          <w:lang w:val="en-US"/>
        </w:rPr>
        <w:t>potato</w:t>
      </w:r>
      <w:r w:rsidR="007C6BFC">
        <w:rPr>
          <w:rFonts w:ascii="Times New Roman" w:hAnsi="Times New Roman" w:cs="Times New Roman"/>
          <w:sz w:val="20"/>
          <w:szCs w:val="20"/>
          <w:lang w:val="en-US"/>
        </w:rPr>
        <w:t xml:space="preserve"> is</w:t>
      </w:r>
      <w:r w:rsidR="007C6BFC" w:rsidRPr="003E0CFE">
        <w:rPr>
          <w:rFonts w:ascii="Times New Roman" w:hAnsi="Times New Roman" w:cs="Times New Roman"/>
          <w:sz w:val="20"/>
          <w:szCs w:val="20"/>
          <w:lang w:val="en-US"/>
        </w:rPr>
        <w:t xml:space="preserve"> </w:t>
      </w:r>
      <w:r w:rsidRPr="003E0CFE">
        <w:rPr>
          <w:rFonts w:ascii="Times New Roman" w:hAnsi="Times New Roman" w:cs="Times New Roman"/>
          <w:sz w:val="20"/>
          <w:szCs w:val="20"/>
          <w:lang w:val="en-US"/>
        </w:rPr>
        <w:t xml:space="preserve">planted </w:t>
      </w:r>
      <w:r w:rsidR="000524CF" w:rsidRPr="003E0CFE">
        <w:rPr>
          <w:rFonts w:ascii="Times New Roman" w:hAnsi="Times New Roman" w:cs="Times New Roman"/>
          <w:sz w:val="20"/>
          <w:szCs w:val="20"/>
          <w:lang w:val="en-US"/>
        </w:rPr>
        <w:t>year-round</w:t>
      </w:r>
      <w:r w:rsidR="007E0F56" w:rsidRPr="003E0CFE">
        <w:rPr>
          <w:rFonts w:ascii="Times New Roman" w:hAnsi="Times New Roman" w:cs="Times New Roman"/>
          <w:sz w:val="20"/>
          <w:szCs w:val="20"/>
          <w:lang w:val="en-US"/>
        </w:rPr>
        <w:t xml:space="preserve"> when irrigation is available in the dry season</w:t>
      </w:r>
      <w:r w:rsidR="00647EEB"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(Pronk et al. 2020; Saptana et al. 2022)</w:t>
      </w:r>
      <w:r w:rsidR="007E0F56" w:rsidRPr="003E0CFE">
        <w:rPr>
          <w:rFonts w:ascii="Times New Roman" w:hAnsi="Times New Roman" w:cs="Times New Roman"/>
          <w:sz w:val="20"/>
          <w:szCs w:val="20"/>
          <w:lang w:val="en-US"/>
        </w:rPr>
        <w:t>.</w:t>
      </w:r>
      <w:r w:rsidRPr="003E0CFE">
        <w:rPr>
          <w:rFonts w:ascii="Times New Roman" w:hAnsi="Times New Roman" w:cs="Times New Roman"/>
          <w:sz w:val="20"/>
          <w:szCs w:val="20"/>
          <w:lang w:val="en-US"/>
        </w:rPr>
        <w:t xml:space="preserve"> </w:t>
      </w:r>
      <w:r w:rsidR="00EA6BB7" w:rsidRPr="003E0CFE">
        <w:rPr>
          <w:rFonts w:ascii="Times New Roman" w:hAnsi="Times New Roman" w:cs="Times New Roman"/>
          <w:sz w:val="20"/>
          <w:szCs w:val="20"/>
          <w:lang w:val="en-US"/>
        </w:rPr>
        <w:t>To apply the model to the specified potato producing reg</w:t>
      </w:r>
      <w:r w:rsidR="008B0656" w:rsidRPr="003E0CFE">
        <w:rPr>
          <w:rFonts w:ascii="Times New Roman" w:hAnsi="Times New Roman" w:cs="Times New Roman"/>
          <w:sz w:val="20"/>
          <w:szCs w:val="20"/>
          <w:lang w:val="en-US"/>
        </w:rPr>
        <w:t>i</w:t>
      </w:r>
      <w:r w:rsidR="00EA6BB7" w:rsidRPr="003E0CFE">
        <w:rPr>
          <w:rFonts w:ascii="Times New Roman" w:hAnsi="Times New Roman" w:cs="Times New Roman"/>
          <w:sz w:val="20"/>
          <w:szCs w:val="20"/>
          <w:lang w:val="en-US"/>
        </w:rPr>
        <w:t xml:space="preserve">ons in Indonesia, there is a need to </w:t>
      </w:r>
      <w:r w:rsidR="008B0656" w:rsidRPr="003E0CFE">
        <w:rPr>
          <w:rFonts w:ascii="Times New Roman" w:hAnsi="Times New Roman" w:cs="Times New Roman"/>
          <w:sz w:val="20"/>
          <w:szCs w:val="20"/>
          <w:lang w:val="en-US"/>
        </w:rPr>
        <w:t xml:space="preserve">calibrate and </w:t>
      </w:r>
      <w:r w:rsidR="004136B2" w:rsidRPr="003E0CFE">
        <w:rPr>
          <w:rFonts w:ascii="Times New Roman" w:hAnsi="Times New Roman" w:cs="Times New Roman"/>
          <w:sz w:val="20"/>
          <w:szCs w:val="20"/>
          <w:lang w:val="en-US"/>
        </w:rPr>
        <w:t xml:space="preserve">evaluate </w:t>
      </w:r>
      <w:r w:rsidR="008B0656" w:rsidRPr="003E0CFE">
        <w:rPr>
          <w:rFonts w:ascii="Times New Roman" w:hAnsi="Times New Roman" w:cs="Times New Roman"/>
          <w:sz w:val="20"/>
          <w:szCs w:val="20"/>
          <w:lang w:val="en-US"/>
        </w:rPr>
        <w:t xml:space="preserve">the model under the </w:t>
      </w:r>
      <w:proofErr w:type="gramStart"/>
      <w:r w:rsidR="008B0656" w:rsidRPr="003E0CFE">
        <w:rPr>
          <w:rFonts w:ascii="Times New Roman" w:hAnsi="Times New Roman" w:cs="Times New Roman"/>
          <w:sz w:val="20"/>
          <w:szCs w:val="20"/>
          <w:lang w:val="en-US"/>
        </w:rPr>
        <w:t>particular climate</w:t>
      </w:r>
      <w:proofErr w:type="gramEnd"/>
      <w:r w:rsidR="008B0656" w:rsidRPr="003E0CFE">
        <w:rPr>
          <w:rFonts w:ascii="Times New Roman" w:hAnsi="Times New Roman" w:cs="Times New Roman"/>
          <w:sz w:val="20"/>
          <w:szCs w:val="20"/>
          <w:lang w:val="en-US"/>
        </w:rPr>
        <w:t xml:space="preserve"> and soil conditions </w:t>
      </w:r>
      <w:r w:rsidR="00CF362F">
        <w:rPr>
          <w:rFonts w:ascii="Times New Roman" w:hAnsi="Times New Roman" w:cs="Times New Roman"/>
          <w:noProof/>
          <w:sz w:val="20"/>
          <w:szCs w:val="20"/>
          <w:lang w:val="en-US"/>
        </w:rPr>
        <w:t>(De Koning et al. 1995; van Ittersum et al. 2013)</w:t>
      </w:r>
      <w:r w:rsidR="004136B2" w:rsidRPr="003E0CFE">
        <w:rPr>
          <w:rFonts w:ascii="Times New Roman" w:hAnsi="Times New Roman" w:cs="Times New Roman"/>
          <w:sz w:val="20"/>
          <w:szCs w:val="20"/>
          <w:lang w:val="en-US"/>
        </w:rPr>
        <w:t>, which is done and explained in this report</w:t>
      </w:r>
      <w:r w:rsidR="008B0656" w:rsidRPr="003E0CFE">
        <w:rPr>
          <w:rFonts w:ascii="Times New Roman" w:hAnsi="Times New Roman" w:cs="Times New Roman"/>
          <w:sz w:val="20"/>
          <w:szCs w:val="20"/>
          <w:lang w:val="en-US"/>
        </w:rPr>
        <w:t xml:space="preserve">. </w:t>
      </w:r>
    </w:p>
    <w:p w14:paraId="7EF31B69" w14:textId="3858A9C6" w:rsidR="004D3BB0" w:rsidRPr="008C4C3F" w:rsidRDefault="00136DCC" w:rsidP="008C4C3F">
      <w:pPr>
        <w:rPr>
          <w:rFonts w:ascii="Times New Roman" w:hAnsi="Times New Roman" w:cs="Times New Roman"/>
          <w:b/>
          <w:bCs/>
          <w:sz w:val="20"/>
          <w:szCs w:val="20"/>
          <w:lang w:val="en-US"/>
        </w:rPr>
      </w:pPr>
      <w:r w:rsidRPr="008C4C3F">
        <w:rPr>
          <w:rFonts w:ascii="Times New Roman" w:hAnsi="Times New Roman" w:cs="Times New Roman"/>
          <w:b/>
          <w:bCs/>
          <w:sz w:val="20"/>
          <w:szCs w:val="20"/>
          <w:lang w:val="en-US"/>
        </w:rPr>
        <w:t>Methodology</w:t>
      </w:r>
    </w:p>
    <w:p w14:paraId="12C9CAEA" w14:textId="13DA4CBB" w:rsidR="00E008F5" w:rsidRPr="008C4C3F" w:rsidRDefault="00EF4127" w:rsidP="008C4C3F">
      <w:pPr>
        <w:rPr>
          <w:rFonts w:ascii="Times New Roman" w:hAnsi="Times New Roman" w:cs="Times New Roman"/>
          <w:b/>
          <w:bCs/>
          <w:sz w:val="20"/>
          <w:szCs w:val="20"/>
          <w:lang w:val="en-US"/>
        </w:rPr>
      </w:pPr>
      <w:r w:rsidRPr="008C4C3F">
        <w:rPr>
          <w:rFonts w:ascii="Times New Roman" w:hAnsi="Times New Roman" w:cs="Times New Roman"/>
          <w:b/>
          <w:bCs/>
          <w:sz w:val="20"/>
          <w:szCs w:val="20"/>
          <w:lang w:val="en-US"/>
        </w:rPr>
        <w:t>Model description</w:t>
      </w:r>
    </w:p>
    <w:p w14:paraId="3E6AB238" w14:textId="7D45BCA5" w:rsidR="00080B56" w:rsidRPr="003E0CFE" w:rsidRDefault="0007334A" w:rsidP="003A7455">
      <w:pPr>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The LINTUL</w:t>
      </w:r>
      <w:r w:rsidR="000524CF">
        <w:rPr>
          <w:rFonts w:ascii="Times New Roman" w:hAnsi="Times New Roman" w:cs="Times New Roman"/>
          <w:sz w:val="20"/>
          <w:szCs w:val="20"/>
          <w:lang w:val="en-US"/>
        </w:rPr>
        <w:t>-</w:t>
      </w:r>
      <w:r w:rsidRPr="003E0CFE">
        <w:rPr>
          <w:rFonts w:ascii="Times New Roman" w:hAnsi="Times New Roman" w:cs="Times New Roman"/>
          <w:sz w:val="20"/>
          <w:szCs w:val="20"/>
          <w:lang w:val="en-US"/>
        </w:rPr>
        <w:t xml:space="preserve">POTATO model was simplified to </w:t>
      </w:r>
      <w:r w:rsidR="000524CF">
        <w:rPr>
          <w:rFonts w:ascii="Times New Roman" w:hAnsi="Times New Roman" w:cs="Times New Roman"/>
          <w:sz w:val="20"/>
          <w:szCs w:val="20"/>
          <w:lang w:val="en-US"/>
        </w:rPr>
        <w:t>LINTUL-POTATO-DSS</w:t>
      </w:r>
      <w:r w:rsidR="00372FBD" w:rsidRPr="003E0CFE">
        <w:rPr>
          <w:rFonts w:ascii="Times New Roman" w:hAnsi="Times New Roman" w:cs="Times New Roman"/>
          <w:sz w:val="20"/>
          <w:szCs w:val="20"/>
          <w:lang w:val="en-US"/>
        </w:rPr>
        <w:t xml:space="preserve"> </w:t>
      </w:r>
      <w:r w:rsidRPr="003E0CFE">
        <w:rPr>
          <w:rFonts w:ascii="Times New Roman" w:hAnsi="Times New Roman" w:cs="Times New Roman"/>
          <w:sz w:val="20"/>
          <w:szCs w:val="20"/>
          <w:lang w:val="en-US"/>
        </w:rPr>
        <w:t>to</w:t>
      </w:r>
      <w:r w:rsidR="002B1A85" w:rsidRPr="003E0CFE">
        <w:rPr>
          <w:rFonts w:ascii="Times New Roman" w:hAnsi="Times New Roman" w:cs="Times New Roman"/>
          <w:sz w:val="20"/>
          <w:szCs w:val="20"/>
          <w:lang w:val="en-US"/>
        </w:rPr>
        <w:t xml:space="preserve"> </w:t>
      </w:r>
      <w:r w:rsidR="00591C34" w:rsidRPr="003E0CFE">
        <w:rPr>
          <w:rFonts w:ascii="Times New Roman" w:hAnsi="Times New Roman" w:cs="Times New Roman"/>
          <w:sz w:val="20"/>
          <w:szCs w:val="20"/>
          <w:lang w:val="en-US"/>
        </w:rPr>
        <w:t xml:space="preserve">allow the </w:t>
      </w:r>
      <w:r w:rsidR="00BE7CAA" w:rsidRPr="003E0CFE">
        <w:rPr>
          <w:rFonts w:ascii="Times New Roman" w:hAnsi="Times New Roman" w:cs="Times New Roman"/>
          <w:sz w:val="20"/>
          <w:szCs w:val="20"/>
          <w:lang w:val="en-US"/>
        </w:rPr>
        <w:t xml:space="preserve">estimation of </w:t>
      </w:r>
      <w:r w:rsidR="00591C34" w:rsidRPr="003E0CFE">
        <w:rPr>
          <w:rFonts w:ascii="Times New Roman" w:hAnsi="Times New Roman" w:cs="Times New Roman"/>
          <w:sz w:val="20"/>
          <w:szCs w:val="20"/>
          <w:lang w:val="en-US"/>
        </w:rPr>
        <w:t xml:space="preserve">potato yield </w:t>
      </w:r>
      <w:r w:rsidR="00CF4EC0" w:rsidRPr="003E0CFE">
        <w:rPr>
          <w:rFonts w:ascii="Times New Roman" w:hAnsi="Times New Roman" w:cs="Times New Roman"/>
          <w:sz w:val="20"/>
          <w:szCs w:val="20"/>
          <w:lang w:val="en-US"/>
        </w:rPr>
        <w:t xml:space="preserve">and quality </w:t>
      </w:r>
      <w:r w:rsidR="00BE7CAA" w:rsidRPr="003E0CFE">
        <w:rPr>
          <w:rFonts w:ascii="Times New Roman" w:hAnsi="Times New Roman" w:cs="Times New Roman"/>
          <w:sz w:val="20"/>
          <w:szCs w:val="20"/>
          <w:lang w:val="en-US"/>
        </w:rPr>
        <w:t xml:space="preserve">under </w:t>
      </w:r>
      <w:r w:rsidR="002B1A85" w:rsidRPr="003E0CFE">
        <w:rPr>
          <w:rFonts w:ascii="Times New Roman" w:hAnsi="Times New Roman" w:cs="Times New Roman"/>
          <w:sz w:val="20"/>
          <w:szCs w:val="20"/>
          <w:lang w:val="en-US"/>
        </w:rPr>
        <w:t>commercial production</w:t>
      </w:r>
      <w:r w:rsidR="00BE7CAA" w:rsidRPr="003E0CFE">
        <w:rPr>
          <w:rFonts w:ascii="Times New Roman" w:hAnsi="Times New Roman" w:cs="Times New Roman"/>
          <w:sz w:val="20"/>
          <w:szCs w:val="20"/>
          <w:lang w:val="en-US"/>
        </w:rPr>
        <w:t xml:space="preserve"> settings</w:t>
      </w:r>
      <w:r w:rsidR="00D15686"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(Haverkort et al. 2015)</w:t>
      </w:r>
      <w:r w:rsidR="00D368D8" w:rsidRPr="003E0CFE">
        <w:rPr>
          <w:rFonts w:ascii="Times New Roman" w:hAnsi="Times New Roman" w:cs="Times New Roman"/>
          <w:sz w:val="20"/>
          <w:szCs w:val="20"/>
          <w:lang w:val="en-US"/>
        </w:rPr>
        <w:t xml:space="preserve">. </w:t>
      </w:r>
      <w:r w:rsidR="00707F90" w:rsidRPr="003E0CFE">
        <w:rPr>
          <w:rFonts w:ascii="Times New Roman" w:hAnsi="Times New Roman" w:cs="Times New Roman"/>
          <w:sz w:val="20"/>
          <w:szCs w:val="20"/>
          <w:lang w:val="en-US"/>
        </w:rPr>
        <w:t xml:space="preserve">The number of </w:t>
      </w:r>
      <w:r w:rsidR="00D368D8" w:rsidRPr="003E0CFE">
        <w:rPr>
          <w:rFonts w:ascii="Times New Roman" w:hAnsi="Times New Roman" w:cs="Times New Roman"/>
          <w:sz w:val="20"/>
          <w:szCs w:val="20"/>
          <w:lang w:val="en-US"/>
        </w:rPr>
        <w:t xml:space="preserve">input parameters </w:t>
      </w:r>
      <w:r w:rsidR="00175D16" w:rsidRPr="003E0CFE">
        <w:rPr>
          <w:rFonts w:ascii="Times New Roman" w:hAnsi="Times New Roman" w:cs="Times New Roman"/>
          <w:sz w:val="20"/>
          <w:szCs w:val="20"/>
          <w:lang w:val="en-US"/>
        </w:rPr>
        <w:t xml:space="preserve">in </w:t>
      </w:r>
      <w:r w:rsidR="000524CF">
        <w:rPr>
          <w:rFonts w:ascii="Times New Roman" w:hAnsi="Times New Roman" w:cs="Times New Roman"/>
          <w:sz w:val="20"/>
          <w:szCs w:val="20"/>
          <w:lang w:val="en-US"/>
        </w:rPr>
        <w:t>LINTUL-POTATO-DSS</w:t>
      </w:r>
      <w:r w:rsidR="00175D16" w:rsidRPr="003E0CFE">
        <w:rPr>
          <w:rFonts w:ascii="Times New Roman" w:hAnsi="Times New Roman" w:cs="Times New Roman"/>
          <w:sz w:val="20"/>
          <w:szCs w:val="20"/>
          <w:lang w:val="en-US"/>
        </w:rPr>
        <w:t xml:space="preserve"> </w:t>
      </w:r>
      <w:r w:rsidR="00BE7CAA" w:rsidRPr="003E0CFE">
        <w:rPr>
          <w:rFonts w:ascii="Times New Roman" w:hAnsi="Times New Roman" w:cs="Times New Roman"/>
          <w:sz w:val="20"/>
          <w:szCs w:val="20"/>
          <w:lang w:val="en-US"/>
        </w:rPr>
        <w:t xml:space="preserve">was </w:t>
      </w:r>
      <w:r w:rsidR="00384374" w:rsidRPr="003E0CFE">
        <w:rPr>
          <w:rFonts w:ascii="Times New Roman" w:hAnsi="Times New Roman" w:cs="Times New Roman"/>
          <w:sz w:val="20"/>
          <w:szCs w:val="20"/>
          <w:lang w:val="en-US"/>
        </w:rPr>
        <w:t>reduced</w:t>
      </w:r>
      <w:r w:rsidR="0069271D" w:rsidRPr="003E0CFE">
        <w:rPr>
          <w:rFonts w:ascii="Times New Roman" w:hAnsi="Times New Roman" w:cs="Times New Roman"/>
          <w:sz w:val="20"/>
          <w:szCs w:val="20"/>
          <w:lang w:val="en-US"/>
        </w:rPr>
        <w:t xml:space="preserve"> compared to </w:t>
      </w:r>
      <w:r w:rsidR="007C6BFC">
        <w:rPr>
          <w:rFonts w:ascii="Times New Roman" w:hAnsi="Times New Roman" w:cs="Times New Roman"/>
          <w:sz w:val="20"/>
          <w:szCs w:val="20"/>
          <w:lang w:val="en-US"/>
        </w:rPr>
        <w:t xml:space="preserve">the </w:t>
      </w:r>
      <w:r w:rsidR="0069271D" w:rsidRPr="003E0CFE">
        <w:rPr>
          <w:rFonts w:ascii="Times New Roman" w:hAnsi="Times New Roman" w:cs="Times New Roman"/>
          <w:sz w:val="20"/>
          <w:szCs w:val="20"/>
          <w:lang w:val="en-US"/>
        </w:rPr>
        <w:t>LINTUL</w:t>
      </w:r>
      <w:r w:rsidR="000524CF">
        <w:rPr>
          <w:rFonts w:ascii="Times New Roman" w:hAnsi="Times New Roman" w:cs="Times New Roman"/>
          <w:sz w:val="20"/>
          <w:szCs w:val="20"/>
          <w:lang w:val="en-US"/>
        </w:rPr>
        <w:t>-</w:t>
      </w:r>
      <w:r w:rsidR="0069271D" w:rsidRPr="003E0CFE">
        <w:rPr>
          <w:rFonts w:ascii="Times New Roman" w:hAnsi="Times New Roman" w:cs="Times New Roman"/>
          <w:sz w:val="20"/>
          <w:szCs w:val="20"/>
          <w:lang w:val="en-US"/>
        </w:rPr>
        <w:t>POTATO model</w:t>
      </w:r>
      <w:r w:rsidR="00384374" w:rsidRPr="003E0CFE">
        <w:rPr>
          <w:rFonts w:ascii="Times New Roman" w:hAnsi="Times New Roman" w:cs="Times New Roman"/>
          <w:sz w:val="20"/>
          <w:szCs w:val="20"/>
          <w:lang w:val="en-US"/>
        </w:rPr>
        <w:t xml:space="preserve"> </w:t>
      </w:r>
      <w:r w:rsidR="002E79DB" w:rsidRPr="003E0CFE">
        <w:rPr>
          <w:rFonts w:ascii="Times New Roman" w:hAnsi="Times New Roman" w:cs="Times New Roman"/>
          <w:sz w:val="20"/>
          <w:szCs w:val="20"/>
          <w:lang w:val="en-US"/>
        </w:rPr>
        <w:t xml:space="preserve">and the model </w:t>
      </w:r>
      <w:r w:rsidR="0069271D" w:rsidRPr="003E0CFE">
        <w:rPr>
          <w:rFonts w:ascii="Times New Roman" w:hAnsi="Times New Roman" w:cs="Times New Roman"/>
          <w:sz w:val="20"/>
          <w:szCs w:val="20"/>
          <w:lang w:val="en-US"/>
        </w:rPr>
        <w:t xml:space="preserve">thus </w:t>
      </w:r>
      <w:r w:rsidR="002E79DB" w:rsidRPr="003E0CFE">
        <w:rPr>
          <w:rFonts w:ascii="Times New Roman" w:hAnsi="Times New Roman" w:cs="Times New Roman"/>
          <w:sz w:val="20"/>
          <w:szCs w:val="20"/>
          <w:lang w:val="en-US"/>
        </w:rPr>
        <w:t>requires less input data</w:t>
      </w:r>
      <w:r w:rsidR="00C100FF" w:rsidRPr="003E0CFE">
        <w:rPr>
          <w:rFonts w:ascii="Times New Roman" w:hAnsi="Times New Roman" w:cs="Times New Roman"/>
          <w:sz w:val="20"/>
          <w:szCs w:val="20"/>
          <w:lang w:val="en-US"/>
        </w:rPr>
        <w:t>. Temperature is the main driver of crop development</w:t>
      </w:r>
      <w:r w:rsidR="00BF1F27" w:rsidRPr="003E0CFE">
        <w:rPr>
          <w:rFonts w:ascii="Times New Roman" w:hAnsi="Times New Roman" w:cs="Times New Roman"/>
          <w:sz w:val="20"/>
          <w:szCs w:val="20"/>
          <w:lang w:val="en-US"/>
        </w:rPr>
        <w:t>.</w:t>
      </w:r>
      <w:r w:rsidR="00C100FF" w:rsidRPr="003E0CFE">
        <w:rPr>
          <w:rFonts w:ascii="Times New Roman" w:hAnsi="Times New Roman" w:cs="Times New Roman"/>
          <w:sz w:val="20"/>
          <w:szCs w:val="20"/>
          <w:lang w:val="en-US"/>
        </w:rPr>
        <w:t xml:space="preserve"> </w:t>
      </w:r>
      <w:r w:rsidR="00BF1F27" w:rsidRPr="003E0CFE">
        <w:rPr>
          <w:rFonts w:ascii="Times New Roman" w:hAnsi="Times New Roman" w:cs="Times New Roman"/>
          <w:sz w:val="20"/>
          <w:szCs w:val="20"/>
          <w:lang w:val="en-US"/>
        </w:rPr>
        <w:t>C</w:t>
      </w:r>
      <w:r w:rsidR="00C100FF" w:rsidRPr="003E0CFE">
        <w:rPr>
          <w:rFonts w:ascii="Times New Roman" w:hAnsi="Times New Roman" w:cs="Times New Roman"/>
          <w:sz w:val="20"/>
          <w:szCs w:val="20"/>
          <w:lang w:val="en-US"/>
        </w:rPr>
        <w:t>anopy closu</w:t>
      </w:r>
      <w:r w:rsidR="00DA6683" w:rsidRPr="003E0CFE">
        <w:rPr>
          <w:rFonts w:ascii="Times New Roman" w:hAnsi="Times New Roman" w:cs="Times New Roman"/>
          <w:sz w:val="20"/>
          <w:szCs w:val="20"/>
          <w:lang w:val="en-US"/>
        </w:rPr>
        <w:t>r</w:t>
      </w:r>
      <w:r w:rsidR="00C100FF" w:rsidRPr="003E0CFE">
        <w:rPr>
          <w:rFonts w:ascii="Times New Roman" w:hAnsi="Times New Roman" w:cs="Times New Roman"/>
          <w:sz w:val="20"/>
          <w:szCs w:val="20"/>
          <w:lang w:val="en-US"/>
        </w:rPr>
        <w:t xml:space="preserve">e </w:t>
      </w:r>
      <w:r w:rsidR="00CA1624" w:rsidRPr="003E0CFE">
        <w:rPr>
          <w:rFonts w:ascii="Times New Roman" w:hAnsi="Times New Roman" w:cs="Times New Roman"/>
          <w:sz w:val="20"/>
          <w:szCs w:val="20"/>
          <w:lang w:val="en-US"/>
        </w:rPr>
        <w:t>is reached when temperature sum equals 650</w:t>
      </w:r>
      <w:r w:rsidR="00640CB7">
        <w:rPr>
          <w:rFonts w:ascii="Times New Roman" w:hAnsi="Times New Roman" w:cs="Times New Roman"/>
          <w:sz w:val="20"/>
          <w:szCs w:val="20"/>
          <w:lang w:val="en-US"/>
        </w:rPr>
        <w:t xml:space="preserve"> </w:t>
      </w:r>
      <w:r w:rsidR="00502F44" w:rsidRPr="003E0CFE">
        <w:rPr>
          <w:rFonts w:ascii="Times New Roman" w:hAnsi="Times New Roman" w:cs="Times New Roman"/>
          <w:sz w:val="20"/>
          <w:szCs w:val="20"/>
          <w:lang w:val="en-US"/>
        </w:rPr>
        <w:sym w:font="Symbol" w:char="F0B0"/>
      </w:r>
      <w:r w:rsidR="00CA1624" w:rsidRPr="003E0CFE">
        <w:rPr>
          <w:rFonts w:ascii="Times New Roman" w:hAnsi="Times New Roman" w:cs="Times New Roman"/>
          <w:sz w:val="20"/>
          <w:szCs w:val="20"/>
          <w:lang w:val="en-US"/>
        </w:rPr>
        <w:t>Cd</w:t>
      </w:r>
      <w:r w:rsidR="00DA6683" w:rsidRPr="003E0CFE">
        <w:rPr>
          <w:rFonts w:ascii="Times New Roman" w:hAnsi="Times New Roman" w:cs="Times New Roman"/>
          <w:sz w:val="20"/>
          <w:szCs w:val="20"/>
          <w:lang w:val="en-US"/>
        </w:rPr>
        <w:t xml:space="preserve"> and 100% ground cover pertains until harvest. The </w:t>
      </w:r>
      <w:r w:rsidR="00241967" w:rsidRPr="003E0CFE">
        <w:rPr>
          <w:rFonts w:ascii="Times New Roman" w:hAnsi="Times New Roman" w:cs="Times New Roman"/>
          <w:sz w:val="20"/>
          <w:szCs w:val="20"/>
          <w:lang w:val="en-US"/>
        </w:rPr>
        <w:t>tuber yield is estimated f</w:t>
      </w:r>
      <w:r w:rsidR="008F78DA" w:rsidRPr="003E0CFE">
        <w:rPr>
          <w:rFonts w:ascii="Times New Roman" w:hAnsi="Times New Roman" w:cs="Times New Roman"/>
          <w:sz w:val="20"/>
          <w:szCs w:val="20"/>
          <w:lang w:val="en-US"/>
        </w:rPr>
        <w:t>rom</w:t>
      </w:r>
      <w:r w:rsidR="00241967" w:rsidRPr="003E0CFE">
        <w:rPr>
          <w:rFonts w:ascii="Times New Roman" w:hAnsi="Times New Roman" w:cs="Times New Roman"/>
          <w:sz w:val="20"/>
          <w:szCs w:val="20"/>
          <w:lang w:val="en-US"/>
        </w:rPr>
        <w:t xml:space="preserve"> the </w:t>
      </w:r>
      <w:r w:rsidR="00797FA2" w:rsidRPr="003E0CFE">
        <w:rPr>
          <w:rFonts w:ascii="Times New Roman" w:hAnsi="Times New Roman" w:cs="Times New Roman"/>
          <w:sz w:val="20"/>
          <w:szCs w:val="20"/>
          <w:lang w:val="en-US"/>
        </w:rPr>
        <w:t>accumulated dry matter</w:t>
      </w:r>
      <w:r w:rsidR="00C36642" w:rsidRPr="003E0CFE">
        <w:rPr>
          <w:rFonts w:ascii="Times New Roman" w:hAnsi="Times New Roman" w:cs="Times New Roman"/>
          <w:sz w:val="20"/>
          <w:szCs w:val="20"/>
          <w:lang w:val="en-US"/>
        </w:rPr>
        <w:t xml:space="preserve"> assum</w:t>
      </w:r>
      <w:r w:rsidR="008F78DA" w:rsidRPr="003E0CFE">
        <w:rPr>
          <w:rFonts w:ascii="Times New Roman" w:hAnsi="Times New Roman" w:cs="Times New Roman"/>
          <w:sz w:val="20"/>
          <w:szCs w:val="20"/>
          <w:lang w:val="en-US"/>
        </w:rPr>
        <w:t xml:space="preserve">ing </w:t>
      </w:r>
      <w:r w:rsidR="00A71D51" w:rsidRPr="003E0CFE">
        <w:rPr>
          <w:rFonts w:ascii="Times New Roman" w:hAnsi="Times New Roman" w:cs="Times New Roman"/>
          <w:sz w:val="20"/>
          <w:szCs w:val="20"/>
          <w:lang w:val="en-US"/>
        </w:rPr>
        <w:t xml:space="preserve">that 75% </w:t>
      </w:r>
      <w:r w:rsidR="004A11B8" w:rsidRPr="003E0CFE">
        <w:rPr>
          <w:rFonts w:ascii="Times New Roman" w:hAnsi="Times New Roman" w:cs="Times New Roman"/>
          <w:sz w:val="20"/>
          <w:szCs w:val="20"/>
          <w:lang w:val="en-US"/>
        </w:rPr>
        <w:t xml:space="preserve">of </w:t>
      </w:r>
      <w:r w:rsidR="008A6E0C" w:rsidRPr="003E0CFE">
        <w:rPr>
          <w:rFonts w:ascii="Times New Roman" w:hAnsi="Times New Roman" w:cs="Times New Roman"/>
          <w:sz w:val="20"/>
          <w:szCs w:val="20"/>
          <w:lang w:val="en-US"/>
        </w:rPr>
        <w:t xml:space="preserve">the </w:t>
      </w:r>
      <w:r w:rsidR="004A11B8" w:rsidRPr="003E0CFE">
        <w:rPr>
          <w:rFonts w:ascii="Times New Roman" w:hAnsi="Times New Roman" w:cs="Times New Roman"/>
          <w:sz w:val="20"/>
          <w:szCs w:val="20"/>
          <w:lang w:val="en-US"/>
        </w:rPr>
        <w:t>t</w:t>
      </w:r>
      <w:r w:rsidR="008A6E0C" w:rsidRPr="003E0CFE">
        <w:rPr>
          <w:rFonts w:ascii="Times New Roman" w:hAnsi="Times New Roman" w:cs="Times New Roman"/>
          <w:sz w:val="20"/>
          <w:szCs w:val="20"/>
          <w:lang w:val="en-US"/>
        </w:rPr>
        <w:t>otal aboveground</w:t>
      </w:r>
      <w:r w:rsidR="004A11B8" w:rsidRPr="003E0CFE">
        <w:rPr>
          <w:rFonts w:ascii="Times New Roman" w:hAnsi="Times New Roman" w:cs="Times New Roman"/>
          <w:sz w:val="20"/>
          <w:szCs w:val="20"/>
          <w:lang w:val="en-US"/>
        </w:rPr>
        <w:t xml:space="preserve"> dry matter production </w:t>
      </w:r>
      <w:r w:rsidR="00A71D51" w:rsidRPr="003E0CFE">
        <w:rPr>
          <w:rFonts w:ascii="Times New Roman" w:hAnsi="Times New Roman" w:cs="Times New Roman"/>
          <w:sz w:val="20"/>
          <w:szCs w:val="20"/>
          <w:lang w:val="en-US"/>
        </w:rPr>
        <w:t xml:space="preserve">is allocated to the tubers. </w:t>
      </w:r>
      <w:r w:rsidR="00395EBB" w:rsidRPr="003E0CFE">
        <w:rPr>
          <w:rFonts w:ascii="Times New Roman" w:hAnsi="Times New Roman" w:cs="Times New Roman"/>
          <w:sz w:val="20"/>
          <w:szCs w:val="20"/>
          <w:lang w:val="en-US"/>
        </w:rPr>
        <w:t>An additional simplification of LINTULL</w:t>
      </w:r>
      <w:r w:rsidR="000524CF">
        <w:rPr>
          <w:rFonts w:ascii="Times New Roman" w:hAnsi="Times New Roman" w:cs="Times New Roman"/>
          <w:sz w:val="20"/>
          <w:szCs w:val="20"/>
          <w:lang w:val="en-US"/>
        </w:rPr>
        <w:t>-</w:t>
      </w:r>
      <w:r w:rsidR="00395EBB" w:rsidRPr="003E0CFE">
        <w:rPr>
          <w:rFonts w:ascii="Times New Roman" w:hAnsi="Times New Roman" w:cs="Times New Roman"/>
          <w:sz w:val="20"/>
          <w:szCs w:val="20"/>
          <w:lang w:val="en-US"/>
        </w:rPr>
        <w:t>POTATO</w:t>
      </w:r>
      <w:r w:rsidR="000524CF">
        <w:rPr>
          <w:rFonts w:ascii="Times New Roman" w:hAnsi="Times New Roman" w:cs="Times New Roman"/>
          <w:sz w:val="20"/>
          <w:szCs w:val="20"/>
          <w:lang w:val="en-US"/>
        </w:rPr>
        <w:t>-</w:t>
      </w:r>
      <w:r w:rsidR="00395EBB" w:rsidRPr="003E0CFE">
        <w:rPr>
          <w:rFonts w:ascii="Times New Roman" w:hAnsi="Times New Roman" w:cs="Times New Roman"/>
          <w:sz w:val="20"/>
          <w:szCs w:val="20"/>
          <w:lang w:val="en-US"/>
        </w:rPr>
        <w:t>DSS compared to LINTUL</w:t>
      </w:r>
      <w:r w:rsidR="000524CF">
        <w:rPr>
          <w:rFonts w:ascii="Times New Roman" w:hAnsi="Times New Roman" w:cs="Times New Roman"/>
          <w:sz w:val="20"/>
          <w:szCs w:val="20"/>
          <w:lang w:val="en-US"/>
        </w:rPr>
        <w:t>-</w:t>
      </w:r>
      <w:r w:rsidR="00395EBB" w:rsidRPr="003E0CFE">
        <w:rPr>
          <w:rFonts w:ascii="Times New Roman" w:hAnsi="Times New Roman" w:cs="Times New Roman"/>
          <w:sz w:val="20"/>
          <w:szCs w:val="20"/>
          <w:lang w:val="en-US"/>
        </w:rPr>
        <w:t>POTATO is th</w:t>
      </w:r>
      <w:r w:rsidR="009A5D1A" w:rsidRPr="003E0CFE">
        <w:rPr>
          <w:rFonts w:ascii="Times New Roman" w:hAnsi="Times New Roman" w:cs="Times New Roman"/>
          <w:sz w:val="20"/>
          <w:szCs w:val="20"/>
          <w:lang w:val="en-US"/>
        </w:rPr>
        <w:t>e end of the crop growth</w:t>
      </w:r>
      <w:r w:rsidR="004A11B8" w:rsidRPr="003E0CFE">
        <w:rPr>
          <w:rFonts w:ascii="Times New Roman" w:hAnsi="Times New Roman" w:cs="Times New Roman"/>
          <w:sz w:val="20"/>
          <w:szCs w:val="20"/>
          <w:lang w:val="en-US"/>
        </w:rPr>
        <w:t>,</w:t>
      </w:r>
      <w:r w:rsidR="009A5D1A" w:rsidRPr="003E0CFE">
        <w:rPr>
          <w:rFonts w:ascii="Times New Roman" w:hAnsi="Times New Roman" w:cs="Times New Roman"/>
          <w:sz w:val="20"/>
          <w:szCs w:val="20"/>
          <w:lang w:val="en-US"/>
        </w:rPr>
        <w:t xml:space="preserve"> </w:t>
      </w:r>
      <w:r w:rsidR="00E4795D" w:rsidRPr="003E0CFE">
        <w:rPr>
          <w:rFonts w:ascii="Times New Roman" w:hAnsi="Times New Roman" w:cs="Times New Roman"/>
          <w:sz w:val="20"/>
          <w:szCs w:val="20"/>
          <w:lang w:val="en-US"/>
        </w:rPr>
        <w:t xml:space="preserve">which </w:t>
      </w:r>
      <w:r w:rsidR="009A5D1A" w:rsidRPr="003E0CFE">
        <w:rPr>
          <w:rFonts w:ascii="Times New Roman" w:hAnsi="Times New Roman" w:cs="Times New Roman"/>
          <w:sz w:val="20"/>
          <w:szCs w:val="20"/>
          <w:lang w:val="en-US"/>
        </w:rPr>
        <w:t xml:space="preserve">is a parameter </w:t>
      </w:r>
      <w:r w:rsidR="004A11B8" w:rsidRPr="003E0CFE">
        <w:rPr>
          <w:rFonts w:ascii="Times New Roman" w:hAnsi="Times New Roman" w:cs="Times New Roman"/>
          <w:sz w:val="20"/>
          <w:szCs w:val="20"/>
          <w:lang w:val="en-US"/>
        </w:rPr>
        <w:t xml:space="preserve">that depends </w:t>
      </w:r>
      <w:r w:rsidR="00EE022E" w:rsidRPr="003E0CFE">
        <w:rPr>
          <w:rFonts w:ascii="Times New Roman" w:hAnsi="Times New Roman" w:cs="Times New Roman"/>
          <w:sz w:val="20"/>
          <w:szCs w:val="20"/>
          <w:lang w:val="en-US"/>
        </w:rPr>
        <w:t>on maturity features o</w:t>
      </w:r>
      <w:r w:rsidR="0056367C" w:rsidRPr="003E0CFE">
        <w:rPr>
          <w:rFonts w:ascii="Times New Roman" w:hAnsi="Times New Roman" w:cs="Times New Roman"/>
          <w:sz w:val="20"/>
          <w:szCs w:val="20"/>
          <w:lang w:val="en-US"/>
        </w:rPr>
        <w:t>f</w:t>
      </w:r>
      <w:r w:rsidR="00EE022E" w:rsidRPr="003E0CFE">
        <w:rPr>
          <w:rFonts w:ascii="Times New Roman" w:hAnsi="Times New Roman" w:cs="Times New Roman"/>
          <w:sz w:val="20"/>
          <w:szCs w:val="20"/>
          <w:lang w:val="en-US"/>
        </w:rPr>
        <w:t xml:space="preserve"> the</w:t>
      </w:r>
      <w:r w:rsidR="0056367C" w:rsidRPr="003E0CFE">
        <w:rPr>
          <w:rFonts w:ascii="Times New Roman" w:hAnsi="Times New Roman" w:cs="Times New Roman"/>
          <w:sz w:val="20"/>
          <w:szCs w:val="20"/>
          <w:lang w:val="en-US"/>
        </w:rPr>
        <w:t xml:space="preserve"> </w:t>
      </w:r>
      <w:r w:rsidR="00EE022E" w:rsidRPr="003E0CFE">
        <w:rPr>
          <w:rFonts w:ascii="Times New Roman" w:hAnsi="Times New Roman" w:cs="Times New Roman"/>
          <w:sz w:val="20"/>
          <w:szCs w:val="20"/>
          <w:lang w:val="en-US"/>
        </w:rPr>
        <w:t>potato</w:t>
      </w:r>
      <w:r w:rsidR="00E93FCB" w:rsidRPr="003E0CFE">
        <w:rPr>
          <w:rFonts w:ascii="Times New Roman" w:hAnsi="Times New Roman" w:cs="Times New Roman"/>
          <w:sz w:val="20"/>
          <w:szCs w:val="20"/>
          <w:lang w:val="en-US"/>
        </w:rPr>
        <w:t xml:space="preserve"> variety</w:t>
      </w:r>
      <w:r w:rsidR="00EE022E" w:rsidRPr="003E0CFE">
        <w:rPr>
          <w:rFonts w:ascii="Times New Roman" w:hAnsi="Times New Roman" w:cs="Times New Roman"/>
          <w:sz w:val="20"/>
          <w:szCs w:val="20"/>
          <w:lang w:val="en-US"/>
        </w:rPr>
        <w:t xml:space="preserve"> and climate conditions </w:t>
      </w:r>
      <w:r w:rsidR="0056367C" w:rsidRPr="003E0CFE">
        <w:rPr>
          <w:rFonts w:ascii="Times New Roman" w:hAnsi="Times New Roman" w:cs="Times New Roman"/>
          <w:sz w:val="20"/>
          <w:szCs w:val="20"/>
          <w:lang w:val="en-US"/>
        </w:rPr>
        <w:t xml:space="preserve">during the </w:t>
      </w:r>
      <w:r w:rsidR="00E93FCB" w:rsidRPr="003E0CFE">
        <w:rPr>
          <w:rFonts w:ascii="Times New Roman" w:hAnsi="Times New Roman" w:cs="Times New Roman"/>
          <w:sz w:val="20"/>
          <w:szCs w:val="20"/>
          <w:lang w:val="en-US"/>
        </w:rPr>
        <w:t xml:space="preserve">growing </w:t>
      </w:r>
      <w:r w:rsidR="0056367C" w:rsidRPr="003E0CFE">
        <w:rPr>
          <w:rFonts w:ascii="Times New Roman" w:hAnsi="Times New Roman" w:cs="Times New Roman"/>
          <w:sz w:val="20"/>
          <w:szCs w:val="20"/>
          <w:lang w:val="en-US"/>
        </w:rPr>
        <w:t>season</w:t>
      </w:r>
      <w:r w:rsidR="00E51A6C" w:rsidRPr="003E0CFE">
        <w:rPr>
          <w:rFonts w:ascii="Times New Roman" w:hAnsi="Times New Roman" w:cs="Times New Roman"/>
          <w:sz w:val="20"/>
          <w:szCs w:val="20"/>
          <w:lang w:val="en-US"/>
        </w:rPr>
        <w:t>,</w:t>
      </w:r>
      <w:r w:rsidR="0056367C" w:rsidRPr="003E0CFE">
        <w:rPr>
          <w:rFonts w:ascii="Times New Roman" w:hAnsi="Times New Roman" w:cs="Times New Roman"/>
          <w:sz w:val="20"/>
          <w:szCs w:val="20"/>
          <w:lang w:val="en-US"/>
        </w:rPr>
        <w:t xml:space="preserve"> </w:t>
      </w:r>
      <w:r w:rsidR="009A5D1A" w:rsidRPr="003E0CFE">
        <w:rPr>
          <w:rFonts w:ascii="Times New Roman" w:hAnsi="Times New Roman" w:cs="Times New Roman"/>
          <w:sz w:val="20"/>
          <w:szCs w:val="20"/>
          <w:lang w:val="en-US"/>
        </w:rPr>
        <w:t xml:space="preserve">and </w:t>
      </w:r>
      <w:r w:rsidR="00E51A6C" w:rsidRPr="003E0CFE">
        <w:rPr>
          <w:rFonts w:ascii="Times New Roman" w:hAnsi="Times New Roman" w:cs="Times New Roman"/>
          <w:sz w:val="20"/>
          <w:szCs w:val="20"/>
          <w:lang w:val="en-US"/>
        </w:rPr>
        <w:t xml:space="preserve">which is </w:t>
      </w:r>
      <w:r w:rsidR="009A5D1A" w:rsidRPr="003E0CFE">
        <w:rPr>
          <w:rFonts w:ascii="Times New Roman" w:hAnsi="Times New Roman" w:cs="Times New Roman"/>
          <w:sz w:val="20"/>
          <w:szCs w:val="20"/>
          <w:lang w:val="en-US"/>
        </w:rPr>
        <w:t xml:space="preserve">not related to </w:t>
      </w:r>
      <w:r w:rsidR="00DB4CF2" w:rsidRPr="003E0CFE">
        <w:rPr>
          <w:rFonts w:ascii="Times New Roman" w:hAnsi="Times New Roman" w:cs="Times New Roman"/>
          <w:sz w:val="20"/>
          <w:szCs w:val="20"/>
          <w:lang w:val="en-US"/>
        </w:rPr>
        <w:t>leaf sene</w:t>
      </w:r>
      <w:r w:rsidR="00A14D19" w:rsidRPr="003E0CFE">
        <w:rPr>
          <w:rFonts w:ascii="Times New Roman" w:hAnsi="Times New Roman" w:cs="Times New Roman"/>
          <w:sz w:val="20"/>
          <w:szCs w:val="20"/>
          <w:lang w:val="en-US"/>
        </w:rPr>
        <w:t>s</w:t>
      </w:r>
      <w:r w:rsidR="00DB4CF2" w:rsidRPr="003E0CFE">
        <w:rPr>
          <w:rFonts w:ascii="Times New Roman" w:hAnsi="Times New Roman" w:cs="Times New Roman"/>
          <w:sz w:val="20"/>
          <w:szCs w:val="20"/>
          <w:lang w:val="en-US"/>
        </w:rPr>
        <w:t>cen</w:t>
      </w:r>
      <w:r w:rsidR="00A14D19" w:rsidRPr="003E0CFE">
        <w:rPr>
          <w:rFonts w:ascii="Times New Roman" w:hAnsi="Times New Roman" w:cs="Times New Roman"/>
          <w:sz w:val="20"/>
          <w:szCs w:val="20"/>
          <w:lang w:val="en-US"/>
        </w:rPr>
        <w:t>ce</w:t>
      </w:r>
      <w:r w:rsidR="00DB4CF2" w:rsidRPr="003E0CFE">
        <w:rPr>
          <w:rFonts w:ascii="Times New Roman" w:hAnsi="Times New Roman" w:cs="Times New Roman"/>
          <w:sz w:val="20"/>
          <w:szCs w:val="20"/>
          <w:lang w:val="en-US"/>
        </w:rPr>
        <w:t xml:space="preserve"> </w:t>
      </w:r>
      <w:r w:rsidR="0056367C" w:rsidRPr="003E0CFE">
        <w:rPr>
          <w:rFonts w:ascii="Times New Roman" w:hAnsi="Times New Roman" w:cs="Times New Roman"/>
          <w:sz w:val="20"/>
          <w:szCs w:val="20"/>
          <w:lang w:val="en-US"/>
        </w:rPr>
        <w:t>due to temperatur</w:t>
      </w:r>
      <w:r w:rsidR="00E4795D" w:rsidRPr="003E0CFE">
        <w:rPr>
          <w:rFonts w:ascii="Times New Roman" w:hAnsi="Times New Roman" w:cs="Times New Roman"/>
          <w:sz w:val="20"/>
          <w:szCs w:val="20"/>
          <w:lang w:val="en-US"/>
        </w:rPr>
        <w:t>e, mutual shading</w:t>
      </w:r>
      <w:r w:rsidR="00E93FCB" w:rsidRPr="003E0CFE">
        <w:rPr>
          <w:rFonts w:ascii="Times New Roman" w:hAnsi="Times New Roman" w:cs="Times New Roman"/>
          <w:sz w:val="20"/>
          <w:szCs w:val="20"/>
          <w:lang w:val="en-US"/>
        </w:rPr>
        <w:t>,</w:t>
      </w:r>
      <w:r w:rsidR="00E4795D" w:rsidRPr="003E0CFE">
        <w:rPr>
          <w:rFonts w:ascii="Times New Roman" w:hAnsi="Times New Roman" w:cs="Times New Roman"/>
          <w:sz w:val="20"/>
          <w:szCs w:val="20"/>
          <w:lang w:val="en-US"/>
        </w:rPr>
        <w:t xml:space="preserve"> and/or dry matter partitioning. </w:t>
      </w:r>
    </w:p>
    <w:p w14:paraId="6C2FC239" w14:textId="7F8D8479" w:rsidR="00E008F5" w:rsidRPr="005E36AE" w:rsidRDefault="00E008F5" w:rsidP="005E36AE">
      <w:pPr>
        <w:keepNext/>
        <w:rPr>
          <w:rFonts w:ascii="Times New Roman" w:hAnsi="Times New Roman" w:cs="Times New Roman"/>
          <w:b/>
          <w:bCs/>
          <w:sz w:val="20"/>
          <w:szCs w:val="20"/>
          <w:lang w:val="en-US"/>
        </w:rPr>
      </w:pPr>
      <w:r w:rsidRPr="005E36AE">
        <w:rPr>
          <w:rFonts w:ascii="Times New Roman" w:hAnsi="Times New Roman" w:cs="Times New Roman"/>
          <w:b/>
          <w:bCs/>
          <w:sz w:val="20"/>
          <w:szCs w:val="20"/>
          <w:lang w:val="en-US"/>
        </w:rPr>
        <w:lastRenderedPageBreak/>
        <w:t>D</w:t>
      </w:r>
      <w:r w:rsidR="00903A7B" w:rsidRPr="005E36AE">
        <w:rPr>
          <w:rFonts w:ascii="Times New Roman" w:hAnsi="Times New Roman" w:cs="Times New Roman"/>
          <w:b/>
          <w:bCs/>
          <w:sz w:val="20"/>
          <w:szCs w:val="20"/>
          <w:lang w:val="en-US"/>
        </w:rPr>
        <w:t>ata d</w:t>
      </w:r>
      <w:r w:rsidRPr="005E36AE">
        <w:rPr>
          <w:rFonts w:ascii="Times New Roman" w:hAnsi="Times New Roman" w:cs="Times New Roman"/>
          <w:b/>
          <w:bCs/>
          <w:sz w:val="20"/>
          <w:szCs w:val="20"/>
          <w:lang w:val="en-US"/>
        </w:rPr>
        <w:t>escription</w:t>
      </w:r>
    </w:p>
    <w:p w14:paraId="2C9BBBD0" w14:textId="64A58766" w:rsidR="00801FD5" w:rsidRPr="003E0CFE" w:rsidRDefault="00EC0B31" w:rsidP="00080B56">
      <w:pPr>
        <w:keepNext/>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The </w:t>
      </w:r>
      <w:r w:rsidR="001E467F" w:rsidRPr="003E0CFE">
        <w:rPr>
          <w:rFonts w:ascii="Times New Roman" w:hAnsi="Times New Roman" w:cs="Times New Roman"/>
          <w:sz w:val="20"/>
          <w:szCs w:val="20"/>
          <w:lang w:val="en-US"/>
        </w:rPr>
        <w:t xml:space="preserve">model was calibrated using </w:t>
      </w:r>
      <w:r w:rsidR="0040339D" w:rsidRPr="003E0CFE">
        <w:rPr>
          <w:rFonts w:ascii="Times New Roman" w:hAnsi="Times New Roman" w:cs="Times New Roman"/>
          <w:sz w:val="20"/>
          <w:szCs w:val="20"/>
          <w:lang w:val="en-US"/>
        </w:rPr>
        <w:t xml:space="preserve">field data from </w:t>
      </w:r>
      <w:r w:rsidR="0050276B" w:rsidRPr="003E0CFE">
        <w:rPr>
          <w:rFonts w:ascii="Times New Roman" w:hAnsi="Times New Roman" w:cs="Times New Roman"/>
          <w:sz w:val="20"/>
          <w:szCs w:val="20"/>
          <w:lang w:val="en-US"/>
        </w:rPr>
        <w:t>four</w:t>
      </w:r>
      <w:r w:rsidR="00A65CD7" w:rsidRPr="003E0CFE">
        <w:rPr>
          <w:rFonts w:ascii="Times New Roman" w:hAnsi="Times New Roman" w:cs="Times New Roman"/>
          <w:sz w:val="20"/>
          <w:szCs w:val="20"/>
          <w:lang w:val="en-US"/>
        </w:rPr>
        <w:t xml:space="preserve"> experiments at </w:t>
      </w:r>
      <w:r w:rsidR="0050276B" w:rsidRPr="003E0CFE">
        <w:rPr>
          <w:rFonts w:ascii="Times New Roman" w:hAnsi="Times New Roman" w:cs="Times New Roman"/>
          <w:sz w:val="20"/>
          <w:szCs w:val="20"/>
          <w:lang w:val="en-US"/>
        </w:rPr>
        <w:t>three</w:t>
      </w:r>
      <w:r w:rsidR="003F6EB0" w:rsidRPr="003E0CFE">
        <w:rPr>
          <w:rFonts w:ascii="Times New Roman" w:hAnsi="Times New Roman" w:cs="Times New Roman"/>
          <w:sz w:val="20"/>
          <w:szCs w:val="20"/>
          <w:lang w:val="en-US"/>
        </w:rPr>
        <w:t xml:space="preserve"> locations </w:t>
      </w:r>
      <w:r w:rsidR="00A4767C" w:rsidRPr="003E0CFE">
        <w:rPr>
          <w:rFonts w:ascii="Times New Roman" w:hAnsi="Times New Roman" w:cs="Times New Roman"/>
          <w:sz w:val="20"/>
          <w:szCs w:val="20"/>
          <w:lang w:val="en-US"/>
        </w:rPr>
        <w:t>for the potato varieties Granola and Atlantic</w:t>
      </w:r>
      <w:r w:rsidR="00EB122C" w:rsidRPr="003E0CFE">
        <w:rPr>
          <w:rFonts w:ascii="Times New Roman" w:hAnsi="Times New Roman" w:cs="Times New Roman"/>
          <w:sz w:val="20"/>
          <w:szCs w:val="20"/>
          <w:lang w:val="en-US"/>
        </w:rPr>
        <w:t xml:space="preserve"> and </w:t>
      </w:r>
      <w:r w:rsidR="0040339D" w:rsidRPr="003E0CFE">
        <w:rPr>
          <w:rFonts w:ascii="Times New Roman" w:hAnsi="Times New Roman" w:cs="Times New Roman"/>
          <w:sz w:val="20"/>
          <w:szCs w:val="20"/>
          <w:lang w:val="en-US"/>
        </w:rPr>
        <w:t xml:space="preserve">evaluated against independent field data from </w:t>
      </w:r>
      <w:r w:rsidR="00F33E91" w:rsidRPr="003E0CFE">
        <w:rPr>
          <w:rFonts w:ascii="Times New Roman" w:hAnsi="Times New Roman" w:cs="Times New Roman"/>
          <w:sz w:val="20"/>
          <w:szCs w:val="20"/>
          <w:lang w:val="en-US"/>
        </w:rPr>
        <w:t>two</w:t>
      </w:r>
      <w:r w:rsidR="00EB122C" w:rsidRPr="003E0CFE">
        <w:rPr>
          <w:rFonts w:ascii="Times New Roman" w:hAnsi="Times New Roman" w:cs="Times New Roman"/>
          <w:sz w:val="20"/>
          <w:szCs w:val="20"/>
          <w:lang w:val="en-US"/>
        </w:rPr>
        <w:t xml:space="preserve"> </w:t>
      </w:r>
      <w:r w:rsidR="00483ECF" w:rsidRPr="003E0CFE">
        <w:rPr>
          <w:rFonts w:ascii="Times New Roman" w:hAnsi="Times New Roman" w:cs="Times New Roman"/>
          <w:sz w:val="20"/>
          <w:szCs w:val="20"/>
          <w:lang w:val="en-US"/>
        </w:rPr>
        <w:t xml:space="preserve">field </w:t>
      </w:r>
      <w:r w:rsidR="00EB122C" w:rsidRPr="003E0CFE">
        <w:rPr>
          <w:rFonts w:ascii="Times New Roman" w:hAnsi="Times New Roman" w:cs="Times New Roman"/>
          <w:sz w:val="20"/>
          <w:szCs w:val="20"/>
          <w:lang w:val="en-US"/>
        </w:rPr>
        <w:t>experiments at Pangalengan</w:t>
      </w:r>
      <w:r w:rsidR="00A4767C" w:rsidRPr="003E0CFE">
        <w:rPr>
          <w:rFonts w:ascii="Times New Roman" w:hAnsi="Times New Roman" w:cs="Times New Roman"/>
          <w:sz w:val="20"/>
          <w:szCs w:val="20"/>
          <w:lang w:val="en-US"/>
        </w:rPr>
        <w:t xml:space="preserve"> </w:t>
      </w:r>
      <w:r w:rsidR="003F6EB0" w:rsidRPr="003E0CFE">
        <w:rPr>
          <w:rFonts w:ascii="Times New Roman" w:hAnsi="Times New Roman" w:cs="Times New Roman"/>
          <w:sz w:val="20"/>
          <w:szCs w:val="20"/>
          <w:lang w:val="en-US"/>
        </w:rPr>
        <w:t>(</w:t>
      </w:r>
      <w:r w:rsidR="008A33B4">
        <w:rPr>
          <w:rFonts w:ascii="Times New Roman" w:hAnsi="Times New Roman" w:cs="Times New Roman"/>
          <w:sz w:val="20"/>
          <w:szCs w:val="20"/>
          <w:lang w:val="en-US"/>
        </w:rPr>
        <w:t>Table 1</w:t>
      </w:r>
      <w:r w:rsidR="003F6EB0" w:rsidRPr="003E0CFE">
        <w:rPr>
          <w:rFonts w:ascii="Times New Roman" w:hAnsi="Times New Roman" w:cs="Times New Roman"/>
          <w:sz w:val="20"/>
          <w:szCs w:val="20"/>
          <w:lang w:val="en-US"/>
        </w:rPr>
        <w:t>).</w:t>
      </w:r>
      <w:r w:rsidR="00E03BBC" w:rsidRPr="003E0CFE">
        <w:rPr>
          <w:rFonts w:ascii="Times New Roman" w:hAnsi="Times New Roman" w:cs="Times New Roman"/>
          <w:sz w:val="20"/>
          <w:szCs w:val="20"/>
          <w:lang w:val="en-US"/>
        </w:rPr>
        <w:t xml:space="preserve"> </w:t>
      </w:r>
      <w:r w:rsidR="0040339D" w:rsidRPr="003E0CFE">
        <w:rPr>
          <w:rFonts w:ascii="Times New Roman" w:hAnsi="Times New Roman" w:cs="Times New Roman"/>
          <w:sz w:val="20"/>
          <w:szCs w:val="20"/>
          <w:lang w:val="en-US"/>
        </w:rPr>
        <w:t>The c</w:t>
      </w:r>
      <w:r w:rsidR="004E6CAB" w:rsidRPr="003E0CFE">
        <w:rPr>
          <w:rFonts w:ascii="Times New Roman" w:hAnsi="Times New Roman" w:cs="Times New Roman"/>
          <w:sz w:val="20"/>
          <w:szCs w:val="20"/>
          <w:lang w:val="en-US"/>
        </w:rPr>
        <w:t xml:space="preserve">alibration data included </w:t>
      </w:r>
      <w:r w:rsidR="004C0344" w:rsidRPr="003E0CFE">
        <w:rPr>
          <w:rFonts w:ascii="Times New Roman" w:hAnsi="Times New Roman" w:cs="Times New Roman"/>
          <w:sz w:val="20"/>
          <w:szCs w:val="20"/>
          <w:lang w:val="en-US"/>
        </w:rPr>
        <w:t xml:space="preserve">planting and harvesting dates, </w:t>
      </w:r>
      <w:r w:rsidR="004E6CAB" w:rsidRPr="003E0CFE">
        <w:rPr>
          <w:rFonts w:ascii="Times New Roman" w:hAnsi="Times New Roman" w:cs="Times New Roman"/>
          <w:sz w:val="20"/>
          <w:szCs w:val="20"/>
          <w:lang w:val="en-US"/>
        </w:rPr>
        <w:t xml:space="preserve">emergence date, </w:t>
      </w:r>
      <w:r w:rsidR="006255BA" w:rsidRPr="003E0CFE">
        <w:rPr>
          <w:rFonts w:ascii="Times New Roman" w:hAnsi="Times New Roman" w:cs="Times New Roman"/>
          <w:sz w:val="20"/>
          <w:szCs w:val="20"/>
          <w:lang w:val="en-US"/>
        </w:rPr>
        <w:t xml:space="preserve">canopy closure at different times during crop growth, </w:t>
      </w:r>
      <w:r w:rsidR="00C108B4" w:rsidRPr="003E0CFE">
        <w:rPr>
          <w:rFonts w:ascii="Times New Roman" w:hAnsi="Times New Roman" w:cs="Times New Roman"/>
          <w:sz w:val="20"/>
          <w:szCs w:val="20"/>
          <w:lang w:val="en-US"/>
        </w:rPr>
        <w:t>fresh tuber yields</w:t>
      </w:r>
      <w:r w:rsidR="0040339D" w:rsidRPr="003E0CFE">
        <w:rPr>
          <w:rFonts w:ascii="Times New Roman" w:hAnsi="Times New Roman" w:cs="Times New Roman"/>
          <w:sz w:val="20"/>
          <w:szCs w:val="20"/>
          <w:lang w:val="en-US"/>
        </w:rPr>
        <w:t>,</w:t>
      </w:r>
      <w:r w:rsidR="00C108B4" w:rsidRPr="003E0CFE">
        <w:rPr>
          <w:rFonts w:ascii="Times New Roman" w:hAnsi="Times New Roman" w:cs="Times New Roman"/>
          <w:sz w:val="20"/>
          <w:szCs w:val="20"/>
          <w:lang w:val="en-US"/>
        </w:rPr>
        <w:t xml:space="preserve"> and dry matter content </w:t>
      </w:r>
      <w:r w:rsidR="00874465" w:rsidRPr="003E0CFE">
        <w:rPr>
          <w:rFonts w:ascii="Times New Roman" w:hAnsi="Times New Roman" w:cs="Times New Roman"/>
          <w:sz w:val="20"/>
          <w:szCs w:val="20"/>
          <w:lang w:val="en-US"/>
        </w:rPr>
        <w:t xml:space="preserve">of freshly harvested tubers </w:t>
      </w:r>
      <w:r w:rsidR="009A6E8B" w:rsidRPr="003E0CFE">
        <w:rPr>
          <w:rFonts w:ascii="Times New Roman" w:hAnsi="Times New Roman" w:cs="Times New Roman"/>
          <w:sz w:val="20"/>
          <w:szCs w:val="20"/>
          <w:lang w:val="en-US"/>
        </w:rPr>
        <w:t>derived from specific gravity measurements</w:t>
      </w:r>
      <w:r w:rsidR="00464596" w:rsidRPr="003E0CFE">
        <w:rPr>
          <w:rFonts w:ascii="Times New Roman" w:hAnsi="Times New Roman" w:cs="Times New Roman"/>
          <w:sz w:val="20"/>
          <w:szCs w:val="20"/>
          <w:lang w:val="en-US"/>
        </w:rPr>
        <w:t xml:space="preserve"> (</w:t>
      </w:r>
      <w:r w:rsidR="008A33B4">
        <w:rPr>
          <w:rFonts w:ascii="Times New Roman" w:hAnsi="Times New Roman" w:cs="Times New Roman"/>
          <w:sz w:val="20"/>
          <w:szCs w:val="20"/>
          <w:lang w:val="en-US"/>
        </w:rPr>
        <w:t>Table 2</w:t>
      </w:r>
      <w:r w:rsidR="00464596" w:rsidRPr="003E0CFE">
        <w:rPr>
          <w:rFonts w:ascii="Times New Roman" w:hAnsi="Times New Roman" w:cs="Times New Roman"/>
          <w:sz w:val="20"/>
          <w:szCs w:val="20"/>
          <w:lang w:val="en-US"/>
        </w:rPr>
        <w:t>)</w:t>
      </w:r>
      <w:r w:rsidR="00874465" w:rsidRPr="003E0CFE">
        <w:rPr>
          <w:rFonts w:ascii="Times New Roman" w:hAnsi="Times New Roman" w:cs="Times New Roman"/>
          <w:sz w:val="20"/>
          <w:szCs w:val="20"/>
          <w:lang w:val="en-US"/>
        </w:rPr>
        <w:t xml:space="preserve">. </w:t>
      </w:r>
      <w:r w:rsidR="00080B56" w:rsidRPr="003E0CFE">
        <w:rPr>
          <w:rFonts w:ascii="Times New Roman" w:hAnsi="Times New Roman" w:cs="Times New Roman"/>
          <w:sz w:val="20"/>
          <w:szCs w:val="20"/>
          <w:lang w:val="en-US"/>
        </w:rPr>
        <w:t>Experiments 1, 2, 3 and 6 were led by our co-author Dr. N. Gunadi where experiment</w:t>
      </w:r>
      <w:r w:rsidR="00685115" w:rsidRPr="003E0CFE">
        <w:rPr>
          <w:rFonts w:ascii="Times New Roman" w:hAnsi="Times New Roman" w:cs="Times New Roman"/>
          <w:sz w:val="20"/>
          <w:szCs w:val="20"/>
          <w:lang w:val="en-US"/>
        </w:rPr>
        <w:t>s</w:t>
      </w:r>
      <w:r w:rsidR="00080B56" w:rsidRPr="003E0CFE">
        <w:rPr>
          <w:rFonts w:ascii="Times New Roman" w:hAnsi="Times New Roman" w:cs="Times New Roman"/>
          <w:sz w:val="20"/>
          <w:szCs w:val="20"/>
          <w:lang w:val="en-US"/>
        </w:rPr>
        <w:t xml:space="preserve"> </w:t>
      </w:r>
      <w:r w:rsidR="00685115" w:rsidRPr="003E0CFE">
        <w:rPr>
          <w:rFonts w:ascii="Times New Roman" w:hAnsi="Times New Roman" w:cs="Times New Roman"/>
          <w:sz w:val="20"/>
          <w:szCs w:val="20"/>
          <w:lang w:val="en-US"/>
        </w:rPr>
        <w:t>4, 5</w:t>
      </w:r>
      <w:r w:rsidR="00F17F75">
        <w:rPr>
          <w:rFonts w:ascii="Times New Roman" w:hAnsi="Times New Roman" w:cs="Times New Roman"/>
          <w:sz w:val="20"/>
          <w:szCs w:val="20"/>
          <w:lang w:val="en-US"/>
        </w:rPr>
        <w:t>, 7</w:t>
      </w:r>
      <w:r w:rsidR="00685115" w:rsidRPr="003E0CFE">
        <w:rPr>
          <w:rFonts w:ascii="Times New Roman" w:hAnsi="Times New Roman" w:cs="Times New Roman"/>
          <w:sz w:val="20"/>
          <w:szCs w:val="20"/>
          <w:lang w:val="en-US"/>
        </w:rPr>
        <w:t xml:space="preserve"> and </w:t>
      </w:r>
      <w:r w:rsidR="00F17F75">
        <w:rPr>
          <w:rFonts w:ascii="Times New Roman" w:hAnsi="Times New Roman" w:cs="Times New Roman"/>
          <w:sz w:val="20"/>
          <w:szCs w:val="20"/>
          <w:lang w:val="en-US"/>
        </w:rPr>
        <w:t>8</w:t>
      </w:r>
      <w:r w:rsidR="00685115" w:rsidRPr="003E0CFE">
        <w:rPr>
          <w:rFonts w:ascii="Times New Roman" w:hAnsi="Times New Roman" w:cs="Times New Roman"/>
          <w:sz w:val="20"/>
          <w:szCs w:val="20"/>
          <w:lang w:val="en-US"/>
        </w:rPr>
        <w:t xml:space="preserve"> </w:t>
      </w:r>
      <w:r w:rsidR="00080B56" w:rsidRPr="003E0CFE">
        <w:rPr>
          <w:rFonts w:ascii="Times New Roman" w:hAnsi="Times New Roman" w:cs="Times New Roman"/>
          <w:sz w:val="20"/>
          <w:szCs w:val="20"/>
          <w:lang w:val="en-US"/>
        </w:rPr>
        <w:t xml:space="preserve">were led by his colleagues of the currently named </w:t>
      </w:r>
      <w:r w:rsidR="00080B56" w:rsidRPr="003E0CFE">
        <w:rPr>
          <w:rFonts w:ascii="Times New Roman" w:hAnsi="Times New Roman" w:cs="Times New Roman"/>
          <w:sz w:val="20"/>
          <w:szCs w:val="20"/>
        </w:rPr>
        <w:t>National Research and Innovation Agency (BRIN), Indonesia.</w:t>
      </w:r>
      <w:r w:rsidR="00080B56" w:rsidRPr="003E0CFE">
        <w:rPr>
          <w:rFonts w:ascii="Times New Roman" w:hAnsi="Times New Roman" w:cs="Times New Roman"/>
          <w:sz w:val="20"/>
          <w:szCs w:val="20"/>
          <w:lang w:val="en-US"/>
        </w:rPr>
        <w:t xml:space="preserve"> </w:t>
      </w:r>
      <w:r w:rsidR="00F23877" w:rsidRPr="003E0CFE">
        <w:rPr>
          <w:rFonts w:ascii="Times New Roman" w:hAnsi="Times New Roman" w:cs="Times New Roman"/>
          <w:sz w:val="20"/>
          <w:szCs w:val="20"/>
          <w:lang w:val="en-US"/>
        </w:rPr>
        <w:t>The</w:t>
      </w:r>
      <w:r w:rsidR="009D60F8" w:rsidRPr="003E0CFE">
        <w:rPr>
          <w:rFonts w:ascii="Times New Roman" w:hAnsi="Times New Roman" w:cs="Times New Roman"/>
          <w:sz w:val="20"/>
          <w:szCs w:val="20"/>
          <w:lang w:val="en-US"/>
        </w:rPr>
        <w:t xml:space="preserve"> potential yields </w:t>
      </w:r>
      <w:r w:rsidR="00690D9F" w:rsidRPr="003E0CFE">
        <w:rPr>
          <w:rFonts w:ascii="Times New Roman" w:hAnsi="Times New Roman" w:cs="Times New Roman"/>
          <w:sz w:val="20"/>
          <w:szCs w:val="20"/>
          <w:lang w:val="en-US"/>
        </w:rPr>
        <w:t xml:space="preserve">were in some cases derived from </w:t>
      </w:r>
      <w:r w:rsidR="009D60F8" w:rsidRPr="003E0CFE">
        <w:rPr>
          <w:rFonts w:ascii="Times New Roman" w:hAnsi="Times New Roman" w:cs="Times New Roman"/>
          <w:sz w:val="20"/>
          <w:szCs w:val="20"/>
          <w:lang w:val="en-US"/>
        </w:rPr>
        <w:t xml:space="preserve">yield measurements of individual plants </w:t>
      </w:r>
      <w:r w:rsidR="00185EAC" w:rsidRPr="003E0CFE">
        <w:rPr>
          <w:rFonts w:ascii="Times New Roman" w:hAnsi="Times New Roman" w:cs="Times New Roman"/>
          <w:sz w:val="20"/>
          <w:szCs w:val="20"/>
          <w:lang w:val="en-US"/>
        </w:rPr>
        <w:t>multiplied by</w:t>
      </w:r>
      <w:r w:rsidR="00412E89" w:rsidRPr="003E0CFE">
        <w:rPr>
          <w:rFonts w:ascii="Times New Roman" w:hAnsi="Times New Roman" w:cs="Times New Roman"/>
          <w:sz w:val="20"/>
          <w:szCs w:val="20"/>
          <w:lang w:val="en-US"/>
        </w:rPr>
        <w:t xml:space="preserve"> the provided plant densities practiced. In some cases, these yields were higher than reported </w:t>
      </w:r>
      <w:r w:rsidR="00F24237" w:rsidRPr="003E0CFE">
        <w:rPr>
          <w:rFonts w:ascii="Times New Roman" w:hAnsi="Times New Roman" w:cs="Times New Roman"/>
          <w:sz w:val="20"/>
          <w:szCs w:val="20"/>
          <w:lang w:val="en-US"/>
        </w:rPr>
        <w:t xml:space="preserve">yields </w:t>
      </w:r>
      <w:r w:rsidR="001E7309" w:rsidRPr="003E0CFE">
        <w:rPr>
          <w:rFonts w:ascii="Times New Roman" w:hAnsi="Times New Roman" w:cs="Times New Roman"/>
          <w:sz w:val="20"/>
          <w:szCs w:val="20"/>
          <w:lang w:val="en-US"/>
        </w:rPr>
        <w:t xml:space="preserve">because (1) </w:t>
      </w:r>
      <w:r w:rsidR="00E031BF" w:rsidRPr="003E0CFE">
        <w:rPr>
          <w:rFonts w:ascii="Times New Roman" w:hAnsi="Times New Roman" w:cs="Times New Roman"/>
          <w:sz w:val="20"/>
          <w:szCs w:val="20"/>
          <w:lang w:val="en-US"/>
        </w:rPr>
        <w:t>not all plants</w:t>
      </w:r>
      <w:r w:rsidR="00F24237" w:rsidRPr="003E0CFE">
        <w:rPr>
          <w:rFonts w:ascii="Times New Roman" w:hAnsi="Times New Roman" w:cs="Times New Roman"/>
          <w:sz w:val="20"/>
          <w:szCs w:val="20"/>
          <w:lang w:val="en-US"/>
        </w:rPr>
        <w:t xml:space="preserve"> </w:t>
      </w:r>
      <w:r w:rsidR="00E031BF" w:rsidRPr="003E0CFE">
        <w:rPr>
          <w:rFonts w:ascii="Times New Roman" w:hAnsi="Times New Roman" w:cs="Times New Roman"/>
          <w:sz w:val="20"/>
          <w:szCs w:val="20"/>
          <w:lang w:val="en-US"/>
        </w:rPr>
        <w:t>survi</w:t>
      </w:r>
      <w:r w:rsidR="003F279A" w:rsidRPr="003E0CFE">
        <w:rPr>
          <w:rFonts w:ascii="Times New Roman" w:hAnsi="Times New Roman" w:cs="Times New Roman"/>
          <w:sz w:val="20"/>
          <w:szCs w:val="20"/>
          <w:lang w:val="en-US"/>
        </w:rPr>
        <w:t>ve</w:t>
      </w:r>
      <w:r w:rsidR="00E031BF" w:rsidRPr="003E0CFE">
        <w:rPr>
          <w:rFonts w:ascii="Times New Roman" w:hAnsi="Times New Roman" w:cs="Times New Roman"/>
          <w:sz w:val="20"/>
          <w:szCs w:val="20"/>
          <w:lang w:val="en-US"/>
        </w:rPr>
        <w:t xml:space="preserve">d due to disease incidences and </w:t>
      </w:r>
      <w:r w:rsidR="001E7309" w:rsidRPr="003E0CFE">
        <w:rPr>
          <w:rFonts w:ascii="Times New Roman" w:hAnsi="Times New Roman" w:cs="Times New Roman"/>
          <w:sz w:val="20"/>
          <w:szCs w:val="20"/>
          <w:lang w:val="en-US"/>
        </w:rPr>
        <w:t>(</w:t>
      </w:r>
      <w:r w:rsidR="00E031BF" w:rsidRPr="003E0CFE">
        <w:rPr>
          <w:rFonts w:ascii="Times New Roman" w:hAnsi="Times New Roman" w:cs="Times New Roman"/>
          <w:sz w:val="20"/>
          <w:szCs w:val="20"/>
          <w:lang w:val="en-US"/>
        </w:rPr>
        <w:t>2</w:t>
      </w:r>
      <w:r w:rsidR="001E7309" w:rsidRPr="003E0CFE">
        <w:rPr>
          <w:rFonts w:ascii="Times New Roman" w:hAnsi="Times New Roman" w:cs="Times New Roman"/>
          <w:sz w:val="20"/>
          <w:szCs w:val="20"/>
          <w:lang w:val="en-US"/>
        </w:rPr>
        <w:t>)</w:t>
      </w:r>
      <w:r w:rsidR="00E031BF" w:rsidRPr="003E0CFE">
        <w:rPr>
          <w:rFonts w:ascii="Times New Roman" w:hAnsi="Times New Roman" w:cs="Times New Roman"/>
          <w:sz w:val="20"/>
          <w:szCs w:val="20"/>
          <w:lang w:val="en-US"/>
        </w:rPr>
        <w:t xml:space="preserve"> sometimes an efficiency of </w:t>
      </w:r>
      <w:r w:rsidR="003F279A" w:rsidRPr="003E0CFE">
        <w:rPr>
          <w:rFonts w:ascii="Times New Roman" w:hAnsi="Times New Roman" w:cs="Times New Roman"/>
          <w:sz w:val="20"/>
          <w:szCs w:val="20"/>
          <w:lang w:val="en-US"/>
        </w:rPr>
        <w:t xml:space="preserve">90% was applied </w:t>
      </w:r>
      <w:r w:rsidR="00F24237" w:rsidRPr="003E0CFE">
        <w:rPr>
          <w:rFonts w:ascii="Times New Roman" w:hAnsi="Times New Roman" w:cs="Times New Roman"/>
          <w:sz w:val="20"/>
          <w:szCs w:val="20"/>
          <w:lang w:val="en-US"/>
        </w:rPr>
        <w:t xml:space="preserve">to correct for </w:t>
      </w:r>
      <w:r w:rsidR="004E37A8" w:rsidRPr="003E0CFE">
        <w:rPr>
          <w:rFonts w:ascii="Times New Roman" w:hAnsi="Times New Roman" w:cs="Times New Roman"/>
          <w:sz w:val="20"/>
          <w:szCs w:val="20"/>
          <w:lang w:val="en-US"/>
        </w:rPr>
        <w:t>small plots</w:t>
      </w:r>
      <w:r w:rsidR="00412990" w:rsidRPr="003E0CFE">
        <w:rPr>
          <w:rFonts w:ascii="Times New Roman" w:hAnsi="Times New Roman" w:cs="Times New Roman"/>
          <w:sz w:val="20"/>
          <w:szCs w:val="20"/>
          <w:lang w:val="en-US"/>
        </w:rPr>
        <w:t xml:space="preserve"> </w:t>
      </w:r>
      <w:r w:rsidR="00F24237" w:rsidRPr="003E0CFE">
        <w:rPr>
          <w:rFonts w:ascii="Times New Roman" w:hAnsi="Times New Roman" w:cs="Times New Roman"/>
          <w:sz w:val="20"/>
          <w:szCs w:val="20"/>
          <w:lang w:val="en-US"/>
        </w:rPr>
        <w:t xml:space="preserve">as they </w:t>
      </w:r>
      <w:r w:rsidR="00687F30" w:rsidRPr="003E0CFE">
        <w:rPr>
          <w:rFonts w:ascii="Times New Roman" w:hAnsi="Times New Roman" w:cs="Times New Roman"/>
          <w:sz w:val="20"/>
          <w:szCs w:val="20"/>
          <w:lang w:val="en-US"/>
        </w:rPr>
        <w:t>have a relatively larger area of paths compared to cropped areas</w:t>
      </w:r>
      <w:r w:rsidR="00511FFE" w:rsidRPr="003E0CFE">
        <w:rPr>
          <w:rFonts w:ascii="Times New Roman" w:hAnsi="Times New Roman" w:cs="Times New Roman"/>
          <w:sz w:val="20"/>
          <w:szCs w:val="20"/>
          <w:lang w:val="en-US"/>
        </w:rPr>
        <w:t>.</w:t>
      </w:r>
      <w:r w:rsidR="0061190F" w:rsidRPr="003E0CFE">
        <w:rPr>
          <w:rFonts w:ascii="Times New Roman" w:hAnsi="Times New Roman" w:cs="Times New Roman"/>
          <w:sz w:val="20"/>
          <w:szCs w:val="20"/>
          <w:lang w:val="en-US"/>
        </w:rPr>
        <w:t xml:space="preserve"> </w:t>
      </w:r>
      <w:r w:rsidR="00D408C0" w:rsidRPr="003E0CFE">
        <w:rPr>
          <w:rFonts w:ascii="Times New Roman" w:hAnsi="Times New Roman" w:cs="Times New Roman"/>
          <w:sz w:val="20"/>
          <w:szCs w:val="20"/>
          <w:lang w:val="en-US"/>
        </w:rPr>
        <w:t>S</w:t>
      </w:r>
      <w:r w:rsidR="00F51261" w:rsidRPr="003E0CFE">
        <w:rPr>
          <w:rFonts w:ascii="Times New Roman" w:hAnsi="Times New Roman" w:cs="Times New Roman"/>
          <w:sz w:val="20"/>
          <w:szCs w:val="20"/>
          <w:lang w:val="en-US"/>
        </w:rPr>
        <w:t>ome</w:t>
      </w:r>
      <w:r w:rsidR="0061190F" w:rsidRPr="003E0CFE">
        <w:rPr>
          <w:rFonts w:ascii="Times New Roman" w:hAnsi="Times New Roman" w:cs="Times New Roman"/>
          <w:sz w:val="20"/>
          <w:szCs w:val="20"/>
          <w:lang w:val="en-US"/>
        </w:rPr>
        <w:t xml:space="preserve"> experiments were designed to evaluate </w:t>
      </w:r>
      <w:r w:rsidR="00F51261" w:rsidRPr="003E0CFE">
        <w:rPr>
          <w:rFonts w:ascii="Times New Roman" w:hAnsi="Times New Roman" w:cs="Times New Roman"/>
          <w:sz w:val="20"/>
          <w:szCs w:val="20"/>
          <w:lang w:val="en-US"/>
        </w:rPr>
        <w:t>optimal fertilizer application rates (experiment</w:t>
      </w:r>
      <w:r w:rsidR="00390AEA" w:rsidRPr="003E0CFE">
        <w:rPr>
          <w:rFonts w:ascii="Times New Roman" w:hAnsi="Times New Roman" w:cs="Times New Roman"/>
          <w:sz w:val="20"/>
          <w:szCs w:val="20"/>
          <w:lang w:val="en-US"/>
        </w:rPr>
        <w:t>s</w:t>
      </w:r>
      <w:r w:rsidR="00F51261" w:rsidRPr="003E0CFE">
        <w:rPr>
          <w:rFonts w:ascii="Times New Roman" w:hAnsi="Times New Roman" w:cs="Times New Roman"/>
          <w:sz w:val="20"/>
          <w:szCs w:val="20"/>
          <w:lang w:val="en-US"/>
        </w:rPr>
        <w:t xml:space="preserve"> 1</w:t>
      </w:r>
      <w:r w:rsidR="002577E4" w:rsidRPr="003E0CFE">
        <w:rPr>
          <w:rFonts w:ascii="Times New Roman" w:hAnsi="Times New Roman" w:cs="Times New Roman"/>
          <w:sz w:val="20"/>
          <w:szCs w:val="20"/>
          <w:lang w:val="en-US"/>
        </w:rPr>
        <w:t xml:space="preserve"> and</w:t>
      </w:r>
      <w:r w:rsidR="00F51261" w:rsidRPr="003E0CFE">
        <w:rPr>
          <w:rFonts w:ascii="Times New Roman" w:hAnsi="Times New Roman" w:cs="Times New Roman"/>
          <w:sz w:val="20"/>
          <w:szCs w:val="20"/>
          <w:lang w:val="en-US"/>
        </w:rPr>
        <w:t xml:space="preserve"> </w:t>
      </w:r>
      <w:r w:rsidR="00051F4A" w:rsidRPr="003E0CFE">
        <w:rPr>
          <w:rFonts w:ascii="Times New Roman" w:hAnsi="Times New Roman" w:cs="Times New Roman"/>
          <w:sz w:val="20"/>
          <w:szCs w:val="20"/>
          <w:lang w:val="en-US"/>
        </w:rPr>
        <w:t>6</w:t>
      </w:r>
      <w:r w:rsidR="002577E4" w:rsidRPr="003E0CFE">
        <w:rPr>
          <w:rFonts w:ascii="Times New Roman" w:hAnsi="Times New Roman" w:cs="Times New Roman"/>
          <w:sz w:val="20"/>
          <w:szCs w:val="20"/>
          <w:lang w:val="en-US"/>
        </w:rPr>
        <w:t>) where</w:t>
      </w:r>
      <w:r w:rsidR="00B50FD7" w:rsidRPr="003E0CFE">
        <w:rPr>
          <w:rFonts w:ascii="Times New Roman" w:hAnsi="Times New Roman" w:cs="Times New Roman"/>
          <w:sz w:val="20"/>
          <w:szCs w:val="20"/>
          <w:lang w:val="en-US"/>
        </w:rPr>
        <w:t xml:space="preserve"> pest and</w:t>
      </w:r>
      <w:r w:rsidR="002577E4" w:rsidRPr="003E0CFE">
        <w:rPr>
          <w:rFonts w:ascii="Times New Roman" w:hAnsi="Times New Roman" w:cs="Times New Roman"/>
          <w:sz w:val="20"/>
          <w:szCs w:val="20"/>
          <w:lang w:val="en-US"/>
        </w:rPr>
        <w:t xml:space="preserve"> </w:t>
      </w:r>
      <w:r w:rsidR="004973F7" w:rsidRPr="003E0CFE">
        <w:rPr>
          <w:rFonts w:ascii="Times New Roman" w:hAnsi="Times New Roman" w:cs="Times New Roman"/>
          <w:sz w:val="20"/>
          <w:szCs w:val="20"/>
          <w:lang w:val="en-US"/>
        </w:rPr>
        <w:t>disease control was sufficiently supplied</w:t>
      </w:r>
      <w:r w:rsidR="003C2FFA" w:rsidRPr="003E0CFE">
        <w:rPr>
          <w:rFonts w:ascii="Times New Roman" w:hAnsi="Times New Roman" w:cs="Times New Roman"/>
          <w:sz w:val="20"/>
          <w:szCs w:val="20"/>
          <w:lang w:val="en-US"/>
        </w:rPr>
        <w:t>, the crop was irrigated when needed</w:t>
      </w:r>
      <w:r w:rsidR="003A0C66" w:rsidRPr="003E0CFE">
        <w:rPr>
          <w:rFonts w:ascii="Times New Roman" w:hAnsi="Times New Roman" w:cs="Times New Roman"/>
          <w:sz w:val="20"/>
          <w:szCs w:val="20"/>
          <w:lang w:val="en-US"/>
        </w:rPr>
        <w:t xml:space="preserve"> and only the </w:t>
      </w:r>
      <w:r w:rsidR="00580E6E" w:rsidRPr="003E0CFE">
        <w:rPr>
          <w:rFonts w:ascii="Times New Roman" w:hAnsi="Times New Roman" w:cs="Times New Roman"/>
          <w:sz w:val="20"/>
          <w:szCs w:val="20"/>
          <w:lang w:val="en-US"/>
        </w:rPr>
        <w:t>maximum yield levels were included</w:t>
      </w:r>
      <w:r w:rsidR="00DE2296" w:rsidRPr="003E0CFE">
        <w:rPr>
          <w:rFonts w:ascii="Times New Roman" w:hAnsi="Times New Roman" w:cs="Times New Roman"/>
          <w:sz w:val="20"/>
          <w:szCs w:val="20"/>
          <w:lang w:val="en-US"/>
        </w:rPr>
        <w:t>.</w:t>
      </w:r>
      <w:r w:rsidR="001F411A" w:rsidRPr="003E0CFE">
        <w:rPr>
          <w:rFonts w:ascii="Times New Roman" w:hAnsi="Times New Roman" w:cs="Times New Roman"/>
          <w:sz w:val="20"/>
          <w:szCs w:val="20"/>
          <w:lang w:val="en-US"/>
        </w:rPr>
        <w:t xml:space="preserve"> S</w:t>
      </w:r>
      <w:r w:rsidR="00D408C0" w:rsidRPr="003E0CFE">
        <w:rPr>
          <w:rFonts w:ascii="Times New Roman" w:hAnsi="Times New Roman" w:cs="Times New Roman"/>
          <w:sz w:val="20"/>
          <w:szCs w:val="20"/>
          <w:lang w:val="en-US"/>
        </w:rPr>
        <w:t xml:space="preserve">ome experiments were </w:t>
      </w:r>
      <w:r w:rsidR="00356523" w:rsidRPr="003E0CFE">
        <w:rPr>
          <w:rFonts w:ascii="Times New Roman" w:hAnsi="Times New Roman" w:cs="Times New Roman"/>
          <w:sz w:val="20"/>
          <w:szCs w:val="20"/>
          <w:lang w:val="en-US"/>
        </w:rPr>
        <w:t xml:space="preserve">designed to evaluate yield and quality </w:t>
      </w:r>
      <w:r w:rsidR="005F129D" w:rsidRPr="003E0CFE">
        <w:rPr>
          <w:rFonts w:ascii="Times New Roman" w:hAnsi="Times New Roman" w:cs="Times New Roman"/>
          <w:sz w:val="20"/>
          <w:szCs w:val="20"/>
          <w:lang w:val="en-US"/>
        </w:rPr>
        <w:t xml:space="preserve">of potato varieties </w:t>
      </w:r>
      <w:r w:rsidR="00356523" w:rsidRPr="003E0CFE">
        <w:rPr>
          <w:rFonts w:ascii="Times New Roman" w:hAnsi="Times New Roman" w:cs="Times New Roman"/>
          <w:sz w:val="20"/>
          <w:szCs w:val="20"/>
          <w:lang w:val="en-US"/>
        </w:rPr>
        <w:t>for processing (experiment</w:t>
      </w:r>
      <w:r w:rsidR="00390AEA" w:rsidRPr="003E0CFE">
        <w:rPr>
          <w:rFonts w:ascii="Times New Roman" w:hAnsi="Times New Roman" w:cs="Times New Roman"/>
          <w:sz w:val="20"/>
          <w:szCs w:val="20"/>
          <w:lang w:val="en-US"/>
        </w:rPr>
        <w:t>s 2</w:t>
      </w:r>
      <w:r w:rsidR="00DA6BBF" w:rsidRPr="003E0CFE">
        <w:rPr>
          <w:rFonts w:ascii="Times New Roman" w:hAnsi="Times New Roman" w:cs="Times New Roman"/>
          <w:sz w:val="20"/>
          <w:szCs w:val="20"/>
          <w:lang w:val="en-US"/>
        </w:rPr>
        <w:t xml:space="preserve"> to</w:t>
      </w:r>
      <w:r w:rsidR="00A37C08" w:rsidRPr="003E0CFE">
        <w:rPr>
          <w:rFonts w:ascii="Times New Roman" w:hAnsi="Times New Roman" w:cs="Times New Roman"/>
          <w:sz w:val="20"/>
          <w:szCs w:val="20"/>
          <w:lang w:val="en-US"/>
        </w:rPr>
        <w:t xml:space="preserve"> 5</w:t>
      </w:r>
      <w:r w:rsidR="005F129D" w:rsidRPr="003E0CFE">
        <w:rPr>
          <w:rFonts w:ascii="Times New Roman" w:hAnsi="Times New Roman" w:cs="Times New Roman"/>
          <w:sz w:val="20"/>
          <w:szCs w:val="20"/>
          <w:lang w:val="en-US"/>
        </w:rPr>
        <w:t>)</w:t>
      </w:r>
      <w:r w:rsidR="000B3C42" w:rsidRPr="003E0CFE">
        <w:rPr>
          <w:rFonts w:ascii="Times New Roman" w:hAnsi="Times New Roman" w:cs="Times New Roman"/>
          <w:sz w:val="20"/>
          <w:szCs w:val="20"/>
          <w:lang w:val="en-US"/>
        </w:rPr>
        <w:t xml:space="preserve"> where both fertilizers and </w:t>
      </w:r>
      <w:r w:rsidR="008E7CDB" w:rsidRPr="003E0CFE">
        <w:rPr>
          <w:rFonts w:ascii="Times New Roman" w:hAnsi="Times New Roman" w:cs="Times New Roman"/>
          <w:sz w:val="20"/>
          <w:szCs w:val="20"/>
          <w:lang w:val="en-US"/>
        </w:rPr>
        <w:t xml:space="preserve">pest and </w:t>
      </w:r>
      <w:r w:rsidR="000B3C42" w:rsidRPr="003E0CFE">
        <w:rPr>
          <w:rFonts w:ascii="Times New Roman" w:hAnsi="Times New Roman" w:cs="Times New Roman"/>
          <w:sz w:val="20"/>
          <w:szCs w:val="20"/>
          <w:lang w:val="en-US"/>
        </w:rPr>
        <w:t xml:space="preserve">disease control </w:t>
      </w:r>
      <w:r w:rsidR="00575C5B" w:rsidRPr="003E0CFE">
        <w:rPr>
          <w:rFonts w:ascii="Times New Roman" w:hAnsi="Times New Roman" w:cs="Times New Roman"/>
          <w:sz w:val="20"/>
          <w:szCs w:val="20"/>
          <w:lang w:val="en-US"/>
        </w:rPr>
        <w:t xml:space="preserve">were sufficiently </w:t>
      </w:r>
      <w:proofErr w:type="gramStart"/>
      <w:r w:rsidR="00575C5B" w:rsidRPr="003E0CFE">
        <w:rPr>
          <w:rFonts w:ascii="Times New Roman" w:hAnsi="Times New Roman" w:cs="Times New Roman"/>
          <w:sz w:val="20"/>
          <w:szCs w:val="20"/>
          <w:lang w:val="en-US"/>
        </w:rPr>
        <w:t>supplied</w:t>
      </w:r>
      <w:proofErr w:type="gramEnd"/>
      <w:r w:rsidR="004037B5" w:rsidRPr="003E0CFE">
        <w:rPr>
          <w:rFonts w:ascii="Times New Roman" w:hAnsi="Times New Roman" w:cs="Times New Roman"/>
          <w:sz w:val="20"/>
          <w:szCs w:val="20"/>
          <w:lang w:val="en-US"/>
        </w:rPr>
        <w:t xml:space="preserve"> and the crop was irrigated when needed</w:t>
      </w:r>
      <w:r w:rsidR="00684DD8" w:rsidRPr="003E0CFE">
        <w:rPr>
          <w:rFonts w:ascii="Times New Roman" w:hAnsi="Times New Roman" w:cs="Times New Roman"/>
          <w:sz w:val="20"/>
          <w:szCs w:val="20"/>
          <w:lang w:val="en-US"/>
        </w:rPr>
        <w:t>. Experiment</w:t>
      </w:r>
      <w:r w:rsidR="00B92E8F">
        <w:rPr>
          <w:rFonts w:ascii="Times New Roman" w:hAnsi="Times New Roman" w:cs="Times New Roman"/>
          <w:sz w:val="20"/>
          <w:szCs w:val="20"/>
          <w:lang w:val="en-US"/>
        </w:rPr>
        <w:t>s</w:t>
      </w:r>
      <w:r w:rsidR="00684DD8" w:rsidRPr="003E0CFE">
        <w:rPr>
          <w:rFonts w:ascii="Times New Roman" w:hAnsi="Times New Roman" w:cs="Times New Roman"/>
          <w:sz w:val="20"/>
          <w:szCs w:val="20"/>
          <w:lang w:val="en-US"/>
        </w:rPr>
        <w:t xml:space="preserve"> 7 </w:t>
      </w:r>
      <w:r w:rsidR="00B92E8F">
        <w:rPr>
          <w:rFonts w:ascii="Times New Roman" w:hAnsi="Times New Roman" w:cs="Times New Roman"/>
          <w:sz w:val="20"/>
          <w:szCs w:val="20"/>
          <w:lang w:val="en-US"/>
        </w:rPr>
        <w:t xml:space="preserve">and 8 </w:t>
      </w:r>
      <w:r w:rsidR="00DA6BBF" w:rsidRPr="003E0CFE">
        <w:rPr>
          <w:rFonts w:ascii="Times New Roman" w:hAnsi="Times New Roman" w:cs="Times New Roman"/>
          <w:sz w:val="20"/>
          <w:szCs w:val="20"/>
          <w:lang w:val="en-US"/>
        </w:rPr>
        <w:t>w</w:t>
      </w:r>
      <w:r w:rsidR="00B92E8F">
        <w:rPr>
          <w:rFonts w:ascii="Times New Roman" w:hAnsi="Times New Roman" w:cs="Times New Roman"/>
          <w:sz w:val="20"/>
          <w:szCs w:val="20"/>
          <w:lang w:val="en-US"/>
        </w:rPr>
        <w:t>ere</w:t>
      </w:r>
      <w:r w:rsidR="00DA6BBF" w:rsidRPr="003E0CFE">
        <w:rPr>
          <w:rFonts w:ascii="Times New Roman" w:hAnsi="Times New Roman" w:cs="Times New Roman"/>
          <w:sz w:val="20"/>
          <w:szCs w:val="20"/>
          <w:lang w:val="en-US"/>
        </w:rPr>
        <w:t xml:space="preserve"> designed to evaluate </w:t>
      </w:r>
      <w:r w:rsidR="00274074" w:rsidRPr="003E0CFE">
        <w:rPr>
          <w:rFonts w:ascii="Times New Roman" w:hAnsi="Times New Roman" w:cs="Times New Roman"/>
          <w:sz w:val="20"/>
          <w:szCs w:val="20"/>
          <w:lang w:val="en-US"/>
        </w:rPr>
        <w:t xml:space="preserve">and compare </w:t>
      </w:r>
      <w:r w:rsidR="00801FD5" w:rsidRPr="003E0CFE">
        <w:rPr>
          <w:rFonts w:ascii="Times New Roman" w:hAnsi="Times New Roman" w:cs="Times New Roman"/>
          <w:sz w:val="20"/>
          <w:szCs w:val="20"/>
          <w:lang w:val="en-US"/>
        </w:rPr>
        <w:t xml:space="preserve">the performance </w:t>
      </w:r>
      <w:r w:rsidR="00274074" w:rsidRPr="003E0CFE">
        <w:rPr>
          <w:rFonts w:ascii="Times New Roman" w:hAnsi="Times New Roman" w:cs="Times New Roman"/>
          <w:sz w:val="20"/>
          <w:szCs w:val="20"/>
          <w:lang w:val="en-US"/>
        </w:rPr>
        <w:t xml:space="preserve">of </w:t>
      </w:r>
      <w:r w:rsidR="00E11C54" w:rsidRPr="003E0CFE">
        <w:rPr>
          <w:rFonts w:ascii="Times New Roman" w:hAnsi="Times New Roman" w:cs="Times New Roman"/>
          <w:sz w:val="20"/>
          <w:szCs w:val="20"/>
          <w:lang w:val="en-US"/>
        </w:rPr>
        <w:t xml:space="preserve">newly developed </w:t>
      </w:r>
      <w:r w:rsidR="0014342E" w:rsidRPr="003E0CFE">
        <w:rPr>
          <w:rFonts w:ascii="Times New Roman" w:hAnsi="Times New Roman" w:cs="Times New Roman"/>
          <w:sz w:val="20"/>
          <w:szCs w:val="20"/>
          <w:lang w:val="en-US"/>
        </w:rPr>
        <w:t xml:space="preserve">late blight </w:t>
      </w:r>
      <w:r w:rsidR="00257152" w:rsidRPr="003E0CFE">
        <w:rPr>
          <w:rFonts w:ascii="Times New Roman" w:hAnsi="Times New Roman" w:cs="Times New Roman"/>
          <w:sz w:val="20"/>
          <w:szCs w:val="20"/>
          <w:lang w:val="en-US"/>
        </w:rPr>
        <w:t>(</w:t>
      </w:r>
      <w:r w:rsidR="00257152" w:rsidRPr="003E0CFE">
        <w:rPr>
          <w:rFonts w:ascii="Times New Roman" w:hAnsi="Times New Roman" w:cs="Times New Roman"/>
          <w:i/>
          <w:iCs/>
          <w:sz w:val="20"/>
          <w:szCs w:val="20"/>
          <w:lang w:val="en-US"/>
        </w:rPr>
        <w:t xml:space="preserve">Phytophthora </w:t>
      </w:r>
      <w:proofErr w:type="spellStart"/>
      <w:r w:rsidR="00257152" w:rsidRPr="003E0CFE">
        <w:rPr>
          <w:rFonts w:ascii="Times New Roman" w:hAnsi="Times New Roman" w:cs="Times New Roman"/>
          <w:i/>
          <w:iCs/>
          <w:sz w:val="20"/>
          <w:szCs w:val="20"/>
          <w:lang w:val="en-US"/>
        </w:rPr>
        <w:t>infestans</w:t>
      </w:r>
      <w:proofErr w:type="spellEnd"/>
      <w:r w:rsidR="00257152" w:rsidRPr="003E0CFE">
        <w:rPr>
          <w:rFonts w:ascii="Times New Roman" w:hAnsi="Times New Roman" w:cs="Times New Roman"/>
          <w:sz w:val="20"/>
          <w:szCs w:val="20"/>
          <w:lang w:val="en-US"/>
        </w:rPr>
        <w:t xml:space="preserve">) </w:t>
      </w:r>
      <w:r w:rsidR="0014342E" w:rsidRPr="003E0CFE">
        <w:rPr>
          <w:rFonts w:ascii="Times New Roman" w:hAnsi="Times New Roman" w:cs="Times New Roman"/>
          <w:sz w:val="20"/>
          <w:szCs w:val="20"/>
          <w:lang w:val="en-US"/>
        </w:rPr>
        <w:t xml:space="preserve">resistant </w:t>
      </w:r>
      <w:r w:rsidR="009519CE" w:rsidRPr="003E0CFE">
        <w:rPr>
          <w:rFonts w:ascii="Times New Roman" w:hAnsi="Times New Roman" w:cs="Times New Roman"/>
          <w:sz w:val="20"/>
          <w:szCs w:val="20"/>
          <w:lang w:val="en-US"/>
        </w:rPr>
        <w:t>potato varieties</w:t>
      </w:r>
      <w:r w:rsidR="00274074" w:rsidRPr="003E0CFE">
        <w:rPr>
          <w:rFonts w:ascii="Times New Roman" w:hAnsi="Times New Roman" w:cs="Times New Roman"/>
          <w:sz w:val="20"/>
          <w:szCs w:val="20"/>
          <w:lang w:val="en-US"/>
        </w:rPr>
        <w:t xml:space="preserve"> with </w:t>
      </w:r>
      <w:r w:rsidR="0023781A" w:rsidRPr="003E0CFE">
        <w:rPr>
          <w:rFonts w:ascii="Times New Roman" w:hAnsi="Times New Roman" w:cs="Times New Roman"/>
          <w:sz w:val="20"/>
          <w:szCs w:val="20"/>
          <w:lang w:val="en-US"/>
        </w:rPr>
        <w:t>the standard potato variety Granola</w:t>
      </w:r>
      <w:r w:rsidR="0000001D" w:rsidRPr="003E0CFE">
        <w:rPr>
          <w:rFonts w:ascii="Times New Roman" w:hAnsi="Times New Roman" w:cs="Times New Roman"/>
          <w:sz w:val="20"/>
          <w:szCs w:val="20"/>
          <w:lang w:val="en-US"/>
        </w:rPr>
        <w:t xml:space="preserve"> under optimal </w:t>
      </w:r>
      <w:r w:rsidR="000444F6" w:rsidRPr="003E0CFE">
        <w:rPr>
          <w:rFonts w:ascii="Times New Roman" w:hAnsi="Times New Roman" w:cs="Times New Roman"/>
          <w:sz w:val="20"/>
          <w:szCs w:val="20"/>
          <w:lang w:val="en-US"/>
        </w:rPr>
        <w:t>production conditions</w:t>
      </w:r>
      <w:r w:rsidR="009C5C8C" w:rsidRPr="003E0CFE">
        <w:rPr>
          <w:rFonts w:ascii="Times New Roman" w:hAnsi="Times New Roman" w:cs="Times New Roman"/>
          <w:sz w:val="20"/>
          <w:szCs w:val="20"/>
          <w:lang w:val="en-US"/>
        </w:rPr>
        <w:t>, e.g.</w:t>
      </w:r>
      <w:r w:rsidR="003334FF">
        <w:rPr>
          <w:rFonts w:ascii="Times New Roman" w:hAnsi="Times New Roman" w:cs="Times New Roman"/>
          <w:sz w:val="20"/>
          <w:szCs w:val="20"/>
          <w:lang w:val="en-US"/>
        </w:rPr>
        <w:t>,</w:t>
      </w:r>
      <w:r w:rsidR="009C5C8C" w:rsidRPr="003E0CFE">
        <w:rPr>
          <w:rFonts w:ascii="Times New Roman" w:hAnsi="Times New Roman" w:cs="Times New Roman"/>
          <w:sz w:val="20"/>
          <w:szCs w:val="20"/>
          <w:lang w:val="en-US"/>
        </w:rPr>
        <w:t xml:space="preserve"> </w:t>
      </w:r>
      <w:r w:rsidR="0020554D" w:rsidRPr="003E0CFE">
        <w:rPr>
          <w:rFonts w:ascii="Times New Roman" w:hAnsi="Times New Roman" w:cs="Times New Roman"/>
          <w:sz w:val="20"/>
          <w:szCs w:val="20"/>
          <w:lang w:val="en-US"/>
        </w:rPr>
        <w:t xml:space="preserve">fertilizers and </w:t>
      </w:r>
      <w:r w:rsidR="00751B09" w:rsidRPr="003E0CFE">
        <w:rPr>
          <w:rFonts w:ascii="Times New Roman" w:hAnsi="Times New Roman" w:cs="Times New Roman"/>
          <w:sz w:val="20"/>
          <w:szCs w:val="20"/>
          <w:lang w:val="en-US"/>
        </w:rPr>
        <w:t xml:space="preserve">pest and </w:t>
      </w:r>
      <w:r w:rsidR="0020554D" w:rsidRPr="003E0CFE">
        <w:rPr>
          <w:rFonts w:ascii="Times New Roman" w:hAnsi="Times New Roman" w:cs="Times New Roman"/>
          <w:sz w:val="20"/>
          <w:szCs w:val="20"/>
          <w:lang w:val="en-US"/>
        </w:rPr>
        <w:t xml:space="preserve">disease control were </w:t>
      </w:r>
      <w:r w:rsidR="005D0C17" w:rsidRPr="003E0CFE">
        <w:rPr>
          <w:rFonts w:ascii="Times New Roman" w:hAnsi="Times New Roman" w:cs="Times New Roman"/>
          <w:sz w:val="20"/>
          <w:szCs w:val="20"/>
          <w:lang w:val="en-US"/>
        </w:rPr>
        <w:t xml:space="preserve">sufficiently </w:t>
      </w:r>
      <w:r w:rsidR="0020554D" w:rsidRPr="003E0CFE">
        <w:rPr>
          <w:rFonts w:ascii="Times New Roman" w:hAnsi="Times New Roman" w:cs="Times New Roman"/>
          <w:sz w:val="20"/>
          <w:szCs w:val="20"/>
          <w:lang w:val="en-US"/>
        </w:rPr>
        <w:t>supplied</w:t>
      </w:r>
      <w:r w:rsidR="0023781A" w:rsidRPr="003E0CFE">
        <w:rPr>
          <w:rFonts w:ascii="Times New Roman" w:hAnsi="Times New Roman" w:cs="Times New Roman"/>
          <w:sz w:val="20"/>
          <w:szCs w:val="20"/>
          <w:lang w:val="en-US"/>
        </w:rPr>
        <w:t xml:space="preserve">. </w:t>
      </w:r>
      <w:r w:rsidR="00345272" w:rsidRPr="003E0CFE">
        <w:rPr>
          <w:rFonts w:ascii="Times New Roman" w:hAnsi="Times New Roman" w:cs="Times New Roman"/>
          <w:sz w:val="20"/>
          <w:szCs w:val="20"/>
          <w:lang w:val="en-US"/>
        </w:rPr>
        <w:t>T</w:t>
      </w:r>
      <w:r w:rsidR="005D0C17" w:rsidRPr="003E0CFE">
        <w:rPr>
          <w:rFonts w:ascii="Times New Roman" w:hAnsi="Times New Roman" w:cs="Times New Roman"/>
          <w:sz w:val="20"/>
          <w:szCs w:val="20"/>
          <w:lang w:val="en-US"/>
        </w:rPr>
        <w:t xml:space="preserve">hese experiments were </w:t>
      </w:r>
      <w:r w:rsidR="00345272" w:rsidRPr="003E0CFE">
        <w:rPr>
          <w:rFonts w:ascii="Times New Roman" w:hAnsi="Times New Roman" w:cs="Times New Roman"/>
          <w:sz w:val="20"/>
          <w:szCs w:val="20"/>
          <w:lang w:val="en-US"/>
        </w:rPr>
        <w:t xml:space="preserve">therefore </w:t>
      </w:r>
      <w:r w:rsidR="00136FCF" w:rsidRPr="003E0CFE">
        <w:rPr>
          <w:rFonts w:ascii="Times New Roman" w:hAnsi="Times New Roman" w:cs="Times New Roman"/>
          <w:sz w:val="20"/>
          <w:szCs w:val="20"/>
          <w:lang w:val="en-US"/>
        </w:rPr>
        <w:t xml:space="preserve">considered </w:t>
      </w:r>
      <w:r w:rsidR="000860D5" w:rsidRPr="003E0CFE">
        <w:rPr>
          <w:rFonts w:ascii="Times New Roman" w:hAnsi="Times New Roman" w:cs="Times New Roman"/>
          <w:sz w:val="20"/>
          <w:szCs w:val="20"/>
          <w:lang w:val="en-US"/>
        </w:rPr>
        <w:t>to have no nutrient stress</w:t>
      </w:r>
      <w:r w:rsidR="000F41F4" w:rsidRPr="003E0CFE">
        <w:rPr>
          <w:rFonts w:ascii="Times New Roman" w:hAnsi="Times New Roman" w:cs="Times New Roman"/>
          <w:sz w:val="20"/>
          <w:szCs w:val="20"/>
          <w:lang w:val="en-US"/>
        </w:rPr>
        <w:t xml:space="preserve"> </w:t>
      </w:r>
      <w:r w:rsidR="003334FF">
        <w:rPr>
          <w:rFonts w:ascii="Times New Roman" w:hAnsi="Times New Roman" w:cs="Times New Roman"/>
          <w:sz w:val="20"/>
          <w:szCs w:val="20"/>
          <w:lang w:val="en-US"/>
        </w:rPr>
        <w:t>n</w:t>
      </w:r>
      <w:r w:rsidR="000F41F4" w:rsidRPr="003E0CFE">
        <w:rPr>
          <w:rFonts w:ascii="Times New Roman" w:hAnsi="Times New Roman" w:cs="Times New Roman"/>
          <w:sz w:val="20"/>
          <w:szCs w:val="20"/>
          <w:lang w:val="en-US"/>
        </w:rPr>
        <w:t xml:space="preserve">or water stress and that </w:t>
      </w:r>
      <w:r w:rsidR="000860D5" w:rsidRPr="003E0CFE">
        <w:rPr>
          <w:rFonts w:ascii="Times New Roman" w:hAnsi="Times New Roman" w:cs="Times New Roman"/>
          <w:sz w:val="20"/>
          <w:szCs w:val="20"/>
          <w:lang w:val="en-US"/>
        </w:rPr>
        <w:t>pest</w:t>
      </w:r>
      <w:r w:rsidR="000F41F4" w:rsidRPr="003E0CFE">
        <w:rPr>
          <w:rFonts w:ascii="Times New Roman" w:hAnsi="Times New Roman" w:cs="Times New Roman"/>
          <w:sz w:val="20"/>
          <w:szCs w:val="20"/>
          <w:lang w:val="en-US"/>
        </w:rPr>
        <w:t>s</w:t>
      </w:r>
      <w:r w:rsidR="000860D5" w:rsidRPr="003E0CFE">
        <w:rPr>
          <w:rFonts w:ascii="Times New Roman" w:hAnsi="Times New Roman" w:cs="Times New Roman"/>
          <w:sz w:val="20"/>
          <w:szCs w:val="20"/>
          <w:lang w:val="en-US"/>
        </w:rPr>
        <w:t xml:space="preserve"> and disease</w:t>
      </w:r>
      <w:r w:rsidR="000F41F4" w:rsidRPr="003E0CFE">
        <w:rPr>
          <w:rFonts w:ascii="Times New Roman" w:hAnsi="Times New Roman" w:cs="Times New Roman"/>
          <w:sz w:val="20"/>
          <w:szCs w:val="20"/>
          <w:lang w:val="en-US"/>
        </w:rPr>
        <w:t>s</w:t>
      </w:r>
      <w:r w:rsidR="000860D5" w:rsidRPr="003E0CFE">
        <w:rPr>
          <w:rFonts w:ascii="Times New Roman" w:hAnsi="Times New Roman" w:cs="Times New Roman"/>
          <w:sz w:val="20"/>
          <w:szCs w:val="20"/>
          <w:lang w:val="en-US"/>
        </w:rPr>
        <w:t xml:space="preserve"> </w:t>
      </w:r>
      <w:r w:rsidR="00B50FD7" w:rsidRPr="003E0CFE">
        <w:rPr>
          <w:rFonts w:ascii="Times New Roman" w:hAnsi="Times New Roman" w:cs="Times New Roman"/>
          <w:sz w:val="20"/>
          <w:szCs w:val="20"/>
          <w:lang w:val="en-US"/>
        </w:rPr>
        <w:t xml:space="preserve">were fully controlled and as such </w:t>
      </w:r>
      <w:r w:rsidR="003334FF">
        <w:rPr>
          <w:rFonts w:ascii="Times New Roman" w:hAnsi="Times New Roman" w:cs="Times New Roman"/>
          <w:sz w:val="20"/>
          <w:szCs w:val="20"/>
          <w:lang w:val="en-US"/>
        </w:rPr>
        <w:t xml:space="preserve">measured yields </w:t>
      </w:r>
      <w:r w:rsidR="00527488">
        <w:rPr>
          <w:rFonts w:ascii="Times New Roman" w:hAnsi="Times New Roman" w:cs="Times New Roman"/>
          <w:sz w:val="20"/>
          <w:szCs w:val="20"/>
          <w:lang w:val="en-US"/>
        </w:rPr>
        <w:t>approach the potential yield</w:t>
      </w:r>
      <w:r w:rsidR="00B50FD7" w:rsidRPr="003E0CFE">
        <w:rPr>
          <w:rFonts w:ascii="Times New Roman" w:hAnsi="Times New Roman" w:cs="Times New Roman"/>
          <w:sz w:val="20"/>
          <w:szCs w:val="20"/>
          <w:lang w:val="en-US"/>
        </w:rPr>
        <w:t xml:space="preserve">. </w:t>
      </w:r>
    </w:p>
    <w:p w14:paraId="673B7CE3" w14:textId="77777777" w:rsidR="008A211A" w:rsidRPr="003E0CFE" w:rsidRDefault="008A211A" w:rsidP="00F96F48">
      <w:pPr>
        <w:jc w:val="both"/>
        <w:rPr>
          <w:rFonts w:ascii="Times New Roman" w:hAnsi="Times New Roman" w:cs="Times New Roman"/>
          <w:sz w:val="20"/>
          <w:szCs w:val="20"/>
          <w:lang w:val="en-US"/>
        </w:rPr>
      </w:pPr>
    </w:p>
    <w:p w14:paraId="39087D41" w14:textId="593A8B99" w:rsidR="00136E1C" w:rsidRPr="001774D3" w:rsidRDefault="00136E1C" w:rsidP="001774D3">
      <w:pPr>
        <w:pStyle w:val="Caption"/>
        <w:tabs>
          <w:tab w:val="left" w:pos="851"/>
        </w:tabs>
        <w:jc w:val="both"/>
        <w:rPr>
          <w:rFonts w:ascii="Times New Roman" w:hAnsi="Times New Roman" w:cs="Times New Roman"/>
          <w:i w:val="0"/>
          <w:iCs w:val="0"/>
          <w:color w:val="auto"/>
          <w:sz w:val="20"/>
          <w:szCs w:val="20"/>
          <w:lang w:val="en-US"/>
        </w:rPr>
      </w:pPr>
      <w:bookmarkStart w:id="0" w:name="_Ref118967548"/>
      <w:r w:rsidRPr="00B43D76">
        <w:rPr>
          <w:rFonts w:ascii="Times New Roman" w:hAnsi="Times New Roman" w:cs="Times New Roman"/>
          <w:b/>
          <w:bCs/>
          <w:i w:val="0"/>
          <w:iCs w:val="0"/>
          <w:color w:val="auto"/>
          <w:sz w:val="20"/>
          <w:szCs w:val="20"/>
        </w:rPr>
        <w:t xml:space="preserve">Table </w:t>
      </w:r>
      <w:bookmarkEnd w:id="0"/>
      <w:r w:rsidR="008A33B4">
        <w:rPr>
          <w:rFonts w:ascii="Times New Roman" w:hAnsi="Times New Roman" w:cs="Times New Roman"/>
          <w:b/>
          <w:bCs/>
          <w:i w:val="0"/>
          <w:iCs w:val="0"/>
          <w:color w:val="auto"/>
          <w:sz w:val="20"/>
          <w:szCs w:val="20"/>
        </w:rPr>
        <w:t>1</w:t>
      </w:r>
      <w:r w:rsidR="005E36AE">
        <w:rPr>
          <w:rFonts w:ascii="Times New Roman" w:hAnsi="Times New Roman" w:cs="Times New Roman"/>
          <w:b/>
          <w:bCs/>
          <w:i w:val="0"/>
          <w:iCs w:val="0"/>
          <w:noProof/>
          <w:color w:val="auto"/>
          <w:sz w:val="20"/>
          <w:szCs w:val="20"/>
        </w:rPr>
        <w:tab/>
      </w:r>
      <w:r w:rsidR="007F750A" w:rsidRPr="001774D3">
        <w:rPr>
          <w:rFonts w:ascii="Times New Roman" w:hAnsi="Times New Roman" w:cs="Times New Roman"/>
          <w:i w:val="0"/>
          <w:iCs w:val="0"/>
          <w:color w:val="auto"/>
          <w:sz w:val="20"/>
          <w:szCs w:val="20"/>
        </w:rPr>
        <w:t>General information</w:t>
      </w:r>
      <w:r w:rsidR="00853460" w:rsidRPr="001774D3">
        <w:rPr>
          <w:rFonts w:ascii="Times New Roman" w:hAnsi="Times New Roman" w:cs="Times New Roman"/>
          <w:i w:val="0"/>
          <w:iCs w:val="0"/>
          <w:color w:val="auto"/>
          <w:sz w:val="20"/>
          <w:szCs w:val="20"/>
        </w:rPr>
        <w:t xml:space="preserve"> of </w:t>
      </w:r>
      <w:r w:rsidR="00395D61" w:rsidRPr="001774D3">
        <w:rPr>
          <w:rFonts w:ascii="Times New Roman" w:hAnsi="Times New Roman" w:cs="Times New Roman"/>
          <w:i w:val="0"/>
          <w:iCs w:val="0"/>
          <w:color w:val="auto"/>
          <w:sz w:val="20"/>
          <w:szCs w:val="20"/>
        </w:rPr>
        <w:t xml:space="preserve">field experiments used </w:t>
      </w:r>
      <w:r w:rsidR="00853460" w:rsidRPr="001774D3">
        <w:rPr>
          <w:rFonts w:ascii="Times New Roman" w:hAnsi="Times New Roman" w:cs="Times New Roman"/>
          <w:i w:val="0"/>
          <w:iCs w:val="0"/>
          <w:color w:val="auto"/>
          <w:sz w:val="20"/>
          <w:szCs w:val="20"/>
        </w:rPr>
        <w:t xml:space="preserve">for calibration and </w:t>
      </w:r>
      <w:r w:rsidR="00395D61" w:rsidRPr="001774D3">
        <w:rPr>
          <w:rFonts w:ascii="Times New Roman" w:hAnsi="Times New Roman" w:cs="Times New Roman"/>
          <w:i w:val="0"/>
          <w:iCs w:val="0"/>
          <w:color w:val="auto"/>
          <w:sz w:val="20"/>
          <w:szCs w:val="20"/>
        </w:rPr>
        <w:t xml:space="preserve">evaluation of </w:t>
      </w:r>
      <w:r w:rsidR="000524CF">
        <w:rPr>
          <w:rFonts w:ascii="Times New Roman" w:hAnsi="Times New Roman" w:cs="Times New Roman"/>
          <w:i w:val="0"/>
          <w:iCs w:val="0"/>
          <w:color w:val="auto"/>
          <w:sz w:val="20"/>
          <w:szCs w:val="20"/>
        </w:rPr>
        <w:t>LINTUL-POTATO-DSS</w:t>
      </w:r>
      <w:r w:rsidR="00395D61" w:rsidRPr="001774D3">
        <w:rPr>
          <w:rFonts w:ascii="Times New Roman" w:hAnsi="Times New Roman" w:cs="Times New Roman"/>
          <w:i w:val="0"/>
          <w:iCs w:val="0"/>
          <w:color w:val="auto"/>
          <w:sz w:val="20"/>
          <w:szCs w:val="20"/>
        </w:rPr>
        <w:t xml:space="preserve"> in Indonesia</w:t>
      </w:r>
    </w:p>
    <w:tbl>
      <w:tblPr>
        <w:tblStyle w:val="TableGrid"/>
        <w:tblW w:w="5000" w:type="pct"/>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36"/>
        <w:gridCol w:w="983"/>
        <w:gridCol w:w="1256"/>
        <w:gridCol w:w="697"/>
        <w:gridCol w:w="835"/>
        <w:gridCol w:w="1116"/>
        <w:gridCol w:w="3349"/>
      </w:tblGrid>
      <w:tr w:rsidR="000524CF" w:rsidRPr="003E0CFE" w14:paraId="679F45B1" w14:textId="7192EAF7" w:rsidTr="000524CF">
        <w:tc>
          <w:tcPr>
            <w:tcW w:w="461" w:type="pct"/>
            <w:tcBorders>
              <w:top w:val="single" w:sz="4" w:space="0" w:color="auto"/>
              <w:bottom w:val="single" w:sz="4" w:space="0" w:color="auto"/>
            </w:tcBorders>
          </w:tcPr>
          <w:p w14:paraId="37069F85" w14:textId="41C9F63C"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Number</w:t>
            </w:r>
          </w:p>
        </w:tc>
        <w:tc>
          <w:tcPr>
            <w:tcW w:w="542" w:type="pct"/>
            <w:tcBorders>
              <w:top w:val="single" w:sz="4" w:space="0" w:color="auto"/>
              <w:bottom w:val="single" w:sz="4" w:space="0" w:color="auto"/>
            </w:tcBorders>
          </w:tcPr>
          <w:p w14:paraId="2A8CA496" w14:textId="7A61458D"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Code</w:t>
            </w:r>
          </w:p>
        </w:tc>
        <w:tc>
          <w:tcPr>
            <w:tcW w:w="692" w:type="pct"/>
            <w:tcBorders>
              <w:top w:val="single" w:sz="4" w:space="0" w:color="auto"/>
              <w:bottom w:val="single" w:sz="4" w:space="0" w:color="auto"/>
            </w:tcBorders>
          </w:tcPr>
          <w:p w14:paraId="14228D55" w14:textId="3F6BEDC0"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Location</w:t>
            </w:r>
          </w:p>
        </w:tc>
        <w:tc>
          <w:tcPr>
            <w:tcW w:w="384" w:type="pct"/>
            <w:tcBorders>
              <w:top w:val="single" w:sz="4" w:space="0" w:color="auto"/>
              <w:bottom w:val="single" w:sz="4" w:space="0" w:color="auto"/>
            </w:tcBorders>
          </w:tcPr>
          <w:p w14:paraId="0C94C276" w14:textId="5AE50C04"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Year</w:t>
            </w:r>
          </w:p>
        </w:tc>
        <w:tc>
          <w:tcPr>
            <w:tcW w:w="460" w:type="pct"/>
            <w:tcBorders>
              <w:top w:val="single" w:sz="4" w:space="0" w:color="auto"/>
              <w:bottom w:val="single" w:sz="4" w:space="0" w:color="auto"/>
            </w:tcBorders>
          </w:tcPr>
          <w:p w14:paraId="41F4CE68" w14:textId="5A9E4C31"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Variety</w:t>
            </w:r>
          </w:p>
        </w:tc>
        <w:tc>
          <w:tcPr>
            <w:tcW w:w="615" w:type="pct"/>
            <w:tcBorders>
              <w:top w:val="single" w:sz="4" w:space="0" w:color="auto"/>
              <w:bottom w:val="single" w:sz="4" w:space="0" w:color="auto"/>
            </w:tcBorders>
          </w:tcPr>
          <w:p w14:paraId="0213B3E1" w14:textId="03DB3843"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Usage</w:t>
            </w:r>
          </w:p>
        </w:tc>
        <w:tc>
          <w:tcPr>
            <w:tcW w:w="1846" w:type="pct"/>
            <w:tcBorders>
              <w:top w:val="single" w:sz="4" w:space="0" w:color="auto"/>
              <w:bottom w:val="single" w:sz="4" w:space="0" w:color="auto"/>
            </w:tcBorders>
          </w:tcPr>
          <w:p w14:paraId="7EBE21A0" w14:textId="3E57ADEF"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Source</w:t>
            </w:r>
          </w:p>
        </w:tc>
      </w:tr>
      <w:tr w:rsidR="000524CF" w:rsidRPr="003E0CFE" w14:paraId="3C68701C" w14:textId="0DC9F55D" w:rsidTr="000524CF">
        <w:tc>
          <w:tcPr>
            <w:tcW w:w="461" w:type="pct"/>
            <w:tcBorders>
              <w:top w:val="single" w:sz="4" w:space="0" w:color="auto"/>
            </w:tcBorders>
          </w:tcPr>
          <w:p w14:paraId="6441964D" w14:textId="05DDE4DF"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1</w:t>
            </w:r>
          </w:p>
        </w:tc>
        <w:tc>
          <w:tcPr>
            <w:tcW w:w="542" w:type="pct"/>
            <w:tcBorders>
              <w:top w:val="single" w:sz="4" w:space="0" w:color="auto"/>
            </w:tcBorders>
          </w:tcPr>
          <w:p w14:paraId="1820E333" w14:textId="3A114067"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2003Pan</w:t>
            </w:r>
            <w:r w:rsidR="00402244" w:rsidRPr="003E0CFE">
              <w:rPr>
                <w:rFonts w:ascii="Times New Roman" w:hAnsi="Times New Roman" w:cs="Times New Roman"/>
                <w:sz w:val="20"/>
                <w:szCs w:val="20"/>
                <w:lang w:val="en-US"/>
              </w:rPr>
              <w:t>G</w:t>
            </w:r>
          </w:p>
        </w:tc>
        <w:tc>
          <w:tcPr>
            <w:tcW w:w="692" w:type="pct"/>
            <w:tcBorders>
              <w:top w:val="single" w:sz="4" w:space="0" w:color="auto"/>
            </w:tcBorders>
          </w:tcPr>
          <w:p w14:paraId="4330039B" w14:textId="6300288F"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384" w:type="pct"/>
            <w:tcBorders>
              <w:top w:val="single" w:sz="4" w:space="0" w:color="auto"/>
            </w:tcBorders>
          </w:tcPr>
          <w:p w14:paraId="24071FE9" w14:textId="6C370A83"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2003</w:t>
            </w:r>
          </w:p>
        </w:tc>
        <w:tc>
          <w:tcPr>
            <w:tcW w:w="460" w:type="pct"/>
            <w:tcBorders>
              <w:top w:val="single" w:sz="4" w:space="0" w:color="auto"/>
            </w:tcBorders>
          </w:tcPr>
          <w:p w14:paraId="405FF5E0" w14:textId="55E9398A"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Granola</w:t>
            </w:r>
          </w:p>
        </w:tc>
        <w:tc>
          <w:tcPr>
            <w:tcW w:w="615" w:type="pct"/>
            <w:tcBorders>
              <w:top w:val="single" w:sz="4" w:space="0" w:color="auto"/>
            </w:tcBorders>
          </w:tcPr>
          <w:p w14:paraId="252B979A" w14:textId="4EDD72E8" w:rsidR="00DE20DE" w:rsidRPr="003E0CFE" w:rsidRDefault="00DE20DE" w:rsidP="003F6EB0">
            <w:pPr>
              <w:rPr>
                <w:rFonts w:ascii="Times New Roman" w:hAnsi="Times New Roman" w:cs="Times New Roman"/>
                <w:sz w:val="20"/>
                <w:szCs w:val="20"/>
                <w:lang w:val="en-US"/>
              </w:rPr>
            </w:pPr>
            <w:r w:rsidRPr="003E0CFE">
              <w:rPr>
                <w:rFonts w:ascii="Times New Roman" w:hAnsi="Times New Roman" w:cs="Times New Roman"/>
                <w:sz w:val="20"/>
                <w:szCs w:val="20"/>
                <w:lang w:val="en-US"/>
              </w:rPr>
              <w:t>Calibration</w:t>
            </w:r>
          </w:p>
        </w:tc>
        <w:tc>
          <w:tcPr>
            <w:tcW w:w="1846" w:type="pct"/>
            <w:tcBorders>
              <w:top w:val="single" w:sz="4" w:space="0" w:color="auto"/>
            </w:tcBorders>
          </w:tcPr>
          <w:p w14:paraId="2888B40D" w14:textId="79FED2D6" w:rsidR="00DE20DE" w:rsidRPr="003E0CFE" w:rsidRDefault="00CF362F" w:rsidP="003F6EB0">
            <w:pPr>
              <w:rPr>
                <w:rFonts w:ascii="Times New Roman" w:hAnsi="Times New Roman" w:cs="Times New Roman"/>
                <w:sz w:val="20"/>
                <w:szCs w:val="20"/>
                <w:lang w:val="en-US"/>
              </w:rPr>
            </w:pPr>
            <w:r>
              <w:rPr>
                <w:rFonts w:ascii="Times New Roman" w:hAnsi="Times New Roman" w:cs="Times New Roman"/>
                <w:noProof/>
                <w:sz w:val="20"/>
                <w:szCs w:val="20"/>
                <w:lang w:val="en-US"/>
              </w:rPr>
              <w:t xml:space="preserve"> (Gunadi et al. 2003)</w:t>
            </w:r>
          </w:p>
        </w:tc>
      </w:tr>
      <w:tr w:rsidR="000524CF" w:rsidRPr="003E0CFE" w14:paraId="32A81F0F" w14:textId="117CD1D1" w:rsidTr="000524CF">
        <w:tc>
          <w:tcPr>
            <w:tcW w:w="461" w:type="pct"/>
          </w:tcPr>
          <w:p w14:paraId="0DA1C4EE" w14:textId="2CA1F629" w:rsidR="00AA2C67" w:rsidRPr="003E0CFE" w:rsidRDefault="00AA2C67" w:rsidP="00850D39">
            <w:pPr>
              <w:rPr>
                <w:rFonts w:ascii="Times New Roman" w:hAnsi="Times New Roman" w:cs="Times New Roman"/>
                <w:sz w:val="20"/>
                <w:szCs w:val="20"/>
                <w:lang w:val="en-US"/>
              </w:rPr>
            </w:pPr>
            <w:r w:rsidRPr="003E0CFE">
              <w:rPr>
                <w:rFonts w:ascii="Times New Roman" w:hAnsi="Times New Roman" w:cs="Times New Roman"/>
                <w:sz w:val="20"/>
                <w:szCs w:val="20"/>
                <w:lang w:val="en-US"/>
              </w:rPr>
              <w:t>2</w:t>
            </w:r>
          </w:p>
        </w:tc>
        <w:tc>
          <w:tcPr>
            <w:tcW w:w="542" w:type="pct"/>
          </w:tcPr>
          <w:p w14:paraId="09B21D2F" w14:textId="42E06F42" w:rsidR="00AA2C67" w:rsidRPr="003E0CFE" w:rsidRDefault="00AA2C67" w:rsidP="00850D39">
            <w:pPr>
              <w:rPr>
                <w:rFonts w:ascii="Times New Roman" w:hAnsi="Times New Roman" w:cs="Times New Roman"/>
                <w:sz w:val="20"/>
                <w:szCs w:val="20"/>
                <w:lang w:val="en-US"/>
              </w:rPr>
            </w:pPr>
            <w:r w:rsidRPr="003E0CFE">
              <w:rPr>
                <w:rFonts w:ascii="Times New Roman" w:hAnsi="Times New Roman" w:cs="Times New Roman"/>
                <w:sz w:val="20"/>
                <w:szCs w:val="20"/>
                <w:lang w:val="en-US"/>
              </w:rPr>
              <w:t>2012PanG</w:t>
            </w:r>
          </w:p>
        </w:tc>
        <w:tc>
          <w:tcPr>
            <w:tcW w:w="692" w:type="pct"/>
          </w:tcPr>
          <w:p w14:paraId="120CA160" w14:textId="02DA3F11" w:rsidR="00AA2C67" w:rsidRPr="003E0CFE" w:rsidRDefault="00AA2C67" w:rsidP="00850D39">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384" w:type="pct"/>
          </w:tcPr>
          <w:p w14:paraId="09979B39" w14:textId="13887A21" w:rsidR="00AA2C67" w:rsidRPr="003E0CFE" w:rsidRDefault="00AA2C67" w:rsidP="00850D39">
            <w:pPr>
              <w:rPr>
                <w:rFonts w:ascii="Times New Roman" w:hAnsi="Times New Roman" w:cs="Times New Roman"/>
                <w:sz w:val="20"/>
                <w:szCs w:val="20"/>
                <w:lang w:val="en-US"/>
              </w:rPr>
            </w:pPr>
            <w:r w:rsidRPr="003E0CFE">
              <w:rPr>
                <w:rFonts w:ascii="Times New Roman" w:hAnsi="Times New Roman" w:cs="Times New Roman"/>
                <w:sz w:val="20"/>
                <w:szCs w:val="20"/>
                <w:lang w:val="en-US"/>
              </w:rPr>
              <w:t>2012</w:t>
            </w:r>
          </w:p>
        </w:tc>
        <w:tc>
          <w:tcPr>
            <w:tcW w:w="460" w:type="pct"/>
          </w:tcPr>
          <w:p w14:paraId="182A87CA" w14:textId="1E9732DC" w:rsidR="00AA2C67" w:rsidRPr="003E0CFE" w:rsidRDefault="00AA2C67" w:rsidP="00850D39">
            <w:pPr>
              <w:rPr>
                <w:rFonts w:ascii="Times New Roman" w:hAnsi="Times New Roman" w:cs="Times New Roman"/>
                <w:sz w:val="20"/>
                <w:szCs w:val="20"/>
                <w:lang w:val="en-US"/>
              </w:rPr>
            </w:pPr>
            <w:r w:rsidRPr="003E0CFE">
              <w:rPr>
                <w:rFonts w:ascii="Times New Roman" w:hAnsi="Times New Roman" w:cs="Times New Roman"/>
                <w:sz w:val="20"/>
                <w:szCs w:val="20"/>
                <w:lang w:val="en-US"/>
              </w:rPr>
              <w:t>Granola</w:t>
            </w:r>
          </w:p>
        </w:tc>
        <w:tc>
          <w:tcPr>
            <w:tcW w:w="615" w:type="pct"/>
          </w:tcPr>
          <w:p w14:paraId="586824E3" w14:textId="0527CFF0" w:rsidR="00AA2C67" w:rsidRPr="003E0CFE" w:rsidRDefault="00AA2C67" w:rsidP="00850D39">
            <w:pPr>
              <w:rPr>
                <w:rFonts w:ascii="Times New Roman" w:hAnsi="Times New Roman" w:cs="Times New Roman"/>
                <w:sz w:val="20"/>
                <w:szCs w:val="20"/>
                <w:lang w:val="en-US"/>
              </w:rPr>
            </w:pPr>
            <w:r w:rsidRPr="003E0CFE">
              <w:rPr>
                <w:rFonts w:ascii="Times New Roman" w:hAnsi="Times New Roman" w:cs="Times New Roman"/>
                <w:sz w:val="20"/>
                <w:szCs w:val="20"/>
                <w:lang w:val="en-US"/>
              </w:rPr>
              <w:t>Calibration</w:t>
            </w:r>
          </w:p>
        </w:tc>
        <w:tc>
          <w:tcPr>
            <w:tcW w:w="1846" w:type="pct"/>
            <w:vMerge w:val="restart"/>
          </w:tcPr>
          <w:p w14:paraId="64E1DFC2" w14:textId="4D372158" w:rsidR="00AA2C67" w:rsidRPr="003E0CFE" w:rsidRDefault="00CF362F" w:rsidP="00850D39">
            <w:pPr>
              <w:rPr>
                <w:rFonts w:ascii="Times New Roman" w:hAnsi="Times New Roman" w:cs="Times New Roman"/>
                <w:sz w:val="20"/>
                <w:szCs w:val="20"/>
                <w:lang w:val="en-US"/>
              </w:rPr>
            </w:pPr>
            <w:r>
              <w:rPr>
                <w:rFonts w:ascii="Times New Roman" w:hAnsi="Times New Roman" w:cs="Times New Roman"/>
                <w:noProof/>
                <w:sz w:val="20"/>
                <w:szCs w:val="20"/>
                <w:lang w:val="en-US"/>
              </w:rPr>
              <w:t xml:space="preserve"> (Gunadi et al. 2012)</w:t>
            </w:r>
          </w:p>
        </w:tc>
      </w:tr>
      <w:tr w:rsidR="000524CF" w:rsidRPr="003E0CFE" w14:paraId="4A45F6B7" w14:textId="249A8F77" w:rsidTr="000524CF">
        <w:tc>
          <w:tcPr>
            <w:tcW w:w="461" w:type="pct"/>
          </w:tcPr>
          <w:p w14:paraId="76BC51A5" w14:textId="5C6D50BE" w:rsidR="00AA2C67" w:rsidRPr="003E0CFE" w:rsidRDefault="00AA2C67"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3</w:t>
            </w:r>
          </w:p>
        </w:tc>
        <w:tc>
          <w:tcPr>
            <w:tcW w:w="542" w:type="pct"/>
          </w:tcPr>
          <w:p w14:paraId="53DEEB48" w14:textId="37190786" w:rsidR="00AA2C67" w:rsidRPr="003E0CFE" w:rsidRDefault="00AA2C67"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2012LemG</w:t>
            </w:r>
          </w:p>
        </w:tc>
        <w:tc>
          <w:tcPr>
            <w:tcW w:w="692" w:type="pct"/>
          </w:tcPr>
          <w:p w14:paraId="319526EC" w14:textId="280E9E62" w:rsidR="00AA2C67" w:rsidRPr="003E0CFE" w:rsidRDefault="00AA2C67"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Lembang</w:t>
            </w:r>
          </w:p>
        </w:tc>
        <w:tc>
          <w:tcPr>
            <w:tcW w:w="384" w:type="pct"/>
          </w:tcPr>
          <w:p w14:paraId="4202E880" w14:textId="1E9DBB49" w:rsidR="00AA2C67" w:rsidRPr="003E0CFE" w:rsidRDefault="00AA2C67"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2012</w:t>
            </w:r>
          </w:p>
        </w:tc>
        <w:tc>
          <w:tcPr>
            <w:tcW w:w="460" w:type="pct"/>
          </w:tcPr>
          <w:p w14:paraId="049E5C42" w14:textId="2A98F905" w:rsidR="00AA2C67" w:rsidRPr="003E0CFE" w:rsidRDefault="00AA2C67"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Granola</w:t>
            </w:r>
          </w:p>
        </w:tc>
        <w:tc>
          <w:tcPr>
            <w:tcW w:w="615" w:type="pct"/>
          </w:tcPr>
          <w:p w14:paraId="5636BC44" w14:textId="6360CB87" w:rsidR="00AA2C67" w:rsidRPr="003E0CFE" w:rsidRDefault="00AA2C67"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Calibration</w:t>
            </w:r>
          </w:p>
        </w:tc>
        <w:tc>
          <w:tcPr>
            <w:tcW w:w="1846" w:type="pct"/>
            <w:vMerge/>
          </w:tcPr>
          <w:p w14:paraId="4B34DFFB" w14:textId="3F308451" w:rsidR="00AA2C67" w:rsidRPr="003E0CFE" w:rsidRDefault="00AA2C67" w:rsidP="000377F0">
            <w:pPr>
              <w:rPr>
                <w:rFonts w:ascii="Times New Roman" w:hAnsi="Times New Roman" w:cs="Times New Roman"/>
                <w:sz w:val="20"/>
                <w:szCs w:val="20"/>
                <w:lang w:val="en-US"/>
              </w:rPr>
            </w:pPr>
          </w:p>
        </w:tc>
      </w:tr>
      <w:tr w:rsidR="000524CF" w:rsidRPr="003E0CFE" w14:paraId="478ADD05" w14:textId="741EBED5" w:rsidTr="000524CF">
        <w:tc>
          <w:tcPr>
            <w:tcW w:w="461" w:type="pct"/>
          </w:tcPr>
          <w:p w14:paraId="04EBC7B5" w14:textId="65A6613A"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4</w:t>
            </w:r>
          </w:p>
        </w:tc>
        <w:tc>
          <w:tcPr>
            <w:tcW w:w="542" w:type="pct"/>
          </w:tcPr>
          <w:p w14:paraId="5190C4EB" w14:textId="0B0D4C8D"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2017</w:t>
            </w:r>
            <w:r w:rsidR="00AA1ED6" w:rsidRPr="003E0CFE">
              <w:rPr>
                <w:rFonts w:ascii="Times New Roman" w:hAnsi="Times New Roman" w:cs="Times New Roman"/>
                <w:sz w:val="20"/>
                <w:szCs w:val="20"/>
                <w:lang w:val="en-US"/>
              </w:rPr>
              <w:t>Cik</w:t>
            </w:r>
            <w:r w:rsidRPr="003E0CFE">
              <w:rPr>
                <w:rFonts w:ascii="Times New Roman" w:hAnsi="Times New Roman" w:cs="Times New Roman"/>
                <w:sz w:val="20"/>
                <w:szCs w:val="20"/>
                <w:lang w:val="en-US"/>
              </w:rPr>
              <w:t>G</w:t>
            </w:r>
          </w:p>
        </w:tc>
        <w:tc>
          <w:tcPr>
            <w:tcW w:w="692" w:type="pct"/>
          </w:tcPr>
          <w:p w14:paraId="64592AE4" w14:textId="21FEFBCC" w:rsidR="005F7171" w:rsidRPr="003E0CFE" w:rsidRDefault="002134AA"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Cikajang</w:t>
            </w:r>
          </w:p>
        </w:tc>
        <w:tc>
          <w:tcPr>
            <w:tcW w:w="384" w:type="pct"/>
          </w:tcPr>
          <w:p w14:paraId="4BCF5940" w14:textId="3C457017"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2017</w:t>
            </w:r>
          </w:p>
        </w:tc>
        <w:tc>
          <w:tcPr>
            <w:tcW w:w="460" w:type="pct"/>
          </w:tcPr>
          <w:p w14:paraId="6C9FBFB8" w14:textId="3C752302"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Granola</w:t>
            </w:r>
          </w:p>
        </w:tc>
        <w:tc>
          <w:tcPr>
            <w:tcW w:w="615" w:type="pct"/>
          </w:tcPr>
          <w:p w14:paraId="07FA53D1" w14:textId="55CEFFCF"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Calibration</w:t>
            </w:r>
          </w:p>
        </w:tc>
        <w:tc>
          <w:tcPr>
            <w:tcW w:w="1846" w:type="pct"/>
            <w:vMerge w:val="restart"/>
          </w:tcPr>
          <w:p w14:paraId="67F32120" w14:textId="63C5B506" w:rsidR="005F7171" w:rsidRPr="003E0CFE" w:rsidRDefault="00CF362F" w:rsidP="000377F0">
            <w:pPr>
              <w:rPr>
                <w:rFonts w:ascii="Times New Roman" w:hAnsi="Times New Roman" w:cs="Times New Roman"/>
                <w:sz w:val="20"/>
                <w:szCs w:val="20"/>
                <w:lang w:val="en-US"/>
              </w:rPr>
            </w:pPr>
            <w:r>
              <w:rPr>
                <w:rFonts w:ascii="Times New Roman" w:hAnsi="Times New Roman" w:cs="Times New Roman"/>
                <w:noProof/>
                <w:sz w:val="20"/>
                <w:szCs w:val="20"/>
                <w:lang w:val="en-US"/>
              </w:rPr>
              <w:t xml:space="preserve"> (Kusmana and Aswani 2020)</w:t>
            </w:r>
          </w:p>
        </w:tc>
      </w:tr>
      <w:tr w:rsidR="000524CF" w:rsidRPr="003E0CFE" w14:paraId="362BB78C" w14:textId="233B0FF2" w:rsidTr="000524CF">
        <w:tc>
          <w:tcPr>
            <w:tcW w:w="461" w:type="pct"/>
          </w:tcPr>
          <w:p w14:paraId="7F101ABA" w14:textId="198763EB" w:rsidR="005F7171" w:rsidRPr="003E0CFE" w:rsidRDefault="005733F6"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5</w:t>
            </w:r>
          </w:p>
        </w:tc>
        <w:tc>
          <w:tcPr>
            <w:tcW w:w="542" w:type="pct"/>
          </w:tcPr>
          <w:p w14:paraId="29F640CA" w14:textId="7324DEB0"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2017</w:t>
            </w:r>
            <w:r w:rsidR="002134AA" w:rsidRPr="003E0CFE">
              <w:rPr>
                <w:rFonts w:ascii="Times New Roman" w:hAnsi="Times New Roman" w:cs="Times New Roman"/>
                <w:sz w:val="20"/>
                <w:szCs w:val="20"/>
                <w:lang w:val="en-US"/>
              </w:rPr>
              <w:t>Ci</w:t>
            </w:r>
            <w:r w:rsidR="00AA1ED6" w:rsidRPr="003E0CFE">
              <w:rPr>
                <w:rFonts w:ascii="Times New Roman" w:hAnsi="Times New Roman" w:cs="Times New Roman"/>
                <w:sz w:val="20"/>
                <w:szCs w:val="20"/>
                <w:lang w:val="en-US"/>
              </w:rPr>
              <w:t>k</w:t>
            </w:r>
            <w:r w:rsidRPr="003E0CFE">
              <w:rPr>
                <w:rFonts w:ascii="Times New Roman" w:hAnsi="Times New Roman" w:cs="Times New Roman"/>
                <w:sz w:val="20"/>
                <w:szCs w:val="20"/>
                <w:lang w:val="en-US"/>
              </w:rPr>
              <w:t>A</w:t>
            </w:r>
          </w:p>
        </w:tc>
        <w:tc>
          <w:tcPr>
            <w:tcW w:w="692" w:type="pct"/>
          </w:tcPr>
          <w:p w14:paraId="27DE5EBD" w14:textId="3DC09F77" w:rsidR="005F7171" w:rsidRPr="003E0CFE" w:rsidRDefault="005411D4"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Cikajang</w:t>
            </w:r>
          </w:p>
        </w:tc>
        <w:tc>
          <w:tcPr>
            <w:tcW w:w="384" w:type="pct"/>
          </w:tcPr>
          <w:p w14:paraId="18E5343B" w14:textId="59079F13" w:rsidR="005F7171" w:rsidRPr="003E0CFE" w:rsidRDefault="005411D4"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2017</w:t>
            </w:r>
          </w:p>
        </w:tc>
        <w:tc>
          <w:tcPr>
            <w:tcW w:w="460" w:type="pct"/>
          </w:tcPr>
          <w:p w14:paraId="2C117E6C" w14:textId="7B1C39EA"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Atlantic</w:t>
            </w:r>
          </w:p>
        </w:tc>
        <w:tc>
          <w:tcPr>
            <w:tcW w:w="615" w:type="pct"/>
          </w:tcPr>
          <w:p w14:paraId="60473543" w14:textId="0133070C" w:rsidR="005F7171" w:rsidRPr="003E0CFE" w:rsidRDefault="005F7171" w:rsidP="000377F0">
            <w:pPr>
              <w:rPr>
                <w:rFonts w:ascii="Times New Roman" w:hAnsi="Times New Roman" w:cs="Times New Roman"/>
                <w:sz w:val="20"/>
                <w:szCs w:val="20"/>
                <w:lang w:val="en-US"/>
              </w:rPr>
            </w:pPr>
            <w:r w:rsidRPr="003E0CFE">
              <w:rPr>
                <w:rFonts w:ascii="Times New Roman" w:hAnsi="Times New Roman" w:cs="Times New Roman"/>
                <w:sz w:val="20"/>
                <w:szCs w:val="20"/>
                <w:lang w:val="en-US"/>
              </w:rPr>
              <w:t>Calibration</w:t>
            </w:r>
          </w:p>
        </w:tc>
        <w:tc>
          <w:tcPr>
            <w:tcW w:w="1846" w:type="pct"/>
            <w:vMerge/>
          </w:tcPr>
          <w:p w14:paraId="3897AB9D" w14:textId="12AF161A" w:rsidR="005F7171" w:rsidRPr="003E0CFE" w:rsidRDefault="005F7171" w:rsidP="000377F0">
            <w:pPr>
              <w:rPr>
                <w:rFonts w:ascii="Times New Roman" w:hAnsi="Times New Roman" w:cs="Times New Roman"/>
                <w:sz w:val="20"/>
                <w:szCs w:val="20"/>
                <w:lang w:val="en-US"/>
              </w:rPr>
            </w:pPr>
          </w:p>
        </w:tc>
      </w:tr>
      <w:tr w:rsidR="000524CF" w:rsidRPr="003E0CFE" w14:paraId="06345592" w14:textId="15585A65" w:rsidTr="000524CF">
        <w:tc>
          <w:tcPr>
            <w:tcW w:w="461" w:type="pct"/>
          </w:tcPr>
          <w:p w14:paraId="74788CF8" w14:textId="47D4BF72"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6</w:t>
            </w:r>
          </w:p>
        </w:tc>
        <w:tc>
          <w:tcPr>
            <w:tcW w:w="542" w:type="pct"/>
          </w:tcPr>
          <w:p w14:paraId="6955D68A" w14:textId="5228CF59"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2016CikG</w:t>
            </w:r>
          </w:p>
        </w:tc>
        <w:tc>
          <w:tcPr>
            <w:tcW w:w="692" w:type="pct"/>
          </w:tcPr>
          <w:p w14:paraId="4FC5009A" w14:textId="52B31439"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Cikajang</w:t>
            </w:r>
          </w:p>
        </w:tc>
        <w:tc>
          <w:tcPr>
            <w:tcW w:w="384" w:type="pct"/>
          </w:tcPr>
          <w:p w14:paraId="53B4ED2F" w14:textId="72C4FDFF"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2016</w:t>
            </w:r>
          </w:p>
        </w:tc>
        <w:tc>
          <w:tcPr>
            <w:tcW w:w="460" w:type="pct"/>
          </w:tcPr>
          <w:p w14:paraId="5EFC0AB9" w14:textId="5B2AA77E"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Granola</w:t>
            </w:r>
          </w:p>
        </w:tc>
        <w:tc>
          <w:tcPr>
            <w:tcW w:w="615" w:type="pct"/>
          </w:tcPr>
          <w:p w14:paraId="2DCBF1B9" w14:textId="7F4280AC"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Evaluation</w:t>
            </w:r>
          </w:p>
        </w:tc>
        <w:tc>
          <w:tcPr>
            <w:tcW w:w="1846" w:type="pct"/>
          </w:tcPr>
          <w:p w14:paraId="5B17F49E" w14:textId="41C6ED23" w:rsidR="00C91AA8" w:rsidRPr="003E0CFE" w:rsidRDefault="00CF362F" w:rsidP="00C91AA8">
            <w:pPr>
              <w:rPr>
                <w:rFonts w:ascii="Times New Roman" w:hAnsi="Times New Roman" w:cs="Times New Roman"/>
                <w:sz w:val="20"/>
                <w:szCs w:val="20"/>
                <w:lang w:val="en-US"/>
              </w:rPr>
            </w:pPr>
            <w:r>
              <w:rPr>
                <w:rFonts w:ascii="Times New Roman" w:hAnsi="Times New Roman" w:cs="Times New Roman"/>
                <w:noProof/>
                <w:sz w:val="20"/>
                <w:szCs w:val="20"/>
                <w:lang w:val="en-US"/>
              </w:rPr>
              <w:t xml:space="preserve"> (Gunadi et al. 2016)</w:t>
            </w:r>
          </w:p>
        </w:tc>
      </w:tr>
      <w:tr w:rsidR="000524CF" w:rsidRPr="003E0CFE" w14:paraId="2F252804" w14:textId="33B4D9DC" w:rsidTr="000524CF">
        <w:tc>
          <w:tcPr>
            <w:tcW w:w="461" w:type="pct"/>
          </w:tcPr>
          <w:p w14:paraId="4A2B6583" w14:textId="464B1642"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7</w:t>
            </w:r>
          </w:p>
        </w:tc>
        <w:tc>
          <w:tcPr>
            <w:tcW w:w="542" w:type="pct"/>
          </w:tcPr>
          <w:p w14:paraId="3B3492F0" w14:textId="02A7607A"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2018PanG</w:t>
            </w:r>
          </w:p>
        </w:tc>
        <w:tc>
          <w:tcPr>
            <w:tcW w:w="692" w:type="pct"/>
          </w:tcPr>
          <w:p w14:paraId="7DE231BF" w14:textId="4F4C3FB3"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384" w:type="pct"/>
          </w:tcPr>
          <w:p w14:paraId="699B6073" w14:textId="3A8DE9B2"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2018</w:t>
            </w:r>
          </w:p>
        </w:tc>
        <w:tc>
          <w:tcPr>
            <w:tcW w:w="460" w:type="pct"/>
          </w:tcPr>
          <w:p w14:paraId="08D0038F" w14:textId="6BD03FE1"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Granola</w:t>
            </w:r>
          </w:p>
        </w:tc>
        <w:tc>
          <w:tcPr>
            <w:tcW w:w="615" w:type="pct"/>
          </w:tcPr>
          <w:p w14:paraId="3BEB0A57" w14:textId="35E5209C" w:rsidR="00C91AA8" w:rsidRPr="003E0CFE" w:rsidRDefault="00C91AA8"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Evaluation</w:t>
            </w:r>
          </w:p>
        </w:tc>
        <w:tc>
          <w:tcPr>
            <w:tcW w:w="1846" w:type="pct"/>
          </w:tcPr>
          <w:p w14:paraId="19FAB8A0" w14:textId="46B1C4F9" w:rsidR="00C91AA8" w:rsidRPr="003E0CFE" w:rsidRDefault="00CF362F" w:rsidP="00C91AA8">
            <w:pPr>
              <w:rPr>
                <w:rFonts w:ascii="Times New Roman" w:hAnsi="Times New Roman" w:cs="Times New Roman"/>
                <w:color w:val="000000"/>
                <w:sz w:val="20"/>
                <w:szCs w:val="20"/>
              </w:rPr>
            </w:pPr>
            <w:r>
              <w:rPr>
                <w:rFonts w:ascii="Times New Roman" w:hAnsi="Times New Roman" w:cs="Times New Roman"/>
                <w:noProof/>
                <w:color w:val="000000"/>
                <w:sz w:val="20"/>
                <w:szCs w:val="20"/>
              </w:rPr>
              <w:t xml:space="preserve"> (Ambarwati 2018)</w:t>
            </w:r>
          </w:p>
        </w:tc>
      </w:tr>
      <w:tr w:rsidR="000524CF" w:rsidRPr="003E0CFE" w14:paraId="7E24DB94" w14:textId="77777777" w:rsidTr="000524CF">
        <w:tc>
          <w:tcPr>
            <w:tcW w:w="461" w:type="pct"/>
          </w:tcPr>
          <w:p w14:paraId="605F8F0D" w14:textId="6708B925" w:rsidR="001B0A89" w:rsidRPr="003E0CFE" w:rsidRDefault="001B0A89" w:rsidP="00C91AA8">
            <w:pP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542" w:type="pct"/>
          </w:tcPr>
          <w:p w14:paraId="4CFFCE3F" w14:textId="79B114B3" w:rsidR="001B0A89" w:rsidRPr="003E0CFE" w:rsidRDefault="001B0A89" w:rsidP="00C91AA8">
            <w:pPr>
              <w:rPr>
                <w:rFonts w:ascii="Times New Roman" w:hAnsi="Times New Roman" w:cs="Times New Roman"/>
                <w:sz w:val="20"/>
                <w:szCs w:val="20"/>
                <w:lang w:val="en-US"/>
              </w:rPr>
            </w:pPr>
            <w:r>
              <w:rPr>
                <w:rFonts w:ascii="Times New Roman" w:hAnsi="Times New Roman" w:cs="Times New Roman"/>
                <w:sz w:val="20"/>
                <w:szCs w:val="20"/>
                <w:lang w:val="en-US"/>
              </w:rPr>
              <w:t>2021PanG</w:t>
            </w:r>
          </w:p>
        </w:tc>
        <w:tc>
          <w:tcPr>
            <w:tcW w:w="692" w:type="pct"/>
          </w:tcPr>
          <w:p w14:paraId="0C982FA4" w14:textId="748982AC" w:rsidR="001B0A89" w:rsidRPr="003E0CFE" w:rsidRDefault="001B0A89"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384" w:type="pct"/>
          </w:tcPr>
          <w:p w14:paraId="45685782" w14:textId="705AC7F0" w:rsidR="001B0A89" w:rsidRPr="003E0CFE" w:rsidRDefault="001B0A89" w:rsidP="00C91AA8">
            <w:pPr>
              <w:rPr>
                <w:rFonts w:ascii="Times New Roman" w:hAnsi="Times New Roman" w:cs="Times New Roman"/>
                <w:sz w:val="20"/>
                <w:szCs w:val="20"/>
                <w:lang w:val="en-US"/>
              </w:rPr>
            </w:pPr>
            <w:r>
              <w:rPr>
                <w:rFonts w:ascii="Times New Roman" w:hAnsi="Times New Roman" w:cs="Times New Roman"/>
                <w:sz w:val="20"/>
                <w:szCs w:val="20"/>
                <w:lang w:val="en-US"/>
              </w:rPr>
              <w:t>2021</w:t>
            </w:r>
          </w:p>
        </w:tc>
        <w:tc>
          <w:tcPr>
            <w:tcW w:w="460" w:type="pct"/>
          </w:tcPr>
          <w:p w14:paraId="4EF1E127" w14:textId="07E3821C" w:rsidR="001B0A89" w:rsidRPr="003E0CFE" w:rsidRDefault="001B0A89" w:rsidP="00C91AA8">
            <w:pPr>
              <w:rPr>
                <w:rFonts w:ascii="Times New Roman" w:hAnsi="Times New Roman" w:cs="Times New Roman"/>
                <w:sz w:val="20"/>
                <w:szCs w:val="20"/>
                <w:lang w:val="en-US"/>
              </w:rPr>
            </w:pPr>
            <w:r>
              <w:rPr>
                <w:rFonts w:ascii="Times New Roman" w:hAnsi="Times New Roman" w:cs="Times New Roman"/>
                <w:sz w:val="20"/>
                <w:szCs w:val="20"/>
                <w:lang w:val="en-US"/>
              </w:rPr>
              <w:t>Granola</w:t>
            </w:r>
          </w:p>
        </w:tc>
        <w:tc>
          <w:tcPr>
            <w:tcW w:w="615" w:type="pct"/>
          </w:tcPr>
          <w:p w14:paraId="30578796" w14:textId="0E12C92A" w:rsidR="001B0A89" w:rsidRPr="003E0CFE" w:rsidRDefault="001B0A89" w:rsidP="00C91AA8">
            <w:pPr>
              <w:rPr>
                <w:rFonts w:ascii="Times New Roman" w:hAnsi="Times New Roman" w:cs="Times New Roman"/>
                <w:sz w:val="20"/>
                <w:szCs w:val="20"/>
                <w:lang w:val="en-US"/>
              </w:rPr>
            </w:pPr>
            <w:r w:rsidRPr="003E0CFE">
              <w:rPr>
                <w:rFonts w:ascii="Times New Roman" w:hAnsi="Times New Roman" w:cs="Times New Roman"/>
                <w:sz w:val="20"/>
                <w:szCs w:val="20"/>
                <w:lang w:val="en-US"/>
              </w:rPr>
              <w:t>Evaluation</w:t>
            </w:r>
          </w:p>
        </w:tc>
        <w:tc>
          <w:tcPr>
            <w:tcW w:w="1846" w:type="pct"/>
          </w:tcPr>
          <w:p w14:paraId="28F946FB" w14:textId="11EF295F" w:rsidR="001B0A89" w:rsidRDefault="00CF362F" w:rsidP="00C91AA8">
            <w:pPr>
              <w:rPr>
                <w:rFonts w:ascii="Times New Roman" w:hAnsi="Times New Roman" w:cs="Times New Roman"/>
                <w:color w:val="000000"/>
                <w:sz w:val="20"/>
                <w:szCs w:val="20"/>
              </w:rPr>
            </w:pPr>
            <w:r>
              <w:rPr>
                <w:rFonts w:ascii="Times New Roman" w:hAnsi="Times New Roman" w:cs="Times New Roman"/>
                <w:noProof/>
                <w:color w:val="000000"/>
                <w:sz w:val="20"/>
                <w:szCs w:val="20"/>
              </w:rPr>
              <w:t xml:space="preserve"> (Kusmana and Handayani 2023)</w:t>
            </w:r>
          </w:p>
        </w:tc>
      </w:tr>
    </w:tbl>
    <w:p w14:paraId="6D27D6EC" w14:textId="5EB06482" w:rsidR="003F6EB0" w:rsidRPr="003E0CFE" w:rsidRDefault="003F6EB0" w:rsidP="003F6EB0">
      <w:pPr>
        <w:rPr>
          <w:rFonts w:ascii="Times New Roman" w:hAnsi="Times New Roman" w:cs="Times New Roman"/>
          <w:sz w:val="20"/>
          <w:szCs w:val="20"/>
          <w:lang w:val="en-US"/>
        </w:rPr>
      </w:pPr>
    </w:p>
    <w:p w14:paraId="7363DB9B" w14:textId="44D77C6A" w:rsidR="00007406" w:rsidRPr="001774D3" w:rsidRDefault="00007406" w:rsidP="001774D3">
      <w:pPr>
        <w:pStyle w:val="Caption"/>
        <w:tabs>
          <w:tab w:val="left" w:pos="851"/>
        </w:tabs>
        <w:rPr>
          <w:rFonts w:ascii="Times New Roman" w:hAnsi="Times New Roman" w:cs="Times New Roman"/>
          <w:i w:val="0"/>
          <w:iCs w:val="0"/>
          <w:color w:val="auto"/>
          <w:sz w:val="20"/>
          <w:szCs w:val="20"/>
          <w:lang w:val="en-US"/>
        </w:rPr>
      </w:pPr>
      <w:bookmarkStart w:id="1" w:name="_Ref156481890"/>
      <w:r w:rsidRPr="005307C8">
        <w:rPr>
          <w:rFonts w:ascii="Times New Roman" w:hAnsi="Times New Roman" w:cs="Times New Roman"/>
          <w:b/>
          <w:bCs/>
          <w:i w:val="0"/>
          <w:iCs w:val="0"/>
          <w:color w:val="auto"/>
          <w:sz w:val="20"/>
          <w:szCs w:val="20"/>
        </w:rPr>
        <w:t xml:space="preserve">Table </w:t>
      </w:r>
      <w:bookmarkEnd w:id="1"/>
      <w:r w:rsidR="008A33B4">
        <w:rPr>
          <w:rFonts w:ascii="Times New Roman" w:hAnsi="Times New Roman" w:cs="Times New Roman"/>
          <w:b/>
          <w:bCs/>
          <w:i w:val="0"/>
          <w:iCs w:val="0"/>
          <w:color w:val="auto"/>
          <w:sz w:val="20"/>
          <w:szCs w:val="20"/>
        </w:rPr>
        <w:t>2</w:t>
      </w:r>
      <w:r w:rsidR="001774D3">
        <w:rPr>
          <w:rFonts w:ascii="Times New Roman" w:hAnsi="Times New Roman" w:cs="Times New Roman"/>
          <w:i w:val="0"/>
          <w:iCs w:val="0"/>
          <w:color w:val="auto"/>
          <w:sz w:val="20"/>
          <w:szCs w:val="20"/>
        </w:rPr>
        <w:tab/>
      </w:r>
      <w:r w:rsidRPr="001774D3">
        <w:rPr>
          <w:rFonts w:ascii="Times New Roman" w:hAnsi="Times New Roman" w:cs="Times New Roman"/>
          <w:i w:val="0"/>
          <w:iCs w:val="0"/>
          <w:color w:val="auto"/>
          <w:sz w:val="20"/>
          <w:szCs w:val="20"/>
        </w:rPr>
        <w:t xml:space="preserve">Overview of data used for model calibration and </w:t>
      </w:r>
      <w:r w:rsidR="00395D61" w:rsidRPr="001774D3">
        <w:rPr>
          <w:rFonts w:ascii="Times New Roman" w:hAnsi="Times New Roman" w:cs="Times New Roman"/>
          <w:i w:val="0"/>
          <w:iCs w:val="0"/>
          <w:color w:val="auto"/>
          <w:sz w:val="20"/>
          <w:szCs w:val="20"/>
        </w:rPr>
        <w:t>evaluation</w:t>
      </w:r>
    </w:p>
    <w:tbl>
      <w:tblPr>
        <w:tblStyle w:val="TableGrid"/>
        <w:tblW w:w="5000" w:type="pct"/>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770"/>
        <w:gridCol w:w="1104"/>
        <w:gridCol w:w="1258"/>
        <w:gridCol w:w="1399"/>
        <w:gridCol w:w="1014"/>
        <w:gridCol w:w="737"/>
        <w:gridCol w:w="1112"/>
        <w:gridCol w:w="1678"/>
      </w:tblGrid>
      <w:tr w:rsidR="00B56B3B" w:rsidRPr="003E0CFE" w14:paraId="2ECC6361" w14:textId="77777777" w:rsidTr="000524CF">
        <w:tc>
          <w:tcPr>
            <w:tcW w:w="424" w:type="pct"/>
            <w:tcBorders>
              <w:top w:val="single" w:sz="4" w:space="0" w:color="auto"/>
              <w:bottom w:val="single" w:sz="4" w:space="0" w:color="auto"/>
            </w:tcBorders>
          </w:tcPr>
          <w:p w14:paraId="6CC57CAC" w14:textId="432EA138"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Number</w:t>
            </w:r>
          </w:p>
        </w:tc>
        <w:tc>
          <w:tcPr>
            <w:tcW w:w="608" w:type="pct"/>
            <w:tcBorders>
              <w:top w:val="single" w:sz="4" w:space="0" w:color="auto"/>
              <w:bottom w:val="single" w:sz="4" w:space="0" w:color="auto"/>
            </w:tcBorders>
          </w:tcPr>
          <w:p w14:paraId="7235622B" w14:textId="3048F02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Code</w:t>
            </w:r>
          </w:p>
        </w:tc>
        <w:tc>
          <w:tcPr>
            <w:tcW w:w="693" w:type="pct"/>
            <w:tcBorders>
              <w:top w:val="single" w:sz="4" w:space="0" w:color="auto"/>
              <w:bottom w:val="single" w:sz="4" w:space="0" w:color="auto"/>
            </w:tcBorders>
          </w:tcPr>
          <w:p w14:paraId="0503F9C5" w14:textId="7777777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Location</w:t>
            </w:r>
          </w:p>
        </w:tc>
        <w:tc>
          <w:tcPr>
            <w:tcW w:w="771" w:type="pct"/>
            <w:tcBorders>
              <w:top w:val="single" w:sz="4" w:space="0" w:color="auto"/>
              <w:bottom w:val="single" w:sz="4" w:space="0" w:color="auto"/>
            </w:tcBorders>
          </w:tcPr>
          <w:p w14:paraId="4E71BB70" w14:textId="7777777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Planting/</w:t>
            </w:r>
            <w:r w:rsidRPr="003E0CFE">
              <w:rPr>
                <w:rFonts w:ascii="Times New Roman" w:hAnsi="Times New Roman" w:cs="Times New Roman"/>
                <w:sz w:val="20"/>
                <w:szCs w:val="20"/>
                <w:lang w:val="en-US"/>
              </w:rPr>
              <w:br/>
              <w:t>harvesting date</w:t>
            </w:r>
          </w:p>
        </w:tc>
        <w:tc>
          <w:tcPr>
            <w:tcW w:w="559" w:type="pct"/>
            <w:tcBorders>
              <w:top w:val="single" w:sz="4" w:space="0" w:color="auto"/>
              <w:bottom w:val="single" w:sz="4" w:space="0" w:color="auto"/>
            </w:tcBorders>
          </w:tcPr>
          <w:p w14:paraId="7C308DA0" w14:textId="251BDE3F"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Emergence </w:t>
            </w:r>
            <w:r w:rsidRPr="003E0CFE">
              <w:rPr>
                <w:rFonts w:ascii="Times New Roman" w:hAnsi="Times New Roman" w:cs="Times New Roman"/>
                <w:sz w:val="20"/>
                <w:szCs w:val="20"/>
                <w:lang w:val="en-US"/>
              </w:rPr>
              <w:br/>
              <w:t>date</w:t>
            </w:r>
          </w:p>
        </w:tc>
        <w:tc>
          <w:tcPr>
            <w:tcW w:w="406" w:type="pct"/>
            <w:tcBorders>
              <w:top w:val="single" w:sz="4" w:space="0" w:color="auto"/>
              <w:bottom w:val="single" w:sz="4" w:space="0" w:color="auto"/>
            </w:tcBorders>
          </w:tcPr>
          <w:p w14:paraId="6DB64070" w14:textId="7777777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Canopy closure</w:t>
            </w:r>
          </w:p>
        </w:tc>
        <w:tc>
          <w:tcPr>
            <w:tcW w:w="613" w:type="pct"/>
            <w:tcBorders>
              <w:top w:val="single" w:sz="4" w:space="0" w:color="auto"/>
              <w:bottom w:val="single" w:sz="4" w:space="0" w:color="auto"/>
            </w:tcBorders>
          </w:tcPr>
          <w:p w14:paraId="03D2F8B6" w14:textId="1FF4904C"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Fresh tuber weight</w:t>
            </w:r>
          </w:p>
        </w:tc>
        <w:tc>
          <w:tcPr>
            <w:tcW w:w="925" w:type="pct"/>
            <w:tcBorders>
              <w:top w:val="single" w:sz="4" w:space="0" w:color="auto"/>
              <w:bottom w:val="single" w:sz="4" w:space="0" w:color="auto"/>
            </w:tcBorders>
          </w:tcPr>
          <w:p w14:paraId="4F9C0082" w14:textId="5025EC82"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Dry matter concentration tubers</w:t>
            </w:r>
          </w:p>
        </w:tc>
      </w:tr>
      <w:tr w:rsidR="00B56B3B" w:rsidRPr="003E0CFE" w14:paraId="77062CD2" w14:textId="77777777" w:rsidTr="000524CF">
        <w:tc>
          <w:tcPr>
            <w:tcW w:w="424" w:type="pct"/>
            <w:tcBorders>
              <w:top w:val="single" w:sz="4" w:space="0" w:color="auto"/>
            </w:tcBorders>
          </w:tcPr>
          <w:p w14:paraId="3E5583DD" w14:textId="6EEBB8A2"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1</w:t>
            </w:r>
          </w:p>
        </w:tc>
        <w:tc>
          <w:tcPr>
            <w:tcW w:w="608" w:type="pct"/>
            <w:tcBorders>
              <w:top w:val="single" w:sz="4" w:space="0" w:color="auto"/>
            </w:tcBorders>
          </w:tcPr>
          <w:p w14:paraId="720D4625" w14:textId="62C172B0"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2003PanG</w:t>
            </w:r>
          </w:p>
        </w:tc>
        <w:tc>
          <w:tcPr>
            <w:tcW w:w="693" w:type="pct"/>
            <w:tcBorders>
              <w:top w:val="single" w:sz="4" w:space="0" w:color="auto"/>
            </w:tcBorders>
          </w:tcPr>
          <w:p w14:paraId="0248E558" w14:textId="7777777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771" w:type="pct"/>
            <w:tcBorders>
              <w:top w:val="single" w:sz="4" w:space="0" w:color="auto"/>
            </w:tcBorders>
          </w:tcPr>
          <w:p w14:paraId="58A7FCB4"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559" w:type="pct"/>
            <w:tcBorders>
              <w:top w:val="single" w:sz="4" w:space="0" w:color="auto"/>
            </w:tcBorders>
          </w:tcPr>
          <w:p w14:paraId="3F96678C"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406" w:type="pct"/>
            <w:tcBorders>
              <w:top w:val="single" w:sz="4" w:space="0" w:color="auto"/>
            </w:tcBorders>
          </w:tcPr>
          <w:p w14:paraId="080F3DC1"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613" w:type="pct"/>
            <w:tcBorders>
              <w:top w:val="single" w:sz="4" w:space="0" w:color="auto"/>
            </w:tcBorders>
          </w:tcPr>
          <w:p w14:paraId="4BC0CB10" w14:textId="2FB2A6B5"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925" w:type="pct"/>
            <w:tcBorders>
              <w:top w:val="single" w:sz="4" w:space="0" w:color="auto"/>
            </w:tcBorders>
          </w:tcPr>
          <w:p w14:paraId="3E3AF643"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r>
      <w:tr w:rsidR="00B56B3B" w:rsidRPr="003E0CFE" w14:paraId="5F55FE8E" w14:textId="77777777" w:rsidTr="000524CF">
        <w:tc>
          <w:tcPr>
            <w:tcW w:w="424" w:type="pct"/>
          </w:tcPr>
          <w:p w14:paraId="4099E49B" w14:textId="64171024"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w:t>
            </w:r>
          </w:p>
        </w:tc>
        <w:tc>
          <w:tcPr>
            <w:tcW w:w="608" w:type="pct"/>
          </w:tcPr>
          <w:p w14:paraId="42F2753E" w14:textId="60C020E2"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2012PanG</w:t>
            </w:r>
          </w:p>
        </w:tc>
        <w:tc>
          <w:tcPr>
            <w:tcW w:w="693" w:type="pct"/>
          </w:tcPr>
          <w:p w14:paraId="6A88963A" w14:textId="7777777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771" w:type="pct"/>
          </w:tcPr>
          <w:p w14:paraId="6BA1CA16"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559" w:type="pct"/>
          </w:tcPr>
          <w:p w14:paraId="38D28D01"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406" w:type="pct"/>
          </w:tcPr>
          <w:p w14:paraId="00781F22"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613" w:type="pct"/>
          </w:tcPr>
          <w:p w14:paraId="1B4EFE92"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925" w:type="pct"/>
          </w:tcPr>
          <w:p w14:paraId="4088E8C1"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r>
      <w:tr w:rsidR="00B56B3B" w:rsidRPr="003E0CFE" w14:paraId="3517B1F3" w14:textId="77777777" w:rsidTr="000524CF">
        <w:tc>
          <w:tcPr>
            <w:tcW w:w="424" w:type="pct"/>
          </w:tcPr>
          <w:p w14:paraId="1FC39BD4" w14:textId="63D3277E"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3</w:t>
            </w:r>
          </w:p>
        </w:tc>
        <w:tc>
          <w:tcPr>
            <w:tcW w:w="608" w:type="pct"/>
          </w:tcPr>
          <w:p w14:paraId="011365DB" w14:textId="58F78F95"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2012LemG</w:t>
            </w:r>
          </w:p>
        </w:tc>
        <w:tc>
          <w:tcPr>
            <w:tcW w:w="693" w:type="pct"/>
          </w:tcPr>
          <w:p w14:paraId="603734FC" w14:textId="7777777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Lembang</w:t>
            </w:r>
          </w:p>
        </w:tc>
        <w:tc>
          <w:tcPr>
            <w:tcW w:w="771" w:type="pct"/>
          </w:tcPr>
          <w:p w14:paraId="0D0E8D28"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559" w:type="pct"/>
          </w:tcPr>
          <w:p w14:paraId="0249DDAD" w14:textId="05EC54D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406" w:type="pct"/>
          </w:tcPr>
          <w:p w14:paraId="66C9D46B"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613" w:type="pct"/>
          </w:tcPr>
          <w:p w14:paraId="67E6EAE8"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925" w:type="pct"/>
          </w:tcPr>
          <w:p w14:paraId="20CEB58D"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r>
      <w:tr w:rsidR="00B56B3B" w:rsidRPr="003E0CFE" w14:paraId="1D658FFC" w14:textId="77777777" w:rsidTr="000524CF">
        <w:tc>
          <w:tcPr>
            <w:tcW w:w="424" w:type="pct"/>
          </w:tcPr>
          <w:p w14:paraId="2512DD44" w14:textId="369EF4A0"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4</w:t>
            </w:r>
          </w:p>
        </w:tc>
        <w:tc>
          <w:tcPr>
            <w:tcW w:w="608" w:type="pct"/>
          </w:tcPr>
          <w:p w14:paraId="691274F1" w14:textId="76FC4F7C"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2017CikG</w:t>
            </w:r>
          </w:p>
        </w:tc>
        <w:tc>
          <w:tcPr>
            <w:tcW w:w="693" w:type="pct"/>
          </w:tcPr>
          <w:p w14:paraId="041D2E33" w14:textId="538DE36F"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Cikajang</w:t>
            </w:r>
          </w:p>
        </w:tc>
        <w:tc>
          <w:tcPr>
            <w:tcW w:w="771" w:type="pct"/>
          </w:tcPr>
          <w:p w14:paraId="305010F5"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559" w:type="pct"/>
          </w:tcPr>
          <w:p w14:paraId="0AA75A1A" w14:textId="77777777" w:rsidR="001A6480" w:rsidRPr="003E0CFE" w:rsidRDefault="001A6480" w:rsidP="001A6480">
            <w:pPr>
              <w:jc w:val="center"/>
              <w:rPr>
                <w:rFonts w:ascii="Times New Roman" w:hAnsi="Times New Roman" w:cs="Times New Roman"/>
                <w:sz w:val="20"/>
                <w:szCs w:val="20"/>
                <w:lang w:val="en-US"/>
              </w:rPr>
            </w:pPr>
          </w:p>
        </w:tc>
        <w:tc>
          <w:tcPr>
            <w:tcW w:w="406" w:type="pct"/>
          </w:tcPr>
          <w:p w14:paraId="51385BC7" w14:textId="77777777" w:rsidR="001A6480" w:rsidRPr="003E0CFE" w:rsidRDefault="001A6480" w:rsidP="001A6480">
            <w:pPr>
              <w:jc w:val="center"/>
              <w:rPr>
                <w:rFonts w:ascii="Times New Roman" w:hAnsi="Times New Roman" w:cs="Times New Roman"/>
                <w:sz w:val="20"/>
                <w:szCs w:val="20"/>
                <w:lang w:val="en-US"/>
              </w:rPr>
            </w:pPr>
          </w:p>
        </w:tc>
        <w:tc>
          <w:tcPr>
            <w:tcW w:w="613" w:type="pct"/>
          </w:tcPr>
          <w:p w14:paraId="7A25D44E"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925" w:type="pct"/>
          </w:tcPr>
          <w:p w14:paraId="184EAD93"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r>
      <w:tr w:rsidR="00B56B3B" w:rsidRPr="003E0CFE" w14:paraId="0B555173" w14:textId="77777777" w:rsidTr="000524CF">
        <w:tc>
          <w:tcPr>
            <w:tcW w:w="424" w:type="pct"/>
          </w:tcPr>
          <w:p w14:paraId="14834E63" w14:textId="0B1B6E8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5</w:t>
            </w:r>
          </w:p>
        </w:tc>
        <w:tc>
          <w:tcPr>
            <w:tcW w:w="608" w:type="pct"/>
          </w:tcPr>
          <w:p w14:paraId="5C517722" w14:textId="05A121F2"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2017CikA</w:t>
            </w:r>
          </w:p>
        </w:tc>
        <w:tc>
          <w:tcPr>
            <w:tcW w:w="693" w:type="pct"/>
          </w:tcPr>
          <w:p w14:paraId="3C544338" w14:textId="0CFE8622"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Cikajang</w:t>
            </w:r>
          </w:p>
        </w:tc>
        <w:tc>
          <w:tcPr>
            <w:tcW w:w="771" w:type="pct"/>
          </w:tcPr>
          <w:p w14:paraId="32934130"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559" w:type="pct"/>
          </w:tcPr>
          <w:p w14:paraId="56389DDC" w14:textId="77777777" w:rsidR="001A6480" w:rsidRPr="003E0CFE" w:rsidRDefault="001A6480" w:rsidP="001A6480">
            <w:pPr>
              <w:jc w:val="center"/>
              <w:rPr>
                <w:rFonts w:ascii="Times New Roman" w:hAnsi="Times New Roman" w:cs="Times New Roman"/>
                <w:sz w:val="20"/>
                <w:szCs w:val="20"/>
                <w:lang w:val="en-US"/>
              </w:rPr>
            </w:pPr>
          </w:p>
        </w:tc>
        <w:tc>
          <w:tcPr>
            <w:tcW w:w="406" w:type="pct"/>
          </w:tcPr>
          <w:p w14:paraId="550CEF71" w14:textId="77777777" w:rsidR="001A6480" w:rsidRPr="003E0CFE" w:rsidRDefault="001A6480" w:rsidP="001A6480">
            <w:pPr>
              <w:jc w:val="center"/>
              <w:rPr>
                <w:rFonts w:ascii="Times New Roman" w:hAnsi="Times New Roman" w:cs="Times New Roman"/>
                <w:sz w:val="20"/>
                <w:szCs w:val="20"/>
                <w:lang w:val="en-US"/>
              </w:rPr>
            </w:pPr>
          </w:p>
        </w:tc>
        <w:tc>
          <w:tcPr>
            <w:tcW w:w="613" w:type="pct"/>
          </w:tcPr>
          <w:p w14:paraId="6C4A98D1"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925" w:type="pct"/>
          </w:tcPr>
          <w:p w14:paraId="04D570CE"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r>
      <w:tr w:rsidR="00B56B3B" w:rsidRPr="003E0CFE" w14:paraId="7637B03A" w14:textId="77777777" w:rsidTr="000524CF">
        <w:tc>
          <w:tcPr>
            <w:tcW w:w="424" w:type="pct"/>
          </w:tcPr>
          <w:p w14:paraId="7C283B92" w14:textId="366BE0B3"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6</w:t>
            </w:r>
          </w:p>
        </w:tc>
        <w:tc>
          <w:tcPr>
            <w:tcW w:w="608" w:type="pct"/>
          </w:tcPr>
          <w:p w14:paraId="5C748B38" w14:textId="2A101081"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2016CikG</w:t>
            </w:r>
          </w:p>
        </w:tc>
        <w:tc>
          <w:tcPr>
            <w:tcW w:w="693" w:type="pct"/>
          </w:tcPr>
          <w:p w14:paraId="7E0DBC6E" w14:textId="543728A2"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Cikajang</w:t>
            </w:r>
          </w:p>
        </w:tc>
        <w:tc>
          <w:tcPr>
            <w:tcW w:w="771" w:type="pct"/>
          </w:tcPr>
          <w:p w14:paraId="73C4213F" w14:textId="68DB3E33"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559" w:type="pct"/>
          </w:tcPr>
          <w:p w14:paraId="463C6A58" w14:textId="77777777" w:rsidR="001A6480" w:rsidRPr="003E0CFE" w:rsidRDefault="001A6480" w:rsidP="001A6480">
            <w:pPr>
              <w:jc w:val="center"/>
              <w:rPr>
                <w:rFonts w:ascii="Times New Roman" w:hAnsi="Times New Roman" w:cs="Times New Roman"/>
                <w:sz w:val="20"/>
                <w:szCs w:val="20"/>
                <w:lang w:val="en-US"/>
              </w:rPr>
            </w:pPr>
          </w:p>
        </w:tc>
        <w:tc>
          <w:tcPr>
            <w:tcW w:w="406" w:type="pct"/>
          </w:tcPr>
          <w:p w14:paraId="16C88092" w14:textId="77777777" w:rsidR="001A6480" w:rsidRPr="003E0CFE" w:rsidRDefault="001A6480" w:rsidP="001A6480">
            <w:pPr>
              <w:jc w:val="center"/>
              <w:rPr>
                <w:rFonts w:ascii="Times New Roman" w:hAnsi="Times New Roman" w:cs="Times New Roman"/>
                <w:sz w:val="20"/>
                <w:szCs w:val="20"/>
                <w:lang w:val="en-US"/>
              </w:rPr>
            </w:pPr>
          </w:p>
        </w:tc>
        <w:tc>
          <w:tcPr>
            <w:tcW w:w="613" w:type="pct"/>
          </w:tcPr>
          <w:p w14:paraId="24F92946" w14:textId="3DEE1CDE"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925" w:type="pct"/>
          </w:tcPr>
          <w:p w14:paraId="05B119CE" w14:textId="77777777" w:rsidR="001A6480" w:rsidRPr="003E0CFE" w:rsidRDefault="001A6480" w:rsidP="001A6480">
            <w:pPr>
              <w:jc w:val="center"/>
              <w:rPr>
                <w:rFonts w:ascii="Times New Roman" w:hAnsi="Times New Roman" w:cs="Times New Roman"/>
                <w:sz w:val="20"/>
                <w:szCs w:val="20"/>
                <w:lang w:val="en-US"/>
              </w:rPr>
            </w:pPr>
          </w:p>
        </w:tc>
      </w:tr>
      <w:tr w:rsidR="00B56B3B" w:rsidRPr="003E0CFE" w14:paraId="40F64B25" w14:textId="77777777" w:rsidTr="000524CF">
        <w:tc>
          <w:tcPr>
            <w:tcW w:w="424" w:type="pct"/>
          </w:tcPr>
          <w:p w14:paraId="54DBF46A" w14:textId="6397FA95"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7</w:t>
            </w:r>
          </w:p>
        </w:tc>
        <w:tc>
          <w:tcPr>
            <w:tcW w:w="608" w:type="pct"/>
          </w:tcPr>
          <w:p w14:paraId="51708A58" w14:textId="137EFB25"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2018PanG</w:t>
            </w:r>
          </w:p>
        </w:tc>
        <w:tc>
          <w:tcPr>
            <w:tcW w:w="693" w:type="pct"/>
          </w:tcPr>
          <w:p w14:paraId="657833C0" w14:textId="77777777" w:rsidR="001A6480" w:rsidRPr="003E0CFE" w:rsidRDefault="001A6480"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771" w:type="pct"/>
          </w:tcPr>
          <w:p w14:paraId="590988CE"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559" w:type="pct"/>
          </w:tcPr>
          <w:p w14:paraId="5DD23BB9" w14:textId="77777777" w:rsidR="001A6480" w:rsidRPr="003E0CFE" w:rsidRDefault="001A6480" w:rsidP="001A6480">
            <w:pPr>
              <w:jc w:val="center"/>
              <w:rPr>
                <w:rFonts w:ascii="Times New Roman" w:hAnsi="Times New Roman" w:cs="Times New Roman"/>
                <w:sz w:val="20"/>
                <w:szCs w:val="20"/>
                <w:lang w:val="en-US"/>
              </w:rPr>
            </w:pPr>
          </w:p>
        </w:tc>
        <w:tc>
          <w:tcPr>
            <w:tcW w:w="406" w:type="pct"/>
          </w:tcPr>
          <w:p w14:paraId="654A0FD5" w14:textId="77777777" w:rsidR="001A6480" w:rsidRPr="003E0CFE" w:rsidRDefault="001A6480" w:rsidP="001A6480">
            <w:pPr>
              <w:jc w:val="center"/>
              <w:rPr>
                <w:rFonts w:ascii="Times New Roman" w:hAnsi="Times New Roman" w:cs="Times New Roman"/>
                <w:sz w:val="20"/>
                <w:szCs w:val="20"/>
                <w:lang w:val="en-US"/>
              </w:rPr>
            </w:pPr>
          </w:p>
        </w:tc>
        <w:tc>
          <w:tcPr>
            <w:tcW w:w="613" w:type="pct"/>
          </w:tcPr>
          <w:p w14:paraId="654E403C" w14:textId="77777777" w:rsidR="001A6480" w:rsidRPr="003E0CFE" w:rsidRDefault="001A6480" w:rsidP="001A6480">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X</w:t>
            </w:r>
          </w:p>
        </w:tc>
        <w:tc>
          <w:tcPr>
            <w:tcW w:w="925" w:type="pct"/>
          </w:tcPr>
          <w:p w14:paraId="0603202E" w14:textId="77777777" w:rsidR="001A6480" w:rsidRPr="003E0CFE" w:rsidRDefault="001A6480" w:rsidP="001A6480">
            <w:pPr>
              <w:jc w:val="center"/>
              <w:rPr>
                <w:rFonts w:ascii="Times New Roman" w:hAnsi="Times New Roman" w:cs="Times New Roman"/>
                <w:sz w:val="20"/>
                <w:szCs w:val="20"/>
                <w:lang w:val="en-US"/>
              </w:rPr>
            </w:pPr>
          </w:p>
        </w:tc>
      </w:tr>
      <w:tr w:rsidR="000A05A3" w:rsidRPr="003E0CFE" w14:paraId="0DBCC156" w14:textId="77777777" w:rsidTr="000524CF">
        <w:tc>
          <w:tcPr>
            <w:tcW w:w="424" w:type="pct"/>
          </w:tcPr>
          <w:p w14:paraId="275273E8" w14:textId="1D51AF13" w:rsidR="000A05A3" w:rsidRPr="003E0CFE" w:rsidRDefault="000A05A3" w:rsidP="001A6480">
            <w:pP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608" w:type="pct"/>
          </w:tcPr>
          <w:p w14:paraId="21355FE1" w14:textId="2A8863AE" w:rsidR="000A05A3" w:rsidRPr="003E0CFE" w:rsidRDefault="000A05A3" w:rsidP="001A6480">
            <w:pPr>
              <w:rPr>
                <w:rFonts w:ascii="Times New Roman" w:hAnsi="Times New Roman" w:cs="Times New Roman"/>
                <w:sz w:val="20"/>
                <w:szCs w:val="20"/>
                <w:lang w:val="en-US"/>
              </w:rPr>
            </w:pPr>
            <w:r>
              <w:rPr>
                <w:rFonts w:ascii="Times New Roman" w:hAnsi="Times New Roman" w:cs="Times New Roman"/>
                <w:sz w:val="20"/>
                <w:szCs w:val="20"/>
                <w:lang w:val="en-US"/>
              </w:rPr>
              <w:t>2021PanG</w:t>
            </w:r>
          </w:p>
        </w:tc>
        <w:tc>
          <w:tcPr>
            <w:tcW w:w="693" w:type="pct"/>
          </w:tcPr>
          <w:p w14:paraId="17ABF0FD" w14:textId="79ABC345" w:rsidR="000A05A3" w:rsidRPr="003E0CFE" w:rsidRDefault="000A05A3" w:rsidP="001A6480">
            <w:pPr>
              <w:rPr>
                <w:rFonts w:ascii="Times New Roman" w:hAnsi="Times New Roman" w:cs="Times New Roman"/>
                <w:sz w:val="20"/>
                <w:szCs w:val="20"/>
                <w:lang w:val="en-US"/>
              </w:rPr>
            </w:pPr>
            <w:r w:rsidRPr="003E0CFE">
              <w:rPr>
                <w:rFonts w:ascii="Times New Roman" w:hAnsi="Times New Roman" w:cs="Times New Roman"/>
                <w:sz w:val="20"/>
                <w:szCs w:val="20"/>
                <w:lang w:val="en-US"/>
              </w:rPr>
              <w:t>Pangalengan</w:t>
            </w:r>
          </w:p>
        </w:tc>
        <w:tc>
          <w:tcPr>
            <w:tcW w:w="771" w:type="pct"/>
          </w:tcPr>
          <w:p w14:paraId="3A48E0DE" w14:textId="4D6F31B7" w:rsidR="000A05A3" w:rsidRPr="003E0CFE" w:rsidRDefault="000A05A3" w:rsidP="001A648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559" w:type="pct"/>
          </w:tcPr>
          <w:p w14:paraId="18E77F04" w14:textId="77777777" w:rsidR="000A05A3" w:rsidRPr="003E0CFE" w:rsidRDefault="000A05A3" w:rsidP="001A6480">
            <w:pPr>
              <w:jc w:val="center"/>
              <w:rPr>
                <w:rFonts w:ascii="Times New Roman" w:hAnsi="Times New Roman" w:cs="Times New Roman"/>
                <w:sz w:val="20"/>
                <w:szCs w:val="20"/>
                <w:lang w:val="en-US"/>
              </w:rPr>
            </w:pPr>
          </w:p>
        </w:tc>
        <w:tc>
          <w:tcPr>
            <w:tcW w:w="406" w:type="pct"/>
          </w:tcPr>
          <w:p w14:paraId="0400722E" w14:textId="77777777" w:rsidR="000A05A3" w:rsidRPr="003E0CFE" w:rsidRDefault="000A05A3" w:rsidP="001A6480">
            <w:pPr>
              <w:jc w:val="center"/>
              <w:rPr>
                <w:rFonts w:ascii="Times New Roman" w:hAnsi="Times New Roman" w:cs="Times New Roman"/>
                <w:sz w:val="20"/>
                <w:szCs w:val="20"/>
                <w:lang w:val="en-US"/>
              </w:rPr>
            </w:pPr>
          </w:p>
        </w:tc>
        <w:tc>
          <w:tcPr>
            <w:tcW w:w="613" w:type="pct"/>
          </w:tcPr>
          <w:p w14:paraId="20290B41" w14:textId="3DD318DD" w:rsidR="000A05A3" w:rsidRPr="003E0CFE" w:rsidRDefault="000A05A3" w:rsidP="001A648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25" w:type="pct"/>
          </w:tcPr>
          <w:p w14:paraId="61A18D76" w14:textId="77777777" w:rsidR="000A05A3" w:rsidRPr="003E0CFE" w:rsidRDefault="000A05A3" w:rsidP="001A6480">
            <w:pPr>
              <w:jc w:val="center"/>
              <w:rPr>
                <w:rFonts w:ascii="Times New Roman" w:hAnsi="Times New Roman" w:cs="Times New Roman"/>
                <w:sz w:val="20"/>
                <w:szCs w:val="20"/>
                <w:lang w:val="en-US"/>
              </w:rPr>
            </w:pPr>
          </w:p>
        </w:tc>
      </w:tr>
    </w:tbl>
    <w:p w14:paraId="2B073C17" w14:textId="77777777" w:rsidR="004D0658" w:rsidRPr="003E0CFE" w:rsidRDefault="004D0658" w:rsidP="004D0658">
      <w:pPr>
        <w:ind w:left="360"/>
        <w:rPr>
          <w:rFonts w:ascii="Times New Roman" w:hAnsi="Times New Roman" w:cs="Times New Roman"/>
          <w:sz w:val="20"/>
          <w:szCs w:val="20"/>
          <w:lang w:val="en-US"/>
        </w:rPr>
      </w:pPr>
    </w:p>
    <w:p w14:paraId="65F41482" w14:textId="11E90A01" w:rsidR="00CC3BAA" w:rsidRPr="005E36AE" w:rsidRDefault="000A347C" w:rsidP="000524CF">
      <w:pPr>
        <w:keepNext/>
        <w:rPr>
          <w:rFonts w:ascii="Times New Roman" w:hAnsi="Times New Roman" w:cs="Times New Roman"/>
          <w:b/>
          <w:bCs/>
          <w:sz w:val="20"/>
          <w:szCs w:val="20"/>
          <w:lang w:val="en-US"/>
        </w:rPr>
      </w:pPr>
      <w:r w:rsidRPr="005E36AE">
        <w:rPr>
          <w:rFonts w:ascii="Times New Roman" w:hAnsi="Times New Roman" w:cs="Times New Roman"/>
          <w:b/>
          <w:bCs/>
          <w:sz w:val="20"/>
          <w:szCs w:val="20"/>
          <w:lang w:val="en-US"/>
        </w:rPr>
        <w:lastRenderedPageBreak/>
        <w:t xml:space="preserve">Weather </w:t>
      </w:r>
      <w:r w:rsidR="009A7AAA" w:rsidRPr="005E36AE">
        <w:rPr>
          <w:rFonts w:ascii="Times New Roman" w:hAnsi="Times New Roman" w:cs="Times New Roman"/>
          <w:b/>
          <w:bCs/>
          <w:sz w:val="20"/>
          <w:szCs w:val="20"/>
          <w:lang w:val="en-US"/>
        </w:rPr>
        <w:t>data</w:t>
      </w:r>
    </w:p>
    <w:p w14:paraId="511BC56C" w14:textId="7FFA7B86" w:rsidR="000C27FD" w:rsidRPr="003E0CFE" w:rsidRDefault="000A347C" w:rsidP="000524CF">
      <w:pPr>
        <w:keepNext/>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Weather </w:t>
      </w:r>
      <w:r w:rsidR="009C0A51" w:rsidRPr="003E0CFE">
        <w:rPr>
          <w:rFonts w:ascii="Times New Roman" w:hAnsi="Times New Roman" w:cs="Times New Roman"/>
          <w:sz w:val="20"/>
          <w:szCs w:val="20"/>
          <w:lang w:val="en-US"/>
        </w:rPr>
        <w:t xml:space="preserve">data were </w:t>
      </w:r>
      <w:r w:rsidR="007E2B61" w:rsidRPr="003E0CFE">
        <w:rPr>
          <w:rFonts w:ascii="Times New Roman" w:hAnsi="Times New Roman" w:cs="Times New Roman"/>
          <w:sz w:val="20"/>
          <w:szCs w:val="20"/>
          <w:lang w:val="en-US"/>
        </w:rPr>
        <w:t xml:space="preserve">obtained </w:t>
      </w:r>
      <w:r w:rsidR="009C0A51" w:rsidRPr="003E0CFE">
        <w:rPr>
          <w:rFonts w:ascii="Times New Roman" w:hAnsi="Times New Roman" w:cs="Times New Roman"/>
          <w:sz w:val="20"/>
          <w:szCs w:val="20"/>
          <w:lang w:val="en-US"/>
        </w:rPr>
        <w:t xml:space="preserve">from </w:t>
      </w:r>
      <w:r w:rsidR="008F1D2C" w:rsidRPr="003E0CFE">
        <w:rPr>
          <w:rFonts w:ascii="Times New Roman" w:hAnsi="Times New Roman" w:cs="Times New Roman"/>
          <w:sz w:val="20"/>
          <w:szCs w:val="20"/>
          <w:lang w:val="en-US"/>
        </w:rPr>
        <w:t xml:space="preserve">NASA-POWER </w:t>
      </w:r>
      <w:r w:rsidR="009C0A51" w:rsidRPr="003E0CFE">
        <w:rPr>
          <w:rFonts w:ascii="Times New Roman" w:hAnsi="Times New Roman" w:cs="Times New Roman"/>
          <w:sz w:val="20"/>
          <w:szCs w:val="20"/>
          <w:lang w:val="en-US"/>
        </w:rPr>
        <w:t>(</w:t>
      </w:r>
      <w:r w:rsidR="00F5021F" w:rsidRPr="003E0CFE">
        <w:rPr>
          <w:rFonts w:ascii="Times New Roman" w:hAnsi="Times New Roman" w:cs="Times New Roman"/>
          <w:sz w:val="20"/>
          <w:szCs w:val="20"/>
          <w:lang w:val="en-US"/>
        </w:rPr>
        <w:t>https://power.larc.nasa.gov</w:t>
      </w:r>
      <w:r w:rsidR="009C0A51" w:rsidRPr="003E0CFE">
        <w:rPr>
          <w:rFonts w:ascii="Times New Roman" w:hAnsi="Times New Roman" w:cs="Times New Roman"/>
          <w:sz w:val="20"/>
          <w:szCs w:val="20"/>
          <w:lang w:val="en-US"/>
        </w:rPr>
        <w:t>)</w:t>
      </w:r>
      <w:r w:rsidR="000B43BD" w:rsidRPr="003E0CFE">
        <w:rPr>
          <w:rFonts w:ascii="Times New Roman" w:hAnsi="Times New Roman" w:cs="Times New Roman"/>
          <w:sz w:val="20"/>
          <w:szCs w:val="20"/>
          <w:lang w:val="en-US"/>
        </w:rPr>
        <w:t xml:space="preserve">. The data </w:t>
      </w:r>
      <w:r w:rsidR="007E2B61" w:rsidRPr="003E0CFE">
        <w:rPr>
          <w:rFonts w:ascii="Times New Roman" w:hAnsi="Times New Roman" w:cs="Times New Roman"/>
          <w:sz w:val="20"/>
          <w:szCs w:val="20"/>
          <w:lang w:val="en-US"/>
        </w:rPr>
        <w:t xml:space="preserve">refer to weather conditions </w:t>
      </w:r>
      <w:proofErr w:type="gramStart"/>
      <w:r w:rsidR="000B43BD" w:rsidRPr="003E0CFE">
        <w:rPr>
          <w:rFonts w:ascii="Times New Roman" w:hAnsi="Times New Roman" w:cs="Times New Roman"/>
          <w:sz w:val="20"/>
          <w:szCs w:val="20"/>
          <w:lang w:val="en-US"/>
        </w:rPr>
        <w:t>on a daily bas</w:t>
      </w:r>
      <w:r w:rsidR="007E2B61" w:rsidRPr="003E0CFE">
        <w:rPr>
          <w:rFonts w:ascii="Times New Roman" w:hAnsi="Times New Roman" w:cs="Times New Roman"/>
          <w:sz w:val="20"/>
          <w:szCs w:val="20"/>
          <w:lang w:val="en-US"/>
        </w:rPr>
        <w:t>i</w:t>
      </w:r>
      <w:r w:rsidR="000B43BD" w:rsidRPr="003E0CFE">
        <w:rPr>
          <w:rFonts w:ascii="Times New Roman" w:hAnsi="Times New Roman" w:cs="Times New Roman"/>
          <w:sz w:val="20"/>
          <w:szCs w:val="20"/>
          <w:lang w:val="en-US"/>
        </w:rPr>
        <w:t>s</w:t>
      </w:r>
      <w:proofErr w:type="gramEnd"/>
      <w:r w:rsidR="000B43BD" w:rsidRPr="003E0CFE">
        <w:rPr>
          <w:rFonts w:ascii="Times New Roman" w:hAnsi="Times New Roman" w:cs="Times New Roman"/>
          <w:sz w:val="20"/>
          <w:szCs w:val="20"/>
          <w:lang w:val="en-US"/>
        </w:rPr>
        <w:t xml:space="preserve">. The </w:t>
      </w:r>
      <w:r w:rsidRPr="003E0CFE">
        <w:rPr>
          <w:rFonts w:ascii="Times New Roman" w:hAnsi="Times New Roman" w:cs="Times New Roman"/>
          <w:sz w:val="20"/>
          <w:szCs w:val="20"/>
          <w:lang w:val="en-US"/>
        </w:rPr>
        <w:t xml:space="preserve">weather data </w:t>
      </w:r>
      <w:r w:rsidR="00324048" w:rsidRPr="003E0CFE">
        <w:rPr>
          <w:rFonts w:ascii="Times New Roman" w:hAnsi="Times New Roman" w:cs="Times New Roman"/>
          <w:sz w:val="20"/>
          <w:szCs w:val="20"/>
          <w:lang w:val="en-US"/>
        </w:rPr>
        <w:t xml:space="preserve">included </w:t>
      </w:r>
      <w:r w:rsidR="007B755A" w:rsidRPr="003E0CFE">
        <w:rPr>
          <w:rFonts w:ascii="Times New Roman" w:hAnsi="Times New Roman" w:cs="Times New Roman"/>
          <w:sz w:val="20"/>
          <w:szCs w:val="20"/>
          <w:lang w:val="en-US"/>
        </w:rPr>
        <w:t xml:space="preserve">the daily </w:t>
      </w:r>
      <w:r w:rsidR="00324048" w:rsidRPr="003E0CFE">
        <w:rPr>
          <w:rFonts w:ascii="Times New Roman" w:hAnsi="Times New Roman" w:cs="Times New Roman"/>
          <w:sz w:val="20"/>
          <w:szCs w:val="20"/>
          <w:lang w:val="en-US"/>
        </w:rPr>
        <w:t xml:space="preserve">minimum </w:t>
      </w:r>
      <w:r w:rsidR="007B755A" w:rsidRPr="003E0CFE">
        <w:rPr>
          <w:rFonts w:ascii="Times New Roman" w:hAnsi="Times New Roman" w:cs="Times New Roman"/>
          <w:sz w:val="20"/>
          <w:szCs w:val="20"/>
          <w:lang w:val="en-US"/>
        </w:rPr>
        <w:t xml:space="preserve">temperature </w:t>
      </w:r>
      <w:r w:rsidR="00D2250F" w:rsidRPr="003E0CFE">
        <w:rPr>
          <w:rFonts w:ascii="Times New Roman" w:hAnsi="Times New Roman" w:cs="Times New Roman"/>
          <w:sz w:val="20"/>
          <w:szCs w:val="20"/>
          <w:lang w:val="en-US"/>
        </w:rPr>
        <w:t xml:space="preserve">(°C) </w:t>
      </w:r>
      <w:r w:rsidR="00324048" w:rsidRPr="003E0CFE">
        <w:rPr>
          <w:rFonts w:ascii="Times New Roman" w:hAnsi="Times New Roman" w:cs="Times New Roman"/>
          <w:sz w:val="20"/>
          <w:szCs w:val="20"/>
          <w:lang w:val="en-US"/>
        </w:rPr>
        <w:t>and</w:t>
      </w:r>
      <w:r w:rsidR="007B755A" w:rsidRPr="003E0CFE">
        <w:rPr>
          <w:rFonts w:ascii="Times New Roman" w:hAnsi="Times New Roman" w:cs="Times New Roman"/>
          <w:sz w:val="20"/>
          <w:szCs w:val="20"/>
          <w:lang w:val="en-US"/>
        </w:rPr>
        <w:t xml:space="preserve"> daily </w:t>
      </w:r>
      <w:r w:rsidR="00324048" w:rsidRPr="003E0CFE">
        <w:rPr>
          <w:rFonts w:ascii="Times New Roman" w:hAnsi="Times New Roman" w:cs="Times New Roman"/>
          <w:sz w:val="20"/>
          <w:szCs w:val="20"/>
          <w:lang w:val="en-US"/>
        </w:rPr>
        <w:t>maximum temperature</w:t>
      </w:r>
      <w:r w:rsidR="00321BAD" w:rsidRPr="003E0CFE">
        <w:rPr>
          <w:rFonts w:ascii="Times New Roman" w:hAnsi="Times New Roman" w:cs="Times New Roman"/>
          <w:sz w:val="20"/>
          <w:szCs w:val="20"/>
          <w:lang w:val="en-US"/>
        </w:rPr>
        <w:t xml:space="preserve"> (°C)</w:t>
      </w:r>
      <w:r w:rsidR="00324048" w:rsidRPr="003E0CFE">
        <w:rPr>
          <w:rFonts w:ascii="Times New Roman" w:hAnsi="Times New Roman" w:cs="Times New Roman"/>
          <w:sz w:val="20"/>
          <w:szCs w:val="20"/>
          <w:lang w:val="en-US"/>
        </w:rPr>
        <w:t>, precipitation</w:t>
      </w:r>
      <w:r w:rsidR="00321BAD" w:rsidRPr="003E0CFE">
        <w:rPr>
          <w:rFonts w:ascii="Times New Roman" w:hAnsi="Times New Roman" w:cs="Times New Roman"/>
          <w:sz w:val="20"/>
          <w:szCs w:val="20"/>
          <w:lang w:val="en-US"/>
        </w:rPr>
        <w:t xml:space="preserve"> (mm)</w:t>
      </w:r>
      <w:r w:rsidR="00324048" w:rsidRPr="003E0CFE">
        <w:rPr>
          <w:rFonts w:ascii="Times New Roman" w:hAnsi="Times New Roman" w:cs="Times New Roman"/>
          <w:sz w:val="20"/>
          <w:szCs w:val="20"/>
          <w:lang w:val="en-US"/>
        </w:rPr>
        <w:t xml:space="preserve">, </w:t>
      </w:r>
      <w:r w:rsidR="00976B53" w:rsidRPr="003E0CFE">
        <w:rPr>
          <w:rFonts w:ascii="Times New Roman" w:hAnsi="Times New Roman" w:cs="Times New Roman"/>
          <w:sz w:val="20"/>
          <w:szCs w:val="20"/>
          <w:lang w:val="en-US"/>
        </w:rPr>
        <w:t xml:space="preserve">daily </w:t>
      </w:r>
      <w:r w:rsidRPr="003E0CFE">
        <w:rPr>
          <w:rFonts w:ascii="Times New Roman" w:hAnsi="Times New Roman" w:cs="Times New Roman"/>
          <w:sz w:val="20"/>
          <w:szCs w:val="20"/>
          <w:lang w:val="en-US"/>
        </w:rPr>
        <w:t>a</w:t>
      </w:r>
      <w:r w:rsidR="004D4183" w:rsidRPr="003E0CFE">
        <w:rPr>
          <w:rFonts w:ascii="Times New Roman" w:hAnsi="Times New Roman" w:cs="Times New Roman"/>
          <w:sz w:val="20"/>
          <w:szCs w:val="20"/>
          <w:lang w:val="en-US"/>
        </w:rPr>
        <w:t xml:space="preserve">ll </w:t>
      </w:r>
      <w:r w:rsidRPr="003E0CFE">
        <w:rPr>
          <w:rFonts w:ascii="Times New Roman" w:hAnsi="Times New Roman" w:cs="Times New Roman"/>
          <w:sz w:val="20"/>
          <w:szCs w:val="20"/>
          <w:lang w:val="en-US"/>
        </w:rPr>
        <w:t>s</w:t>
      </w:r>
      <w:r w:rsidR="004D4183" w:rsidRPr="003E0CFE">
        <w:rPr>
          <w:rFonts w:ascii="Times New Roman" w:hAnsi="Times New Roman" w:cs="Times New Roman"/>
          <w:sz w:val="20"/>
          <w:szCs w:val="20"/>
          <w:lang w:val="en-US"/>
        </w:rPr>
        <w:t xml:space="preserve">ky </w:t>
      </w:r>
      <w:r w:rsidRPr="003E0CFE">
        <w:rPr>
          <w:rFonts w:ascii="Times New Roman" w:hAnsi="Times New Roman" w:cs="Times New Roman"/>
          <w:sz w:val="20"/>
          <w:szCs w:val="20"/>
          <w:lang w:val="en-US"/>
        </w:rPr>
        <w:t>s</w:t>
      </w:r>
      <w:r w:rsidR="004D4183" w:rsidRPr="003E0CFE">
        <w:rPr>
          <w:rFonts w:ascii="Times New Roman" w:hAnsi="Times New Roman" w:cs="Times New Roman"/>
          <w:sz w:val="20"/>
          <w:szCs w:val="20"/>
          <w:lang w:val="en-US"/>
        </w:rPr>
        <w:t xml:space="preserve">urface </w:t>
      </w:r>
      <w:r w:rsidRPr="003E0CFE">
        <w:rPr>
          <w:rFonts w:ascii="Times New Roman" w:hAnsi="Times New Roman" w:cs="Times New Roman"/>
          <w:sz w:val="20"/>
          <w:szCs w:val="20"/>
          <w:lang w:val="en-US"/>
        </w:rPr>
        <w:t>s</w:t>
      </w:r>
      <w:r w:rsidR="004D4183" w:rsidRPr="003E0CFE">
        <w:rPr>
          <w:rFonts w:ascii="Times New Roman" w:hAnsi="Times New Roman" w:cs="Times New Roman"/>
          <w:sz w:val="20"/>
          <w:szCs w:val="20"/>
          <w:lang w:val="en-US"/>
        </w:rPr>
        <w:t xml:space="preserve">hortwave </w:t>
      </w:r>
      <w:r w:rsidRPr="003E0CFE">
        <w:rPr>
          <w:rFonts w:ascii="Times New Roman" w:hAnsi="Times New Roman" w:cs="Times New Roman"/>
          <w:sz w:val="20"/>
          <w:szCs w:val="20"/>
          <w:lang w:val="en-US"/>
        </w:rPr>
        <w:t>d</w:t>
      </w:r>
      <w:r w:rsidR="004D4183" w:rsidRPr="003E0CFE">
        <w:rPr>
          <w:rFonts w:ascii="Times New Roman" w:hAnsi="Times New Roman" w:cs="Times New Roman"/>
          <w:sz w:val="20"/>
          <w:szCs w:val="20"/>
          <w:lang w:val="en-US"/>
        </w:rPr>
        <w:t xml:space="preserve">ownward </w:t>
      </w:r>
      <w:r w:rsidRPr="003E0CFE">
        <w:rPr>
          <w:rFonts w:ascii="Times New Roman" w:hAnsi="Times New Roman" w:cs="Times New Roman"/>
          <w:sz w:val="20"/>
          <w:szCs w:val="20"/>
          <w:lang w:val="en-US"/>
        </w:rPr>
        <w:t>i</w:t>
      </w:r>
      <w:r w:rsidR="004D4183" w:rsidRPr="003E0CFE">
        <w:rPr>
          <w:rFonts w:ascii="Times New Roman" w:hAnsi="Times New Roman" w:cs="Times New Roman"/>
          <w:sz w:val="20"/>
          <w:szCs w:val="20"/>
          <w:lang w:val="en-US"/>
        </w:rPr>
        <w:t>rradiance</w:t>
      </w:r>
      <w:r w:rsidR="00976B53" w:rsidRPr="003E0CFE">
        <w:rPr>
          <w:rFonts w:ascii="Times New Roman" w:hAnsi="Times New Roman" w:cs="Times New Roman"/>
          <w:sz w:val="20"/>
          <w:szCs w:val="20"/>
          <w:lang w:val="en-US"/>
        </w:rPr>
        <w:t xml:space="preserve"> </w:t>
      </w:r>
      <w:r w:rsidR="002930C2" w:rsidRPr="003E0CFE">
        <w:rPr>
          <w:rFonts w:ascii="Times New Roman" w:hAnsi="Times New Roman" w:cs="Times New Roman"/>
          <w:sz w:val="20"/>
          <w:szCs w:val="20"/>
          <w:lang w:val="en-US"/>
        </w:rPr>
        <w:t>(MJ</w:t>
      </w:r>
      <w:r w:rsidR="00A71A49">
        <w:rPr>
          <w:rFonts w:ascii="Times New Roman" w:hAnsi="Times New Roman" w:cs="Times New Roman"/>
          <w:sz w:val="20"/>
          <w:szCs w:val="20"/>
          <w:lang w:val="en-US"/>
        </w:rPr>
        <w:t xml:space="preserve"> </w:t>
      </w:r>
      <w:r w:rsidR="002930C2" w:rsidRPr="003E0CFE">
        <w:rPr>
          <w:rFonts w:ascii="Times New Roman" w:hAnsi="Times New Roman" w:cs="Times New Roman"/>
          <w:sz w:val="20"/>
          <w:szCs w:val="20"/>
          <w:lang w:val="en-US"/>
        </w:rPr>
        <w:t>m</w:t>
      </w:r>
      <w:r w:rsidR="00A71A49" w:rsidRPr="00A71A49">
        <w:rPr>
          <w:rFonts w:ascii="Times New Roman" w:hAnsi="Times New Roman" w:cs="Times New Roman"/>
          <w:sz w:val="20"/>
          <w:szCs w:val="20"/>
          <w:vertAlign w:val="superscript"/>
          <w:lang w:val="en-US"/>
        </w:rPr>
        <w:t>-</w:t>
      </w:r>
      <w:r w:rsidR="002930C2" w:rsidRPr="003E0CFE">
        <w:rPr>
          <w:rFonts w:ascii="Times New Roman" w:hAnsi="Times New Roman" w:cs="Times New Roman"/>
          <w:sz w:val="20"/>
          <w:szCs w:val="20"/>
          <w:vertAlign w:val="superscript"/>
          <w:lang w:val="en-US"/>
        </w:rPr>
        <w:t>2</w:t>
      </w:r>
      <w:r w:rsidR="002930C2" w:rsidRPr="003E0CFE">
        <w:rPr>
          <w:rFonts w:ascii="Times New Roman" w:hAnsi="Times New Roman" w:cs="Times New Roman"/>
          <w:sz w:val="20"/>
          <w:szCs w:val="20"/>
          <w:lang w:val="en-US"/>
        </w:rPr>
        <w:t>)</w:t>
      </w:r>
      <w:r w:rsidRPr="003E0CFE">
        <w:rPr>
          <w:rFonts w:ascii="Times New Roman" w:hAnsi="Times New Roman" w:cs="Times New Roman"/>
          <w:sz w:val="20"/>
          <w:szCs w:val="20"/>
          <w:lang w:val="en-US"/>
        </w:rPr>
        <w:t>,</w:t>
      </w:r>
      <w:r w:rsidR="007F190D" w:rsidRPr="003E0CFE">
        <w:rPr>
          <w:rFonts w:ascii="Times New Roman" w:hAnsi="Times New Roman" w:cs="Times New Roman"/>
          <w:sz w:val="20"/>
          <w:szCs w:val="20"/>
          <w:lang w:val="en-US"/>
        </w:rPr>
        <w:t xml:space="preserve"> and altitude corrected </w:t>
      </w:r>
      <w:r w:rsidR="000C27FD" w:rsidRPr="003E0CFE">
        <w:rPr>
          <w:rFonts w:ascii="Times New Roman" w:hAnsi="Times New Roman" w:cs="Times New Roman"/>
          <w:sz w:val="20"/>
          <w:szCs w:val="20"/>
          <w:lang w:val="en-US"/>
        </w:rPr>
        <w:t xml:space="preserve">relative </w:t>
      </w:r>
      <w:r w:rsidR="007F190D" w:rsidRPr="003E0CFE">
        <w:rPr>
          <w:rFonts w:ascii="Times New Roman" w:hAnsi="Times New Roman" w:cs="Times New Roman"/>
          <w:sz w:val="20"/>
          <w:szCs w:val="20"/>
          <w:lang w:val="en-US"/>
        </w:rPr>
        <w:t>humidity (%)</w:t>
      </w:r>
      <w:r w:rsidR="00E51A6C" w:rsidRPr="003E0CFE">
        <w:rPr>
          <w:rFonts w:ascii="Times New Roman" w:hAnsi="Times New Roman" w:cs="Times New Roman"/>
          <w:sz w:val="20"/>
          <w:szCs w:val="20"/>
          <w:lang w:val="en-US"/>
        </w:rPr>
        <w:t xml:space="preserve">. </w:t>
      </w:r>
      <w:r w:rsidR="00D141A2" w:rsidRPr="003E0CFE">
        <w:rPr>
          <w:rFonts w:ascii="Times New Roman" w:hAnsi="Times New Roman" w:cs="Times New Roman"/>
          <w:sz w:val="20"/>
          <w:szCs w:val="20"/>
          <w:lang w:val="en-US"/>
        </w:rPr>
        <w:t>With</w:t>
      </w:r>
      <w:r w:rsidR="00E51A6C" w:rsidRPr="003E0CFE">
        <w:rPr>
          <w:rFonts w:ascii="Times New Roman" w:hAnsi="Times New Roman" w:cs="Times New Roman"/>
          <w:sz w:val="20"/>
          <w:szCs w:val="20"/>
          <w:lang w:val="en-US"/>
        </w:rPr>
        <w:t xml:space="preserve"> these data the </w:t>
      </w:r>
      <w:r w:rsidR="00C00AD8" w:rsidRPr="003E0CFE">
        <w:rPr>
          <w:rFonts w:ascii="Times New Roman" w:hAnsi="Times New Roman" w:cs="Times New Roman"/>
          <w:sz w:val="20"/>
          <w:szCs w:val="20"/>
          <w:lang w:val="en-US"/>
        </w:rPr>
        <w:t xml:space="preserve">daily </w:t>
      </w:r>
      <w:r w:rsidR="00E51A6C" w:rsidRPr="003E0CFE">
        <w:rPr>
          <w:rFonts w:ascii="Times New Roman" w:hAnsi="Times New Roman" w:cs="Times New Roman"/>
          <w:sz w:val="20"/>
          <w:szCs w:val="20"/>
          <w:lang w:val="en-US"/>
        </w:rPr>
        <w:t>reference evapotranspiration Penman-</w:t>
      </w:r>
      <w:r w:rsidR="0015388D" w:rsidRPr="003E0CFE">
        <w:rPr>
          <w:rFonts w:ascii="Times New Roman" w:hAnsi="Times New Roman" w:cs="Times New Roman"/>
          <w:sz w:val="20"/>
          <w:szCs w:val="20"/>
          <w:lang w:val="en-US"/>
        </w:rPr>
        <w:t>Monteith</w:t>
      </w:r>
      <w:r w:rsidR="00E51A6C" w:rsidRPr="003E0CFE">
        <w:rPr>
          <w:rFonts w:ascii="Times New Roman" w:hAnsi="Times New Roman" w:cs="Times New Roman"/>
          <w:sz w:val="20"/>
          <w:szCs w:val="20"/>
          <w:lang w:val="en-US"/>
        </w:rPr>
        <w:t xml:space="preserve"> was calculated with the </w:t>
      </w:r>
      <w:r w:rsidR="00D141A2" w:rsidRPr="003E0CFE">
        <w:rPr>
          <w:rFonts w:ascii="Times New Roman" w:hAnsi="Times New Roman" w:cs="Times New Roman"/>
          <w:sz w:val="20"/>
          <w:szCs w:val="20"/>
          <w:lang w:val="en-US"/>
        </w:rPr>
        <w:t>R</w:t>
      </w:r>
      <w:r w:rsidR="000C27FD" w:rsidRPr="003E0CFE">
        <w:rPr>
          <w:rFonts w:ascii="Times New Roman" w:hAnsi="Times New Roman" w:cs="Times New Roman"/>
          <w:sz w:val="20"/>
          <w:szCs w:val="20"/>
          <w:lang w:val="en-US"/>
        </w:rPr>
        <w:t xml:space="preserve"> p</w:t>
      </w:r>
      <w:r w:rsidR="00C00AD8" w:rsidRPr="003E0CFE">
        <w:rPr>
          <w:rFonts w:ascii="Times New Roman" w:hAnsi="Times New Roman" w:cs="Times New Roman"/>
          <w:sz w:val="20"/>
          <w:szCs w:val="20"/>
          <w:lang w:val="en-US"/>
        </w:rPr>
        <w:t>ackage ‘</w:t>
      </w:r>
      <w:proofErr w:type="spellStart"/>
      <w:r w:rsidR="00C00AD8" w:rsidRPr="003E0CFE">
        <w:rPr>
          <w:rFonts w:ascii="Times New Roman" w:hAnsi="Times New Roman" w:cs="Times New Roman"/>
          <w:sz w:val="20"/>
          <w:szCs w:val="20"/>
          <w:lang w:val="en-US"/>
        </w:rPr>
        <w:t>simET</w:t>
      </w:r>
      <w:proofErr w:type="spellEnd"/>
      <w:r w:rsidR="00C00AD8" w:rsidRPr="003E0CFE">
        <w:rPr>
          <w:rFonts w:ascii="Times New Roman" w:hAnsi="Times New Roman" w:cs="Times New Roman"/>
          <w:sz w:val="20"/>
          <w:szCs w:val="20"/>
          <w:lang w:val="en-US"/>
        </w:rPr>
        <w:t>’</w:t>
      </w:r>
      <w:r w:rsidR="0015388D"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(Liu and Yang 2022)</w:t>
      </w:r>
      <w:r w:rsidR="0015388D" w:rsidRPr="003E0CFE">
        <w:rPr>
          <w:rFonts w:ascii="Times New Roman" w:hAnsi="Times New Roman" w:cs="Times New Roman"/>
          <w:sz w:val="20"/>
          <w:szCs w:val="20"/>
          <w:lang w:val="en-US"/>
        </w:rPr>
        <w:t>.</w:t>
      </w:r>
    </w:p>
    <w:p w14:paraId="160C2D9D" w14:textId="63C8E962" w:rsidR="00CC3BAA" w:rsidRPr="005E36AE" w:rsidRDefault="0079749A" w:rsidP="005E36AE">
      <w:pPr>
        <w:rPr>
          <w:rFonts w:ascii="Times New Roman" w:hAnsi="Times New Roman" w:cs="Times New Roman"/>
          <w:b/>
          <w:bCs/>
          <w:sz w:val="20"/>
          <w:szCs w:val="20"/>
          <w:lang w:val="en-US"/>
        </w:rPr>
      </w:pPr>
      <w:r w:rsidRPr="005E36AE">
        <w:rPr>
          <w:rFonts w:ascii="Times New Roman" w:hAnsi="Times New Roman" w:cs="Times New Roman"/>
          <w:b/>
          <w:bCs/>
          <w:sz w:val="20"/>
          <w:szCs w:val="20"/>
          <w:lang w:val="en-US"/>
        </w:rPr>
        <w:t xml:space="preserve">Calibration and </w:t>
      </w:r>
      <w:r w:rsidR="00823FE7" w:rsidRPr="005E36AE">
        <w:rPr>
          <w:rFonts w:ascii="Times New Roman" w:hAnsi="Times New Roman" w:cs="Times New Roman"/>
          <w:b/>
          <w:bCs/>
          <w:sz w:val="20"/>
          <w:szCs w:val="20"/>
          <w:lang w:val="en-US"/>
        </w:rPr>
        <w:t>evaluation</w:t>
      </w:r>
      <w:r w:rsidRPr="005E36AE">
        <w:rPr>
          <w:rFonts w:ascii="Times New Roman" w:hAnsi="Times New Roman" w:cs="Times New Roman"/>
          <w:b/>
          <w:bCs/>
          <w:sz w:val="20"/>
          <w:szCs w:val="20"/>
          <w:lang w:val="en-US"/>
        </w:rPr>
        <w:t xml:space="preserve"> of </w:t>
      </w:r>
      <w:r w:rsidR="007037E7" w:rsidRPr="005E36AE">
        <w:rPr>
          <w:rFonts w:ascii="Times New Roman" w:hAnsi="Times New Roman" w:cs="Times New Roman"/>
          <w:b/>
          <w:bCs/>
          <w:sz w:val="20"/>
          <w:szCs w:val="20"/>
          <w:lang w:val="en-US"/>
        </w:rPr>
        <w:t>LINTUL</w:t>
      </w:r>
      <w:r w:rsidR="005E36AE">
        <w:rPr>
          <w:rFonts w:ascii="Times New Roman" w:hAnsi="Times New Roman" w:cs="Times New Roman"/>
          <w:b/>
          <w:bCs/>
          <w:sz w:val="20"/>
          <w:szCs w:val="20"/>
          <w:lang w:val="en-US"/>
        </w:rPr>
        <w:t>-</w:t>
      </w:r>
      <w:r w:rsidR="007037E7" w:rsidRPr="005E36AE">
        <w:rPr>
          <w:rFonts w:ascii="Times New Roman" w:hAnsi="Times New Roman" w:cs="Times New Roman"/>
          <w:b/>
          <w:bCs/>
          <w:sz w:val="20"/>
          <w:szCs w:val="20"/>
          <w:lang w:val="en-US"/>
        </w:rPr>
        <w:t>POTATO</w:t>
      </w:r>
      <w:r w:rsidR="005E36AE">
        <w:rPr>
          <w:rFonts w:ascii="Times New Roman" w:hAnsi="Times New Roman" w:cs="Times New Roman"/>
          <w:b/>
          <w:bCs/>
          <w:sz w:val="20"/>
          <w:szCs w:val="20"/>
          <w:lang w:val="en-US"/>
        </w:rPr>
        <w:t>-</w:t>
      </w:r>
      <w:r w:rsidR="007037E7" w:rsidRPr="005E36AE">
        <w:rPr>
          <w:rFonts w:ascii="Times New Roman" w:hAnsi="Times New Roman" w:cs="Times New Roman"/>
          <w:b/>
          <w:bCs/>
          <w:sz w:val="20"/>
          <w:szCs w:val="20"/>
          <w:lang w:val="en-US"/>
        </w:rPr>
        <w:t>DSS</w:t>
      </w:r>
      <w:r w:rsidRPr="005E36AE">
        <w:rPr>
          <w:rFonts w:ascii="Times New Roman" w:hAnsi="Times New Roman" w:cs="Times New Roman"/>
          <w:b/>
          <w:bCs/>
          <w:sz w:val="20"/>
          <w:szCs w:val="20"/>
          <w:lang w:val="en-US"/>
        </w:rPr>
        <w:t xml:space="preserve"> for potato yields under potential conditions in West Java, Indonesia</w:t>
      </w:r>
    </w:p>
    <w:p w14:paraId="5423C776" w14:textId="224B53B5" w:rsidR="00725E84" w:rsidRPr="003E0CFE" w:rsidRDefault="00D150F6" w:rsidP="00EA08F2">
      <w:pPr>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The</w:t>
      </w:r>
      <w:r w:rsidR="007F0840" w:rsidRPr="003E0CFE">
        <w:rPr>
          <w:rFonts w:ascii="Times New Roman" w:hAnsi="Times New Roman" w:cs="Times New Roman"/>
          <w:sz w:val="20"/>
          <w:szCs w:val="20"/>
          <w:lang w:val="en-US"/>
        </w:rPr>
        <w:t xml:space="preserve"> </w:t>
      </w:r>
      <w:r w:rsidR="000C27FD" w:rsidRPr="003E0CFE">
        <w:rPr>
          <w:rFonts w:ascii="Times New Roman" w:hAnsi="Times New Roman" w:cs="Times New Roman"/>
          <w:sz w:val="20"/>
          <w:szCs w:val="20"/>
          <w:lang w:val="en-US"/>
        </w:rPr>
        <w:t xml:space="preserve">model </w:t>
      </w:r>
      <w:r w:rsidR="003C03CB" w:rsidRPr="003E0CFE">
        <w:rPr>
          <w:rFonts w:ascii="Times New Roman" w:hAnsi="Times New Roman" w:cs="Times New Roman"/>
          <w:sz w:val="20"/>
          <w:szCs w:val="20"/>
          <w:lang w:val="en-US"/>
        </w:rPr>
        <w:t xml:space="preserve">calibration procedure </w:t>
      </w:r>
      <w:r w:rsidR="000C27FD" w:rsidRPr="003E0CFE">
        <w:rPr>
          <w:rFonts w:ascii="Times New Roman" w:hAnsi="Times New Roman" w:cs="Times New Roman"/>
          <w:sz w:val="20"/>
          <w:szCs w:val="20"/>
          <w:lang w:val="en-US"/>
        </w:rPr>
        <w:t xml:space="preserve">of </w:t>
      </w:r>
      <w:r w:rsidR="007F0840" w:rsidRPr="003E0CFE">
        <w:rPr>
          <w:rFonts w:ascii="Times New Roman" w:hAnsi="Times New Roman" w:cs="Times New Roman"/>
          <w:sz w:val="20"/>
          <w:szCs w:val="20"/>
          <w:lang w:val="en-US"/>
        </w:rPr>
        <w:t>Wang et al</w:t>
      </w:r>
      <w:r w:rsidR="00036706" w:rsidRPr="003E0CFE">
        <w:rPr>
          <w:rFonts w:ascii="Times New Roman" w:hAnsi="Times New Roman" w:cs="Times New Roman"/>
          <w:sz w:val="20"/>
          <w:szCs w:val="20"/>
          <w:lang w:val="en-US"/>
        </w:rPr>
        <w:t>.</w:t>
      </w:r>
      <w:r w:rsidR="00F35B2D"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(2018)</w:t>
      </w:r>
      <w:r w:rsidR="007F0840" w:rsidRPr="003E0CFE">
        <w:rPr>
          <w:rFonts w:ascii="Times New Roman" w:hAnsi="Times New Roman" w:cs="Times New Roman"/>
          <w:sz w:val="20"/>
          <w:szCs w:val="20"/>
          <w:lang w:val="en-US"/>
        </w:rPr>
        <w:t xml:space="preserve"> was followed. The </w:t>
      </w:r>
      <w:r w:rsidR="00572F6B" w:rsidRPr="003E0CFE">
        <w:rPr>
          <w:rFonts w:ascii="Times New Roman" w:hAnsi="Times New Roman" w:cs="Times New Roman"/>
          <w:sz w:val="20"/>
          <w:szCs w:val="20"/>
          <w:lang w:val="en-US"/>
        </w:rPr>
        <w:t>sta</w:t>
      </w:r>
      <w:r w:rsidR="000C27FD" w:rsidRPr="003E0CFE">
        <w:rPr>
          <w:rFonts w:ascii="Times New Roman" w:hAnsi="Times New Roman" w:cs="Times New Roman"/>
          <w:sz w:val="20"/>
          <w:szCs w:val="20"/>
          <w:lang w:val="en-US"/>
        </w:rPr>
        <w:t>r</w:t>
      </w:r>
      <w:r w:rsidR="00572F6B" w:rsidRPr="003E0CFE">
        <w:rPr>
          <w:rFonts w:ascii="Times New Roman" w:hAnsi="Times New Roman" w:cs="Times New Roman"/>
          <w:sz w:val="20"/>
          <w:szCs w:val="20"/>
          <w:lang w:val="en-US"/>
        </w:rPr>
        <w:t xml:space="preserve">ting point of the </w:t>
      </w:r>
      <w:r w:rsidR="000C27FD" w:rsidRPr="003E0CFE">
        <w:rPr>
          <w:rFonts w:ascii="Times New Roman" w:hAnsi="Times New Roman" w:cs="Times New Roman"/>
          <w:sz w:val="20"/>
          <w:szCs w:val="20"/>
          <w:lang w:val="en-US"/>
        </w:rPr>
        <w:t xml:space="preserve">model </w:t>
      </w:r>
      <w:r w:rsidR="00572F6B" w:rsidRPr="003E0CFE">
        <w:rPr>
          <w:rFonts w:ascii="Times New Roman" w:hAnsi="Times New Roman" w:cs="Times New Roman"/>
          <w:sz w:val="20"/>
          <w:szCs w:val="20"/>
          <w:lang w:val="en-US"/>
        </w:rPr>
        <w:t>calibration was the phenological development</w:t>
      </w:r>
      <w:r w:rsidR="000538BE" w:rsidRPr="003E0CFE">
        <w:rPr>
          <w:rFonts w:ascii="Times New Roman" w:hAnsi="Times New Roman" w:cs="Times New Roman"/>
          <w:sz w:val="20"/>
          <w:szCs w:val="20"/>
          <w:lang w:val="en-US"/>
        </w:rPr>
        <w:t xml:space="preserve"> of the crop, followed by </w:t>
      </w:r>
      <w:r w:rsidR="00EA08F2" w:rsidRPr="003E0CFE">
        <w:rPr>
          <w:rFonts w:ascii="Times New Roman" w:hAnsi="Times New Roman" w:cs="Times New Roman"/>
          <w:sz w:val="20"/>
          <w:szCs w:val="20"/>
          <w:lang w:val="en-US"/>
        </w:rPr>
        <w:t xml:space="preserve">the </w:t>
      </w:r>
      <w:r w:rsidR="000538BE" w:rsidRPr="003E0CFE">
        <w:rPr>
          <w:rFonts w:ascii="Times New Roman" w:hAnsi="Times New Roman" w:cs="Times New Roman"/>
          <w:sz w:val="20"/>
          <w:szCs w:val="20"/>
          <w:lang w:val="en-US"/>
        </w:rPr>
        <w:t xml:space="preserve">leaf area related </w:t>
      </w:r>
      <w:r w:rsidR="008767B8" w:rsidRPr="003E0CFE">
        <w:rPr>
          <w:rFonts w:ascii="Times New Roman" w:hAnsi="Times New Roman" w:cs="Times New Roman"/>
          <w:sz w:val="20"/>
          <w:szCs w:val="20"/>
          <w:lang w:val="en-US"/>
        </w:rPr>
        <w:t>parameter</w:t>
      </w:r>
      <w:r w:rsidR="00EA08F2" w:rsidRPr="003E0CFE">
        <w:rPr>
          <w:rFonts w:ascii="Times New Roman" w:hAnsi="Times New Roman" w:cs="Times New Roman"/>
          <w:sz w:val="20"/>
          <w:szCs w:val="20"/>
          <w:lang w:val="en-US"/>
        </w:rPr>
        <w:t>,</w:t>
      </w:r>
      <w:r w:rsidR="008767B8" w:rsidRPr="003E0CFE">
        <w:rPr>
          <w:rFonts w:ascii="Times New Roman" w:hAnsi="Times New Roman" w:cs="Times New Roman"/>
          <w:sz w:val="20"/>
          <w:szCs w:val="20"/>
          <w:lang w:val="en-US"/>
        </w:rPr>
        <w:t xml:space="preserve"> ground cover</w:t>
      </w:r>
      <w:r w:rsidR="00EA08F2" w:rsidRPr="003E0CFE">
        <w:rPr>
          <w:rFonts w:ascii="Times New Roman" w:hAnsi="Times New Roman" w:cs="Times New Roman"/>
          <w:sz w:val="20"/>
          <w:szCs w:val="20"/>
          <w:lang w:val="en-US"/>
        </w:rPr>
        <w:t>,</w:t>
      </w:r>
      <w:r w:rsidR="008767B8" w:rsidRPr="003E0CFE">
        <w:rPr>
          <w:rFonts w:ascii="Times New Roman" w:hAnsi="Times New Roman" w:cs="Times New Roman"/>
          <w:sz w:val="20"/>
          <w:szCs w:val="20"/>
          <w:lang w:val="en-US"/>
        </w:rPr>
        <w:t xml:space="preserve"> </w:t>
      </w:r>
      <w:r w:rsidR="008342AF" w:rsidRPr="003E0CFE">
        <w:rPr>
          <w:rFonts w:ascii="Times New Roman" w:hAnsi="Times New Roman" w:cs="Times New Roman"/>
          <w:sz w:val="20"/>
          <w:szCs w:val="20"/>
          <w:lang w:val="en-US"/>
        </w:rPr>
        <w:t xml:space="preserve">and subsequently by the </w:t>
      </w:r>
      <w:r w:rsidR="00134A03" w:rsidRPr="003E0CFE">
        <w:rPr>
          <w:rFonts w:ascii="Times New Roman" w:hAnsi="Times New Roman" w:cs="Times New Roman"/>
          <w:sz w:val="20"/>
          <w:szCs w:val="20"/>
          <w:lang w:val="en-US"/>
        </w:rPr>
        <w:t xml:space="preserve">temperature related </w:t>
      </w:r>
      <w:r w:rsidR="00D36528" w:rsidRPr="003E0CFE">
        <w:rPr>
          <w:rFonts w:ascii="Times New Roman" w:hAnsi="Times New Roman" w:cs="Times New Roman"/>
          <w:sz w:val="20"/>
          <w:szCs w:val="20"/>
          <w:lang w:val="en-US"/>
        </w:rPr>
        <w:t>photosynthesis</w:t>
      </w:r>
      <w:r w:rsidR="00BA1BF1" w:rsidRPr="003E0CFE">
        <w:rPr>
          <w:rFonts w:ascii="Times New Roman" w:hAnsi="Times New Roman" w:cs="Times New Roman"/>
          <w:sz w:val="20"/>
          <w:szCs w:val="20"/>
          <w:lang w:val="en-US"/>
        </w:rPr>
        <w:t xml:space="preserve"> parameter</w:t>
      </w:r>
      <w:r w:rsidR="00134A03" w:rsidRPr="003E0CFE">
        <w:rPr>
          <w:rFonts w:ascii="Times New Roman" w:hAnsi="Times New Roman" w:cs="Times New Roman"/>
          <w:sz w:val="20"/>
          <w:szCs w:val="20"/>
          <w:lang w:val="en-US"/>
        </w:rPr>
        <w:t>s</w:t>
      </w:r>
      <w:r w:rsidR="00D36528" w:rsidRPr="003E0CFE">
        <w:rPr>
          <w:rFonts w:ascii="Times New Roman" w:hAnsi="Times New Roman" w:cs="Times New Roman"/>
          <w:sz w:val="20"/>
          <w:szCs w:val="20"/>
          <w:lang w:val="en-US"/>
        </w:rPr>
        <w:t xml:space="preserve">. </w:t>
      </w:r>
      <w:r w:rsidR="00BA58E2" w:rsidRPr="003E0CFE">
        <w:rPr>
          <w:rFonts w:ascii="Times New Roman" w:hAnsi="Times New Roman" w:cs="Times New Roman"/>
          <w:sz w:val="20"/>
          <w:szCs w:val="20"/>
          <w:lang w:val="en-US"/>
        </w:rPr>
        <w:t xml:space="preserve">The </w:t>
      </w:r>
      <w:r w:rsidR="006C18FC" w:rsidRPr="003E0CFE">
        <w:rPr>
          <w:rFonts w:ascii="Times New Roman" w:hAnsi="Times New Roman" w:cs="Times New Roman"/>
          <w:sz w:val="20"/>
          <w:szCs w:val="20"/>
          <w:lang w:val="en-US"/>
        </w:rPr>
        <w:t xml:space="preserve">sprout growth rate of 0.7 mm per degree day was calibrated using the </w:t>
      </w:r>
      <w:r w:rsidR="00216886" w:rsidRPr="003E0CFE">
        <w:rPr>
          <w:rFonts w:ascii="Times New Roman" w:hAnsi="Times New Roman" w:cs="Times New Roman"/>
          <w:sz w:val="20"/>
          <w:szCs w:val="20"/>
          <w:lang w:val="en-US"/>
        </w:rPr>
        <w:t xml:space="preserve">planting dates and corresponding observed emergence dates. Thereafter, </w:t>
      </w:r>
      <w:r w:rsidR="00C00AD8" w:rsidRPr="003E0CFE">
        <w:rPr>
          <w:rFonts w:ascii="Times New Roman" w:hAnsi="Times New Roman" w:cs="Times New Roman"/>
          <w:sz w:val="20"/>
          <w:szCs w:val="20"/>
          <w:lang w:val="en-US"/>
        </w:rPr>
        <w:t xml:space="preserve">simulated ground </w:t>
      </w:r>
      <w:proofErr w:type="gramStart"/>
      <w:r w:rsidR="00C00AD8" w:rsidRPr="003E0CFE">
        <w:rPr>
          <w:rFonts w:ascii="Times New Roman" w:hAnsi="Times New Roman" w:cs="Times New Roman"/>
          <w:sz w:val="20"/>
          <w:szCs w:val="20"/>
          <w:lang w:val="en-US"/>
        </w:rPr>
        <w:t>cover</w:t>
      </w:r>
      <w:proofErr w:type="gramEnd"/>
      <w:r w:rsidR="00C00AD8" w:rsidRPr="003E0CFE">
        <w:rPr>
          <w:rFonts w:ascii="Times New Roman" w:hAnsi="Times New Roman" w:cs="Times New Roman"/>
          <w:sz w:val="20"/>
          <w:szCs w:val="20"/>
          <w:lang w:val="en-US"/>
        </w:rPr>
        <w:t xml:space="preserve"> up to </w:t>
      </w:r>
      <w:r w:rsidR="000B77A6" w:rsidRPr="003E0CFE">
        <w:rPr>
          <w:rFonts w:ascii="Times New Roman" w:hAnsi="Times New Roman" w:cs="Times New Roman"/>
          <w:sz w:val="20"/>
          <w:szCs w:val="20"/>
          <w:lang w:val="en-US"/>
        </w:rPr>
        <w:t xml:space="preserve">100% was </w:t>
      </w:r>
      <w:r w:rsidR="00C00AD8" w:rsidRPr="003E0CFE">
        <w:rPr>
          <w:rFonts w:ascii="Times New Roman" w:hAnsi="Times New Roman" w:cs="Times New Roman"/>
          <w:sz w:val="20"/>
          <w:szCs w:val="20"/>
          <w:lang w:val="en-US"/>
        </w:rPr>
        <w:t xml:space="preserve">evaluated </w:t>
      </w:r>
      <w:r w:rsidR="0055568C" w:rsidRPr="003E0CFE">
        <w:rPr>
          <w:rFonts w:ascii="Times New Roman" w:hAnsi="Times New Roman" w:cs="Times New Roman"/>
          <w:sz w:val="20"/>
          <w:szCs w:val="20"/>
          <w:lang w:val="en-US"/>
        </w:rPr>
        <w:t>and f</w:t>
      </w:r>
      <w:r w:rsidR="0004670C" w:rsidRPr="003E0CFE">
        <w:rPr>
          <w:rFonts w:ascii="Times New Roman" w:hAnsi="Times New Roman" w:cs="Times New Roman"/>
          <w:sz w:val="20"/>
          <w:szCs w:val="20"/>
          <w:lang w:val="en-US"/>
        </w:rPr>
        <w:t>inally</w:t>
      </w:r>
      <w:r w:rsidR="0055568C" w:rsidRPr="003E0CFE">
        <w:rPr>
          <w:rFonts w:ascii="Times New Roman" w:hAnsi="Times New Roman" w:cs="Times New Roman"/>
          <w:sz w:val="20"/>
          <w:szCs w:val="20"/>
          <w:lang w:val="en-US"/>
        </w:rPr>
        <w:t>,</w:t>
      </w:r>
      <w:r w:rsidR="0004670C" w:rsidRPr="003E0CFE">
        <w:rPr>
          <w:rFonts w:ascii="Times New Roman" w:hAnsi="Times New Roman" w:cs="Times New Roman"/>
          <w:sz w:val="20"/>
          <w:szCs w:val="20"/>
          <w:lang w:val="en-US"/>
        </w:rPr>
        <w:t xml:space="preserve"> </w:t>
      </w:r>
      <w:r w:rsidR="002F7B2B" w:rsidRPr="003E0CFE">
        <w:rPr>
          <w:rFonts w:ascii="Times New Roman" w:hAnsi="Times New Roman" w:cs="Times New Roman"/>
          <w:sz w:val="20"/>
          <w:szCs w:val="20"/>
          <w:lang w:val="en-US"/>
        </w:rPr>
        <w:t>the maximum</w:t>
      </w:r>
      <w:r w:rsidR="00823FE7" w:rsidRPr="003E0CFE">
        <w:rPr>
          <w:rFonts w:ascii="Times New Roman" w:hAnsi="Times New Roman" w:cs="Times New Roman"/>
          <w:sz w:val="20"/>
          <w:szCs w:val="20"/>
          <w:lang w:val="en-US"/>
        </w:rPr>
        <w:t xml:space="preserve"> daily</w:t>
      </w:r>
      <w:r w:rsidR="002F7B2B" w:rsidRPr="003E0CFE">
        <w:rPr>
          <w:rFonts w:ascii="Times New Roman" w:hAnsi="Times New Roman" w:cs="Times New Roman"/>
          <w:sz w:val="20"/>
          <w:szCs w:val="20"/>
          <w:lang w:val="en-US"/>
        </w:rPr>
        <w:t xml:space="preserve"> average temperature at which </w:t>
      </w:r>
      <w:r w:rsidR="0004670C" w:rsidRPr="003E0CFE">
        <w:rPr>
          <w:rFonts w:ascii="Times New Roman" w:hAnsi="Times New Roman" w:cs="Times New Roman"/>
          <w:sz w:val="20"/>
          <w:szCs w:val="20"/>
          <w:lang w:val="en-US"/>
        </w:rPr>
        <w:t>photosynthes</w:t>
      </w:r>
      <w:r w:rsidR="0055568C" w:rsidRPr="003E0CFE">
        <w:rPr>
          <w:rFonts w:ascii="Times New Roman" w:hAnsi="Times New Roman" w:cs="Times New Roman"/>
          <w:sz w:val="20"/>
          <w:szCs w:val="20"/>
          <w:lang w:val="en-US"/>
        </w:rPr>
        <w:t>i</w:t>
      </w:r>
      <w:r w:rsidR="0004670C" w:rsidRPr="003E0CFE">
        <w:rPr>
          <w:rFonts w:ascii="Times New Roman" w:hAnsi="Times New Roman" w:cs="Times New Roman"/>
          <w:sz w:val="20"/>
          <w:szCs w:val="20"/>
          <w:lang w:val="en-US"/>
        </w:rPr>
        <w:t>s</w:t>
      </w:r>
      <w:r w:rsidR="002F7B2B" w:rsidRPr="003E0CFE">
        <w:rPr>
          <w:rFonts w:ascii="Times New Roman" w:hAnsi="Times New Roman" w:cs="Times New Roman"/>
          <w:sz w:val="20"/>
          <w:szCs w:val="20"/>
          <w:lang w:val="en-US"/>
        </w:rPr>
        <w:t xml:space="preserve"> ceased was increased to 33</w:t>
      </w:r>
      <w:r w:rsidR="00A71A49">
        <w:rPr>
          <w:rFonts w:ascii="Times New Roman" w:hAnsi="Times New Roman" w:cs="Times New Roman"/>
          <w:sz w:val="20"/>
          <w:szCs w:val="20"/>
          <w:lang w:val="en-US"/>
        </w:rPr>
        <w:t xml:space="preserve"> </w:t>
      </w:r>
      <w:r w:rsidR="002F7B2B" w:rsidRPr="003E0CFE">
        <w:rPr>
          <w:rFonts w:ascii="Times New Roman" w:hAnsi="Times New Roman" w:cs="Times New Roman"/>
          <w:sz w:val="20"/>
          <w:szCs w:val="20"/>
          <w:lang w:val="en-US"/>
        </w:rPr>
        <w:t>°C</w:t>
      </w:r>
      <w:r w:rsidR="0055568C" w:rsidRPr="003E0CFE">
        <w:rPr>
          <w:rFonts w:ascii="Times New Roman" w:hAnsi="Times New Roman" w:cs="Times New Roman"/>
          <w:sz w:val="20"/>
          <w:szCs w:val="20"/>
          <w:lang w:val="en-US"/>
        </w:rPr>
        <w:t>.</w:t>
      </w:r>
      <w:r w:rsidR="000B6ABB" w:rsidRPr="003E0CFE">
        <w:rPr>
          <w:rFonts w:ascii="Times New Roman" w:hAnsi="Times New Roman" w:cs="Times New Roman"/>
          <w:sz w:val="20"/>
          <w:szCs w:val="20"/>
          <w:lang w:val="en-US"/>
        </w:rPr>
        <w:t xml:space="preserve"> </w:t>
      </w:r>
      <w:r w:rsidR="00FC0831" w:rsidRPr="003E0CFE">
        <w:rPr>
          <w:rFonts w:ascii="Times New Roman" w:hAnsi="Times New Roman" w:cs="Times New Roman"/>
          <w:sz w:val="20"/>
          <w:szCs w:val="20"/>
          <w:lang w:val="en-US"/>
        </w:rPr>
        <w:t>T</w:t>
      </w:r>
      <w:r w:rsidR="00CA445E" w:rsidRPr="003E0CFE">
        <w:rPr>
          <w:rFonts w:ascii="Times New Roman" w:hAnsi="Times New Roman" w:cs="Times New Roman"/>
          <w:sz w:val="20"/>
          <w:szCs w:val="20"/>
          <w:lang w:val="en-US"/>
        </w:rPr>
        <w:t xml:space="preserve">he important crop parameters in </w:t>
      </w:r>
      <w:r w:rsidR="000524CF">
        <w:rPr>
          <w:rFonts w:ascii="Times New Roman" w:hAnsi="Times New Roman" w:cs="Times New Roman"/>
          <w:sz w:val="20"/>
          <w:szCs w:val="20"/>
          <w:lang w:val="en-US"/>
        </w:rPr>
        <w:t>LINTUL-POTATO-DSS</w:t>
      </w:r>
      <w:r w:rsidR="00823FE7" w:rsidRPr="003E0CFE">
        <w:rPr>
          <w:rFonts w:ascii="Times New Roman" w:hAnsi="Times New Roman" w:cs="Times New Roman"/>
          <w:sz w:val="20"/>
          <w:szCs w:val="20"/>
          <w:lang w:val="en-US"/>
        </w:rPr>
        <w:t xml:space="preserve"> and their default values</w:t>
      </w:r>
      <w:r w:rsidR="00CA445E" w:rsidRPr="003E0CFE">
        <w:rPr>
          <w:rFonts w:ascii="Times New Roman" w:hAnsi="Times New Roman" w:cs="Times New Roman"/>
          <w:sz w:val="20"/>
          <w:szCs w:val="20"/>
          <w:lang w:val="en-US"/>
        </w:rPr>
        <w:t xml:space="preserve"> are presented in </w:t>
      </w:r>
      <w:r w:rsidR="008A33B4">
        <w:rPr>
          <w:rFonts w:ascii="Times New Roman" w:hAnsi="Times New Roman" w:cs="Times New Roman"/>
          <w:sz w:val="20"/>
          <w:szCs w:val="20"/>
          <w:lang w:val="en-US"/>
        </w:rPr>
        <w:t>Table 3</w:t>
      </w:r>
      <w:r w:rsidR="00CA445E" w:rsidRPr="003E0CFE">
        <w:rPr>
          <w:rFonts w:ascii="Times New Roman" w:hAnsi="Times New Roman" w:cs="Times New Roman"/>
          <w:sz w:val="20"/>
          <w:szCs w:val="20"/>
          <w:lang w:val="en-US"/>
        </w:rPr>
        <w:t xml:space="preserve">. </w:t>
      </w:r>
    </w:p>
    <w:p w14:paraId="75882037" w14:textId="22F5FC65" w:rsidR="00EF4127" w:rsidRPr="003E0CFE" w:rsidRDefault="00EF4127" w:rsidP="00291FDF">
      <w:pPr>
        <w:jc w:val="both"/>
        <w:rPr>
          <w:rFonts w:ascii="Times New Roman" w:hAnsi="Times New Roman" w:cs="Times New Roman"/>
          <w:sz w:val="20"/>
          <w:szCs w:val="20"/>
          <w:lang w:val="en-US"/>
        </w:rPr>
      </w:pPr>
    </w:p>
    <w:p w14:paraId="343DCF95" w14:textId="5BF0B113" w:rsidR="001C4A03" w:rsidRPr="001774D3" w:rsidRDefault="0035727F" w:rsidP="001774D3">
      <w:pPr>
        <w:pStyle w:val="Caption"/>
        <w:tabs>
          <w:tab w:val="left" w:pos="851"/>
        </w:tabs>
        <w:rPr>
          <w:rFonts w:ascii="Times New Roman" w:hAnsi="Times New Roman" w:cs="Times New Roman"/>
          <w:i w:val="0"/>
          <w:iCs w:val="0"/>
          <w:color w:val="auto"/>
          <w:sz w:val="20"/>
          <w:szCs w:val="20"/>
          <w:lang w:val="en-US"/>
        </w:rPr>
      </w:pPr>
      <w:bookmarkStart w:id="2" w:name="_Ref119672037"/>
      <w:r w:rsidRPr="00BC369F">
        <w:rPr>
          <w:rFonts w:ascii="Times New Roman" w:hAnsi="Times New Roman" w:cs="Times New Roman"/>
          <w:b/>
          <w:bCs/>
          <w:i w:val="0"/>
          <w:iCs w:val="0"/>
          <w:color w:val="auto"/>
          <w:sz w:val="20"/>
          <w:szCs w:val="20"/>
        </w:rPr>
        <w:t xml:space="preserve">Table </w:t>
      </w:r>
      <w:bookmarkEnd w:id="2"/>
      <w:r w:rsidR="008A33B4">
        <w:rPr>
          <w:rFonts w:ascii="Times New Roman" w:hAnsi="Times New Roman" w:cs="Times New Roman"/>
          <w:b/>
          <w:bCs/>
          <w:i w:val="0"/>
          <w:iCs w:val="0"/>
          <w:color w:val="auto"/>
          <w:sz w:val="20"/>
          <w:szCs w:val="20"/>
        </w:rPr>
        <w:t>3</w:t>
      </w:r>
      <w:r w:rsidR="001774D3" w:rsidRPr="001774D3">
        <w:rPr>
          <w:rFonts w:ascii="Times New Roman" w:hAnsi="Times New Roman" w:cs="Times New Roman"/>
          <w:i w:val="0"/>
          <w:iCs w:val="0"/>
          <w:noProof/>
          <w:color w:val="auto"/>
          <w:sz w:val="20"/>
          <w:szCs w:val="20"/>
        </w:rPr>
        <w:tab/>
      </w:r>
      <w:r w:rsidR="000524CF">
        <w:rPr>
          <w:rFonts w:ascii="Times New Roman" w:hAnsi="Times New Roman" w:cs="Times New Roman"/>
          <w:i w:val="0"/>
          <w:iCs w:val="0"/>
          <w:color w:val="auto"/>
          <w:sz w:val="20"/>
          <w:szCs w:val="20"/>
          <w:lang w:val="en-US"/>
        </w:rPr>
        <w:t>LINTUL-POTATO-DSS</w:t>
      </w:r>
      <w:r w:rsidR="001C4A03" w:rsidRPr="001774D3">
        <w:rPr>
          <w:rFonts w:ascii="Times New Roman" w:hAnsi="Times New Roman" w:cs="Times New Roman"/>
          <w:i w:val="0"/>
          <w:iCs w:val="0"/>
          <w:color w:val="auto"/>
          <w:sz w:val="20"/>
          <w:szCs w:val="20"/>
          <w:lang w:val="en-US"/>
        </w:rPr>
        <w:t xml:space="preserve"> model parameters </w:t>
      </w:r>
      <w:r w:rsidR="00725E84" w:rsidRPr="001774D3">
        <w:rPr>
          <w:rFonts w:ascii="Times New Roman" w:hAnsi="Times New Roman" w:cs="Times New Roman"/>
          <w:i w:val="0"/>
          <w:iCs w:val="0"/>
          <w:color w:val="auto"/>
          <w:sz w:val="20"/>
          <w:szCs w:val="20"/>
          <w:lang w:val="en-US"/>
        </w:rPr>
        <w:t xml:space="preserve">prior to model </w:t>
      </w:r>
      <w:r w:rsidR="001C4A03" w:rsidRPr="001774D3">
        <w:rPr>
          <w:rFonts w:ascii="Times New Roman" w:hAnsi="Times New Roman" w:cs="Times New Roman"/>
          <w:i w:val="0"/>
          <w:iCs w:val="0"/>
          <w:color w:val="auto"/>
          <w:sz w:val="20"/>
          <w:szCs w:val="20"/>
          <w:lang w:val="en-US"/>
        </w:rPr>
        <w:t>calibration</w:t>
      </w:r>
    </w:p>
    <w:tbl>
      <w:tblPr>
        <w:tblStyle w:val="TableGrid"/>
        <w:tblW w:w="0" w:type="auto"/>
        <w:tblBorders>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0"/>
        <w:gridCol w:w="2127"/>
        <w:gridCol w:w="1417"/>
        <w:gridCol w:w="2688"/>
      </w:tblGrid>
      <w:tr w:rsidR="005A7CC9" w:rsidRPr="003E0CFE" w14:paraId="6B76CF09" w14:textId="242ED743" w:rsidTr="003B4DA0">
        <w:tc>
          <w:tcPr>
            <w:tcW w:w="2830" w:type="dxa"/>
            <w:tcBorders>
              <w:top w:val="single" w:sz="4" w:space="0" w:color="auto"/>
              <w:bottom w:val="single" w:sz="4" w:space="0" w:color="auto"/>
            </w:tcBorders>
          </w:tcPr>
          <w:p w14:paraId="22899F90" w14:textId="46C35A2D" w:rsidR="005A7CC9" w:rsidRPr="003E0CFE" w:rsidRDefault="005A7CC9"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Parameters</w:t>
            </w:r>
          </w:p>
        </w:tc>
        <w:tc>
          <w:tcPr>
            <w:tcW w:w="2127" w:type="dxa"/>
            <w:tcBorders>
              <w:top w:val="single" w:sz="4" w:space="0" w:color="auto"/>
              <w:bottom w:val="single" w:sz="4" w:space="0" w:color="auto"/>
            </w:tcBorders>
          </w:tcPr>
          <w:p w14:paraId="14BB0B17" w14:textId="43EDCE6C" w:rsidR="005A7CC9" w:rsidRPr="003E0CFE" w:rsidRDefault="005A7CC9"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Units</w:t>
            </w:r>
          </w:p>
        </w:tc>
        <w:tc>
          <w:tcPr>
            <w:tcW w:w="1417" w:type="dxa"/>
            <w:tcBorders>
              <w:top w:val="single" w:sz="4" w:space="0" w:color="auto"/>
              <w:bottom w:val="single" w:sz="4" w:space="0" w:color="auto"/>
            </w:tcBorders>
          </w:tcPr>
          <w:p w14:paraId="66A53889" w14:textId="0E6BEECC" w:rsidR="005A7CC9" w:rsidRPr="003E0CFE" w:rsidRDefault="005A7CC9"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Default value</w:t>
            </w:r>
          </w:p>
        </w:tc>
        <w:tc>
          <w:tcPr>
            <w:tcW w:w="2688" w:type="dxa"/>
            <w:tcBorders>
              <w:top w:val="single" w:sz="4" w:space="0" w:color="auto"/>
              <w:bottom w:val="single" w:sz="4" w:space="0" w:color="auto"/>
            </w:tcBorders>
          </w:tcPr>
          <w:p w14:paraId="3404FC1C" w14:textId="66CC7F0F" w:rsidR="005A7CC9" w:rsidRPr="003E0CFE" w:rsidRDefault="005A7CC9"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Data sources</w:t>
            </w:r>
          </w:p>
        </w:tc>
      </w:tr>
      <w:tr w:rsidR="005A7CC9" w:rsidRPr="003E0CFE" w14:paraId="2A203697" w14:textId="35534F30" w:rsidTr="003B4DA0">
        <w:tc>
          <w:tcPr>
            <w:tcW w:w="2830" w:type="dxa"/>
            <w:tcBorders>
              <w:top w:val="single" w:sz="4" w:space="0" w:color="auto"/>
            </w:tcBorders>
          </w:tcPr>
          <w:p w14:paraId="47F1825B" w14:textId="7BA098B0" w:rsidR="005A7CC9" w:rsidRPr="003E0CFE" w:rsidRDefault="005A7CC9"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Harvest index</w:t>
            </w:r>
          </w:p>
        </w:tc>
        <w:tc>
          <w:tcPr>
            <w:tcW w:w="2127" w:type="dxa"/>
            <w:tcBorders>
              <w:top w:val="single" w:sz="4" w:space="0" w:color="auto"/>
            </w:tcBorders>
          </w:tcPr>
          <w:p w14:paraId="1722C117" w14:textId="0BF16880" w:rsidR="005A7CC9" w:rsidRPr="003E0CFE" w:rsidRDefault="00EA1613"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w:t>
            </w:r>
          </w:p>
        </w:tc>
        <w:tc>
          <w:tcPr>
            <w:tcW w:w="1417" w:type="dxa"/>
            <w:tcBorders>
              <w:top w:val="single" w:sz="4" w:space="0" w:color="auto"/>
            </w:tcBorders>
          </w:tcPr>
          <w:p w14:paraId="2B5655A4" w14:textId="51F7C930" w:rsidR="005A7CC9" w:rsidRPr="003E0CFE" w:rsidRDefault="00EA1613"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0.75</w:t>
            </w:r>
          </w:p>
        </w:tc>
        <w:tc>
          <w:tcPr>
            <w:tcW w:w="2688" w:type="dxa"/>
            <w:tcBorders>
              <w:top w:val="single" w:sz="4" w:space="0" w:color="auto"/>
            </w:tcBorders>
          </w:tcPr>
          <w:p w14:paraId="5811A733" w14:textId="4FE65BAD" w:rsidR="005A7CC9" w:rsidRPr="003E0CFE" w:rsidRDefault="00EA1613"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0.75</w:t>
            </w:r>
          </w:p>
        </w:tc>
      </w:tr>
      <w:tr w:rsidR="005A7CC9" w:rsidRPr="003E0CFE" w14:paraId="5355D9B6" w14:textId="1BE1EC8A" w:rsidTr="003B4DA0">
        <w:tc>
          <w:tcPr>
            <w:tcW w:w="2830" w:type="dxa"/>
          </w:tcPr>
          <w:p w14:paraId="30DB19AB" w14:textId="0B9688E7" w:rsidR="005A7CC9" w:rsidRPr="003E0CFE" w:rsidRDefault="005A7CC9" w:rsidP="00E62143">
            <w:pPr>
              <w:rPr>
                <w:rFonts w:ascii="Times New Roman" w:hAnsi="Times New Roman" w:cs="Times New Roman"/>
                <w:sz w:val="20"/>
                <w:szCs w:val="20"/>
                <w:lang w:val="en-US"/>
              </w:rPr>
            </w:pPr>
            <w:r w:rsidRPr="003E0CFE">
              <w:rPr>
                <w:rFonts w:ascii="Times New Roman" w:hAnsi="Times New Roman" w:cs="Times New Roman"/>
                <w:sz w:val="20"/>
                <w:szCs w:val="20"/>
                <w:lang w:val="en-US"/>
              </w:rPr>
              <w:t>S</w:t>
            </w:r>
            <w:r w:rsidR="00021FB0" w:rsidRPr="003E0CFE">
              <w:rPr>
                <w:rFonts w:ascii="Times New Roman" w:hAnsi="Times New Roman" w:cs="Times New Roman"/>
                <w:sz w:val="20"/>
                <w:szCs w:val="20"/>
                <w:lang w:val="en-US"/>
              </w:rPr>
              <w:t>p</w:t>
            </w:r>
            <w:r w:rsidRPr="003E0CFE">
              <w:rPr>
                <w:rFonts w:ascii="Times New Roman" w:hAnsi="Times New Roman" w:cs="Times New Roman"/>
                <w:sz w:val="20"/>
                <w:szCs w:val="20"/>
                <w:lang w:val="en-US"/>
              </w:rPr>
              <w:t>rout growth rate</w:t>
            </w:r>
          </w:p>
        </w:tc>
        <w:tc>
          <w:tcPr>
            <w:tcW w:w="2127" w:type="dxa"/>
          </w:tcPr>
          <w:p w14:paraId="607494A7" w14:textId="1A0BD42A" w:rsidR="005A7CC9" w:rsidRPr="003E0CFE" w:rsidRDefault="00D6745A" w:rsidP="00E62143">
            <w:pPr>
              <w:rPr>
                <w:rFonts w:ascii="Times New Roman" w:hAnsi="Times New Roman" w:cs="Times New Roman"/>
                <w:sz w:val="20"/>
                <w:szCs w:val="20"/>
                <w:lang w:val="en-US"/>
              </w:rPr>
            </w:pPr>
            <w:r w:rsidRPr="003E0CFE">
              <w:rPr>
                <w:rFonts w:ascii="Times New Roman" w:hAnsi="Times New Roman" w:cs="Times New Roman"/>
                <w:sz w:val="20"/>
                <w:szCs w:val="20"/>
              </w:rPr>
              <w:t>mm per degree day</w:t>
            </w:r>
          </w:p>
        </w:tc>
        <w:tc>
          <w:tcPr>
            <w:tcW w:w="1417" w:type="dxa"/>
          </w:tcPr>
          <w:p w14:paraId="7377BB35" w14:textId="07CA796B" w:rsidR="005A7CC9" w:rsidRPr="003E0CFE" w:rsidRDefault="00D6745A" w:rsidP="00D6745A">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0.7</w:t>
            </w:r>
          </w:p>
        </w:tc>
        <w:tc>
          <w:tcPr>
            <w:tcW w:w="2688" w:type="dxa"/>
          </w:tcPr>
          <w:p w14:paraId="453C1A03" w14:textId="102028F1" w:rsidR="00021FB0" w:rsidRPr="003E0CFE" w:rsidRDefault="001E4D3C" w:rsidP="00D6745A">
            <w:pPr>
              <w:autoSpaceDE w:val="0"/>
              <w:autoSpaceDN w:val="0"/>
              <w:adjustRightInd w:val="0"/>
              <w:rPr>
                <w:rFonts w:ascii="Times New Roman" w:hAnsi="Times New Roman" w:cs="Times New Roman"/>
                <w:sz w:val="20"/>
                <w:szCs w:val="20"/>
                <w:lang w:val="nl-NL"/>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r w:rsidRPr="003E0CFE">
              <w:rPr>
                <w:rFonts w:ascii="Times New Roman" w:hAnsi="Times New Roman" w:cs="Times New Roman"/>
                <w:sz w:val="20"/>
                <w:szCs w:val="20"/>
                <w:lang w:val="nl-NL"/>
              </w:rPr>
              <w:br/>
              <w:t xml:space="preserve">Van Delden </w:t>
            </w:r>
            <w:r w:rsidR="00CF362F">
              <w:rPr>
                <w:rFonts w:ascii="Times New Roman" w:hAnsi="Times New Roman" w:cs="Times New Roman"/>
                <w:noProof/>
                <w:sz w:val="20"/>
                <w:szCs w:val="20"/>
                <w:lang w:val="nl-NL"/>
              </w:rPr>
              <w:t>(2000)</w:t>
            </w:r>
          </w:p>
        </w:tc>
      </w:tr>
      <w:tr w:rsidR="005A7CC9" w:rsidRPr="003E0CFE" w14:paraId="26A03A36" w14:textId="40C0A5EA" w:rsidTr="003B4DA0">
        <w:tc>
          <w:tcPr>
            <w:tcW w:w="2830" w:type="dxa"/>
          </w:tcPr>
          <w:p w14:paraId="1F8E05E4" w14:textId="245E1366" w:rsidR="005A7CC9" w:rsidRPr="003E0CFE" w:rsidRDefault="00021FB0" w:rsidP="009E42F6">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Degree days emergence to 100% crop</w:t>
            </w:r>
            <w:r w:rsidR="009E42F6" w:rsidRPr="003E0CFE">
              <w:rPr>
                <w:rFonts w:ascii="Times New Roman" w:hAnsi="Times New Roman" w:cs="Times New Roman"/>
                <w:sz w:val="20"/>
                <w:szCs w:val="20"/>
              </w:rPr>
              <w:t xml:space="preserve"> </w:t>
            </w:r>
            <w:r w:rsidRPr="003E0CFE">
              <w:rPr>
                <w:rFonts w:ascii="Times New Roman" w:hAnsi="Times New Roman" w:cs="Times New Roman"/>
                <w:sz w:val="20"/>
                <w:szCs w:val="20"/>
              </w:rPr>
              <w:t>cover</w:t>
            </w:r>
          </w:p>
        </w:tc>
        <w:tc>
          <w:tcPr>
            <w:tcW w:w="2127" w:type="dxa"/>
          </w:tcPr>
          <w:p w14:paraId="2684CF73" w14:textId="5A0B12B2" w:rsidR="005A7CC9" w:rsidRPr="003E0CFE" w:rsidRDefault="00021FB0" w:rsidP="00E62143">
            <w:pPr>
              <w:rPr>
                <w:rFonts w:ascii="Times New Roman" w:hAnsi="Times New Roman" w:cs="Times New Roman"/>
                <w:sz w:val="20"/>
                <w:szCs w:val="20"/>
              </w:rPr>
            </w:pPr>
            <w:r w:rsidRPr="003E0CFE">
              <w:rPr>
                <w:rFonts w:ascii="Times New Roman" w:hAnsi="Times New Roman" w:cs="Times New Roman"/>
                <w:sz w:val="20"/>
                <w:szCs w:val="20"/>
              </w:rPr>
              <w:t>Degree days</w:t>
            </w:r>
          </w:p>
        </w:tc>
        <w:tc>
          <w:tcPr>
            <w:tcW w:w="1417" w:type="dxa"/>
          </w:tcPr>
          <w:p w14:paraId="50173D87" w14:textId="7B298216" w:rsidR="005A7CC9" w:rsidRPr="003E0CFE" w:rsidRDefault="001D0209" w:rsidP="00021FB0">
            <w:pPr>
              <w:autoSpaceDE w:val="0"/>
              <w:autoSpaceDN w:val="0"/>
              <w:adjustRightInd w:val="0"/>
              <w:rPr>
                <w:rFonts w:ascii="Times New Roman" w:hAnsi="Times New Roman" w:cs="Times New Roman"/>
                <w:sz w:val="20"/>
                <w:szCs w:val="20"/>
                <w:lang w:val="nl-NL"/>
              </w:rPr>
            </w:pPr>
            <w:r w:rsidRPr="003E0CFE">
              <w:rPr>
                <w:rFonts w:ascii="Times New Roman" w:hAnsi="Times New Roman" w:cs="Times New Roman"/>
                <w:sz w:val="20"/>
                <w:szCs w:val="20"/>
                <w:lang w:val="nl-NL"/>
              </w:rPr>
              <w:t>65</w:t>
            </w:r>
            <w:r w:rsidR="00021FB0" w:rsidRPr="003E0CFE">
              <w:rPr>
                <w:rFonts w:ascii="Times New Roman" w:hAnsi="Times New Roman" w:cs="Times New Roman"/>
                <w:sz w:val="20"/>
                <w:szCs w:val="20"/>
                <w:lang w:val="nl-NL"/>
              </w:rPr>
              <w:t>0</w:t>
            </w:r>
          </w:p>
        </w:tc>
        <w:tc>
          <w:tcPr>
            <w:tcW w:w="2688" w:type="dxa"/>
          </w:tcPr>
          <w:p w14:paraId="2157C6BB" w14:textId="090A7A21" w:rsidR="006A34BF" w:rsidRPr="003E0CFE" w:rsidRDefault="001E4D3C" w:rsidP="006A34BF">
            <w:pPr>
              <w:autoSpaceDE w:val="0"/>
              <w:autoSpaceDN w:val="0"/>
              <w:adjustRightInd w:val="0"/>
              <w:rPr>
                <w:rFonts w:ascii="Times New Roman" w:hAnsi="Times New Roman" w:cs="Times New Roman"/>
                <w:sz w:val="20"/>
                <w:szCs w:val="20"/>
                <w:lang w:val="nl-NL"/>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r w:rsidR="00C96842" w:rsidRPr="003E0CFE">
              <w:rPr>
                <w:rFonts w:ascii="Times New Roman" w:hAnsi="Times New Roman" w:cs="Times New Roman"/>
                <w:sz w:val="20"/>
                <w:szCs w:val="20"/>
                <w:lang w:val="nl-NL"/>
              </w:rPr>
              <w:br/>
            </w: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(1985)</w:t>
            </w:r>
          </w:p>
          <w:p w14:paraId="39A9DD59" w14:textId="0E1CF9ED" w:rsidR="006A34BF" w:rsidRPr="003E0CFE" w:rsidRDefault="001E4D3C" w:rsidP="006A34BF">
            <w:pPr>
              <w:autoSpaceDE w:val="0"/>
              <w:autoSpaceDN w:val="0"/>
              <w:adjustRightInd w:val="0"/>
              <w:rPr>
                <w:rFonts w:ascii="Times New Roman" w:hAnsi="Times New Roman" w:cs="Times New Roman"/>
                <w:sz w:val="20"/>
                <w:szCs w:val="20"/>
                <w:lang w:val="nl-NL"/>
              </w:rPr>
            </w:pPr>
            <w:r w:rsidRPr="003E0CFE">
              <w:rPr>
                <w:rFonts w:ascii="Times New Roman" w:hAnsi="Times New Roman" w:cs="Times New Roman"/>
                <w:sz w:val="20"/>
                <w:szCs w:val="20"/>
                <w:lang w:val="nl-NL"/>
              </w:rPr>
              <w:t xml:space="preserve">Kooman </w:t>
            </w:r>
            <w:r w:rsidR="00CF362F">
              <w:rPr>
                <w:rFonts w:ascii="Times New Roman" w:hAnsi="Times New Roman" w:cs="Times New Roman"/>
                <w:noProof/>
                <w:sz w:val="20"/>
                <w:szCs w:val="20"/>
                <w:lang w:val="nl-NL"/>
              </w:rPr>
              <w:t>(1995)</w:t>
            </w:r>
          </w:p>
        </w:tc>
      </w:tr>
      <w:tr w:rsidR="005A7CC9" w:rsidRPr="003E0CFE" w14:paraId="3A838933" w14:textId="4C1152E5" w:rsidTr="003B4DA0">
        <w:tc>
          <w:tcPr>
            <w:tcW w:w="2830" w:type="dxa"/>
          </w:tcPr>
          <w:p w14:paraId="6BE5FF1C" w14:textId="01F2ADE5" w:rsidR="005A7CC9" w:rsidRPr="003E0CFE" w:rsidRDefault="006A34BF" w:rsidP="00E62143">
            <w:pPr>
              <w:rPr>
                <w:rFonts w:ascii="Times New Roman" w:hAnsi="Times New Roman" w:cs="Times New Roman"/>
                <w:sz w:val="20"/>
                <w:szCs w:val="20"/>
                <w:lang w:val="en-US"/>
              </w:rPr>
            </w:pPr>
            <w:r w:rsidRPr="003E0CFE">
              <w:rPr>
                <w:rFonts w:ascii="Times New Roman" w:hAnsi="Times New Roman" w:cs="Times New Roman"/>
                <w:sz w:val="20"/>
                <w:szCs w:val="20"/>
              </w:rPr>
              <w:t>LUE (all radiation)</w:t>
            </w:r>
          </w:p>
        </w:tc>
        <w:tc>
          <w:tcPr>
            <w:tcW w:w="2127" w:type="dxa"/>
          </w:tcPr>
          <w:p w14:paraId="7178B8AD" w14:textId="1668AAA0" w:rsidR="005A7CC9" w:rsidRPr="003E0CFE" w:rsidRDefault="006A34BF" w:rsidP="00E62143">
            <w:pPr>
              <w:rPr>
                <w:rFonts w:ascii="Times New Roman" w:hAnsi="Times New Roman" w:cs="Times New Roman"/>
                <w:sz w:val="20"/>
                <w:szCs w:val="20"/>
                <w:lang w:val="en-US"/>
              </w:rPr>
            </w:pPr>
            <w:proofErr w:type="gramStart"/>
            <w:r w:rsidRPr="003E0CFE">
              <w:rPr>
                <w:rFonts w:ascii="Times New Roman" w:hAnsi="Times New Roman" w:cs="Times New Roman"/>
                <w:sz w:val="20"/>
                <w:szCs w:val="20"/>
                <w:lang w:val="nl-NL"/>
              </w:rPr>
              <w:t>g</w:t>
            </w:r>
            <w:proofErr w:type="gramEnd"/>
            <w:r w:rsidRPr="003E0CFE">
              <w:rPr>
                <w:rFonts w:ascii="Times New Roman" w:hAnsi="Times New Roman" w:cs="Times New Roman"/>
                <w:sz w:val="20"/>
                <w:szCs w:val="20"/>
                <w:lang w:val="nl-NL"/>
              </w:rPr>
              <w:t xml:space="preserve"> MJ</w:t>
            </w:r>
            <w:r w:rsidRPr="003E0CFE">
              <w:rPr>
                <w:rFonts w:ascii="Times New Roman" w:hAnsi="Times New Roman" w:cs="Times New Roman"/>
                <w:sz w:val="20"/>
                <w:szCs w:val="20"/>
                <w:vertAlign w:val="superscript"/>
                <w:lang w:val="nl-NL"/>
              </w:rPr>
              <w:t>-1</w:t>
            </w:r>
            <w:r w:rsidRPr="003E0CFE">
              <w:rPr>
                <w:rFonts w:ascii="Times New Roman" w:hAnsi="Times New Roman" w:cs="Times New Roman"/>
                <w:sz w:val="20"/>
                <w:szCs w:val="20"/>
                <w:lang w:val="nl-NL"/>
              </w:rPr>
              <w:t xml:space="preserve"> light </w:t>
            </w:r>
            <w:r w:rsidR="001D0209" w:rsidRPr="003E0CFE">
              <w:rPr>
                <w:rFonts w:ascii="Times New Roman" w:hAnsi="Times New Roman" w:cs="Times New Roman"/>
                <w:sz w:val="20"/>
                <w:szCs w:val="20"/>
              </w:rPr>
              <w:t>intercepted</w:t>
            </w:r>
          </w:p>
        </w:tc>
        <w:tc>
          <w:tcPr>
            <w:tcW w:w="1417" w:type="dxa"/>
          </w:tcPr>
          <w:p w14:paraId="3F51A714" w14:textId="61CC16AF" w:rsidR="005A7CC9" w:rsidRPr="003E0CFE" w:rsidRDefault="006A34BF" w:rsidP="00E62143">
            <w:pPr>
              <w:rPr>
                <w:rFonts w:ascii="Times New Roman" w:hAnsi="Times New Roman" w:cs="Times New Roman"/>
                <w:sz w:val="20"/>
                <w:szCs w:val="20"/>
                <w:lang w:val="en-US"/>
              </w:rPr>
            </w:pPr>
            <w:r w:rsidRPr="003E0CFE">
              <w:rPr>
                <w:rFonts w:ascii="Times New Roman" w:hAnsi="Times New Roman" w:cs="Times New Roman"/>
                <w:sz w:val="20"/>
                <w:szCs w:val="20"/>
                <w:lang w:val="nl-NL"/>
              </w:rPr>
              <w:t>1.25</w:t>
            </w:r>
          </w:p>
        </w:tc>
        <w:tc>
          <w:tcPr>
            <w:tcW w:w="2688" w:type="dxa"/>
          </w:tcPr>
          <w:p w14:paraId="4FA5ED3D" w14:textId="597B67E8" w:rsidR="005A7CC9" w:rsidRPr="003E0CFE" w:rsidRDefault="001E4D3C" w:rsidP="00E62143">
            <w:pPr>
              <w:rPr>
                <w:rFonts w:ascii="Times New Roman" w:hAnsi="Times New Roman" w:cs="Times New Roman"/>
                <w:sz w:val="20"/>
                <w:szCs w:val="20"/>
                <w:lang w:val="en-US"/>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p>
        </w:tc>
      </w:tr>
      <w:tr w:rsidR="006A34BF" w:rsidRPr="003E0CFE" w14:paraId="0C631545" w14:textId="77777777" w:rsidTr="003B4DA0">
        <w:tc>
          <w:tcPr>
            <w:tcW w:w="2830" w:type="dxa"/>
          </w:tcPr>
          <w:p w14:paraId="31B509FB" w14:textId="4C8A3BCF" w:rsidR="006A34BF" w:rsidRPr="003E0CFE" w:rsidRDefault="001A18FB" w:rsidP="009C6740">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Min temp photosynthesis (Daily average</w:t>
            </w:r>
            <w:r w:rsidR="009C6740" w:rsidRPr="003E0CFE">
              <w:rPr>
                <w:rFonts w:ascii="Times New Roman" w:hAnsi="Times New Roman" w:cs="Times New Roman"/>
                <w:sz w:val="20"/>
                <w:szCs w:val="20"/>
              </w:rPr>
              <w:t xml:space="preserve"> </w:t>
            </w:r>
            <w:r w:rsidRPr="003E0CFE">
              <w:rPr>
                <w:rFonts w:ascii="Times New Roman" w:hAnsi="Times New Roman" w:cs="Times New Roman"/>
                <w:sz w:val="20"/>
                <w:szCs w:val="20"/>
              </w:rPr>
              <w:t>temperature)</w:t>
            </w:r>
          </w:p>
        </w:tc>
        <w:tc>
          <w:tcPr>
            <w:tcW w:w="2127" w:type="dxa"/>
          </w:tcPr>
          <w:p w14:paraId="094CB535" w14:textId="02A69186" w:rsidR="006A34BF" w:rsidRPr="003E0CFE" w:rsidRDefault="00157552" w:rsidP="00E62143">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417" w:type="dxa"/>
          </w:tcPr>
          <w:p w14:paraId="5ED06F9E" w14:textId="60EACB4B" w:rsidR="006A34BF" w:rsidRPr="003E0CFE" w:rsidRDefault="001A18FB" w:rsidP="00E62143">
            <w:pPr>
              <w:rPr>
                <w:rFonts w:ascii="Times New Roman" w:hAnsi="Times New Roman" w:cs="Times New Roman"/>
                <w:sz w:val="20"/>
                <w:szCs w:val="20"/>
              </w:rPr>
            </w:pPr>
            <w:r w:rsidRPr="003E0CFE">
              <w:rPr>
                <w:rFonts w:ascii="Times New Roman" w:hAnsi="Times New Roman" w:cs="Times New Roman"/>
                <w:sz w:val="20"/>
                <w:szCs w:val="20"/>
              </w:rPr>
              <w:t>3</w:t>
            </w:r>
          </w:p>
        </w:tc>
        <w:tc>
          <w:tcPr>
            <w:tcW w:w="2688" w:type="dxa"/>
          </w:tcPr>
          <w:p w14:paraId="7D56F788" w14:textId="44D91569" w:rsidR="006A34BF" w:rsidRPr="003E0CFE" w:rsidRDefault="001E4D3C" w:rsidP="001A18FB">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p>
        </w:tc>
      </w:tr>
      <w:tr w:rsidR="00296D28" w:rsidRPr="003E0CFE" w14:paraId="4A09DD08" w14:textId="77777777" w:rsidTr="003B4DA0">
        <w:tc>
          <w:tcPr>
            <w:tcW w:w="2830" w:type="dxa"/>
          </w:tcPr>
          <w:p w14:paraId="3E4CB232" w14:textId="56225677" w:rsidR="00296D28" w:rsidRPr="003E0CFE" w:rsidRDefault="00296D28" w:rsidP="009C6740">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 xml:space="preserve">Min temp optimal </w:t>
            </w:r>
            <w:r w:rsidR="00D5675A" w:rsidRPr="003E0CFE">
              <w:rPr>
                <w:rFonts w:ascii="Times New Roman" w:hAnsi="Times New Roman" w:cs="Times New Roman"/>
                <w:sz w:val="20"/>
                <w:szCs w:val="20"/>
              </w:rPr>
              <w:t>p</w:t>
            </w:r>
            <w:r w:rsidRPr="003E0CFE">
              <w:rPr>
                <w:rFonts w:ascii="Times New Roman" w:hAnsi="Times New Roman" w:cs="Times New Roman"/>
                <w:sz w:val="20"/>
                <w:szCs w:val="20"/>
              </w:rPr>
              <w:t>hotosynthesis (Daily</w:t>
            </w:r>
            <w:r w:rsidR="009C6740" w:rsidRPr="003E0CFE">
              <w:rPr>
                <w:rFonts w:ascii="Times New Roman" w:hAnsi="Times New Roman" w:cs="Times New Roman"/>
                <w:sz w:val="20"/>
                <w:szCs w:val="20"/>
              </w:rPr>
              <w:t xml:space="preserve"> </w:t>
            </w:r>
            <w:r w:rsidRPr="003E0CFE">
              <w:rPr>
                <w:rFonts w:ascii="Times New Roman" w:hAnsi="Times New Roman" w:cs="Times New Roman"/>
                <w:sz w:val="20"/>
                <w:szCs w:val="20"/>
              </w:rPr>
              <w:t>average temperature)</w:t>
            </w:r>
          </w:p>
        </w:tc>
        <w:tc>
          <w:tcPr>
            <w:tcW w:w="2127" w:type="dxa"/>
          </w:tcPr>
          <w:p w14:paraId="1F5D07B3" w14:textId="104FE728" w:rsidR="00296D28" w:rsidRPr="003E0CFE" w:rsidRDefault="00157552" w:rsidP="00296D28">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417" w:type="dxa"/>
          </w:tcPr>
          <w:p w14:paraId="4EFD2835" w14:textId="30293CE1" w:rsidR="00296D28" w:rsidRPr="003E0CFE" w:rsidRDefault="00296D28" w:rsidP="00296D28">
            <w:pPr>
              <w:rPr>
                <w:rFonts w:ascii="Times New Roman" w:hAnsi="Times New Roman" w:cs="Times New Roman"/>
                <w:sz w:val="20"/>
                <w:szCs w:val="20"/>
              </w:rPr>
            </w:pPr>
            <w:r w:rsidRPr="003E0CFE">
              <w:rPr>
                <w:rFonts w:ascii="Times New Roman" w:hAnsi="Times New Roman" w:cs="Times New Roman"/>
                <w:sz w:val="20"/>
                <w:szCs w:val="20"/>
              </w:rPr>
              <w:t>15</w:t>
            </w:r>
          </w:p>
        </w:tc>
        <w:tc>
          <w:tcPr>
            <w:tcW w:w="2688" w:type="dxa"/>
          </w:tcPr>
          <w:p w14:paraId="60FC4C59" w14:textId="19B063F2" w:rsidR="00296D28" w:rsidRPr="003E0CFE" w:rsidRDefault="001E4D3C" w:rsidP="00296D28">
            <w:pPr>
              <w:rPr>
                <w:rFonts w:ascii="Times New Roman" w:hAnsi="Times New Roman" w:cs="Times New Roman"/>
                <w:sz w:val="20"/>
                <w:szCs w:val="20"/>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p>
        </w:tc>
      </w:tr>
      <w:tr w:rsidR="00296D28" w:rsidRPr="003E0CFE" w14:paraId="7FBD4EDD" w14:textId="77777777" w:rsidTr="003B4DA0">
        <w:tc>
          <w:tcPr>
            <w:tcW w:w="2830" w:type="dxa"/>
          </w:tcPr>
          <w:p w14:paraId="29458516" w14:textId="228BAB10" w:rsidR="00296D28" w:rsidRPr="003E0CFE" w:rsidRDefault="00D5675A" w:rsidP="009C6740">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Max temp optimal photosynthesis (Daily</w:t>
            </w:r>
            <w:r w:rsidR="009C6740" w:rsidRPr="003E0CFE">
              <w:rPr>
                <w:rFonts w:ascii="Times New Roman" w:hAnsi="Times New Roman" w:cs="Times New Roman"/>
                <w:sz w:val="20"/>
                <w:szCs w:val="20"/>
              </w:rPr>
              <w:t xml:space="preserve"> </w:t>
            </w:r>
            <w:r w:rsidRPr="003E0CFE">
              <w:rPr>
                <w:rFonts w:ascii="Times New Roman" w:hAnsi="Times New Roman" w:cs="Times New Roman"/>
                <w:sz w:val="20"/>
                <w:szCs w:val="20"/>
              </w:rPr>
              <w:t>average temperature)</w:t>
            </w:r>
          </w:p>
        </w:tc>
        <w:tc>
          <w:tcPr>
            <w:tcW w:w="2127" w:type="dxa"/>
          </w:tcPr>
          <w:p w14:paraId="6B0F7448" w14:textId="5D4E9E9A" w:rsidR="00296D28" w:rsidRPr="003E0CFE" w:rsidRDefault="00157552" w:rsidP="00296D28">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417" w:type="dxa"/>
          </w:tcPr>
          <w:p w14:paraId="4AECDF73" w14:textId="65B39CD0" w:rsidR="00296D28" w:rsidRPr="003E0CFE" w:rsidRDefault="00296D28" w:rsidP="00296D28">
            <w:pPr>
              <w:rPr>
                <w:rFonts w:ascii="Times New Roman" w:hAnsi="Times New Roman" w:cs="Times New Roman"/>
                <w:sz w:val="20"/>
                <w:szCs w:val="20"/>
              </w:rPr>
            </w:pPr>
            <w:r w:rsidRPr="003E0CFE">
              <w:rPr>
                <w:rFonts w:ascii="Times New Roman" w:hAnsi="Times New Roman" w:cs="Times New Roman"/>
                <w:sz w:val="20"/>
                <w:szCs w:val="20"/>
              </w:rPr>
              <w:t>20</w:t>
            </w:r>
          </w:p>
        </w:tc>
        <w:tc>
          <w:tcPr>
            <w:tcW w:w="2688" w:type="dxa"/>
          </w:tcPr>
          <w:p w14:paraId="7C450AD4" w14:textId="6FF39A39" w:rsidR="00296D28" w:rsidRPr="003E0CFE" w:rsidRDefault="001E4D3C" w:rsidP="00296D28">
            <w:pPr>
              <w:rPr>
                <w:rFonts w:ascii="Times New Roman" w:hAnsi="Times New Roman" w:cs="Times New Roman"/>
                <w:sz w:val="20"/>
                <w:szCs w:val="20"/>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p>
        </w:tc>
      </w:tr>
      <w:tr w:rsidR="00296D28" w:rsidRPr="003E0CFE" w14:paraId="7AA7B1A0" w14:textId="77777777" w:rsidTr="003B4DA0">
        <w:tc>
          <w:tcPr>
            <w:tcW w:w="2830" w:type="dxa"/>
          </w:tcPr>
          <w:p w14:paraId="31B15EA1" w14:textId="02E46345" w:rsidR="00296D28" w:rsidRPr="003E0CFE" w:rsidRDefault="00D5675A" w:rsidP="009C6740">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Max temp photosynthesis (Daily average</w:t>
            </w:r>
            <w:r w:rsidR="009C6740" w:rsidRPr="003E0CFE">
              <w:rPr>
                <w:rFonts w:ascii="Times New Roman" w:hAnsi="Times New Roman" w:cs="Times New Roman"/>
                <w:sz w:val="20"/>
                <w:szCs w:val="20"/>
              </w:rPr>
              <w:t xml:space="preserve"> </w:t>
            </w:r>
            <w:r w:rsidRPr="003E0CFE">
              <w:rPr>
                <w:rFonts w:ascii="Times New Roman" w:hAnsi="Times New Roman" w:cs="Times New Roman"/>
                <w:sz w:val="20"/>
                <w:szCs w:val="20"/>
              </w:rPr>
              <w:t>temperature)</w:t>
            </w:r>
          </w:p>
        </w:tc>
        <w:tc>
          <w:tcPr>
            <w:tcW w:w="2127" w:type="dxa"/>
          </w:tcPr>
          <w:p w14:paraId="7C881C21" w14:textId="7FB42A6C" w:rsidR="00296D28" w:rsidRPr="003E0CFE" w:rsidRDefault="00157552" w:rsidP="00296D28">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417" w:type="dxa"/>
          </w:tcPr>
          <w:p w14:paraId="0CAC0F6F" w14:textId="5DE0CD5E" w:rsidR="00296D28" w:rsidRPr="003E0CFE" w:rsidRDefault="00296D28" w:rsidP="00296D28">
            <w:pPr>
              <w:rPr>
                <w:rFonts w:ascii="Times New Roman" w:hAnsi="Times New Roman" w:cs="Times New Roman"/>
                <w:sz w:val="20"/>
                <w:szCs w:val="20"/>
              </w:rPr>
            </w:pPr>
            <w:r w:rsidRPr="003E0CFE">
              <w:rPr>
                <w:rFonts w:ascii="Times New Roman" w:hAnsi="Times New Roman" w:cs="Times New Roman"/>
                <w:sz w:val="20"/>
                <w:szCs w:val="20"/>
              </w:rPr>
              <w:t>28</w:t>
            </w:r>
          </w:p>
        </w:tc>
        <w:tc>
          <w:tcPr>
            <w:tcW w:w="2688" w:type="dxa"/>
          </w:tcPr>
          <w:p w14:paraId="3FD8C91A" w14:textId="3B230E22" w:rsidR="00296D28" w:rsidRPr="003E0CFE" w:rsidRDefault="001E4D3C" w:rsidP="00296D28">
            <w:pPr>
              <w:rPr>
                <w:rFonts w:ascii="Times New Roman" w:hAnsi="Times New Roman" w:cs="Times New Roman"/>
                <w:sz w:val="20"/>
                <w:szCs w:val="20"/>
                <w:lang w:val="nl-NL"/>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p>
        </w:tc>
      </w:tr>
      <w:tr w:rsidR="00296D28" w:rsidRPr="003E0CFE" w14:paraId="7E68A3ED" w14:textId="77777777" w:rsidTr="003B4DA0">
        <w:tc>
          <w:tcPr>
            <w:tcW w:w="2830" w:type="dxa"/>
          </w:tcPr>
          <w:p w14:paraId="7C774CB3" w14:textId="0EC9D83B" w:rsidR="00296D28" w:rsidRPr="003E0CFE" w:rsidRDefault="00D5675A" w:rsidP="00296D28">
            <w:pPr>
              <w:rPr>
                <w:rFonts w:ascii="Times New Roman" w:hAnsi="Times New Roman" w:cs="Times New Roman"/>
                <w:sz w:val="20"/>
                <w:szCs w:val="20"/>
              </w:rPr>
            </w:pPr>
            <w:r w:rsidRPr="003E0CFE">
              <w:rPr>
                <w:rFonts w:ascii="Times New Roman" w:hAnsi="Times New Roman" w:cs="Times New Roman"/>
                <w:sz w:val="20"/>
                <w:szCs w:val="20"/>
              </w:rPr>
              <w:t>Dry matter concentration of tuber</w:t>
            </w:r>
          </w:p>
        </w:tc>
        <w:tc>
          <w:tcPr>
            <w:tcW w:w="2127" w:type="dxa"/>
          </w:tcPr>
          <w:p w14:paraId="07C6614C" w14:textId="7078F5B8" w:rsidR="00296D28" w:rsidRPr="003E0CFE" w:rsidRDefault="00D5675A" w:rsidP="00296D28">
            <w:pPr>
              <w:rPr>
                <w:rFonts w:ascii="Times New Roman" w:hAnsi="Times New Roman" w:cs="Times New Roman"/>
                <w:sz w:val="20"/>
                <w:szCs w:val="20"/>
              </w:rPr>
            </w:pPr>
            <w:r w:rsidRPr="003E0CFE">
              <w:rPr>
                <w:rFonts w:ascii="Times New Roman" w:hAnsi="Times New Roman" w:cs="Times New Roman"/>
                <w:sz w:val="20"/>
                <w:szCs w:val="20"/>
              </w:rPr>
              <w:t>%</w:t>
            </w:r>
          </w:p>
        </w:tc>
        <w:tc>
          <w:tcPr>
            <w:tcW w:w="1417" w:type="dxa"/>
          </w:tcPr>
          <w:p w14:paraId="608F543C" w14:textId="48CA6966" w:rsidR="00296D28" w:rsidRPr="003E0CFE" w:rsidRDefault="009D2270" w:rsidP="00296D28">
            <w:pPr>
              <w:rPr>
                <w:rFonts w:ascii="Times New Roman" w:hAnsi="Times New Roman" w:cs="Times New Roman"/>
                <w:sz w:val="20"/>
                <w:szCs w:val="20"/>
              </w:rPr>
            </w:pPr>
            <w:r w:rsidRPr="003E0CFE">
              <w:rPr>
                <w:rFonts w:ascii="Times New Roman" w:hAnsi="Times New Roman" w:cs="Times New Roman"/>
                <w:sz w:val="20"/>
                <w:szCs w:val="20"/>
              </w:rPr>
              <w:t>21</w:t>
            </w:r>
          </w:p>
        </w:tc>
        <w:tc>
          <w:tcPr>
            <w:tcW w:w="2688" w:type="dxa"/>
          </w:tcPr>
          <w:p w14:paraId="759F6167" w14:textId="3297606E" w:rsidR="00296D28" w:rsidRPr="003E0CFE" w:rsidRDefault="001E4D3C" w:rsidP="00296D28">
            <w:pPr>
              <w:rPr>
                <w:rFonts w:ascii="Times New Roman" w:hAnsi="Times New Roman" w:cs="Times New Roman"/>
                <w:sz w:val="20"/>
                <w:szCs w:val="20"/>
              </w:rPr>
            </w:pPr>
            <w:r w:rsidRPr="003E0CFE">
              <w:rPr>
                <w:rFonts w:ascii="Times New Roman" w:hAnsi="Times New Roman" w:cs="Times New Roman"/>
                <w:sz w:val="20"/>
                <w:szCs w:val="20"/>
                <w:lang w:val="nl-NL"/>
              </w:rPr>
              <w:t xml:space="preserve">Haverkort </w:t>
            </w:r>
            <w:r w:rsidR="00CF362F">
              <w:rPr>
                <w:rFonts w:ascii="Times New Roman" w:hAnsi="Times New Roman" w:cs="Times New Roman"/>
                <w:noProof/>
                <w:sz w:val="20"/>
                <w:szCs w:val="20"/>
                <w:lang w:val="nl-NL"/>
              </w:rPr>
              <w:t>(2015)</w:t>
            </w:r>
          </w:p>
        </w:tc>
      </w:tr>
    </w:tbl>
    <w:p w14:paraId="0916F5E8" w14:textId="7FBEFC83" w:rsidR="00D6745A" w:rsidRDefault="00D6745A" w:rsidP="00D6745A">
      <w:pPr>
        <w:autoSpaceDE w:val="0"/>
        <w:autoSpaceDN w:val="0"/>
        <w:adjustRightInd w:val="0"/>
        <w:spacing w:after="0" w:line="240" w:lineRule="auto"/>
        <w:rPr>
          <w:rFonts w:ascii="Times New Roman" w:hAnsi="Times New Roman" w:cs="Times New Roman"/>
          <w:sz w:val="20"/>
          <w:szCs w:val="20"/>
        </w:rPr>
      </w:pPr>
    </w:p>
    <w:p w14:paraId="1311B296" w14:textId="77777777" w:rsidR="00220A52" w:rsidRPr="003E0CFE" w:rsidRDefault="00220A52" w:rsidP="00D6745A">
      <w:pPr>
        <w:autoSpaceDE w:val="0"/>
        <w:autoSpaceDN w:val="0"/>
        <w:adjustRightInd w:val="0"/>
        <w:spacing w:after="0" w:line="240" w:lineRule="auto"/>
        <w:rPr>
          <w:rFonts w:ascii="Times New Roman" w:hAnsi="Times New Roman" w:cs="Times New Roman"/>
          <w:sz w:val="20"/>
          <w:szCs w:val="20"/>
        </w:rPr>
      </w:pPr>
    </w:p>
    <w:p w14:paraId="414C9FC1" w14:textId="77777777" w:rsidR="00DE7B10" w:rsidRPr="00FE5B3A" w:rsidRDefault="00B903AE" w:rsidP="00FE5B3A">
      <w:pPr>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t>Results</w:t>
      </w:r>
    </w:p>
    <w:p w14:paraId="7324EA9F" w14:textId="5D3C3E52" w:rsidR="00CE62CB" w:rsidRPr="00FE5B3A" w:rsidRDefault="00820654" w:rsidP="00FE5B3A">
      <w:pPr>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t>Calibration</w:t>
      </w:r>
      <w:r w:rsidR="009A12A5" w:rsidRPr="00FE5B3A">
        <w:rPr>
          <w:rFonts w:ascii="Times New Roman" w:hAnsi="Times New Roman" w:cs="Times New Roman"/>
          <w:b/>
          <w:bCs/>
          <w:sz w:val="20"/>
          <w:szCs w:val="20"/>
          <w:lang w:val="en-US"/>
        </w:rPr>
        <w:t xml:space="preserve"> of </w:t>
      </w:r>
      <w:r w:rsidR="000524CF">
        <w:rPr>
          <w:rFonts w:ascii="Times New Roman" w:hAnsi="Times New Roman" w:cs="Times New Roman"/>
          <w:b/>
          <w:bCs/>
          <w:sz w:val="20"/>
          <w:szCs w:val="20"/>
          <w:lang w:val="en-US"/>
        </w:rPr>
        <w:t>LINTUL-POTATO-DSS</w:t>
      </w:r>
    </w:p>
    <w:p w14:paraId="2B1DEB3F" w14:textId="778E47C2" w:rsidR="00A331B4" w:rsidRPr="003E0CFE" w:rsidRDefault="009A12A5" w:rsidP="00291FDF">
      <w:pPr>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The model was </w:t>
      </w:r>
      <w:r w:rsidR="00FF646F" w:rsidRPr="003E0CFE">
        <w:rPr>
          <w:rFonts w:ascii="Times New Roman" w:hAnsi="Times New Roman" w:cs="Times New Roman"/>
          <w:sz w:val="20"/>
          <w:szCs w:val="20"/>
          <w:lang w:val="en-US"/>
        </w:rPr>
        <w:t>fir</w:t>
      </w:r>
      <w:r w:rsidRPr="003E0CFE">
        <w:rPr>
          <w:rFonts w:ascii="Times New Roman" w:hAnsi="Times New Roman" w:cs="Times New Roman"/>
          <w:sz w:val="20"/>
          <w:szCs w:val="20"/>
          <w:lang w:val="en-US"/>
        </w:rPr>
        <w:t>st run with the original</w:t>
      </w:r>
      <w:r w:rsidR="00FF646F" w:rsidRPr="003E0CFE">
        <w:rPr>
          <w:rFonts w:ascii="Times New Roman" w:hAnsi="Times New Roman" w:cs="Times New Roman"/>
          <w:sz w:val="20"/>
          <w:szCs w:val="20"/>
          <w:lang w:val="en-US"/>
        </w:rPr>
        <w:t>/default</w:t>
      </w:r>
      <w:r w:rsidRPr="003E0CFE">
        <w:rPr>
          <w:rFonts w:ascii="Times New Roman" w:hAnsi="Times New Roman" w:cs="Times New Roman"/>
          <w:sz w:val="20"/>
          <w:szCs w:val="20"/>
          <w:lang w:val="en-US"/>
        </w:rPr>
        <w:t xml:space="preserve"> model parameters </w:t>
      </w:r>
      <w:r w:rsidR="000100D4" w:rsidRPr="003E0CFE">
        <w:rPr>
          <w:rFonts w:ascii="Times New Roman" w:hAnsi="Times New Roman" w:cs="Times New Roman"/>
          <w:sz w:val="20"/>
          <w:szCs w:val="20"/>
          <w:lang w:val="en-US"/>
        </w:rPr>
        <w:t xml:space="preserve">for the </w:t>
      </w:r>
      <w:r w:rsidR="009032A7" w:rsidRPr="003E0CFE">
        <w:rPr>
          <w:rFonts w:ascii="Times New Roman" w:hAnsi="Times New Roman" w:cs="Times New Roman"/>
          <w:sz w:val="20"/>
          <w:szCs w:val="20"/>
          <w:lang w:val="en-US"/>
        </w:rPr>
        <w:t xml:space="preserve">calibration </w:t>
      </w:r>
      <w:r w:rsidR="000100D4" w:rsidRPr="003E0CFE">
        <w:rPr>
          <w:rFonts w:ascii="Times New Roman" w:hAnsi="Times New Roman" w:cs="Times New Roman"/>
          <w:sz w:val="20"/>
          <w:szCs w:val="20"/>
          <w:lang w:val="en-US"/>
        </w:rPr>
        <w:t>experiments</w:t>
      </w:r>
      <w:r w:rsidR="00417191" w:rsidRPr="003E0CFE">
        <w:rPr>
          <w:rFonts w:ascii="Times New Roman" w:hAnsi="Times New Roman" w:cs="Times New Roman"/>
          <w:sz w:val="20"/>
          <w:szCs w:val="20"/>
          <w:lang w:val="en-US"/>
        </w:rPr>
        <w:t xml:space="preserve"> </w:t>
      </w:r>
      <w:r w:rsidR="003A5750" w:rsidRPr="003E0CFE">
        <w:rPr>
          <w:rFonts w:ascii="Times New Roman" w:hAnsi="Times New Roman" w:cs="Times New Roman"/>
          <w:sz w:val="20"/>
          <w:szCs w:val="20"/>
          <w:lang w:val="en-US"/>
        </w:rPr>
        <w:t xml:space="preserve">(number 1 to 5, </w:t>
      </w:r>
      <w:r w:rsidR="008A33B4">
        <w:rPr>
          <w:rFonts w:ascii="Times New Roman" w:hAnsi="Times New Roman" w:cs="Times New Roman"/>
          <w:sz w:val="20"/>
          <w:szCs w:val="20"/>
          <w:lang w:val="en-US"/>
        </w:rPr>
        <w:t>Table 1</w:t>
      </w:r>
      <w:r w:rsidR="003A5750" w:rsidRPr="003E0CFE">
        <w:rPr>
          <w:rFonts w:ascii="Times New Roman" w:hAnsi="Times New Roman" w:cs="Times New Roman"/>
          <w:sz w:val="20"/>
          <w:szCs w:val="20"/>
          <w:lang w:val="en-US"/>
        </w:rPr>
        <w:t xml:space="preserve">). Results for </w:t>
      </w:r>
      <w:r w:rsidR="00D548D2" w:rsidRPr="003E0CFE">
        <w:rPr>
          <w:rFonts w:ascii="Times New Roman" w:hAnsi="Times New Roman" w:cs="Times New Roman"/>
          <w:sz w:val="20"/>
          <w:szCs w:val="20"/>
          <w:lang w:val="en-US"/>
        </w:rPr>
        <w:t xml:space="preserve">measured and simulated </w:t>
      </w:r>
      <w:r w:rsidR="00F951B5" w:rsidRPr="003E0CFE">
        <w:rPr>
          <w:rFonts w:ascii="Times New Roman" w:hAnsi="Times New Roman" w:cs="Times New Roman"/>
          <w:sz w:val="20"/>
          <w:szCs w:val="20"/>
          <w:lang w:val="en-US"/>
        </w:rPr>
        <w:t>can</w:t>
      </w:r>
      <w:r w:rsidR="001A6480" w:rsidRPr="003E0CFE">
        <w:rPr>
          <w:rFonts w:ascii="Times New Roman" w:hAnsi="Times New Roman" w:cs="Times New Roman"/>
          <w:sz w:val="20"/>
          <w:szCs w:val="20"/>
          <w:lang w:val="en-US"/>
        </w:rPr>
        <w:t>o</w:t>
      </w:r>
      <w:r w:rsidR="00F951B5" w:rsidRPr="003E0CFE">
        <w:rPr>
          <w:rFonts w:ascii="Times New Roman" w:hAnsi="Times New Roman" w:cs="Times New Roman"/>
          <w:sz w:val="20"/>
          <w:szCs w:val="20"/>
          <w:lang w:val="en-US"/>
        </w:rPr>
        <w:t xml:space="preserve">py closure </w:t>
      </w:r>
      <w:r w:rsidR="00D548D2" w:rsidRPr="003E0CFE">
        <w:rPr>
          <w:rFonts w:ascii="Times New Roman" w:hAnsi="Times New Roman" w:cs="Times New Roman"/>
          <w:sz w:val="20"/>
          <w:szCs w:val="20"/>
          <w:lang w:val="en-US"/>
        </w:rPr>
        <w:t xml:space="preserve">for experiments </w:t>
      </w:r>
      <w:r w:rsidR="009032A7" w:rsidRPr="003E0CFE">
        <w:rPr>
          <w:rFonts w:ascii="Times New Roman" w:hAnsi="Times New Roman" w:cs="Times New Roman"/>
          <w:sz w:val="20"/>
          <w:szCs w:val="20"/>
          <w:lang w:val="en-US"/>
        </w:rPr>
        <w:t xml:space="preserve">number 1 to </w:t>
      </w:r>
      <w:r w:rsidR="0049439B" w:rsidRPr="003E0CFE">
        <w:rPr>
          <w:rFonts w:ascii="Times New Roman" w:hAnsi="Times New Roman" w:cs="Times New Roman"/>
          <w:sz w:val="20"/>
          <w:szCs w:val="20"/>
          <w:lang w:val="en-US"/>
        </w:rPr>
        <w:t>3</w:t>
      </w:r>
      <w:r w:rsidR="00D548D2" w:rsidRPr="003E0CFE">
        <w:rPr>
          <w:rFonts w:ascii="Times New Roman" w:hAnsi="Times New Roman" w:cs="Times New Roman"/>
          <w:sz w:val="20"/>
          <w:szCs w:val="20"/>
          <w:lang w:val="en-US"/>
        </w:rPr>
        <w:t xml:space="preserve"> (</w:t>
      </w:r>
      <w:r w:rsidR="008A33B4">
        <w:rPr>
          <w:rFonts w:ascii="Times New Roman" w:hAnsi="Times New Roman" w:cs="Times New Roman"/>
          <w:sz w:val="20"/>
          <w:szCs w:val="20"/>
          <w:lang w:val="en-US"/>
        </w:rPr>
        <w:t>Table 2</w:t>
      </w:r>
      <w:r w:rsidR="001A6480" w:rsidRPr="003E0CFE">
        <w:rPr>
          <w:rFonts w:ascii="Times New Roman" w:hAnsi="Times New Roman" w:cs="Times New Roman"/>
          <w:sz w:val="20"/>
          <w:szCs w:val="20"/>
          <w:lang w:val="en-US"/>
        </w:rPr>
        <w:t>)</w:t>
      </w:r>
      <w:r w:rsidR="00B7110D" w:rsidRPr="003E0CFE">
        <w:rPr>
          <w:rFonts w:ascii="Times New Roman" w:hAnsi="Times New Roman" w:cs="Times New Roman"/>
          <w:sz w:val="20"/>
          <w:szCs w:val="20"/>
          <w:lang w:val="en-US"/>
        </w:rPr>
        <w:t xml:space="preserve"> </w:t>
      </w:r>
      <w:r w:rsidR="00A331B4" w:rsidRPr="003E0CFE">
        <w:rPr>
          <w:rFonts w:ascii="Times New Roman" w:hAnsi="Times New Roman" w:cs="Times New Roman"/>
          <w:sz w:val="20"/>
          <w:szCs w:val="20"/>
          <w:lang w:val="en-US"/>
        </w:rPr>
        <w:t xml:space="preserve">from emergence to 100% ground cover </w:t>
      </w:r>
      <w:r w:rsidR="00BC3D9A" w:rsidRPr="003E0CFE">
        <w:rPr>
          <w:rFonts w:ascii="Times New Roman" w:hAnsi="Times New Roman" w:cs="Times New Roman"/>
          <w:sz w:val="20"/>
          <w:szCs w:val="20"/>
          <w:lang w:val="en-US"/>
        </w:rPr>
        <w:t xml:space="preserve">are presented in </w:t>
      </w:r>
      <w:r w:rsidR="00657F7F" w:rsidRPr="00657F7F">
        <w:rPr>
          <w:rFonts w:ascii="Times New Roman" w:hAnsi="Times New Roman" w:cs="Times New Roman"/>
          <w:sz w:val="20"/>
          <w:szCs w:val="20"/>
          <w:lang w:val="en-US"/>
        </w:rPr>
        <w:fldChar w:fldCharType="begin"/>
      </w:r>
      <w:r w:rsidR="00657F7F" w:rsidRPr="00657F7F">
        <w:rPr>
          <w:rFonts w:ascii="Times New Roman" w:hAnsi="Times New Roman" w:cs="Times New Roman"/>
          <w:sz w:val="20"/>
          <w:szCs w:val="20"/>
          <w:lang w:val="en-US"/>
        </w:rPr>
        <w:instrText xml:space="preserve"> REF _Ref119672995 \h  \* MERGEFORMAT </w:instrText>
      </w:r>
      <w:r w:rsidR="00657F7F" w:rsidRPr="00657F7F">
        <w:rPr>
          <w:rFonts w:ascii="Times New Roman" w:hAnsi="Times New Roman" w:cs="Times New Roman"/>
          <w:sz w:val="20"/>
          <w:szCs w:val="20"/>
          <w:lang w:val="en-US"/>
        </w:rPr>
      </w:r>
      <w:r w:rsidR="00657F7F" w:rsidRPr="00657F7F">
        <w:rPr>
          <w:rFonts w:ascii="Times New Roman" w:hAnsi="Times New Roman" w:cs="Times New Roman"/>
          <w:sz w:val="20"/>
          <w:szCs w:val="20"/>
          <w:lang w:val="en-US"/>
        </w:rPr>
        <w:fldChar w:fldCharType="separate"/>
      </w:r>
      <w:r w:rsidR="00BE52A5" w:rsidRPr="00BE52A5">
        <w:rPr>
          <w:rFonts w:ascii="Times New Roman" w:hAnsi="Times New Roman" w:cs="Times New Roman"/>
          <w:sz w:val="20"/>
          <w:szCs w:val="20"/>
        </w:rPr>
        <w:t xml:space="preserve">Fig. </w:t>
      </w:r>
      <w:r w:rsidR="00BE52A5" w:rsidRPr="00BE52A5">
        <w:rPr>
          <w:rFonts w:ascii="Times New Roman" w:hAnsi="Times New Roman" w:cs="Times New Roman"/>
          <w:noProof/>
          <w:sz w:val="20"/>
          <w:szCs w:val="20"/>
        </w:rPr>
        <w:t>1</w:t>
      </w:r>
      <w:r w:rsidR="00657F7F" w:rsidRPr="00657F7F">
        <w:rPr>
          <w:rFonts w:ascii="Times New Roman" w:hAnsi="Times New Roman" w:cs="Times New Roman"/>
          <w:sz w:val="20"/>
          <w:szCs w:val="20"/>
          <w:lang w:val="en-US"/>
        </w:rPr>
        <w:fldChar w:fldCharType="end"/>
      </w:r>
      <w:r w:rsidR="00B040AB" w:rsidRPr="003E0CFE">
        <w:rPr>
          <w:rFonts w:ascii="Times New Roman" w:hAnsi="Times New Roman" w:cs="Times New Roman"/>
          <w:sz w:val="20"/>
          <w:szCs w:val="20"/>
          <w:lang w:val="en-US"/>
        </w:rPr>
        <w:t>, left</w:t>
      </w:r>
      <w:r w:rsidR="00800E20" w:rsidRPr="003E0CFE">
        <w:rPr>
          <w:rFonts w:ascii="Times New Roman" w:hAnsi="Times New Roman" w:cs="Times New Roman"/>
          <w:sz w:val="20"/>
          <w:szCs w:val="20"/>
          <w:lang w:val="en-US"/>
        </w:rPr>
        <w:t xml:space="preserve"> panel</w:t>
      </w:r>
      <w:r w:rsidR="00BC3D9A" w:rsidRPr="003E0CFE">
        <w:rPr>
          <w:rFonts w:ascii="Times New Roman" w:hAnsi="Times New Roman" w:cs="Times New Roman"/>
          <w:sz w:val="20"/>
          <w:szCs w:val="20"/>
          <w:lang w:val="en-US"/>
        </w:rPr>
        <w:t xml:space="preserve">, </w:t>
      </w:r>
      <w:r w:rsidR="00527488">
        <w:rPr>
          <w:rFonts w:ascii="Times New Roman" w:hAnsi="Times New Roman" w:cs="Times New Roman"/>
          <w:sz w:val="20"/>
          <w:szCs w:val="20"/>
          <w:lang w:val="en-US"/>
        </w:rPr>
        <w:t>and</w:t>
      </w:r>
      <w:r w:rsidR="00527488" w:rsidRPr="003E0CFE">
        <w:rPr>
          <w:rFonts w:ascii="Times New Roman" w:hAnsi="Times New Roman" w:cs="Times New Roman"/>
          <w:sz w:val="20"/>
          <w:szCs w:val="20"/>
          <w:lang w:val="en-US"/>
        </w:rPr>
        <w:t xml:space="preserve"> </w:t>
      </w:r>
      <w:r w:rsidR="00BC3D9A" w:rsidRPr="003E0CFE">
        <w:rPr>
          <w:rFonts w:ascii="Times New Roman" w:hAnsi="Times New Roman" w:cs="Times New Roman"/>
          <w:sz w:val="20"/>
          <w:szCs w:val="20"/>
          <w:lang w:val="en-US"/>
        </w:rPr>
        <w:t xml:space="preserve">results on measured and simulated fresh </w:t>
      </w:r>
      <w:r w:rsidR="009451F2" w:rsidRPr="003E0CFE">
        <w:rPr>
          <w:rFonts w:ascii="Times New Roman" w:hAnsi="Times New Roman" w:cs="Times New Roman"/>
          <w:sz w:val="20"/>
          <w:szCs w:val="20"/>
          <w:lang w:val="en-US"/>
        </w:rPr>
        <w:t xml:space="preserve">potato yields are presented in </w:t>
      </w:r>
      <w:r w:rsidR="008A33B4">
        <w:rPr>
          <w:rFonts w:ascii="Times New Roman" w:hAnsi="Times New Roman" w:cs="Times New Roman"/>
          <w:sz w:val="20"/>
          <w:szCs w:val="20"/>
          <w:lang w:val="en-US"/>
        </w:rPr>
        <w:t>Fig. 1</w:t>
      </w:r>
      <w:r w:rsidR="009451F2" w:rsidRPr="003E0CFE">
        <w:rPr>
          <w:rFonts w:ascii="Times New Roman" w:hAnsi="Times New Roman" w:cs="Times New Roman"/>
          <w:sz w:val="20"/>
          <w:szCs w:val="20"/>
          <w:lang w:val="en-US"/>
        </w:rPr>
        <w:t>, right panel</w:t>
      </w:r>
      <w:r w:rsidR="003A3A9A" w:rsidRPr="003E0CFE">
        <w:rPr>
          <w:rFonts w:ascii="Times New Roman" w:hAnsi="Times New Roman" w:cs="Times New Roman"/>
          <w:sz w:val="20"/>
          <w:szCs w:val="20"/>
          <w:lang w:val="en-US"/>
        </w:rPr>
        <w:t xml:space="preserve">. </w:t>
      </w:r>
      <w:r w:rsidR="004D7910" w:rsidRPr="003E0CFE">
        <w:rPr>
          <w:rFonts w:ascii="Times New Roman" w:hAnsi="Times New Roman" w:cs="Times New Roman"/>
          <w:sz w:val="20"/>
          <w:szCs w:val="20"/>
          <w:lang w:val="en-US"/>
        </w:rPr>
        <w:t>On average, the</w:t>
      </w:r>
      <w:r w:rsidR="00D8106B" w:rsidRPr="003E0CFE">
        <w:rPr>
          <w:rFonts w:ascii="Times New Roman" w:hAnsi="Times New Roman" w:cs="Times New Roman"/>
          <w:sz w:val="20"/>
          <w:szCs w:val="20"/>
          <w:lang w:val="en-US"/>
        </w:rPr>
        <w:t xml:space="preserve"> </w:t>
      </w:r>
      <w:r w:rsidR="00CA30A2" w:rsidRPr="003E0CFE">
        <w:rPr>
          <w:rFonts w:ascii="Times New Roman" w:hAnsi="Times New Roman" w:cs="Times New Roman"/>
          <w:sz w:val="20"/>
          <w:szCs w:val="20"/>
          <w:lang w:val="en-US"/>
        </w:rPr>
        <w:t>modeled</w:t>
      </w:r>
      <w:r w:rsidR="004D7910" w:rsidRPr="003E0CFE">
        <w:rPr>
          <w:rFonts w:ascii="Times New Roman" w:hAnsi="Times New Roman" w:cs="Times New Roman"/>
          <w:sz w:val="20"/>
          <w:szCs w:val="20"/>
          <w:lang w:val="en-US"/>
        </w:rPr>
        <w:t xml:space="preserve"> ground cover development </w:t>
      </w:r>
      <w:proofErr w:type="gramStart"/>
      <w:r w:rsidR="004D7910" w:rsidRPr="003E0CFE">
        <w:rPr>
          <w:rFonts w:ascii="Times New Roman" w:hAnsi="Times New Roman" w:cs="Times New Roman"/>
          <w:sz w:val="20"/>
          <w:szCs w:val="20"/>
          <w:lang w:val="en-US"/>
        </w:rPr>
        <w:t xml:space="preserve">was </w:t>
      </w:r>
      <w:r w:rsidR="00D8106B" w:rsidRPr="003E0CFE">
        <w:rPr>
          <w:rFonts w:ascii="Times New Roman" w:hAnsi="Times New Roman" w:cs="Times New Roman"/>
          <w:sz w:val="20"/>
          <w:szCs w:val="20"/>
          <w:lang w:val="en-US"/>
        </w:rPr>
        <w:t xml:space="preserve">in </w:t>
      </w:r>
      <w:r w:rsidR="00D314AD" w:rsidRPr="003E0CFE">
        <w:rPr>
          <w:rFonts w:ascii="Times New Roman" w:hAnsi="Times New Roman" w:cs="Times New Roman"/>
          <w:sz w:val="20"/>
          <w:szCs w:val="20"/>
          <w:lang w:val="en-US"/>
        </w:rPr>
        <w:t>agreement</w:t>
      </w:r>
      <w:proofErr w:type="gramEnd"/>
      <w:r w:rsidR="00D314AD" w:rsidRPr="003E0CFE">
        <w:rPr>
          <w:rFonts w:ascii="Times New Roman" w:hAnsi="Times New Roman" w:cs="Times New Roman"/>
          <w:sz w:val="20"/>
          <w:szCs w:val="20"/>
          <w:lang w:val="en-US"/>
        </w:rPr>
        <w:t xml:space="preserve"> </w:t>
      </w:r>
      <w:r w:rsidR="00D8106B" w:rsidRPr="003E0CFE">
        <w:rPr>
          <w:rFonts w:ascii="Times New Roman" w:hAnsi="Times New Roman" w:cs="Times New Roman"/>
          <w:sz w:val="20"/>
          <w:szCs w:val="20"/>
          <w:lang w:val="en-US"/>
        </w:rPr>
        <w:t>with the measured ground cover development</w:t>
      </w:r>
      <w:r w:rsidR="00A23D82" w:rsidRPr="003E0CFE">
        <w:rPr>
          <w:rFonts w:ascii="Times New Roman" w:hAnsi="Times New Roman" w:cs="Times New Roman"/>
          <w:sz w:val="20"/>
          <w:szCs w:val="20"/>
          <w:lang w:val="en-US"/>
        </w:rPr>
        <w:t xml:space="preserve"> (R</w:t>
      </w:r>
      <w:r w:rsidR="00A23D82" w:rsidRPr="003E0CFE">
        <w:rPr>
          <w:rFonts w:ascii="Times New Roman" w:hAnsi="Times New Roman" w:cs="Times New Roman"/>
          <w:sz w:val="20"/>
          <w:szCs w:val="20"/>
          <w:vertAlign w:val="superscript"/>
          <w:lang w:val="en-US"/>
        </w:rPr>
        <w:t>2</w:t>
      </w:r>
      <w:r w:rsidR="002C785F">
        <w:rPr>
          <w:rFonts w:ascii="Times New Roman" w:hAnsi="Times New Roman" w:cs="Times New Roman"/>
          <w:sz w:val="20"/>
          <w:szCs w:val="20"/>
          <w:lang w:val="en-US"/>
        </w:rPr>
        <w:t xml:space="preserve"> =</w:t>
      </w:r>
      <w:r w:rsidR="00A23D82" w:rsidRPr="003E0CFE">
        <w:rPr>
          <w:rFonts w:ascii="Times New Roman" w:hAnsi="Times New Roman" w:cs="Times New Roman"/>
          <w:sz w:val="20"/>
          <w:szCs w:val="20"/>
          <w:lang w:val="en-US"/>
        </w:rPr>
        <w:t xml:space="preserve"> 0.9</w:t>
      </w:r>
      <w:r w:rsidR="00834E5A" w:rsidRPr="003E0CFE">
        <w:rPr>
          <w:rFonts w:ascii="Times New Roman" w:hAnsi="Times New Roman" w:cs="Times New Roman"/>
          <w:sz w:val="20"/>
          <w:szCs w:val="20"/>
          <w:lang w:val="en-US"/>
        </w:rPr>
        <w:t>7</w:t>
      </w:r>
      <w:r w:rsidR="00A23D82" w:rsidRPr="003E0CFE">
        <w:rPr>
          <w:rFonts w:ascii="Times New Roman" w:hAnsi="Times New Roman" w:cs="Times New Roman"/>
          <w:sz w:val="20"/>
          <w:szCs w:val="20"/>
          <w:lang w:val="en-US"/>
        </w:rPr>
        <w:t>)</w:t>
      </w:r>
      <w:r w:rsidR="0091252C" w:rsidRPr="003E0CFE">
        <w:rPr>
          <w:rFonts w:ascii="Times New Roman" w:hAnsi="Times New Roman" w:cs="Times New Roman"/>
          <w:sz w:val="20"/>
          <w:szCs w:val="20"/>
          <w:lang w:val="en-US"/>
        </w:rPr>
        <w:t xml:space="preserve">, although the model overestimated canopy closure by </w:t>
      </w:r>
      <w:r w:rsidR="00BC6C33" w:rsidRPr="003E0CFE">
        <w:rPr>
          <w:rFonts w:ascii="Times New Roman" w:hAnsi="Times New Roman" w:cs="Times New Roman"/>
          <w:sz w:val="20"/>
          <w:szCs w:val="20"/>
          <w:lang w:val="en-US"/>
        </w:rPr>
        <w:t>5</w:t>
      </w:r>
      <w:r w:rsidR="0091252C" w:rsidRPr="003E0CFE">
        <w:rPr>
          <w:rFonts w:ascii="Times New Roman" w:hAnsi="Times New Roman" w:cs="Times New Roman"/>
          <w:sz w:val="20"/>
          <w:szCs w:val="20"/>
          <w:lang w:val="en-US"/>
        </w:rPr>
        <w:t>%</w:t>
      </w:r>
      <w:r w:rsidR="00D314AD" w:rsidRPr="003E0CFE">
        <w:rPr>
          <w:rFonts w:ascii="Times New Roman" w:hAnsi="Times New Roman" w:cs="Times New Roman"/>
          <w:sz w:val="20"/>
          <w:szCs w:val="20"/>
          <w:lang w:val="en-US"/>
        </w:rPr>
        <w:t xml:space="preserve"> on average</w:t>
      </w:r>
      <w:r w:rsidR="00D8106B" w:rsidRPr="003E0CFE">
        <w:rPr>
          <w:rFonts w:ascii="Times New Roman" w:hAnsi="Times New Roman" w:cs="Times New Roman"/>
          <w:sz w:val="20"/>
          <w:szCs w:val="20"/>
          <w:lang w:val="en-US"/>
        </w:rPr>
        <w:t xml:space="preserve">. </w:t>
      </w:r>
      <w:r w:rsidR="00D314AD" w:rsidRPr="003E0CFE">
        <w:rPr>
          <w:rFonts w:ascii="Times New Roman" w:hAnsi="Times New Roman" w:cs="Times New Roman"/>
          <w:sz w:val="20"/>
          <w:szCs w:val="20"/>
          <w:lang w:val="en-US"/>
        </w:rPr>
        <w:t>Yet, t</w:t>
      </w:r>
      <w:r w:rsidR="00E03F58" w:rsidRPr="003E0CFE">
        <w:rPr>
          <w:rFonts w:ascii="Times New Roman" w:hAnsi="Times New Roman" w:cs="Times New Roman"/>
          <w:sz w:val="20"/>
          <w:szCs w:val="20"/>
          <w:lang w:val="en-US"/>
        </w:rPr>
        <w:t xml:space="preserve">he </w:t>
      </w:r>
      <w:r w:rsidR="00B0617F" w:rsidRPr="003E0CFE">
        <w:rPr>
          <w:rFonts w:ascii="Times New Roman" w:hAnsi="Times New Roman" w:cs="Times New Roman"/>
          <w:sz w:val="20"/>
          <w:szCs w:val="20"/>
          <w:lang w:val="en-US"/>
        </w:rPr>
        <w:t>modeled</w:t>
      </w:r>
      <w:r w:rsidR="00E03F58" w:rsidRPr="003E0CFE">
        <w:rPr>
          <w:rFonts w:ascii="Times New Roman" w:hAnsi="Times New Roman" w:cs="Times New Roman"/>
          <w:sz w:val="20"/>
          <w:szCs w:val="20"/>
          <w:lang w:val="en-US"/>
        </w:rPr>
        <w:t xml:space="preserve"> time from </w:t>
      </w:r>
      <w:r w:rsidR="00B0617F" w:rsidRPr="003E0CFE">
        <w:rPr>
          <w:rFonts w:ascii="Times New Roman" w:hAnsi="Times New Roman" w:cs="Times New Roman"/>
          <w:sz w:val="20"/>
          <w:szCs w:val="20"/>
          <w:lang w:val="en-US"/>
        </w:rPr>
        <w:t xml:space="preserve">planting to emergence was </w:t>
      </w:r>
      <w:r w:rsidR="00A0385B" w:rsidRPr="003E0CFE">
        <w:rPr>
          <w:rFonts w:ascii="Times New Roman" w:hAnsi="Times New Roman" w:cs="Times New Roman"/>
          <w:sz w:val="20"/>
          <w:szCs w:val="20"/>
          <w:lang w:val="en-US"/>
        </w:rPr>
        <w:t>7 days where</w:t>
      </w:r>
      <w:r w:rsidR="00D314AD" w:rsidRPr="003E0CFE">
        <w:rPr>
          <w:rFonts w:ascii="Times New Roman" w:hAnsi="Times New Roman" w:cs="Times New Roman"/>
          <w:sz w:val="20"/>
          <w:szCs w:val="20"/>
          <w:lang w:val="en-US"/>
        </w:rPr>
        <w:t>as</w:t>
      </w:r>
      <w:r w:rsidR="00A0385B" w:rsidRPr="003E0CFE">
        <w:rPr>
          <w:rFonts w:ascii="Times New Roman" w:hAnsi="Times New Roman" w:cs="Times New Roman"/>
          <w:sz w:val="20"/>
          <w:szCs w:val="20"/>
          <w:lang w:val="en-US"/>
        </w:rPr>
        <w:t xml:space="preserve"> the observed </w:t>
      </w:r>
      <w:r w:rsidR="008E6F59" w:rsidRPr="003E0CFE">
        <w:rPr>
          <w:rFonts w:ascii="Times New Roman" w:hAnsi="Times New Roman" w:cs="Times New Roman"/>
          <w:sz w:val="20"/>
          <w:szCs w:val="20"/>
          <w:lang w:val="en-US"/>
        </w:rPr>
        <w:t xml:space="preserve">time from planting to </w:t>
      </w:r>
      <w:r w:rsidR="00A0385B" w:rsidRPr="003E0CFE">
        <w:rPr>
          <w:rFonts w:ascii="Times New Roman" w:hAnsi="Times New Roman" w:cs="Times New Roman"/>
          <w:sz w:val="20"/>
          <w:szCs w:val="20"/>
          <w:lang w:val="en-US"/>
        </w:rPr>
        <w:t>emergence was 19 days</w:t>
      </w:r>
      <w:r w:rsidR="00823FE7" w:rsidRPr="003E0CFE">
        <w:rPr>
          <w:rFonts w:ascii="Times New Roman" w:hAnsi="Times New Roman" w:cs="Times New Roman"/>
          <w:sz w:val="20"/>
          <w:szCs w:val="20"/>
          <w:lang w:val="en-US"/>
        </w:rPr>
        <w:t xml:space="preserve"> (data not shown)</w:t>
      </w:r>
      <w:r w:rsidR="00F462D3" w:rsidRPr="003E0CFE">
        <w:rPr>
          <w:rFonts w:ascii="Times New Roman" w:hAnsi="Times New Roman" w:cs="Times New Roman"/>
          <w:sz w:val="20"/>
          <w:szCs w:val="20"/>
          <w:lang w:val="en-US"/>
        </w:rPr>
        <w:t xml:space="preserve">. </w:t>
      </w:r>
      <w:r w:rsidR="004B4026" w:rsidRPr="003E0CFE">
        <w:rPr>
          <w:rFonts w:ascii="Times New Roman" w:hAnsi="Times New Roman" w:cs="Times New Roman"/>
          <w:sz w:val="20"/>
          <w:szCs w:val="20"/>
          <w:lang w:val="en-US"/>
        </w:rPr>
        <w:t xml:space="preserve">At final harvest, the modeled </w:t>
      </w:r>
      <w:r w:rsidR="00DD52FD" w:rsidRPr="003E0CFE">
        <w:rPr>
          <w:rFonts w:ascii="Times New Roman" w:hAnsi="Times New Roman" w:cs="Times New Roman"/>
          <w:sz w:val="20"/>
          <w:szCs w:val="20"/>
          <w:lang w:val="en-US"/>
        </w:rPr>
        <w:t>tuber weight</w:t>
      </w:r>
      <w:r w:rsidR="004B4026" w:rsidRPr="003E0CFE">
        <w:rPr>
          <w:rFonts w:ascii="Times New Roman" w:hAnsi="Times New Roman" w:cs="Times New Roman"/>
          <w:sz w:val="20"/>
          <w:szCs w:val="20"/>
          <w:lang w:val="en-US"/>
        </w:rPr>
        <w:t xml:space="preserve"> (</w:t>
      </w:r>
      <w:r w:rsidR="00C048BC" w:rsidRPr="003E0CFE">
        <w:rPr>
          <w:rFonts w:ascii="Times New Roman" w:hAnsi="Times New Roman" w:cs="Times New Roman"/>
          <w:sz w:val="20"/>
          <w:szCs w:val="20"/>
          <w:lang w:val="en-US"/>
        </w:rPr>
        <w:t>2</w:t>
      </w:r>
      <w:r w:rsidR="00CB3013" w:rsidRPr="003E0CFE">
        <w:rPr>
          <w:rFonts w:ascii="Times New Roman" w:hAnsi="Times New Roman" w:cs="Times New Roman"/>
          <w:sz w:val="20"/>
          <w:szCs w:val="20"/>
          <w:lang w:val="en-US"/>
        </w:rPr>
        <w:t>7</w:t>
      </w:r>
      <w:r w:rsidR="00C048BC" w:rsidRPr="003E0CFE">
        <w:rPr>
          <w:rFonts w:ascii="Times New Roman" w:hAnsi="Times New Roman" w:cs="Times New Roman"/>
          <w:sz w:val="20"/>
          <w:szCs w:val="20"/>
          <w:lang w:val="en-US"/>
        </w:rPr>
        <w:t>.</w:t>
      </w:r>
      <w:r w:rsidR="00CB3013" w:rsidRPr="003E0CFE">
        <w:rPr>
          <w:rFonts w:ascii="Times New Roman" w:hAnsi="Times New Roman" w:cs="Times New Roman"/>
          <w:sz w:val="20"/>
          <w:szCs w:val="20"/>
          <w:lang w:val="en-US"/>
        </w:rPr>
        <w:t>3</w:t>
      </w:r>
      <w:r w:rsidR="00EC0D26" w:rsidRPr="003E0CFE">
        <w:rPr>
          <w:rFonts w:ascii="Times New Roman" w:hAnsi="Times New Roman" w:cs="Times New Roman"/>
          <w:sz w:val="20"/>
          <w:szCs w:val="20"/>
          <w:lang w:val="en-US"/>
        </w:rPr>
        <w:t xml:space="preserve"> </w:t>
      </w:r>
      <w:r w:rsidR="00EC0D26" w:rsidRPr="003E0CFE">
        <w:rPr>
          <w:rFonts w:ascii="Times New Roman" w:hAnsi="Times New Roman" w:cs="Times New Roman"/>
          <w:sz w:val="20"/>
          <w:szCs w:val="20"/>
          <w:lang w:val="en-US"/>
        </w:rPr>
        <w:lastRenderedPageBreak/>
        <w:t>t/ha</w:t>
      </w:r>
      <w:r w:rsidR="004B4026" w:rsidRPr="003E0CFE">
        <w:rPr>
          <w:rFonts w:ascii="Times New Roman" w:hAnsi="Times New Roman" w:cs="Times New Roman"/>
          <w:sz w:val="20"/>
          <w:szCs w:val="20"/>
          <w:lang w:val="en-US"/>
        </w:rPr>
        <w:t xml:space="preserve">) was </w:t>
      </w:r>
      <w:r w:rsidR="00D25BEC" w:rsidRPr="003E0CFE">
        <w:rPr>
          <w:rFonts w:ascii="Times New Roman" w:hAnsi="Times New Roman" w:cs="Times New Roman"/>
          <w:sz w:val="20"/>
          <w:szCs w:val="20"/>
          <w:lang w:val="en-US"/>
        </w:rPr>
        <w:t>lower</w:t>
      </w:r>
      <w:r w:rsidR="00DD52FD" w:rsidRPr="003E0CFE">
        <w:rPr>
          <w:rFonts w:ascii="Times New Roman" w:hAnsi="Times New Roman" w:cs="Times New Roman"/>
          <w:sz w:val="20"/>
          <w:szCs w:val="20"/>
          <w:lang w:val="en-US"/>
        </w:rPr>
        <w:t xml:space="preserve"> than the actual </w:t>
      </w:r>
      <w:r w:rsidR="007A6913" w:rsidRPr="003E0CFE">
        <w:rPr>
          <w:rFonts w:ascii="Times New Roman" w:hAnsi="Times New Roman" w:cs="Times New Roman"/>
          <w:sz w:val="20"/>
          <w:szCs w:val="20"/>
          <w:lang w:val="en-US"/>
        </w:rPr>
        <w:t xml:space="preserve">tuber weight </w:t>
      </w:r>
      <w:r w:rsidR="00BD542C" w:rsidRPr="003E0CFE">
        <w:rPr>
          <w:rFonts w:ascii="Times New Roman" w:hAnsi="Times New Roman" w:cs="Times New Roman"/>
          <w:sz w:val="20"/>
          <w:szCs w:val="20"/>
          <w:lang w:val="en-US"/>
        </w:rPr>
        <w:t>(3</w:t>
      </w:r>
      <w:r w:rsidR="001E43E0" w:rsidRPr="003E0CFE">
        <w:rPr>
          <w:rFonts w:ascii="Times New Roman" w:hAnsi="Times New Roman" w:cs="Times New Roman"/>
          <w:sz w:val="20"/>
          <w:szCs w:val="20"/>
          <w:lang w:val="en-US"/>
        </w:rPr>
        <w:t>6</w:t>
      </w:r>
      <w:r w:rsidR="00C048BC" w:rsidRPr="003E0CFE">
        <w:rPr>
          <w:rFonts w:ascii="Times New Roman" w:hAnsi="Times New Roman" w:cs="Times New Roman"/>
          <w:sz w:val="20"/>
          <w:szCs w:val="20"/>
          <w:lang w:val="en-US"/>
        </w:rPr>
        <w:t>.</w:t>
      </w:r>
      <w:r w:rsidR="001E43E0" w:rsidRPr="003E0CFE">
        <w:rPr>
          <w:rFonts w:ascii="Times New Roman" w:hAnsi="Times New Roman" w:cs="Times New Roman"/>
          <w:sz w:val="20"/>
          <w:szCs w:val="20"/>
          <w:lang w:val="en-US"/>
        </w:rPr>
        <w:t>0</w:t>
      </w:r>
      <w:r w:rsidR="00BD542C" w:rsidRPr="003E0CFE">
        <w:rPr>
          <w:rFonts w:ascii="Times New Roman" w:hAnsi="Times New Roman" w:cs="Times New Roman"/>
          <w:sz w:val="20"/>
          <w:szCs w:val="20"/>
          <w:lang w:val="en-US"/>
        </w:rPr>
        <w:t xml:space="preserve"> t/ha)</w:t>
      </w:r>
      <w:r w:rsidR="004012C9" w:rsidRPr="003E0CFE">
        <w:rPr>
          <w:rFonts w:ascii="Times New Roman" w:hAnsi="Times New Roman" w:cs="Times New Roman"/>
          <w:sz w:val="20"/>
          <w:szCs w:val="20"/>
          <w:lang w:val="en-US"/>
        </w:rPr>
        <w:t>,</w:t>
      </w:r>
      <w:r w:rsidR="00BD542C" w:rsidRPr="003E0CFE">
        <w:rPr>
          <w:rFonts w:ascii="Times New Roman" w:hAnsi="Times New Roman" w:cs="Times New Roman"/>
          <w:sz w:val="20"/>
          <w:szCs w:val="20"/>
          <w:lang w:val="en-US"/>
        </w:rPr>
        <w:t xml:space="preserve"> a difference of </w:t>
      </w:r>
      <w:r w:rsidR="004012C9" w:rsidRPr="003E0CFE">
        <w:rPr>
          <w:rFonts w:ascii="Times New Roman" w:hAnsi="Times New Roman" w:cs="Times New Roman"/>
          <w:sz w:val="20"/>
          <w:szCs w:val="20"/>
          <w:lang w:val="en-US"/>
        </w:rPr>
        <w:t>8.6 t/ha</w:t>
      </w:r>
      <w:r w:rsidR="00E72BFF" w:rsidRPr="003E0CFE">
        <w:rPr>
          <w:rFonts w:ascii="Times New Roman" w:hAnsi="Times New Roman" w:cs="Times New Roman"/>
          <w:sz w:val="20"/>
          <w:szCs w:val="20"/>
          <w:lang w:val="en-US"/>
        </w:rPr>
        <w:t>,</w:t>
      </w:r>
      <w:r w:rsidR="00B15520" w:rsidRPr="003E0CFE">
        <w:rPr>
          <w:rFonts w:ascii="Times New Roman" w:hAnsi="Times New Roman" w:cs="Times New Roman"/>
          <w:sz w:val="20"/>
          <w:szCs w:val="20"/>
          <w:lang w:val="en-US"/>
        </w:rPr>
        <w:t xml:space="preserve"> and the regression showed an </w:t>
      </w:r>
      <w:r w:rsidR="00D25BEC" w:rsidRPr="003E0CFE">
        <w:rPr>
          <w:rFonts w:ascii="Times New Roman" w:hAnsi="Times New Roman" w:cs="Times New Roman"/>
          <w:sz w:val="20"/>
          <w:szCs w:val="20"/>
          <w:lang w:val="en-US"/>
        </w:rPr>
        <w:t>undere</w:t>
      </w:r>
      <w:r w:rsidR="00B15520" w:rsidRPr="003E0CFE">
        <w:rPr>
          <w:rFonts w:ascii="Times New Roman" w:hAnsi="Times New Roman" w:cs="Times New Roman"/>
          <w:sz w:val="20"/>
          <w:szCs w:val="20"/>
          <w:lang w:val="en-US"/>
        </w:rPr>
        <w:t xml:space="preserve">stimation of the </w:t>
      </w:r>
      <w:r w:rsidR="00227B7A" w:rsidRPr="003E0CFE">
        <w:rPr>
          <w:rFonts w:ascii="Times New Roman" w:hAnsi="Times New Roman" w:cs="Times New Roman"/>
          <w:sz w:val="20"/>
          <w:szCs w:val="20"/>
          <w:lang w:val="en-US"/>
        </w:rPr>
        <w:t xml:space="preserve">modeled yield of </w:t>
      </w:r>
      <w:r w:rsidR="006269A9" w:rsidRPr="003E0CFE">
        <w:rPr>
          <w:rFonts w:ascii="Times New Roman" w:hAnsi="Times New Roman" w:cs="Times New Roman"/>
          <w:sz w:val="20"/>
          <w:szCs w:val="20"/>
          <w:lang w:val="en-US"/>
        </w:rPr>
        <w:t>2</w:t>
      </w:r>
      <w:r w:rsidR="00001446" w:rsidRPr="003E0CFE">
        <w:rPr>
          <w:rFonts w:ascii="Times New Roman" w:hAnsi="Times New Roman" w:cs="Times New Roman"/>
          <w:sz w:val="20"/>
          <w:szCs w:val="20"/>
          <w:lang w:val="en-US"/>
        </w:rPr>
        <w:t>4</w:t>
      </w:r>
      <w:r w:rsidR="00227B7A" w:rsidRPr="003E0CFE">
        <w:rPr>
          <w:rFonts w:ascii="Times New Roman" w:hAnsi="Times New Roman" w:cs="Times New Roman"/>
          <w:sz w:val="20"/>
          <w:szCs w:val="20"/>
          <w:lang w:val="en-US"/>
        </w:rPr>
        <w:t xml:space="preserve">% </w:t>
      </w:r>
      <w:r w:rsidR="00E72BFF" w:rsidRPr="003E0CFE">
        <w:rPr>
          <w:rFonts w:ascii="Times New Roman" w:hAnsi="Times New Roman" w:cs="Times New Roman"/>
          <w:sz w:val="20"/>
          <w:szCs w:val="20"/>
          <w:lang w:val="en-US"/>
        </w:rPr>
        <w:t xml:space="preserve">relative </w:t>
      </w:r>
      <w:r w:rsidR="00155DE6" w:rsidRPr="003E0CFE">
        <w:rPr>
          <w:rFonts w:ascii="Times New Roman" w:hAnsi="Times New Roman" w:cs="Times New Roman"/>
          <w:sz w:val="20"/>
          <w:szCs w:val="20"/>
          <w:lang w:val="en-US"/>
        </w:rPr>
        <w:t xml:space="preserve">to measured yields </w:t>
      </w:r>
      <w:r w:rsidR="00227B7A" w:rsidRPr="003E0CFE">
        <w:rPr>
          <w:rFonts w:ascii="Times New Roman" w:hAnsi="Times New Roman" w:cs="Times New Roman"/>
          <w:sz w:val="20"/>
          <w:szCs w:val="20"/>
          <w:lang w:val="en-US"/>
        </w:rPr>
        <w:t>(</w:t>
      </w:r>
      <w:r w:rsidR="00A24802" w:rsidRPr="003E0CFE">
        <w:rPr>
          <w:rFonts w:ascii="Times New Roman" w:hAnsi="Times New Roman" w:cs="Times New Roman"/>
          <w:sz w:val="20"/>
          <w:szCs w:val="20"/>
          <w:lang w:val="en-US"/>
        </w:rPr>
        <w:fldChar w:fldCharType="begin"/>
      </w:r>
      <w:r w:rsidR="00A24802" w:rsidRPr="003E0CFE">
        <w:rPr>
          <w:rFonts w:ascii="Times New Roman" w:hAnsi="Times New Roman" w:cs="Times New Roman"/>
          <w:sz w:val="20"/>
          <w:szCs w:val="20"/>
          <w:lang w:val="en-US"/>
        </w:rPr>
        <w:instrText xml:space="preserve"> REF _Ref119672995 \h </w:instrText>
      </w:r>
      <w:r w:rsidR="00E72BFF" w:rsidRPr="003E0CFE">
        <w:rPr>
          <w:rFonts w:ascii="Times New Roman" w:hAnsi="Times New Roman" w:cs="Times New Roman"/>
          <w:sz w:val="20"/>
          <w:szCs w:val="20"/>
          <w:lang w:val="en-US"/>
        </w:rPr>
        <w:instrText xml:space="preserve"> \* MERGEFORMAT </w:instrText>
      </w:r>
      <w:r w:rsidR="00A24802" w:rsidRPr="003E0CFE">
        <w:rPr>
          <w:rFonts w:ascii="Times New Roman" w:hAnsi="Times New Roman" w:cs="Times New Roman"/>
          <w:sz w:val="20"/>
          <w:szCs w:val="20"/>
          <w:lang w:val="en-US"/>
        </w:rPr>
      </w:r>
      <w:r w:rsidR="00A24802" w:rsidRPr="003E0CFE">
        <w:rPr>
          <w:rFonts w:ascii="Times New Roman" w:hAnsi="Times New Roman" w:cs="Times New Roman"/>
          <w:sz w:val="20"/>
          <w:szCs w:val="20"/>
          <w:lang w:val="en-US"/>
        </w:rPr>
        <w:fldChar w:fldCharType="separate"/>
      </w:r>
      <w:r w:rsidR="00BE52A5" w:rsidRPr="00BE52A5">
        <w:rPr>
          <w:rFonts w:ascii="Times New Roman" w:hAnsi="Times New Roman" w:cs="Times New Roman"/>
          <w:sz w:val="20"/>
          <w:szCs w:val="20"/>
        </w:rPr>
        <w:t>Fig. 1</w:t>
      </w:r>
      <w:r w:rsidR="00A24802" w:rsidRPr="003E0CFE">
        <w:rPr>
          <w:rFonts w:ascii="Times New Roman" w:hAnsi="Times New Roman" w:cs="Times New Roman"/>
          <w:sz w:val="20"/>
          <w:szCs w:val="20"/>
          <w:lang w:val="en-US"/>
        </w:rPr>
        <w:fldChar w:fldCharType="end"/>
      </w:r>
      <w:r w:rsidR="00227B7A" w:rsidRPr="003E0CFE">
        <w:rPr>
          <w:rFonts w:ascii="Times New Roman" w:hAnsi="Times New Roman" w:cs="Times New Roman"/>
          <w:sz w:val="20"/>
          <w:szCs w:val="20"/>
          <w:lang w:val="en-US"/>
        </w:rPr>
        <w:t>, right</w:t>
      </w:r>
      <w:r w:rsidR="00E72BFF" w:rsidRPr="003E0CFE">
        <w:rPr>
          <w:rFonts w:ascii="Times New Roman" w:hAnsi="Times New Roman" w:cs="Times New Roman"/>
          <w:sz w:val="20"/>
          <w:szCs w:val="20"/>
          <w:lang w:val="en-US"/>
        </w:rPr>
        <w:t xml:space="preserve"> panel</w:t>
      </w:r>
      <w:r w:rsidR="00227B7A" w:rsidRPr="003E0CFE">
        <w:rPr>
          <w:rFonts w:ascii="Times New Roman" w:hAnsi="Times New Roman" w:cs="Times New Roman"/>
          <w:sz w:val="20"/>
          <w:szCs w:val="2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6"/>
      </w:tblGrid>
      <w:tr w:rsidR="00EF222C" w:rsidRPr="003E0CFE" w14:paraId="07216804" w14:textId="77777777" w:rsidTr="002B06A8">
        <w:tc>
          <w:tcPr>
            <w:tcW w:w="3250" w:type="dxa"/>
          </w:tcPr>
          <w:p w14:paraId="4BC8310F" w14:textId="32E24C68" w:rsidR="00A331B4" w:rsidRPr="003E0CFE" w:rsidRDefault="00823FE7" w:rsidP="00C0616C">
            <w:pPr>
              <w:jc w:val="center"/>
              <w:rPr>
                <w:rFonts w:ascii="Times New Roman" w:hAnsi="Times New Roman" w:cs="Times New Roman"/>
                <w:sz w:val="20"/>
                <w:szCs w:val="20"/>
                <w:lang w:val="en-US"/>
              </w:rPr>
            </w:pPr>
            <w:r w:rsidRPr="003E0CFE">
              <w:rPr>
                <w:rFonts w:ascii="Times New Roman" w:hAnsi="Times New Roman" w:cs="Times New Roman"/>
                <w:noProof/>
                <w:sz w:val="20"/>
                <w:szCs w:val="20"/>
              </w:rPr>
              <w:drawing>
                <wp:inline distT="0" distB="0" distL="0" distR="0" wp14:anchorId="2E99EDCD" wp14:editId="589D3641">
                  <wp:extent cx="2494800" cy="18000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94800" cy="1800000"/>
                          </a:xfrm>
                          <a:prstGeom prst="rect">
                            <a:avLst/>
                          </a:prstGeom>
                        </pic:spPr>
                      </pic:pic>
                    </a:graphicData>
                  </a:graphic>
                </wp:inline>
              </w:drawing>
            </w:r>
          </w:p>
        </w:tc>
        <w:tc>
          <w:tcPr>
            <w:tcW w:w="5822" w:type="dxa"/>
          </w:tcPr>
          <w:p w14:paraId="5A0EDC2C" w14:textId="60908540" w:rsidR="00A331B4" w:rsidRPr="003E0CFE" w:rsidRDefault="002B06A8" w:rsidP="000C739E">
            <w:pPr>
              <w:jc w:val="center"/>
              <w:rPr>
                <w:rFonts w:ascii="Times New Roman" w:hAnsi="Times New Roman" w:cs="Times New Roman"/>
                <w:sz w:val="20"/>
                <w:szCs w:val="20"/>
                <w:lang w:val="en-US"/>
              </w:rPr>
            </w:pPr>
            <w:r w:rsidRPr="003E0CFE">
              <w:rPr>
                <w:rFonts w:ascii="Times New Roman" w:hAnsi="Times New Roman" w:cs="Times New Roman"/>
                <w:noProof/>
                <w:sz w:val="20"/>
                <w:szCs w:val="20"/>
              </w:rPr>
              <w:drawing>
                <wp:inline distT="0" distB="0" distL="0" distR="0" wp14:anchorId="2354C7C9" wp14:editId="25BC5BA0">
                  <wp:extent cx="2484000" cy="180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84000" cy="1800000"/>
                          </a:xfrm>
                          <a:prstGeom prst="rect">
                            <a:avLst/>
                          </a:prstGeom>
                        </pic:spPr>
                      </pic:pic>
                    </a:graphicData>
                  </a:graphic>
                </wp:inline>
              </w:drawing>
            </w:r>
          </w:p>
        </w:tc>
      </w:tr>
      <w:tr w:rsidR="006C4105" w:rsidRPr="006C4105" w14:paraId="7BAA0698" w14:textId="77777777" w:rsidTr="006121A7">
        <w:tc>
          <w:tcPr>
            <w:tcW w:w="9072" w:type="dxa"/>
            <w:gridSpan w:val="2"/>
          </w:tcPr>
          <w:p w14:paraId="3F9614D5" w14:textId="6AEF11CA" w:rsidR="00B1324A" w:rsidRPr="006C4105" w:rsidRDefault="00B1324A" w:rsidP="008E3AAF">
            <w:pPr>
              <w:pStyle w:val="Caption"/>
              <w:tabs>
                <w:tab w:val="left" w:pos="884"/>
              </w:tabs>
              <w:jc w:val="both"/>
              <w:rPr>
                <w:rFonts w:ascii="Times New Roman" w:hAnsi="Times New Roman" w:cs="Times New Roman"/>
                <w:i w:val="0"/>
                <w:iCs w:val="0"/>
                <w:color w:val="auto"/>
                <w:sz w:val="20"/>
                <w:szCs w:val="20"/>
              </w:rPr>
            </w:pPr>
            <w:bookmarkStart w:id="3" w:name="_Ref119672995"/>
            <w:r w:rsidRPr="00905623">
              <w:rPr>
                <w:rFonts w:ascii="Times New Roman" w:hAnsi="Times New Roman" w:cs="Times New Roman"/>
                <w:b/>
                <w:bCs/>
                <w:i w:val="0"/>
                <w:iCs w:val="0"/>
                <w:color w:val="auto"/>
                <w:sz w:val="20"/>
                <w:szCs w:val="20"/>
              </w:rPr>
              <w:t>Fig</w:t>
            </w:r>
            <w:r w:rsidR="00220A52" w:rsidRPr="00905623">
              <w:rPr>
                <w:rFonts w:ascii="Times New Roman" w:hAnsi="Times New Roman" w:cs="Times New Roman"/>
                <w:b/>
                <w:bCs/>
                <w:i w:val="0"/>
                <w:iCs w:val="0"/>
                <w:color w:val="auto"/>
                <w:sz w:val="20"/>
                <w:szCs w:val="20"/>
              </w:rPr>
              <w:t>.</w:t>
            </w:r>
            <w:r w:rsidRPr="00905623">
              <w:rPr>
                <w:rFonts w:ascii="Times New Roman" w:hAnsi="Times New Roman" w:cs="Times New Roman"/>
                <w:b/>
                <w:bCs/>
                <w:i w:val="0"/>
                <w:iCs w:val="0"/>
                <w:color w:val="auto"/>
                <w:sz w:val="20"/>
                <w:szCs w:val="20"/>
              </w:rPr>
              <w:t xml:space="preserve"> </w:t>
            </w:r>
            <w:r w:rsidR="0007497C" w:rsidRPr="00905623">
              <w:rPr>
                <w:rFonts w:ascii="Times New Roman" w:hAnsi="Times New Roman" w:cs="Times New Roman"/>
                <w:b/>
                <w:bCs/>
                <w:i w:val="0"/>
                <w:iCs w:val="0"/>
                <w:color w:val="auto"/>
                <w:sz w:val="20"/>
                <w:szCs w:val="20"/>
              </w:rPr>
              <w:fldChar w:fldCharType="begin"/>
            </w:r>
            <w:r w:rsidR="0007497C" w:rsidRPr="00905623">
              <w:rPr>
                <w:rFonts w:ascii="Times New Roman" w:hAnsi="Times New Roman" w:cs="Times New Roman"/>
                <w:b/>
                <w:bCs/>
                <w:i w:val="0"/>
                <w:iCs w:val="0"/>
                <w:color w:val="auto"/>
                <w:sz w:val="20"/>
                <w:szCs w:val="20"/>
              </w:rPr>
              <w:instrText xml:space="preserve"> SEQ Figure \* ARABIC </w:instrText>
            </w:r>
            <w:r w:rsidR="0007497C" w:rsidRPr="00905623">
              <w:rPr>
                <w:rFonts w:ascii="Times New Roman" w:hAnsi="Times New Roman" w:cs="Times New Roman"/>
                <w:b/>
                <w:bCs/>
                <w:i w:val="0"/>
                <w:iCs w:val="0"/>
                <w:color w:val="auto"/>
                <w:sz w:val="20"/>
                <w:szCs w:val="20"/>
              </w:rPr>
              <w:fldChar w:fldCharType="separate"/>
            </w:r>
            <w:r w:rsidR="000862B8">
              <w:rPr>
                <w:rFonts w:ascii="Times New Roman" w:hAnsi="Times New Roman" w:cs="Times New Roman"/>
                <w:b/>
                <w:bCs/>
                <w:i w:val="0"/>
                <w:iCs w:val="0"/>
                <w:noProof/>
                <w:color w:val="auto"/>
                <w:sz w:val="20"/>
                <w:szCs w:val="20"/>
              </w:rPr>
              <w:t>1</w:t>
            </w:r>
            <w:r w:rsidR="0007497C" w:rsidRPr="00905623">
              <w:rPr>
                <w:rFonts w:ascii="Times New Roman" w:hAnsi="Times New Roman" w:cs="Times New Roman"/>
                <w:b/>
                <w:bCs/>
                <w:i w:val="0"/>
                <w:iCs w:val="0"/>
                <w:color w:val="auto"/>
                <w:sz w:val="20"/>
                <w:szCs w:val="20"/>
              </w:rPr>
              <w:fldChar w:fldCharType="end"/>
            </w:r>
            <w:bookmarkEnd w:id="3"/>
            <w:r w:rsidR="00652873">
              <w:rPr>
                <w:rFonts w:ascii="Times New Roman" w:hAnsi="Times New Roman" w:cs="Times New Roman"/>
                <w:i w:val="0"/>
                <w:iCs w:val="0"/>
                <w:noProof/>
                <w:color w:val="auto"/>
                <w:sz w:val="20"/>
                <w:szCs w:val="20"/>
              </w:rPr>
              <w:tab/>
            </w:r>
            <w:r w:rsidRPr="006C4105">
              <w:rPr>
                <w:rFonts w:ascii="Times New Roman" w:hAnsi="Times New Roman" w:cs="Times New Roman"/>
                <w:i w:val="0"/>
                <w:iCs w:val="0"/>
                <w:color w:val="auto"/>
                <w:sz w:val="20"/>
                <w:szCs w:val="20"/>
                <w:lang w:val="en-US"/>
              </w:rPr>
              <w:t>Observed and modeled ground cover development (left) and total tuber fresh weight with measured dry matter content of tubers (right) for the calibration experiments.</w:t>
            </w:r>
            <w:r w:rsidR="00B55AD4" w:rsidRPr="006C4105">
              <w:rPr>
                <w:rFonts w:ascii="Times New Roman" w:hAnsi="Times New Roman" w:cs="Times New Roman"/>
                <w:i w:val="0"/>
                <w:iCs w:val="0"/>
                <w:color w:val="auto"/>
                <w:sz w:val="20"/>
                <w:szCs w:val="20"/>
                <w:lang w:val="en-US"/>
              </w:rPr>
              <w:t xml:space="preserve"> Modeled data assumed default (i.e., not calibrated) model parameters</w:t>
            </w:r>
          </w:p>
        </w:tc>
      </w:tr>
    </w:tbl>
    <w:p w14:paraId="052A153E" w14:textId="77777777" w:rsidR="003B4DA0" w:rsidRPr="003E0CFE" w:rsidRDefault="003B4DA0" w:rsidP="003B4DA0">
      <w:pPr>
        <w:rPr>
          <w:rFonts w:ascii="Times New Roman" w:hAnsi="Times New Roman" w:cs="Times New Roman"/>
          <w:sz w:val="20"/>
          <w:szCs w:val="20"/>
        </w:rPr>
      </w:pPr>
    </w:p>
    <w:p w14:paraId="78387F41" w14:textId="260BEEEB" w:rsidR="00CE62CB" w:rsidRPr="00FE5B3A" w:rsidRDefault="00E463CA" w:rsidP="00FE5B3A">
      <w:pPr>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t>Calibrat</w:t>
      </w:r>
      <w:r w:rsidR="0091252C" w:rsidRPr="00FE5B3A">
        <w:rPr>
          <w:rFonts w:ascii="Times New Roman" w:hAnsi="Times New Roman" w:cs="Times New Roman"/>
          <w:b/>
          <w:bCs/>
          <w:sz w:val="20"/>
          <w:szCs w:val="20"/>
          <w:lang w:val="en-US"/>
        </w:rPr>
        <w:t>ed</w:t>
      </w:r>
      <w:r w:rsidRPr="00FE5B3A">
        <w:rPr>
          <w:rFonts w:ascii="Times New Roman" w:hAnsi="Times New Roman" w:cs="Times New Roman"/>
          <w:b/>
          <w:bCs/>
          <w:sz w:val="20"/>
          <w:szCs w:val="20"/>
          <w:lang w:val="en-US"/>
        </w:rPr>
        <w:t xml:space="preserve"> </w:t>
      </w:r>
      <w:r w:rsidR="00855729" w:rsidRPr="00FE5B3A">
        <w:rPr>
          <w:rFonts w:ascii="Times New Roman" w:hAnsi="Times New Roman" w:cs="Times New Roman"/>
          <w:b/>
          <w:bCs/>
          <w:sz w:val="20"/>
          <w:szCs w:val="20"/>
          <w:lang w:val="en-US"/>
        </w:rPr>
        <w:t>parameters</w:t>
      </w:r>
    </w:p>
    <w:p w14:paraId="60237273" w14:textId="6AE2814A" w:rsidR="00220A52" w:rsidRDefault="003F31FD" w:rsidP="00220A52">
      <w:pPr>
        <w:spacing w:after="0"/>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The default and adapted </w:t>
      </w:r>
      <w:r w:rsidR="00364914" w:rsidRPr="003E0CFE">
        <w:rPr>
          <w:rFonts w:ascii="Times New Roman" w:hAnsi="Times New Roman" w:cs="Times New Roman"/>
          <w:sz w:val="20"/>
          <w:szCs w:val="20"/>
          <w:lang w:val="en-US"/>
        </w:rPr>
        <w:t xml:space="preserve">model </w:t>
      </w:r>
      <w:r w:rsidRPr="003E0CFE">
        <w:rPr>
          <w:rFonts w:ascii="Times New Roman" w:hAnsi="Times New Roman" w:cs="Times New Roman"/>
          <w:sz w:val="20"/>
          <w:szCs w:val="20"/>
          <w:lang w:val="en-US"/>
        </w:rPr>
        <w:t xml:space="preserve">parameters are </w:t>
      </w:r>
      <w:r w:rsidR="00364914" w:rsidRPr="003E0CFE">
        <w:rPr>
          <w:rFonts w:ascii="Times New Roman" w:hAnsi="Times New Roman" w:cs="Times New Roman"/>
          <w:sz w:val="20"/>
          <w:szCs w:val="20"/>
          <w:lang w:val="en-US"/>
        </w:rPr>
        <w:t xml:space="preserve">provided </w:t>
      </w:r>
      <w:r w:rsidRPr="003E0CFE">
        <w:rPr>
          <w:rFonts w:ascii="Times New Roman" w:hAnsi="Times New Roman" w:cs="Times New Roman"/>
          <w:sz w:val="20"/>
          <w:szCs w:val="20"/>
          <w:lang w:val="en-US"/>
        </w:rPr>
        <w:t xml:space="preserve">in </w:t>
      </w:r>
      <w:r w:rsidR="008A33B4">
        <w:rPr>
          <w:rFonts w:ascii="Times New Roman" w:hAnsi="Times New Roman" w:cs="Times New Roman"/>
          <w:sz w:val="20"/>
          <w:szCs w:val="20"/>
          <w:lang w:val="en-US"/>
        </w:rPr>
        <w:t>Table 4</w:t>
      </w:r>
      <w:r w:rsidRPr="003E0CFE">
        <w:rPr>
          <w:rFonts w:ascii="Times New Roman" w:hAnsi="Times New Roman" w:cs="Times New Roman"/>
          <w:sz w:val="20"/>
          <w:szCs w:val="20"/>
          <w:lang w:val="en-US"/>
        </w:rPr>
        <w:t xml:space="preserve">. </w:t>
      </w:r>
      <w:r w:rsidR="004F7F9D" w:rsidRPr="003E0CFE">
        <w:rPr>
          <w:rFonts w:ascii="Times New Roman" w:hAnsi="Times New Roman" w:cs="Times New Roman"/>
          <w:sz w:val="20"/>
          <w:szCs w:val="20"/>
          <w:lang w:val="en-US"/>
        </w:rPr>
        <w:t>T</w:t>
      </w:r>
      <w:r w:rsidR="00DF4711" w:rsidRPr="003E0CFE">
        <w:rPr>
          <w:rFonts w:ascii="Times New Roman" w:hAnsi="Times New Roman" w:cs="Times New Roman"/>
          <w:sz w:val="20"/>
          <w:szCs w:val="20"/>
          <w:lang w:val="en-US"/>
        </w:rPr>
        <w:t>he</w:t>
      </w:r>
      <w:r w:rsidR="004F7F9D" w:rsidRPr="003E0CFE">
        <w:rPr>
          <w:rFonts w:ascii="Times New Roman" w:hAnsi="Times New Roman" w:cs="Times New Roman"/>
          <w:sz w:val="20"/>
          <w:szCs w:val="20"/>
          <w:lang w:val="en-US"/>
        </w:rPr>
        <w:t xml:space="preserve"> </w:t>
      </w:r>
      <w:r w:rsidRPr="003E0CFE">
        <w:rPr>
          <w:rFonts w:ascii="Times New Roman" w:hAnsi="Times New Roman" w:cs="Times New Roman"/>
          <w:sz w:val="20"/>
          <w:szCs w:val="20"/>
          <w:lang w:val="en-US"/>
        </w:rPr>
        <w:t>sprout</w:t>
      </w:r>
      <w:r w:rsidR="0091252C" w:rsidRPr="003E0CFE">
        <w:rPr>
          <w:rFonts w:ascii="Times New Roman" w:hAnsi="Times New Roman" w:cs="Times New Roman"/>
          <w:sz w:val="20"/>
          <w:szCs w:val="20"/>
          <w:lang w:val="en-US"/>
        </w:rPr>
        <w:t xml:space="preserve"> growth rate was </w:t>
      </w:r>
      <w:r w:rsidR="000D6333" w:rsidRPr="003E0CFE">
        <w:rPr>
          <w:rFonts w:ascii="Times New Roman" w:hAnsi="Times New Roman" w:cs="Times New Roman"/>
          <w:sz w:val="20"/>
          <w:szCs w:val="20"/>
          <w:lang w:val="en-US"/>
        </w:rPr>
        <w:t xml:space="preserve">reduced to </w:t>
      </w:r>
      <w:r w:rsidR="00CC0B6B" w:rsidRPr="003E0CFE">
        <w:rPr>
          <w:rFonts w:ascii="Times New Roman" w:hAnsi="Times New Roman" w:cs="Times New Roman"/>
          <w:sz w:val="20"/>
          <w:szCs w:val="20"/>
          <w:lang w:val="en-US"/>
        </w:rPr>
        <w:t>0.3</w:t>
      </w:r>
      <w:r w:rsidR="009B6263" w:rsidRPr="003E0CFE">
        <w:rPr>
          <w:rFonts w:ascii="Times New Roman" w:hAnsi="Times New Roman" w:cs="Times New Roman"/>
          <w:sz w:val="20"/>
          <w:szCs w:val="20"/>
          <w:lang w:val="en-US"/>
        </w:rPr>
        <w:t>7</w:t>
      </w:r>
      <w:r w:rsidR="00CC0B6B" w:rsidRPr="003E0CFE">
        <w:rPr>
          <w:rFonts w:ascii="Times New Roman" w:hAnsi="Times New Roman" w:cs="Times New Roman"/>
          <w:sz w:val="20"/>
          <w:szCs w:val="20"/>
          <w:lang w:val="en-US"/>
        </w:rPr>
        <w:t xml:space="preserve"> (standard deviation = 0.0</w:t>
      </w:r>
      <w:r w:rsidR="007F42BA" w:rsidRPr="003E0CFE">
        <w:rPr>
          <w:rFonts w:ascii="Times New Roman" w:hAnsi="Times New Roman" w:cs="Times New Roman"/>
          <w:sz w:val="20"/>
          <w:szCs w:val="20"/>
          <w:lang w:val="en-US"/>
        </w:rPr>
        <w:t>79</w:t>
      </w:r>
      <w:r w:rsidR="00CC0B6B" w:rsidRPr="003E0CFE">
        <w:rPr>
          <w:rFonts w:ascii="Times New Roman" w:hAnsi="Times New Roman" w:cs="Times New Roman"/>
          <w:sz w:val="20"/>
          <w:szCs w:val="20"/>
          <w:lang w:val="en-US"/>
        </w:rPr>
        <w:t>)</w:t>
      </w:r>
      <w:r w:rsidR="00776A0D" w:rsidRPr="003E0CFE">
        <w:rPr>
          <w:rFonts w:ascii="Times New Roman" w:hAnsi="Times New Roman" w:cs="Times New Roman"/>
          <w:sz w:val="20"/>
          <w:szCs w:val="20"/>
          <w:lang w:val="en-US"/>
        </w:rPr>
        <w:t xml:space="preserve"> mm per degree day</w:t>
      </w:r>
      <w:r w:rsidR="009B6263" w:rsidRPr="003E0CFE">
        <w:rPr>
          <w:rFonts w:ascii="Times New Roman" w:hAnsi="Times New Roman" w:cs="Times New Roman"/>
          <w:sz w:val="20"/>
          <w:szCs w:val="20"/>
          <w:lang w:val="en-US"/>
        </w:rPr>
        <w:t xml:space="preserve"> </w:t>
      </w:r>
      <w:r w:rsidRPr="003E0CFE">
        <w:rPr>
          <w:rFonts w:ascii="Times New Roman" w:hAnsi="Times New Roman" w:cs="Times New Roman"/>
          <w:sz w:val="20"/>
          <w:szCs w:val="20"/>
          <w:lang w:val="en-US"/>
        </w:rPr>
        <w:t xml:space="preserve">and the maximum </w:t>
      </w:r>
      <w:r w:rsidR="00823FE7" w:rsidRPr="003E0CFE">
        <w:rPr>
          <w:rFonts w:ascii="Times New Roman" w:hAnsi="Times New Roman" w:cs="Times New Roman"/>
          <w:sz w:val="20"/>
          <w:szCs w:val="20"/>
          <w:lang w:val="en-US"/>
        </w:rPr>
        <w:t xml:space="preserve">daily average </w:t>
      </w:r>
      <w:r w:rsidRPr="003E0CFE">
        <w:rPr>
          <w:rFonts w:ascii="Times New Roman" w:hAnsi="Times New Roman" w:cs="Times New Roman"/>
          <w:sz w:val="20"/>
          <w:szCs w:val="20"/>
          <w:lang w:val="en-US"/>
        </w:rPr>
        <w:t>temperature for photosynthesis</w:t>
      </w:r>
      <w:r w:rsidR="00364914" w:rsidRPr="003E0CFE">
        <w:rPr>
          <w:rFonts w:ascii="Times New Roman" w:hAnsi="Times New Roman" w:cs="Times New Roman"/>
          <w:sz w:val="20"/>
          <w:szCs w:val="20"/>
          <w:lang w:val="en-US"/>
        </w:rPr>
        <w:t>,</w:t>
      </w:r>
      <w:r w:rsidRPr="003E0CFE">
        <w:rPr>
          <w:rFonts w:ascii="Times New Roman" w:hAnsi="Times New Roman" w:cs="Times New Roman"/>
          <w:sz w:val="20"/>
          <w:szCs w:val="20"/>
          <w:lang w:val="en-US"/>
        </w:rPr>
        <w:t xml:space="preserve"> was increased from 28 to 33</w:t>
      </w:r>
      <w:r w:rsidR="002C785F">
        <w:rPr>
          <w:rFonts w:ascii="Times New Roman" w:hAnsi="Times New Roman" w:cs="Times New Roman"/>
          <w:sz w:val="20"/>
          <w:szCs w:val="20"/>
          <w:lang w:val="en-US"/>
        </w:rPr>
        <w:t xml:space="preserve"> </w:t>
      </w:r>
      <w:r w:rsidR="00157552" w:rsidRPr="003E0CFE">
        <w:rPr>
          <w:rFonts w:ascii="Times New Roman" w:hAnsi="Times New Roman" w:cs="Times New Roman"/>
          <w:sz w:val="20"/>
          <w:szCs w:val="20"/>
          <w:lang w:val="en-US"/>
        </w:rPr>
        <w:sym w:font="Symbol" w:char="F0B0"/>
      </w:r>
      <w:r w:rsidRPr="003E0CFE">
        <w:rPr>
          <w:rFonts w:ascii="Times New Roman" w:hAnsi="Times New Roman" w:cs="Times New Roman"/>
          <w:sz w:val="20"/>
          <w:szCs w:val="20"/>
          <w:lang w:val="en-US"/>
        </w:rPr>
        <w:t>C</w:t>
      </w:r>
      <w:r w:rsidR="00485B81">
        <w:rPr>
          <w:rFonts w:ascii="Times New Roman" w:hAnsi="Times New Roman" w:cs="Times New Roman"/>
          <w:sz w:val="20"/>
          <w:szCs w:val="20"/>
          <w:lang w:val="en-US"/>
        </w:rPr>
        <w:t>.</w:t>
      </w:r>
    </w:p>
    <w:p w14:paraId="65A4F0BA" w14:textId="00DFA8B5" w:rsidR="00E463CA" w:rsidRPr="003E0CFE" w:rsidRDefault="00E463CA" w:rsidP="00DB7F9F">
      <w:pPr>
        <w:jc w:val="both"/>
        <w:rPr>
          <w:rFonts w:ascii="Times New Roman" w:hAnsi="Times New Roman" w:cs="Times New Roman"/>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7F00A8" w:rsidRPr="003E0CFE" w14:paraId="43B7216E" w14:textId="77777777" w:rsidTr="003B6FED">
        <w:tc>
          <w:tcPr>
            <w:tcW w:w="4022" w:type="dxa"/>
          </w:tcPr>
          <w:p w14:paraId="6390F877" w14:textId="790B144B" w:rsidR="007F00A8" w:rsidRPr="003E0CFE" w:rsidRDefault="00000DAD" w:rsidP="00066535">
            <w:pPr>
              <w:jc w:val="center"/>
              <w:rPr>
                <w:rFonts w:ascii="Times New Roman" w:hAnsi="Times New Roman" w:cs="Times New Roman"/>
                <w:sz w:val="20"/>
                <w:szCs w:val="20"/>
                <w:lang w:val="en-US"/>
              </w:rPr>
            </w:pPr>
            <w:r w:rsidRPr="003E0CFE">
              <w:rPr>
                <w:rFonts w:ascii="Times New Roman" w:hAnsi="Times New Roman" w:cs="Times New Roman"/>
                <w:noProof/>
                <w:sz w:val="20"/>
                <w:szCs w:val="20"/>
              </w:rPr>
              <w:drawing>
                <wp:inline distT="0" distB="0" distL="0" distR="0" wp14:anchorId="391667C0" wp14:editId="6C689B8F">
                  <wp:extent cx="2880000" cy="216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80000" cy="2160000"/>
                          </a:xfrm>
                          <a:prstGeom prst="rect">
                            <a:avLst/>
                          </a:prstGeom>
                        </pic:spPr>
                      </pic:pic>
                    </a:graphicData>
                  </a:graphic>
                </wp:inline>
              </w:drawing>
            </w:r>
          </w:p>
        </w:tc>
        <w:tc>
          <w:tcPr>
            <w:tcW w:w="5050" w:type="dxa"/>
          </w:tcPr>
          <w:p w14:paraId="200039D3" w14:textId="2F93D9B9" w:rsidR="007F00A8" w:rsidRPr="003E0CFE" w:rsidRDefault="003B6FED" w:rsidP="00066535">
            <w:pPr>
              <w:jc w:val="center"/>
              <w:rPr>
                <w:rFonts w:ascii="Times New Roman" w:hAnsi="Times New Roman" w:cs="Times New Roman"/>
                <w:sz w:val="20"/>
                <w:szCs w:val="20"/>
                <w:lang w:val="en-US"/>
              </w:rPr>
            </w:pPr>
            <w:r>
              <w:rPr>
                <w:noProof/>
              </w:rPr>
              <w:drawing>
                <wp:inline distT="0" distB="0" distL="0" distR="0" wp14:anchorId="561463D9" wp14:editId="3A37F06B">
                  <wp:extent cx="2880000" cy="216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0" cy="2160000"/>
                          </a:xfrm>
                          <a:prstGeom prst="rect">
                            <a:avLst/>
                          </a:prstGeom>
                        </pic:spPr>
                      </pic:pic>
                    </a:graphicData>
                  </a:graphic>
                </wp:inline>
              </w:drawing>
            </w:r>
          </w:p>
        </w:tc>
      </w:tr>
      <w:tr w:rsidR="00652873" w:rsidRPr="00652873" w14:paraId="18271E6B" w14:textId="77777777" w:rsidTr="002F7B2B">
        <w:tblPrEx>
          <w:tblCellMar>
            <w:left w:w="57" w:type="dxa"/>
            <w:right w:w="57" w:type="dxa"/>
          </w:tblCellMar>
        </w:tblPrEx>
        <w:tc>
          <w:tcPr>
            <w:tcW w:w="9072" w:type="dxa"/>
            <w:gridSpan w:val="2"/>
          </w:tcPr>
          <w:p w14:paraId="49F6B268" w14:textId="2A1089B3" w:rsidR="00157552" w:rsidRPr="00652873" w:rsidRDefault="00157552" w:rsidP="008E3AAF">
            <w:pPr>
              <w:pStyle w:val="Caption"/>
              <w:tabs>
                <w:tab w:val="left" w:pos="938"/>
              </w:tabs>
              <w:jc w:val="both"/>
              <w:rPr>
                <w:rFonts w:ascii="Times New Roman" w:hAnsi="Times New Roman" w:cs="Times New Roman"/>
                <w:i w:val="0"/>
                <w:iCs w:val="0"/>
                <w:color w:val="auto"/>
                <w:sz w:val="20"/>
                <w:szCs w:val="20"/>
                <w:lang w:val="en-US"/>
              </w:rPr>
            </w:pPr>
            <w:bookmarkStart w:id="4" w:name="_Ref119673067"/>
            <w:r w:rsidRPr="00905623">
              <w:rPr>
                <w:rFonts w:ascii="Times New Roman" w:hAnsi="Times New Roman" w:cs="Times New Roman"/>
                <w:b/>
                <w:bCs/>
                <w:i w:val="0"/>
                <w:iCs w:val="0"/>
                <w:color w:val="auto"/>
                <w:sz w:val="20"/>
                <w:szCs w:val="20"/>
              </w:rPr>
              <w:t>Fig</w:t>
            </w:r>
            <w:r w:rsidR="008E3AAF" w:rsidRPr="00905623">
              <w:rPr>
                <w:rFonts w:ascii="Times New Roman" w:hAnsi="Times New Roman" w:cs="Times New Roman"/>
                <w:b/>
                <w:bCs/>
                <w:i w:val="0"/>
                <w:iCs w:val="0"/>
                <w:color w:val="auto"/>
                <w:sz w:val="20"/>
                <w:szCs w:val="20"/>
              </w:rPr>
              <w:t>.</w:t>
            </w:r>
            <w:r w:rsidRPr="00905623">
              <w:rPr>
                <w:rFonts w:ascii="Times New Roman" w:hAnsi="Times New Roman" w:cs="Times New Roman"/>
                <w:b/>
                <w:bCs/>
                <w:i w:val="0"/>
                <w:iCs w:val="0"/>
                <w:color w:val="auto"/>
                <w:sz w:val="20"/>
                <w:szCs w:val="20"/>
              </w:rPr>
              <w:t xml:space="preserve"> </w:t>
            </w:r>
            <w:bookmarkEnd w:id="4"/>
            <w:r w:rsidR="008A33B4">
              <w:rPr>
                <w:rFonts w:ascii="Times New Roman" w:hAnsi="Times New Roman" w:cs="Times New Roman"/>
                <w:b/>
                <w:bCs/>
                <w:i w:val="0"/>
                <w:iCs w:val="0"/>
                <w:color w:val="auto"/>
                <w:sz w:val="20"/>
                <w:szCs w:val="20"/>
              </w:rPr>
              <w:t>2</w:t>
            </w:r>
            <w:r w:rsidR="00652873">
              <w:rPr>
                <w:rFonts w:ascii="Times New Roman" w:hAnsi="Times New Roman" w:cs="Times New Roman"/>
                <w:i w:val="0"/>
                <w:iCs w:val="0"/>
                <w:noProof/>
                <w:color w:val="auto"/>
                <w:sz w:val="20"/>
                <w:szCs w:val="20"/>
              </w:rPr>
              <w:tab/>
            </w:r>
            <w:r w:rsidRPr="00652873">
              <w:rPr>
                <w:rFonts w:ascii="Times New Roman" w:hAnsi="Times New Roman" w:cs="Times New Roman"/>
                <w:i w:val="0"/>
                <w:iCs w:val="0"/>
                <w:color w:val="auto"/>
                <w:sz w:val="20"/>
                <w:szCs w:val="20"/>
                <w:lang w:val="en-US"/>
              </w:rPr>
              <w:t xml:space="preserve">Observed and modeled total tuber fresh weight for the calibration experiments </w:t>
            </w:r>
            <w:r w:rsidR="00C660DE" w:rsidRPr="00652873">
              <w:rPr>
                <w:rFonts w:ascii="Times New Roman" w:hAnsi="Times New Roman" w:cs="Times New Roman"/>
                <w:i w:val="0"/>
                <w:iCs w:val="0"/>
                <w:color w:val="auto"/>
                <w:sz w:val="20"/>
                <w:szCs w:val="20"/>
                <w:lang w:val="en-US"/>
              </w:rPr>
              <w:t xml:space="preserve">(left panel) and evaluation experiments (right panel) </w:t>
            </w:r>
            <w:r w:rsidRPr="00652873">
              <w:rPr>
                <w:rFonts w:ascii="Times New Roman" w:hAnsi="Times New Roman" w:cs="Times New Roman"/>
                <w:i w:val="0"/>
                <w:iCs w:val="0"/>
                <w:color w:val="auto"/>
                <w:sz w:val="20"/>
                <w:szCs w:val="20"/>
                <w:lang w:val="en-US"/>
              </w:rPr>
              <w:t>with calibrated parameters</w:t>
            </w:r>
          </w:p>
        </w:tc>
      </w:tr>
    </w:tbl>
    <w:p w14:paraId="4F6453E2" w14:textId="77777777" w:rsidR="00A61A4B" w:rsidRPr="003E0CFE" w:rsidRDefault="00A61A4B" w:rsidP="00CE62CB">
      <w:pPr>
        <w:rPr>
          <w:rFonts w:ascii="Times New Roman" w:hAnsi="Times New Roman" w:cs="Times New Roman"/>
          <w:sz w:val="20"/>
          <w:szCs w:val="20"/>
          <w:lang w:val="en-US"/>
        </w:rPr>
      </w:pPr>
    </w:p>
    <w:p w14:paraId="0B7365AD" w14:textId="6968CC15" w:rsidR="00EA1613" w:rsidRPr="008373F1" w:rsidRDefault="003D5EEB" w:rsidP="008373F1">
      <w:pPr>
        <w:pStyle w:val="Caption"/>
        <w:tabs>
          <w:tab w:val="left" w:pos="851"/>
        </w:tabs>
        <w:jc w:val="both"/>
        <w:rPr>
          <w:rFonts w:ascii="Times New Roman" w:hAnsi="Times New Roman" w:cs="Times New Roman"/>
          <w:i w:val="0"/>
          <w:iCs w:val="0"/>
          <w:color w:val="auto"/>
          <w:sz w:val="20"/>
          <w:szCs w:val="20"/>
          <w:lang w:val="en-US"/>
        </w:rPr>
      </w:pPr>
      <w:bookmarkStart w:id="5" w:name="_Ref119673028"/>
      <w:r w:rsidRPr="00BC369F">
        <w:rPr>
          <w:rFonts w:ascii="Times New Roman" w:hAnsi="Times New Roman" w:cs="Times New Roman"/>
          <w:b/>
          <w:bCs/>
          <w:i w:val="0"/>
          <w:iCs w:val="0"/>
          <w:color w:val="auto"/>
          <w:sz w:val="20"/>
          <w:szCs w:val="20"/>
        </w:rPr>
        <w:t xml:space="preserve">Table </w:t>
      </w:r>
      <w:bookmarkEnd w:id="5"/>
      <w:r w:rsidR="008A33B4">
        <w:rPr>
          <w:rFonts w:ascii="Times New Roman" w:hAnsi="Times New Roman" w:cs="Times New Roman"/>
          <w:b/>
          <w:bCs/>
          <w:i w:val="0"/>
          <w:iCs w:val="0"/>
          <w:color w:val="auto"/>
          <w:sz w:val="20"/>
          <w:szCs w:val="20"/>
        </w:rPr>
        <w:t>4</w:t>
      </w:r>
      <w:r w:rsidR="008373F1" w:rsidRPr="008373F1">
        <w:rPr>
          <w:rFonts w:ascii="Times New Roman" w:hAnsi="Times New Roman" w:cs="Times New Roman"/>
          <w:i w:val="0"/>
          <w:iCs w:val="0"/>
          <w:noProof/>
          <w:color w:val="auto"/>
          <w:sz w:val="20"/>
          <w:szCs w:val="20"/>
        </w:rPr>
        <w:tab/>
      </w:r>
      <w:r w:rsidR="00EA1613" w:rsidRPr="008373F1">
        <w:rPr>
          <w:rFonts w:ascii="Times New Roman" w:hAnsi="Times New Roman" w:cs="Times New Roman"/>
          <w:i w:val="0"/>
          <w:iCs w:val="0"/>
          <w:color w:val="auto"/>
          <w:sz w:val="20"/>
          <w:szCs w:val="20"/>
          <w:lang w:val="en-US"/>
        </w:rPr>
        <w:t>LINTU</w:t>
      </w:r>
      <w:r w:rsidRPr="008373F1">
        <w:rPr>
          <w:rFonts w:ascii="Times New Roman" w:hAnsi="Times New Roman" w:cs="Times New Roman"/>
          <w:i w:val="0"/>
          <w:iCs w:val="0"/>
          <w:color w:val="auto"/>
          <w:sz w:val="20"/>
          <w:szCs w:val="20"/>
          <w:lang w:val="en-US"/>
        </w:rPr>
        <w:t>L</w:t>
      </w:r>
      <w:r w:rsidR="00FE5B3A">
        <w:rPr>
          <w:rFonts w:ascii="Times New Roman" w:hAnsi="Times New Roman" w:cs="Times New Roman"/>
          <w:i w:val="0"/>
          <w:iCs w:val="0"/>
          <w:color w:val="auto"/>
          <w:sz w:val="20"/>
          <w:szCs w:val="20"/>
          <w:lang w:val="en-US"/>
        </w:rPr>
        <w:t>-</w:t>
      </w:r>
      <w:r w:rsidR="00EA1613" w:rsidRPr="008373F1">
        <w:rPr>
          <w:rFonts w:ascii="Times New Roman" w:hAnsi="Times New Roman" w:cs="Times New Roman"/>
          <w:i w:val="0"/>
          <w:iCs w:val="0"/>
          <w:color w:val="auto"/>
          <w:sz w:val="20"/>
          <w:szCs w:val="20"/>
          <w:lang w:val="en-US"/>
        </w:rPr>
        <w:t>POTAT</w:t>
      </w:r>
      <w:r w:rsidR="00FE5B3A">
        <w:rPr>
          <w:rFonts w:ascii="Times New Roman" w:hAnsi="Times New Roman" w:cs="Times New Roman"/>
          <w:i w:val="0"/>
          <w:iCs w:val="0"/>
          <w:color w:val="auto"/>
          <w:sz w:val="20"/>
          <w:szCs w:val="20"/>
          <w:lang w:val="en-US"/>
        </w:rPr>
        <w:t>-</w:t>
      </w:r>
      <w:r w:rsidR="00EA1613" w:rsidRPr="008373F1">
        <w:rPr>
          <w:rFonts w:ascii="Times New Roman" w:hAnsi="Times New Roman" w:cs="Times New Roman"/>
          <w:i w:val="0"/>
          <w:iCs w:val="0"/>
          <w:color w:val="auto"/>
          <w:sz w:val="20"/>
          <w:szCs w:val="20"/>
          <w:lang w:val="en-US"/>
        </w:rPr>
        <w:t xml:space="preserve">DSS model parameters before and after calibration with the </w:t>
      </w:r>
      <w:r w:rsidR="00210443" w:rsidRPr="008373F1">
        <w:rPr>
          <w:rFonts w:ascii="Times New Roman" w:hAnsi="Times New Roman" w:cs="Times New Roman"/>
          <w:i w:val="0"/>
          <w:iCs w:val="0"/>
          <w:color w:val="auto"/>
          <w:sz w:val="20"/>
          <w:szCs w:val="20"/>
          <w:lang w:val="en-US"/>
        </w:rPr>
        <w:t>calibration</w:t>
      </w:r>
      <w:r w:rsidR="00EA1613" w:rsidRPr="008373F1">
        <w:rPr>
          <w:rFonts w:ascii="Times New Roman" w:hAnsi="Times New Roman" w:cs="Times New Roman"/>
          <w:i w:val="0"/>
          <w:iCs w:val="0"/>
          <w:color w:val="auto"/>
          <w:sz w:val="20"/>
          <w:szCs w:val="20"/>
          <w:lang w:val="en-US"/>
        </w:rPr>
        <w:t xml:space="preserve"> experiments</w:t>
      </w:r>
    </w:p>
    <w:tbl>
      <w:tblPr>
        <w:tblStyle w:val="TableGrid"/>
        <w:tblW w:w="0" w:type="auto"/>
        <w:tblBorders>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686"/>
        <w:gridCol w:w="2126"/>
        <w:gridCol w:w="1701"/>
        <w:gridCol w:w="1554"/>
      </w:tblGrid>
      <w:tr w:rsidR="00EA1613" w:rsidRPr="003E0CFE" w14:paraId="7B99B382" w14:textId="77777777" w:rsidTr="000524CF">
        <w:tc>
          <w:tcPr>
            <w:tcW w:w="3686" w:type="dxa"/>
            <w:tcBorders>
              <w:top w:val="single" w:sz="4" w:space="0" w:color="auto"/>
              <w:bottom w:val="single" w:sz="4" w:space="0" w:color="auto"/>
            </w:tcBorders>
            <w:vAlign w:val="bottom"/>
          </w:tcPr>
          <w:p w14:paraId="6010D469" w14:textId="77777777" w:rsidR="00EA1613" w:rsidRPr="003E0CFE" w:rsidRDefault="00EA1613" w:rsidP="00B556FE">
            <w:pPr>
              <w:rPr>
                <w:rFonts w:ascii="Times New Roman" w:hAnsi="Times New Roman" w:cs="Times New Roman"/>
                <w:sz w:val="20"/>
                <w:szCs w:val="20"/>
                <w:lang w:val="en-US"/>
              </w:rPr>
            </w:pPr>
            <w:r w:rsidRPr="003E0CFE">
              <w:rPr>
                <w:rFonts w:ascii="Times New Roman" w:hAnsi="Times New Roman" w:cs="Times New Roman"/>
                <w:sz w:val="20"/>
                <w:szCs w:val="20"/>
                <w:lang w:val="en-US"/>
              </w:rPr>
              <w:t>Parameters</w:t>
            </w:r>
          </w:p>
        </w:tc>
        <w:tc>
          <w:tcPr>
            <w:tcW w:w="2126" w:type="dxa"/>
            <w:tcBorders>
              <w:top w:val="single" w:sz="4" w:space="0" w:color="auto"/>
              <w:bottom w:val="single" w:sz="4" w:space="0" w:color="auto"/>
            </w:tcBorders>
            <w:vAlign w:val="bottom"/>
          </w:tcPr>
          <w:p w14:paraId="00B197F7" w14:textId="77777777" w:rsidR="00EA1613" w:rsidRPr="003E0CFE" w:rsidRDefault="00EA1613" w:rsidP="00B556FE">
            <w:pPr>
              <w:rPr>
                <w:rFonts w:ascii="Times New Roman" w:hAnsi="Times New Roman" w:cs="Times New Roman"/>
                <w:sz w:val="20"/>
                <w:szCs w:val="20"/>
                <w:lang w:val="en-US"/>
              </w:rPr>
            </w:pPr>
            <w:r w:rsidRPr="003E0CFE">
              <w:rPr>
                <w:rFonts w:ascii="Times New Roman" w:hAnsi="Times New Roman" w:cs="Times New Roman"/>
                <w:sz w:val="20"/>
                <w:szCs w:val="20"/>
                <w:lang w:val="en-US"/>
              </w:rPr>
              <w:t>Units</w:t>
            </w:r>
          </w:p>
        </w:tc>
        <w:tc>
          <w:tcPr>
            <w:tcW w:w="1701" w:type="dxa"/>
            <w:tcBorders>
              <w:top w:val="single" w:sz="4" w:space="0" w:color="auto"/>
              <w:bottom w:val="single" w:sz="4" w:space="0" w:color="auto"/>
            </w:tcBorders>
            <w:vAlign w:val="bottom"/>
          </w:tcPr>
          <w:p w14:paraId="381F8DB6" w14:textId="7DCFED70" w:rsidR="00EA1613" w:rsidRPr="003E0CFE" w:rsidRDefault="00EA1613" w:rsidP="002D5BE8">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Before calibration</w:t>
            </w:r>
          </w:p>
        </w:tc>
        <w:tc>
          <w:tcPr>
            <w:tcW w:w="1554" w:type="dxa"/>
            <w:tcBorders>
              <w:top w:val="single" w:sz="4" w:space="0" w:color="auto"/>
              <w:bottom w:val="single" w:sz="4" w:space="0" w:color="auto"/>
            </w:tcBorders>
            <w:vAlign w:val="bottom"/>
          </w:tcPr>
          <w:p w14:paraId="2D8C54B0" w14:textId="4989415D" w:rsidR="00EA1613" w:rsidRPr="003E0CFE" w:rsidRDefault="00EA1613" w:rsidP="002D5BE8">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After calibration</w:t>
            </w:r>
          </w:p>
        </w:tc>
      </w:tr>
      <w:tr w:rsidR="00EA1613" w:rsidRPr="003E0CFE" w14:paraId="7AE34C41" w14:textId="77777777" w:rsidTr="000524CF">
        <w:tc>
          <w:tcPr>
            <w:tcW w:w="3686" w:type="dxa"/>
            <w:tcBorders>
              <w:top w:val="single" w:sz="4" w:space="0" w:color="auto"/>
            </w:tcBorders>
            <w:vAlign w:val="bottom"/>
          </w:tcPr>
          <w:p w14:paraId="52887EAF" w14:textId="77777777" w:rsidR="00EA1613" w:rsidRPr="003E0CFE" w:rsidRDefault="00EA1613" w:rsidP="00B556FE">
            <w:pPr>
              <w:rPr>
                <w:rFonts w:ascii="Times New Roman" w:hAnsi="Times New Roman" w:cs="Times New Roman"/>
                <w:sz w:val="20"/>
                <w:szCs w:val="20"/>
                <w:lang w:val="en-US"/>
              </w:rPr>
            </w:pPr>
            <w:r w:rsidRPr="003E0CFE">
              <w:rPr>
                <w:rFonts w:ascii="Times New Roman" w:hAnsi="Times New Roman" w:cs="Times New Roman"/>
                <w:sz w:val="20"/>
                <w:szCs w:val="20"/>
                <w:lang w:val="en-US"/>
              </w:rPr>
              <w:t>Harvest index</w:t>
            </w:r>
          </w:p>
        </w:tc>
        <w:tc>
          <w:tcPr>
            <w:tcW w:w="2126" w:type="dxa"/>
            <w:tcBorders>
              <w:top w:val="single" w:sz="4" w:space="0" w:color="auto"/>
            </w:tcBorders>
            <w:vAlign w:val="bottom"/>
          </w:tcPr>
          <w:p w14:paraId="5970CE2C" w14:textId="77777777" w:rsidR="00EA1613" w:rsidRPr="003E0CFE" w:rsidRDefault="00EA1613" w:rsidP="00B556FE">
            <w:pPr>
              <w:rPr>
                <w:rFonts w:ascii="Times New Roman" w:hAnsi="Times New Roman" w:cs="Times New Roman"/>
                <w:sz w:val="20"/>
                <w:szCs w:val="20"/>
                <w:lang w:val="en-US"/>
              </w:rPr>
            </w:pPr>
            <w:r w:rsidRPr="003E0CFE">
              <w:rPr>
                <w:rFonts w:ascii="Times New Roman" w:hAnsi="Times New Roman" w:cs="Times New Roman"/>
                <w:sz w:val="20"/>
                <w:szCs w:val="20"/>
                <w:lang w:val="en-US"/>
              </w:rPr>
              <w:t>-</w:t>
            </w:r>
          </w:p>
        </w:tc>
        <w:tc>
          <w:tcPr>
            <w:tcW w:w="1701" w:type="dxa"/>
            <w:tcBorders>
              <w:top w:val="single" w:sz="4" w:space="0" w:color="auto"/>
            </w:tcBorders>
            <w:vAlign w:val="bottom"/>
          </w:tcPr>
          <w:p w14:paraId="57A25C94" w14:textId="77777777" w:rsidR="00EA1613" w:rsidRPr="003E0CFE" w:rsidRDefault="00EA1613" w:rsidP="002D5BE8">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0.75</w:t>
            </w:r>
          </w:p>
        </w:tc>
        <w:tc>
          <w:tcPr>
            <w:tcW w:w="1554" w:type="dxa"/>
            <w:tcBorders>
              <w:top w:val="single" w:sz="4" w:space="0" w:color="auto"/>
            </w:tcBorders>
            <w:vAlign w:val="bottom"/>
          </w:tcPr>
          <w:p w14:paraId="0AC67781" w14:textId="77777777" w:rsidR="00EA1613" w:rsidRPr="003E0CFE" w:rsidRDefault="00EA1613" w:rsidP="002D5BE8">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0.75</w:t>
            </w:r>
          </w:p>
        </w:tc>
      </w:tr>
      <w:tr w:rsidR="00EA1613" w:rsidRPr="003E0CFE" w14:paraId="6380C5B1" w14:textId="77777777" w:rsidTr="000524CF">
        <w:tc>
          <w:tcPr>
            <w:tcW w:w="3686" w:type="dxa"/>
            <w:vAlign w:val="bottom"/>
          </w:tcPr>
          <w:p w14:paraId="7CF142E2" w14:textId="77777777" w:rsidR="00EA1613" w:rsidRPr="003E0CFE" w:rsidRDefault="00EA1613" w:rsidP="00B556FE">
            <w:pPr>
              <w:rPr>
                <w:rFonts w:ascii="Times New Roman" w:hAnsi="Times New Roman" w:cs="Times New Roman"/>
                <w:sz w:val="20"/>
                <w:szCs w:val="20"/>
                <w:lang w:val="en-US"/>
              </w:rPr>
            </w:pPr>
            <w:r w:rsidRPr="003E0CFE">
              <w:rPr>
                <w:rFonts w:ascii="Times New Roman" w:hAnsi="Times New Roman" w:cs="Times New Roman"/>
                <w:sz w:val="20"/>
                <w:szCs w:val="20"/>
                <w:lang w:val="en-US"/>
              </w:rPr>
              <w:t>Sprout growth rate</w:t>
            </w:r>
          </w:p>
        </w:tc>
        <w:tc>
          <w:tcPr>
            <w:tcW w:w="2126" w:type="dxa"/>
            <w:vAlign w:val="bottom"/>
          </w:tcPr>
          <w:p w14:paraId="4E9FE03F" w14:textId="77777777" w:rsidR="00EA1613" w:rsidRPr="003E0CFE" w:rsidRDefault="00EA1613" w:rsidP="00B556FE">
            <w:pPr>
              <w:rPr>
                <w:rFonts w:ascii="Times New Roman" w:hAnsi="Times New Roman" w:cs="Times New Roman"/>
                <w:sz w:val="20"/>
                <w:szCs w:val="20"/>
                <w:lang w:val="en-US"/>
              </w:rPr>
            </w:pPr>
            <w:r w:rsidRPr="003E0CFE">
              <w:rPr>
                <w:rFonts w:ascii="Times New Roman" w:hAnsi="Times New Roman" w:cs="Times New Roman"/>
                <w:sz w:val="20"/>
                <w:szCs w:val="20"/>
              </w:rPr>
              <w:t>mm per degree day</w:t>
            </w:r>
          </w:p>
        </w:tc>
        <w:tc>
          <w:tcPr>
            <w:tcW w:w="1701" w:type="dxa"/>
            <w:vAlign w:val="bottom"/>
          </w:tcPr>
          <w:p w14:paraId="666AAC5F" w14:textId="77777777" w:rsidR="00EA1613" w:rsidRPr="003E0CFE" w:rsidRDefault="00EA1613" w:rsidP="002D5BE8">
            <w:pPr>
              <w:autoSpaceDE w:val="0"/>
              <w:autoSpaceDN w:val="0"/>
              <w:adjustRightInd w:val="0"/>
              <w:jc w:val="center"/>
              <w:rPr>
                <w:rFonts w:ascii="Times New Roman" w:hAnsi="Times New Roman" w:cs="Times New Roman"/>
                <w:sz w:val="20"/>
                <w:szCs w:val="20"/>
              </w:rPr>
            </w:pPr>
            <w:r w:rsidRPr="003E0CFE">
              <w:rPr>
                <w:rFonts w:ascii="Times New Roman" w:hAnsi="Times New Roman" w:cs="Times New Roman"/>
                <w:sz w:val="20"/>
                <w:szCs w:val="20"/>
              </w:rPr>
              <w:t>0.7</w:t>
            </w:r>
          </w:p>
        </w:tc>
        <w:tc>
          <w:tcPr>
            <w:tcW w:w="1554" w:type="dxa"/>
            <w:vAlign w:val="bottom"/>
          </w:tcPr>
          <w:p w14:paraId="7C730481" w14:textId="3DBE07C2" w:rsidR="00EA1613" w:rsidRPr="003E0CFE" w:rsidRDefault="00EA1613" w:rsidP="002D5BE8">
            <w:pPr>
              <w:autoSpaceDE w:val="0"/>
              <w:autoSpaceDN w:val="0"/>
              <w:adjustRightInd w:val="0"/>
              <w:jc w:val="center"/>
              <w:rPr>
                <w:rFonts w:ascii="Times New Roman" w:hAnsi="Times New Roman" w:cs="Times New Roman"/>
                <w:sz w:val="20"/>
                <w:szCs w:val="20"/>
                <w:lang w:val="nl-NL"/>
              </w:rPr>
            </w:pPr>
            <w:r w:rsidRPr="003E0CFE">
              <w:rPr>
                <w:rFonts w:ascii="Times New Roman" w:hAnsi="Times New Roman" w:cs="Times New Roman"/>
                <w:sz w:val="20"/>
                <w:szCs w:val="20"/>
                <w:lang w:val="nl-NL"/>
              </w:rPr>
              <w:t>0.3</w:t>
            </w:r>
            <w:r w:rsidR="00482AC0" w:rsidRPr="003E0CFE">
              <w:rPr>
                <w:rFonts w:ascii="Times New Roman" w:hAnsi="Times New Roman" w:cs="Times New Roman"/>
                <w:sz w:val="20"/>
                <w:szCs w:val="20"/>
                <w:lang w:val="nl-NL"/>
              </w:rPr>
              <w:t>7</w:t>
            </w:r>
          </w:p>
        </w:tc>
      </w:tr>
      <w:tr w:rsidR="00EA1613" w:rsidRPr="003E0CFE" w14:paraId="66AEF3B8" w14:textId="77777777" w:rsidTr="000524CF">
        <w:tc>
          <w:tcPr>
            <w:tcW w:w="3686" w:type="dxa"/>
            <w:vAlign w:val="bottom"/>
          </w:tcPr>
          <w:p w14:paraId="5E2D08D1" w14:textId="77777777" w:rsidR="00EA1613" w:rsidRPr="003E0CFE" w:rsidRDefault="00EA1613" w:rsidP="00B556FE">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Degree days emergence to 100% crop cover</w:t>
            </w:r>
          </w:p>
        </w:tc>
        <w:tc>
          <w:tcPr>
            <w:tcW w:w="2126" w:type="dxa"/>
            <w:vAlign w:val="bottom"/>
          </w:tcPr>
          <w:p w14:paraId="00B81AE3" w14:textId="77777777" w:rsidR="00EA1613" w:rsidRPr="003E0CFE" w:rsidRDefault="00EA1613" w:rsidP="00B556FE">
            <w:pPr>
              <w:rPr>
                <w:rFonts w:ascii="Times New Roman" w:hAnsi="Times New Roman" w:cs="Times New Roman"/>
                <w:sz w:val="20"/>
                <w:szCs w:val="20"/>
              </w:rPr>
            </w:pPr>
            <w:r w:rsidRPr="003E0CFE">
              <w:rPr>
                <w:rFonts w:ascii="Times New Roman" w:hAnsi="Times New Roman" w:cs="Times New Roman"/>
                <w:sz w:val="20"/>
                <w:szCs w:val="20"/>
              </w:rPr>
              <w:t>Degree days</w:t>
            </w:r>
          </w:p>
        </w:tc>
        <w:tc>
          <w:tcPr>
            <w:tcW w:w="1701" w:type="dxa"/>
            <w:vAlign w:val="bottom"/>
          </w:tcPr>
          <w:p w14:paraId="31EC2B97" w14:textId="77777777" w:rsidR="00EA1613" w:rsidRPr="003E0CFE" w:rsidRDefault="00EA1613" w:rsidP="002D5BE8">
            <w:pPr>
              <w:autoSpaceDE w:val="0"/>
              <w:autoSpaceDN w:val="0"/>
              <w:adjustRightInd w:val="0"/>
              <w:jc w:val="center"/>
              <w:rPr>
                <w:rFonts w:ascii="Times New Roman" w:hAnsi="Times New Roman" w:cs="Times New Roman"/>
                <w:sz w:val="20"/>
                <w:szCs w:val="20"/>
                <w:lang w:val="nl-NL"/>
              </w:rPr>
            </w:pPr>
            <w:r w:rsidRPr="003E0CFE">
              <w:rPr>
                <w:rFonts w:ascii="Times New Roman" w:hAnsi="Times New Roman" w:cs="Times New Roman"/>
                <w:sz w:val="20"/>
                <w:szCs w:val="20"/>
                <w:lang w:val="nl-NL"/>
              </w:rPr>
              <w:t>650</w:t>
            </w:r>
          </w:p>
        </w:tc>
        <w:tc>
          <w:tcPr>
            <w:tcW w:w="1554" w:type="dxa"/>
            <w:vAlign w:val="bottom"/>
          </w:tcPr>
          <w:p w14:paraId="787975F3" w14:textId="780DDB9A" w:rsidR="00EA1613" w:rsidRPr="003E0CFE" w:rsidRDefault="00E656FB" w:rsidP="002D5BE8">
            <w:pPr>
              <w:autoSpaceDE w:val="0"/>
              <w:autoSpaceDN w:val="0"/>
              <w:adjustRightInd w:val="0"/>
              <w:jc w:val="center"/>
              <w:rPr>
                <w:rFonts w:ascii="Times New Roman" w:hAnsi="Times New Roman" w:cs="Times New Roman"/>
                <w:sz w:val="20"/>
                <w:szCs w:val="20"/>
                <w:lang w:val="nl-NL"/>
              </w:rPr>
            </w:pPr>
            <w:r w:rsidRPr="003E0CFE">
              <w:rPr>
                <w:rFonts w:ascii="Times New Roman" w:hAnsi="Times New Roman" w:cs="Times New Roman"/>
                <w:sz w:val="20"/>
                <w:szCs w:val="20"/>
                <w:lang w:val="nl-NL"/>
              </w:rPr>
              <w:t>650</w:t>
            </w:r>
          </w:p>
        </w:tc>
      </w:tr>
      <w:tr w:rsidR="00EA1613" w:rsidRPr="003E0CFE" w14:paraId="4D65E0F4" w14:textId="77777777" w:rsidTr="000524CF">
        <w:tc>
          <w:tcPr>
            <w:tcW w:w="3686" w:type="dxa"/>
            <w:vAlign w:val="bottom"/>
          </w:tcPr>
          <w:p w14:paraId="60C8D134" w14:textId="77777777" w:rsidR="00EA1613" w:rsidRPr="003E0CFE" w:rsidRDefault="00EA1613" w:rsidP="00B556FE">
            <w:pPr>
              <w:rPr>
                <w:rFonts w:ascii="Times New Roman" w:hAnsi="Times New Roman" w:cs="Times New Roman"/>
                <w:sz w:val="20"/>
                <w:szCs w:val="20"/>
                <w:lang w:val="en-US"/>
              </w:rPr>
            </w:pPr>
            <w:r w:rsidRPr="003E0CFE">
              <w:rPr>
                <w:rFonts w:ascii="Times New Roman" w:hAnsi="Times New Roman" w:cs="Times New Roman"/>
                <w:sz w:val="20"/>
                <w:szCs w:val="20"/>
              </w:rPr>
              <w:t>LUE (all radiation)</w:t>
            </w:r>
          </w:p>
        </w:tc>
        <w:tc>
          <w:tcPr>
            <w:tcW w:w="2126" w:type="dxa"/>
            <w:vAlign w:val="bottom"/>
          </w:tcPr>
          <w:p w14:paraId="130E9F4B" w14:textId="137522DA" w:rsidR="00EA1613" w:rsidRPr="003E0CFE" w:rsidRDefault="00EA1613" w:rsidP="00B556FE">
            <w:pPr>
              <w:rPr>
                <w:rFonts w:ascii="Times New Roman" w:hAnsi="Times New Roman" w:cs="Times New Roman"/>
                <w:sz w:val="20"/>
                <w:szCs w:val="20"/>
                <w:lang w:val="en-US"/>
              </w:rPr>
            </w:pPr>
            <w:proofErr w:type="gramStart"/>
            <w:r w:rsidRPr="003E0CFE">
              <w:rPr>
                <w:rFonts w:ascii="Times New Roman" w:hAnsi="Times New Roman" w:cs="Times New Roman"/>
                <w:sz w:val="20"/>
                <w:szCs w:val="20"/>
                <w:lang w:val="nl-NL"/>
              </w:rPr>
              <w:t>g</w:t>
            </w:r>
            <w:proofErr w:type="gramEnd"/>
            <w:r w:rsidRPr="003E0CFE">
              <w:rPr>
                <w:rFonts w:ascii="Times New Roman" w:hAnsi="Times New Roman" w:cs="Times New Roman"/>
                <w:sz w:val="20"/>
                <w:szCs w:val="20"/>
                <w:lang w:val="nl-NL"/>
              </w:rPr>
              <w:t xml:space="preserve"> MJ</w:t>
            </w:r>
            <w:r w:rsidRPr="003E0CFE">
              <w:rPr>
                <w:rFonts w:ascii="Times New Roman" w:hAnsi="Times New Roman" w:cs="Times New Roman"/>
                <w:sz w:val="20"/>
                <w:szCs w:val="20"/>
                <w:vertAlign w:val="superscript"/>
                <w:lang w:val="nl-NL"/>
              </w:rPr>
              <w:t>-1</w:t>
            </w:r>
            <w:r w:rsidRPr="003E0CFE">
              <w:rPr>
                <w:rFonts w:ascii="Times New Roman" w:hAnsi="Times New Roman" w:cs="Times New Roman"/>
                <w:sz w:val="20"/>
                <w:szCs w:val="20"/>
                <w:lang w:val="nl-NL"/>
              </w:rPr>
              <w:t xml:space="preserve"> light </w:t>
            </w:r>
            <w:r w:rsidR="00983854" w:rsidRPr="003E0CFE">
              <w:rPr>
                <w:rFonts w:ascii="Times New Roman" w:hAnsi="Times New Roman" w:cs="Times New Roman"/>
                <w:sz w:val="20"/>
                <w:szCs w:val="20"/>
              </w:rPr>
              <w:t>intercepted</w:t>
            </w:r>
          </w:p>
        </w:tc>
        <w:tc>
          <w:tcPr>
            <w:tcW w:w="1701" w:type="dxa"/>
            <w:vAlign w:val="bottom"/>
          </w:tcPr>
          <w:p w14:paraId="3301CD33" w14:textId="77777777" w:rsidR="00EA1613" w:rsidRPr="003E0CFE" w:rsidRDefault="00EA1613" w:rsidP="002D5BE8">
            <w:pPr>
              <w:jc w:val="center"/>
              <w:rPr>
                <w:rFonts w:ascii="Times New Roman" w:hAnsi="Times New Roman" w:cs="Times New Roman"/>
                <w:sz w:val="20"/>
                <w:szCs w:val="20"/>
                <w:lang w:val="en-US"/>
              </w:rPr>
            </w:pPr>
            <w:r w:rsidRPr="003E0CFE">
              <w:rPr>
                <w:rFonts w:ascii="Times New Roman" w:hAnsi="Times New Roman" w:cs="Times New Roman"/>
                <w:sz w:val="20"/>
                <w:szCs w:val="20"/>
                <w:lang w:val="nl-NL"/>
              </w:rPr>
              <w:t>1.25</w:t>
            </w:r>
          </w:p>
        </w:tc>
        <w:tc>
          <w:tcPr>
            <w:tcW w:w="1554" w:type="dxa"/>
            <w:vAlign w:val="bottom"/>
          </w:tcPr>
          <w:p w14:paraId="6729E5E8" w14:textId="4A6E5B7D" w:rsidR="00EA1613" w:rsidRPr="003E0CFE" w:rsidRDefault="00EA1613" w:rsidP="002D5BE8">
            <w:pPr>
              <w:jc w:val="center"/>
              <w:rPr>
                <w:rFonts w:ascii="Times New Roman" w:hAnsi="Times New Roman" w:cs="Times New Roman"/>
                <w:sz w:val="20"/>
                <w:szCs w:val="20"/>
                <w:lang w:val="en-US"/>
              </w:rPr>
            </w:pPr>
            <w:r w:rsidRPr="003E0CFE">
              <w:rPr>
                <w:rFonts w:ascii="Times New Roman" w:hAnsi="Times New Roman" w:cs="Times New Roman"/>
                <w:sz w:val="20"/>
                <w:szCs w:val="20"/>
                <w:lang w:val="en-US"/>
              </w:rPr>
              <w:t>1.25</w:t>
            </w:r>
          </w:p>
        </w:tc>
      </w:tr>
      <w:tr w:rsidR="00EA1613" w:rsidRPr="003E0CFE" w14:paraId="3DE16C2E" w14:textId="77777777" w:rsidTr="000524CF">
        <w:tc>
          <w:tcPr>
            <w:tcW w:w="3686" w:type="dxa"/>
            <w:vAlign w:val="bottom"/>
          </w:tcPr>
          <w:p w14:paraId="5873CB27" w14:textId="32D6C8DA" w:rsidR="00EA1613" w:rsidRPr="003E0CFE" w:rsidRDefault="00EA1613" w:rsidP="00B556FE">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Min temp</w:t>
            </w:r>
            <w:r w:rsidR="009D2CAD" w:rsidRPr="003E0CFE">
              <w:rPr>
                <w:rFonts w:ascii="Times New Roman" w:hAnsi="Times New Roman" w:cs="Times New Roman"/>
                <w:sz w:val="20"/>
                <w:szCs w:val="20"/>
              </w:rPr>
              <w:t>erature</w:t>
            </w:r>
            <w:r w:rsidRPr="003E0CFE">
              <w:rPr>
                <w:rFonts w:ascii="Times New Roman" w:hAnsi="Times New Roman" w:cs="Times New Roman"/>
                <w:sz w:val="20"/>
                <w:szCs w:val="20"/>
              </w:rPr>
              <w:t xml:space="preserve"> photosynthesis (Daily average temp</w:t>
            </w:r>
            <w:r w:rsidR="009D2CAD" w:rsidRPr="003E0CFE">
              <w:rPr>
                <w:rFonts w:ascii="Times New Roman" w:hAnsi="Times New Roman" w:cs="Times New Roman"/>
                <w:sz w:val="20"/>
                <w:szCs w:val="20"/>
              </w:rPr>
              <w:t>erature</w:t>
            </w:r>
            <w:r w:rsidRPr="003E0CFE">
              <w:rPr>
                <w:rFonts w:ascii="Times New Roman" w:hAnsi="Times New Roman" w:cs="Times New Roman"/>
                <w:sz w:val="20"/>
                <w:szCs w:val="20"/>
              </w:rPr>
              <w:t>)</w:t>
            </w:r>
          </w:p>
        </w:tc>
        <w:tc>
          <w:tcPr>
            <w:tcW w:w="2126" w:type="dxa"/>
            <w:vAlign w:val="bottom"/>
          </w:tcPr>
          <w:p w14:paraId="6D458130" w14:textId="69678D91" w:rsidR="00EA1613" w:rsidRPr="003E0CFE" w:rsidRDefault="00157552" w:rsidP="00B556FE">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701" w:type="dxa"/>
            <w:vAlign w:val="bottom"/>
          </w:tcPr>
          <w:p w14:paraId="1E7A0F77" w14:textId="77777777" w:rsidR="00EA1613" w:rsidRPr="003E0CFE" w:rsidRDefault="00EA1613" w:rsidP="002D5BE8">
            <w:pPr>
              <w:jc w:val="center"/>
              <w:rPr>
                <w:rFonts w:ascii="Times New Roman" w:hAnsi="Times New Roman" w:cs="Times New Roman"/>
                <w:sz w:val="20"/>
                <w:szCs w:val="20"/>
              </w:rPr>
            </w:pPr>
            <w:r w:rsidRPr="003E0CFE">
              <w:rPr>
                <w:rFonts w:ascii="Times New Roman" w:hAnsi="Times New Roman" w:cs="Times New Roman"/>
                <w:sz w:val="20"/>
                <w:szCs w:val="20"/>
              </w:rPr>
              <w:t>3</w:t>
            </w:r>
          </w:p>
        </w:tc>
        <w:tc>
          <w:tcPr>
            <w:tcW w:w="1554" w:type="dxa"/>
            <w:vAlign w:val="bottom"/>
          </w:tcPr>
          <w:p w14:paraId="4BB019FA" w14:textId="06B8ADB2" w:rsidR="00EA1613" w:rsidRPr="003E0CFE" w:rsidRDefault="00EA1613" w:rsidP="002D5BE8">
            <w:pPr>
              <w:autoSpaceDE w:val="0"/>
              <w:autoSpaceDN w:val="0"/>
              <w:adjustRightInd w:val="0"/>
              <w:jc w:val="center"/>
              <w:rPr>
                <w:rFonts w:ascii="Times New Roman" w:hAnsi="Times New Roman" w:cs="Times New Roman"/>
                <w:sz w:val="20"/>
                <w:szCs w:val="20"/>
              </w:rPr>
            </w:pPr>
            <w:r w:rsidRPr="003E0CFE">
              <w:rPr>
                <w:rFonts w:ascii="Times New Roman" w:hAnsi="Times New Roman" w:cs="Times New Roman"/>
                <w:sz w:val="20"/>
                <w:szCs w:val="20"/>
              </w:rPr>
              <w:t>3</w:t>
            </w:r>
          </w:p>
        </w:tc>
      </w:tr>
      <w:tr w:rsidR="00EA1613" w:rsidRPr="003E0CFE" w14:paraId="4A50CB44" w14:textId="77777777" w:rsidTr="000524CF">
        <w:tc>
          <w:tcPr>
            <w:tcW w:w="3686" w:type="dxa"/>
            <w:vAlign w:val="bottom"/>
          </w:tcPr>
          <w:p w14:paraId="0BFFEAD2" w14:textId="77777777" w:rsidR="00EA1613" w:rsidRPr="003E0CFE" w:rsidRDefault="00EA1613" w:rsidP="00B556FE">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Min temp optimal photosynthesis (Daily average temperature)</w:t>
            </w:r>
          </w:p>
        </w:tc>
        <w:tc>
          <w:tcPr>
            <w:tcW w:w="2126" w:type="dxa"/>
            <w:vAlign w:val="bottom"/>
          </w:tcPr>
          <w:p w14:paraId="73E0200D" w14:textId="0500053C" w:rsidR="00EA1613" w:rsidRPr="003E0CFE" w:rsidRDefault="00157552" w:rsidP="00B556FE">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701" w:type="dxa"/>
            <w:vAlign w:val="bottom"/>
          </w:tcPr>
          <w:p w14:paraId="783A818A" w14:textId="77777777" w:rsidR="00EA1613" w:rsidRPr="003E0CFE" w:rsidRDefault="00EA1613" w:rsidP="002D5BE8">
            <w:pPr>
              <w:jc w:val="center"/>
              <w:rPr>
                <w:rFonts w:ascii="Times New Roman" w:hAnsi="Times New Roman" w:cs="Times New Roman"/>
                <w:sz w:val="20"/>
                <w:szCs w:val="20"/>
              </w:rPr>
            </w:pPr>
            <w:r w:rsidRPr="003E0CFE">
              <w:rPr>
                <w:rFonts w:ascii="Times New Roman" w:hAnsi="Times New Roman" w:cs="Times New Roman"/>
                <w:sz w:val="20"/>
                <w:szCs w:val="20"/>
              </w:rPr>
              <w:t>15</w:t>
            </w:r>
          </w:p>
        </w:tc>
        <w:tc>
          <w:tcPr>
            <w:tcW w:w="1554" w:type="dxa"/>
            <w:vAlign w:val="bottom"/>
          </w:tcPr>
          <w:p w14:paraId="77887DD8" w14:textId="0078E15A" w:rsidR="00EA1613" w:rsidRPr="003E0CFE" w:rsidRDefault="00EA1613" w:rsidP="002D5BE8">
            <w:pPr>
              <w:jc w:val="center"/>
              <w:rPr>
                <w:rFonts w:ascii="Times New Roman" w:hAnsi="Times New Roman" w:cs="Times New Roman"/>
                <w:sz w:val="20"/>
                <w:szCs w:val="20"/>
              </w:rPr>
            </w:pPr>
            <w:r w:rsidRPr="003E0CFE">
              <w:rPr>
                <w:rFonts w:ascii="Times New Roman" w:hAnsi="Times New Roman" w:cs="Times New Roman"/>
                <w:sz w:val="20"/>
                <w:szCs w:val="20"/>
              </w:rPr>
              <w:t>15</w:t>
            </w:r>
          </w:p>
        </w:tc>
      </w:tr>
      <w:tr w:rsidR="00EA1613" w:rsidRPr="003E0CFE" w14:paraId="797C821D" w14:textId="77777777" w:rsidTr="000524CF">
        <w:tc>
          <w:tcPr>
            <w:tcW w:w="3686" w:type="dxa"/>
            <w:vAlign w:val="bottom"/>
          </w:tcPr>
          <w:p w14:paraId="1892DD07" w14:textId="77777777" w:rsidR="00EA1613" w:rsidRPr="003E0CFE" w:rsidRDefault="00EA1613" w:rsidP="00B556FE">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t>Max temp optimal photosynthesis (Daily average temperature)</w:t>
            </w:r>
          </w:p>
        </w:tc>
        <w:tc>
          <w:tcPr>
            <w:tcW w:w="2126" w:type="dxa"/>
            <w:vAlign w:val="bottom"/>
          </w:tcPr>
          <w:p w14:paraId="5536098B" w14:textId="57945659" w:rsidR="00EA1613" w:rsidRPr="003E0CFE" w:rsidRDefault="00157552" w:rsidP="00B556FE">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701" w:type="dxa"/>
            <w:vAlign w:val="bottom"/>
          </w:tcPr>
          <w:p w14:paraId="1518F596" w14:textId="77777777" w:rsidR="00EA1613" w:rsidRPr="003E0CFE" w:rsidRDefault="00EA1613" w:rsidP="002D5BE8">
            <w:pPr>
              <w:jc w:val="center"/>
              <w:rPr>
                <w:rFonts w:ascii="Times New Roman" w:hAnsi="Times New Roman" w:cs="Times New Roman"/>
                <w:sz w:val="20"/>
                <w:szCs w:val="20"/>
              </w:rPr>
            </w:pPr>
            <w:r w:rsidRPr="003E0CFE">
              <w:rPr>
                <w:rFonts w:ascii="Times New Roman" w:hAnsi="Times New Roman" w:cs="Times New Roman"/>
                <w:sz w:val="20"/>
                <w:szCs w:val="20"/>
              </w:rPr>
              <w:t>20</w:t>
            </w:r>
          </w:p>
        </w:tc>
        <w:tc>
          <w:tcPr>
            <w:tcW w:w="1554" w:type="dxa"/>
            <w:vAlign w:val="bottom"/>
          </w:tcPr>
          <w:p w14:paraId="79923808" w14:textId="52550750" w:rsidR="00EA1613" w:rsidRPr="003E0CFE" w:rsidRDefault="00EA1613" w:rsidP="002D5BE8">
            <w:pPr>
              <w:jc w:val="center"/>
              <w:rPr>
                <w:rFonts w:ascii="Times New Roman" w:hAnsi="Times New Roman" w:cs="Times New Roman"/>
                <w:sz w:val="20"/>
                <w:szCs w:val="20"/>
              </w:rPr>
            </w:pPr>
            <w:r w:rsidRPr="003E0CFE">
              <w:rPr>
                <w:rFonts w:ascii="Times New Roman" w:hAnsi="Times New Roman" w:cs="Times New Roman"/>
                <w:sz w:val="20"/>
                <w:szCs w:val="20"/>
              </w:rPr>
              <w:t>20</w:t>
            </w:r>
          </w:p>
        </w:tc>
      </w:tr>
      <w:tr w:rsidR="00EA1613" w:rsidRPr="003E0CFE" w14:paraId="0ED718BB" w14:textId="77777777" w:rsidTr="000524CF">
        <w:tc>
          <w:tcPr>
            <w:tcW w:w="3686" w:type="dxa"/>
            <w:vAlign w:val="bottom"/>
          </w:tcPr>
          <w:p w14:paraId="38989270" w14:textId="77777777" w:rsidR="00EA1613" w:rsidRPr="003E0CFE" w:rsidRDefault="00EA1613" w:rsidP="00B556FE">
            <w:pPr>
              <w:autoSpaceDE w:val="0"/>
              <w:autoSpaceDN w:val="0"/>
              <w:adjustRightInd w:val="0"/>
              <w:rPr>
                <w:rFonts w:ascii="Times New Roman" w:hAnsi="Times New Roman" w:cs="Times New Roman"/>
                <w:sz w:val="20"/>
                <w:szCs w:val="20"/>
              </w:rPr>
            </w:pPr>
            <w:r w:rsidRPr="003E0CFE">
              <w:rPr>
                <w:rFonts w:ascii="Times New Roman" w:hAnsi="Times New Roman" w:cs="Times New Roman"/>
                <w:sz w:val="20"/>
                <w:szCs w:val="20"/>
              </w:rPr>
              <w:lastRenderedPageBreak/>
              <w:t>Max temp photosynthesis (Daily average temperature)</w:t>
            </w:r>
          </w:p>
        </w:tc>
        <w:tc>
          <w:tcPr>
            <w:tcW w:w="2126" w:type="dxa"/>
            <w:vAlign w:val="bottom"/>
          </w:tcPr>
          <w:p w14:paraId="5036AEEC" w14:textId="4A0DC43D" w:rsidR="00EA1613" w:rsidRPr="003E0CFE" w:rsidRDefault="00157552" w:rsidP="00B556FE">
            <w:pPr>
              <w:rPr>
                <w:rFonts w:ascii="Times New Roman" w:hAnsi="Times New Roman" w:cs="Times New Roman"/>
                <w:sz w:val="20"/>
                <w:szCs w:val="20"/>
              </w:rPr>
            </w:pPr>
            <w:r w:rsidRPr="003E0CFE">
              <w:rPr>
                <w:rFonts w:ascii="Times New Roman" w:hAnsi="Times New Roman" w:cs="Times New Roman"/>
                <w:sz w:val="20"/>
                <w:szCs w:val="20"/>
              </w:rPr>
              <w:sym w:font="Symbol" w:char="F0B0"/>
            </w:r>
            <w:r w:rsidRPr="003E0CFE">
              <w:rPr>
                <w:rFonts w:ascii="Times New Roman" w:hAnsi="Times New Roman" w:cs="Times New Roman"/>
                <w:sz w:val="20"/>
                <w:szCs w:val="20"/>
              </w:rPr>
              <w:t>C</w:t>
            </w:r>
          </w:p>
        </w:tc>
        <w:tc>
          <w:tcPr>
            <w:tcW w:w="1701" w:type="dxa"/>
            <w:vAlign w:val="bottom"/>
          </w:tcPr>
          <w:p w14:paraId="5CE18493" w14:textId="77777777" w:rsidR="00EA1613" w:rsidRPr="003E0CFE" w:rsidRDefault="00EA1613" w:rsidP="002D5BE8">
            <w:pPr>
              <w:jc w:val="center"/>
              <w:rPr>
                <w:rFonts w:ascii="Times New Roman" w:hAnsi="Times New Roman" w:cs="Times New Roman"/>
                <w:sz w:val="20"/>
                <w:szCs w:val="20"/>
              </w:rPr>
            </w:pPr>
            <w:r w:rsidRPr="003E0CFE">
              <w:rPr>
                <w:rFonts w:ascii="Times New Roman" w:hAnsi="Times New Roman" w:cs="Times New Roman"/>
                <w:sz w:val="20"/>
                <w:szCs w:val="20"/>
              </w:rPr>
              <w:t>28</w:t>
            </w:r>
          </w:p>
        </w:tc>
        <w:tc>
          <w:tcPr>
            <w:tcW w:w="1554" w:type="dxa"/>
            <w:vAlign w:val="bottom"/>
          </w:tcPr>
          <w:p w14:paraId="52A7EA5F" w14:textId="47C9C25F" w:rsidR="00EA1613" w:rsidRPr="003E0CFE" w:rsidRDefault="00EA1613" w:rsidP="002D5BE8">
            <w:pPr>
              <w:jc w:val="center"/>
              <w:rPr>
                <w:rFonts w:ascii="Times New Roman" w:hAnsi="Times New Roman" w:cs="Times New Roman"/>
                <w:sz w:val="20"/>
                <w:szCs w:val="20"/>
                <w:lang w:val="nl-NL"/>
              </w:rPr>
            </w:pPr>
            <w:r w:rsidRPr="003E0CFE">
              <w:rPr>
                <w:rFonts w:ascii="Times New Roman" w:hAnsi="Times New Roman" w:cs="Times New Roman"/>
                <w:sz w:val="20"/>
                <w:szCs w:val="20"/>
                <w:lang w:val="nl-NL"/>
              </w:rPr>
              <w:t>33</w:t>
            </w:r>
          </w:p>
        </w:tc>
      </w:tr>
      <w:tr w:rsidR="00EA1613" w:rsidRPr="003E0CFE" w14:paraId="3E17BAA4" w14:textId="77777777" w:rsidTr="000524CF">
        <w:tc>
          <w:tcPr>
            <w:tcW w:w="3686" w:type="dxa"/>
            <w:vAlign w:val="bottom"/>
          </w:tcPr>
          <w:p w14:paraId="6CDC65B8" w14:textId="00505739" w:rsidR="00EA1613" w:rsidRPr="003E0CFE" w:rsidRDefault="00EA1613" w:rsidP="00B556FE">
            <w:pPr>
              <w:rPr>
                <w:rFonts w:ascii="Times New Roman" w:hAnsi="Times New Roman" w:cs="Times New Roman"/>
                <w:sz w:val="20"/>
                <w:szCs w:val="20"/>
              </w:rPr>
            </w:pPr>
            <w:r w:rsidRPr="003E0CFE">
              <w:rPr>
                <w:rFonts w:ascii="Times New Roman" w:hAnsi="Times New Roman" w:cs="Times New Roman"/>
                <w:sz w:val="20"/>
                <w:szCs w:val="20"/>
              </w:rPr>
              <w:t>Dry matter concentration of tuber</w:t>
            </w:r>
            <w:r w:rsidR="009D2CAD" w:rsidRPr="003E0CFE">
              <w:rPr>
                <w:rFonts w:ascii="Times New Roman" w:hAnsi="Times New Roman" w:cs="Times New Roman"/>
                <w:sz w:val="20"/>
                <w:szCs w:val="20"/>
              </w:rPr>
              <w:t xml:space="preserve"> at harvest</w:t>
            </w:r>
          </w:p>
        </w:tc>
        <w:tc>
          <w:tcPr>
            <w:tcW w:w="2126" w:type="dxa"/>
            <w:vAlign w:val="bottom"/>
          </w:tcPr>
          <w:p w14:paraId="5E372EFD" w14:textId="77777777" w:rsidR="00EA1613" w:rsidRPr="003E0CFE" w:rsidRDefault="00EA1613" w:rsidP="00B556FE">
            <w:pPr>
              <w:rPr>
                <w:rFonts w:ascii="Times New Roman" w:hAnsi="Times New Roman" w:cs="Times New Roman"/>
                <w:sz w:val="20"/>
                <w:szCs w:val="20"/>
              </w:rPr>
            </w:pPr>
            <w:r w:rsidRPr="003E0CFE">
              <w:rPr>
                <w:rFonts w:ascii="Times New Roman" w:hAnsi="Times New Roman" w:cs="Times New Roman"/>
                <w:sz w:val="20"/>
                <w:szCs w:val="20"/>
              </w:rPr>
              <w:t>%</w:t>
            </w:r>
          </w:p>
        </w:tc>
        <w:tc>
          <w:tcPr>
            <w:tcW w:w="1701" w:type="dxa"/>
            <w:vAlign w:val="bottom"/>
          </w:tcPr>
          <w:p w14:paraId="06129687" w14:textId="77777777" w:rsidR="00EA1613" w:rsidRPr="003E0CFE" w:rsidRDefault="00EA1613" w:rsidP="002D5BE8">
            <w:pPr>
              <w:jc w:val="center"/>
              <w:rPr>
                <w:rFonts w:ascii="Times New Roman" w:hAnsi="Times New Roman" w:cs="Times New Roman"/>
                <w:sz w:val="20"/>
                <w:szCs w:val="20"/>
              </w:rPr>
            </w:pPr>
            <w:r w:rsidRPr="003E0CFE">
              <w:rPr>
                <w:rFonts w:ascii="Times New Roman" w:hAnsi="Times New Roman" w:cs="Times New Roman"/>
                <w:sz w:val="20"/>
                <w:szCs w:val="20"/>
              </w:rPr>
              <w:t>21</w:t>
            </w:r>
          </w:p>
        </w:tc>
        <w:tc>
          <w:tcPr>
            <w:tcW w:w="1554" w:type="dxa"/>
            <w:vAlign w:val="bottom"/>
          </w:tcPr>
          <w:p w14:paraId="12255AC4" w14:textId="52C4DF16" w:rsidR="00EA1613" w:rsidRPr="003E0CFE" w:rsidRDefault="008562E1" w:rsidP="00DD7823">
            <w:pPr>
              <w:jc w:val="center"/>
              <w:rPr>
                <w:rFonts w:ascii="Times New Roman" w:hAnsi="Times New Roman" w:cs="Times New Roman"/>
                <w:sz w:val="20"/>
                <w:szCs w:val="20"/>
              </w:rPr>
            </w:pPr>
            <w:r w:rsidRPr="003E0CFE">
              <w:rPr>
                <w:rFonts w:ascii="Times New Roman" w:hAnsi="Times New Roman" w:cs="Times New Roman"/>
                <w:sz w:val="20"/>
                <w:szCs w:val="20"/>
              </w:rPr>
              <w:t>Granola: 1</w:t>
            </w:r>
            <w:r w:rsidR="006D4C2F" w:rsidRPr="003E0CFE">
              <w:rPr>
                <w:rFonts w:ascii="Times New Roman" w:hAnsi="Times New Roman" w:cs="Times New Roman"/>
                <w:sz w:val="20"/>
                <w:szCs w:val="20"/>
              </w:rPr>
              <w:t>8</w:t>
            </w:r>
            <w:r w:rsidRPr="003E0CFE">
              <w:rPr>
                <w:rFonts w:ascii="Times New Roman" w:hAnsi="Times New Roman" w:cs="Times New Roman"/>
                <w:sz w:val="20"/>
                <w:szCs w:val="20"/>
              </w:rPr>
              <w:t>%</w:t>
            </w:r>
            <w:r w:rsidRPr="003E0CFE">
              <w:rPr>
                <w:rFonts w:ascii="Times New Roman" w:hAnsi="Times New Roman" w:cs="Times New Roman"/>
                <w:sz w:val="20"/>
                <w:szCs w:val="20"/>
              </w:rPr>
              <w:br/>
              <w:t xml:space="preserve">Atlantic: </w:t>
            </w:r>
            <w:r w:rsidR="007F6CB8" w:rsidRPr="003E0CFE">
              <w:rPr>
                <w:rFonts w:ascii="Times New Roman" w:hAnsi="Times New Roman" w:cs="Times New Roman"/>
                <w:sz w:val="20"/>
                <w:szCs w:val="20"/>
              </w:rPr>
              <w:t>20</w:t>
            </w:r>
            <w:r w:rsidRPr="003E0CFE">
              <w:rPr>
                <w:rFonts w:ascii="Times New Roman" w:hAnsi="Times New Roman" w:cs="Times New Roman"/>
                <w:sz w:val="20"/>
                <w:szCs w:val="20"/>
              </w:rPr>
              <w:t>%</w:t>
            </w:r>
          </w:p>
        </w:tc>
      </w:tr>
    </w:tbl>
    <w:p w14:paraId="594C2360" w14:textId="77777777" w:rsidR="00EA1613" w:rsidRPr="003E0CFE" w:rsidRDefault="00EA1613" w:rsidP="00EA1613">
      <w:pPr>
        <w:rPr>
          <w:rFonts w:ascii="Times New Roman" w:hAnsi="Times New Roman" w:cs="Times New Roman"/>
          <w:sz w:val="20"/>
          <w:szCs w:val="20"/>
          <w:lang w:val="en-US"/>
        </w:rPr>
      </w:pPr>
    </w:p>
    <w:p w14:paraId="10FAA4F2" w14:textId="771E60D8" w:rsidR="00CE62CB" w:rsidRPr="00FE5B3A" w:rsidRDefault="00D96BD9" w:rsidP="00FE5B3A">
      <w:pPr>
        <w:keepNext/>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t xml:space="preserve">Evaluation </w:t>
      </w:r>
      <w:r w:rsidR="006030FB" w:rsidRPr="00FE5B3A">
        <w:rPr>
          <w:rFonts w:ascii="Times New Roman" w:hAnsi="Times New Roman" w:cs="Times New Roman"/>
          <w:b/>
          <w:bCs/>
          <w:sz w:val="20"/>
          <w:szCs w:val="20"/>
          <w:lang w:val="en-US"/>
        </w:rPr>
        <w:t>of LINTUL</w:t>
      </w:r>
      <w:r w:rsidR="00FE5B3A">
        <w:rPr>
          <w:rFonts w:ascii="Times New Roman" w:hAnsi="Times New Roman" w:cs="Times New Roman"/>
          <w:b/>
          <w:bCs/>
          <w:sz w:val="20"/>
          <w:szCs w:val="20"/>
          <w:lang w:val="en-US"/>
        </w:rPr>
        <w:t>-</w:t>
      </w:r>
      <w:r w:rsidR="006030FB" w:rsidRPr="00FE5B3A">
        <w:rPr>
          <w:rFonts w:ascii="Times New Roman" w:hAnsi="Times New Roman" w:cs="Times New Roman"/>
          <w:b/>
          <w:bCs/>
          <w:sz w:val="20"/>
          <w:szCs w:val="20"/>
          <w:lang w:val="en-US"/>
        </w:rPr>
        <w:t>POTATO</w:t>
      </w:r>
      <w:r w:rsidR="00FE5B3A">
        <w:rPr>
          <w:rFonts w:ascii="Times New Roman" w:hAnsi="Times New Roman" w:cs="Times New Roman"/>
          <w:b/>
          <w:bCs/>
          <w:sz w:val="20"/>
          <w:szCs w:val="20"/>
          <w:lang w:val="en-US"/>
        </w:rPr>
        <w:t>-</w:t>
      </w:r>
      <w:r w:rsidR="006030FB" w:rsidRPr="00FE5B3A">
        <w:rPr>
          <w:rFonts w:ascii="Times New Roman" w:hAnsi="Times New Roman" w:cs="Times New Roman"/>
          <w:b/>
          <w:bCs/>
          <w:sz w:val="20"/>
          <w:szCs w:val="20"/>
          <w:lang w:val="en-US"/>
        </w:rPr>
        <w:t>DSS</w:t>
      </w:r>
    </w:p>
    <w:p w14:paraId="6AF2FE5B" w14:textId="01BC2D2B" w:rsidR="00E85A93" w:rsidRPr="003E0CFE" w:rsidRDefault="006A3866" w:rsidP="00E86AEF">
      <w:pPr>
        <w:keepNext/>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Model simulations with the calibrated parameters from the 4 calibration experiments are presented in </w:t>
      </w:r>
      <w:r w:rsidR="00F04ACF">
        <w:rPr>
          <w:rFonts w:ascii="Times New Roman" w:hAnsi="Times New Roman" w:cs="Times New Roman"/>
          <w:sz w:val="20"/>
          <w:szCs w:val="20"/>
          <w:lang w:val="en-US"/>
        </w:rPr>
        <w:t>Fig. 2</w:t>
      </w:r>
      <w:r w:rsidRPr="003E0CFE">
        <w:rPr>
          <w:rFonts w:ascii="Times New Roman" w:hAnsi="Times New Roman" w:cs="Times New Roman"/>
          <w:sz w:val="20"/>
          <w:szCs w:val="20"/>
          <w:lang w:val="en-US"/>
        </w:rPr>
        <w:t>. The modeled number of days between planting and emergence was 19 days, and in agreement with the measured time from planting to emergence. At final harvest, the simulated tuber fresh weight was 38.0 t/ha, largely in agreement with the measured fresh tuber weight of 36.0 tons/ha (R</w:t>
      </w:r>
      <w:r w:rsidRPr="003E0CFE">
        <w:rPr>
          <w:rFonts w:ascii="Times New Roman" w:hAnsi="Times New Roman" w:cs="Times New Roman"/>
          <w:sz w:val="20"/>
          <w:szCs w:val="20"/>
          <w:vertAlign w:val="superscript"/>
          <w:lang w:val="en-US"/>
        </w:rPr>
        <w:t>2</w:t>
      </w:r>
      <w:r w:rsidRPr="003E0CFE">
        <w:rPr>
          <w:rFonts w:ascii="Times New Roman" w:hAnsi="Times New Roman" w:cs="Times New Roman"/>
          <w:sz w:val="20"/>
          <w:szCs w:val="20"/>
          <w:lang w:val="en-US"/>
        </w:rPr>
        <w:t xml:space="preserve"> </w:t>
      </w:r>
      <w:r w:rsidRPr="003E0CFE">
        <w:rPr>
          <w:rFonts w:ascii="Times New Roman" w:hAnsi="Times New Roman" w:cs="Times New Roman"/>
          <w:sz w:val="20"/>
          <w:szCs w:val="20"/>
          <w:lang w:val="en-US"/>
        </w:rPr>
        <w:sym w:font="Symbol" w:char="F0BB"/>
      </w:r>
      <w:r w:rsidRPr="003E0CFE">
        <w:rPr>
          <w:rFonts w:ascii="Times New Roman" w:hAnsi="Times New Roman" w:cs="Times New Roman"/>
          <w:sz w:val="20"/>
          <w:szCs w:val="20"/>
          <w:lang w:val="en-US"/>
        </w:rPr>
        <w:t xml:space="preserve"> 1), corresponding to a yield overestimation by the model of 5.6%.</w:t>
      </w:r>
    </w:p>
    <w:p w14:paraId="7F108477" w14:textId="77777777" w:rsidR="00F3375D" w:rsidRPr="00FE5B3A" w:rsidRDefault="00B903AE" w:rsidP="00FE5B3A">
      <w:pPr>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t>Discussion</w:t>
      </w:r>
    </w:p>
    <w:p w14:paraId="6E54C4C7" w14:textId="57BC92ED" w:rsidR="001942C1" w:rsidRPr="00FE5B3A" w:rsidRDefault="00F3375D" w:rsidP="00FE5B3A">
      <w:pPr>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t>Field experiments</w:t>
      </w:r>
    </w:p>
    <w:p w14:paraId="00D2984B" w14:textId="6C822AE3" w:rsidR="008373F1" w:rsidRDefault="007D62D3" w:rsidP="008373F1">
      <w:pPr>
        <w:spacing w:after="0"/>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Calibration and </w:t>
      </w:r>
      <w:r w:rsidR="00E0198E" w:rsidRPr="003E0CFE">
        <w:rPr>
          <w:rFonts w:ascii="Times New Roman" w:hAnsi="Times New Roman" w:cs="Times New Roman"/>
          <w:sz w:val="20"/>
          <w:szCs w:val="20"/>
          <w:lang w:val="en-US"/>
        </w:rPr>
        <w:t>evaluation</w:t>
      </w:r>
      <w:r w:rsidRPr="003E0CFE">
        <w:rPr>
          <w:rFonts w:ascii="Times New Roman" w:hAnsi="Times New Roman" w:cs="Times New Roman"/>
          <w:sz w:val="20"/>
          <w:szCs w:val="20"/>
          <w:lang w:val="en-US"/>
        </w:rPr>
        <w:t xml:space="preserve"> </w:t>
      </w:r>
      <w:r w:rsidR="00BE3EED" w:rsidRPr="003E0CFE">
        <w:rPr>
          <w:rFonts w:ascii="Times New Roman" w:hAnsi="Times New Roman" w:cs="Times New Roman"/>
          <w:sz w:val="20"/>
          <w:szCs w:val="20"/>
          <w:lang w:val="en-US"/>
        </w:rPr>
        <w:t xml:space="preserve">of crop models for potato </w:t>
      </w:r>
      <w:r w:rsidRPr="003E0CFE">
        <w:rPr>
          <w:rFonts w:ascii="Times New Roman" w:hAnsi="Times New Roman" w:cs="Times New Roman"/>
          <w:sz w:val="20"/>
          <w:szCs w:val="20"/>
          <w:lang w:val="en-US"/>
        </w:rPr>
        <w:t>in Indonesia</w:t>
      </w:r>
      <w:r w:rsidR="00BE3EED" w:rsidRPr="003E0CFE">
        <w:rPr>
          <w:rFonts w:ascii="Times New Roman" w:hAnsi="Times New Roman" w:cs="Times New Roman"/>
          <w:sz w:val="20"/>
          <w:szCs w:val="20"/>
          <w:lang w:val="en-US"/>
        </w:rPr>
        <w:t xml:space="preserve"> is a challenging task due to limited data availability</w:t>
      </w:r>
      <w:r w:rsidRPr="003E0CFE">
        <w:rPr>
          <w:rFonts w:ascii="Times New Roman" w:hAnsi="Times New Roman" w:cs="Times New Roman"/>
          <w:sz w:val="20"/>
          <w:szCs w:val="20"/>
          <w:lang w:val="en-US"/>
        </w:rPr>
        <w:t xml:space="preserve">. Although potato field </w:t>
      </w:r>
      <w:r w:rsidR="00BE3EED" w:rsidRPr="003E0CFE">
        <w:rPr>
          <w:rFonts w:ascii="Times New Roman" w:hAnsi="Times New Roman" w:cs="Times New Roman"/>
          <w:sz w:val="20"/>
          <w:szCs w:val="20"/>
          <w:lang w:val="en-US"/>
        </w:rPr>
        <w:t xml:space="preserve">experiments </w:t>
      </w:r>
      <w:r w:rsidRPr="003E0CFE">
        <w:rPr>
          <w:rFonts w:ascii="Times New Roman" w:hAnsi="Times New Roman" w:cs="Times New Roman"/>
          <w:sz w:val="20"/>
          <w:szCs w:val="20"/>
          <w:lang w:val="en-US"/>
        </w:rPr>
        <w:t>are performed and published</w:t>
      </w:r>
      <w:r w:rsidR="00BE3EED" w:rsidRPr="003E0CFE">
        <w:rPr>
          <w:rFonts w:ascii="Times New Roman" w:hAnsi="Times New Roman" w:cs="Times New Roman"/>
          <w:sz w:val="20"/>
          <w:szCs w:val="20"/>
          <w:lang w:val="en-US"/>
        </w:rPr>
        <w:t xml:space="preserve"> regularly</w:t>
      </w:r>
      <w:r w:rsidR="003D2528"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(Basuki et al. ; Kusandriani 2014; Kusmana 2005; Kusmana and Basuki 2004; Yusdian et al. 2022)</w:t>
      </w:r>
      <w:r w:rsidRPr="003E0CFE">
        <w:rPr>
          <w:rFonts w:ascii="Times New Roman" w:hAnsi="Times New Roman" w:cs="Times New Roman"/>
          <w:sz w:val="20"/>
          <w:szCs w:val="20"/>
          <w:lang w:val="en-US"/>
        </w:rPr>
        <w:t xml:space="preserve">, exact planting dates are </w:t>
      </w:r>
      <w:r w:rsidR="00BE3EED" w:rsidRPr="003E0CFE">
        <w:rPr>
          <w:rFonts w:ascii="Times New Roman" w:hAnsi="Times New Roman" w:cs="Times New Roman"/>
          <w:sz w:val="20"/>
          <w:szCs w:val="20"/>
          <w:lang w:val="en-US"/>
        </w:rPr>
        <w:t xml:space="preserve">often not recorded </w:t>
      </w:r>
      <w:r w:rsidR="00D2006D" w:rsidRPr="003E0CFE">
        <w:rPr>
          <w:rFonts w:ascii="Times New Roman" w:hAnsi="Times New Roman" w:cs="Times New Roman"/>
          <w:sz w:val="20"/>
          <w:szCs w:val="20"/>
          <w:lang w:val="en-US"/>
        </w:rPr>
        <w:t>and</w:t>
      </w:r>
      <w:r w:rsidRPr="003E0CFE">
        <w:rPr>
          <w:rFonts w:ascii="Times New Roman" w:hAnsi="Times New Roman" w:cs="Times New Roman"/>
          <w:sz w:val="20"/>
          <w:szCs w:val="20"/>
          <w:lang w:val="en-US"/>
        </w:rPr>
        <w:t xml:space="preserve"> </w:t>
      </w:r>
      <w:r w:rsidR="00B718CB" w:rsidRPr="003E0CFE">
        <w:rPr>
          <w:rFonts w:ascii="Times New Roman" w:hAnsi="Times New Roman" w:cs="Times New Roman"/>
          <w:sz w:val="20"/>
          <w:szCs w:val="20"/>
          <w:lang w:val="en-US"/>
        </w:rPr>
        <w:t xml:space="preserve">instead only the </w:t>
      </w:r>
      <w:r w:rsidRPr="003E0CFE">
        <w:rPr>
          <w:rFonts w:ascii="Times New Roman" w:hAnsi="Times New Roman" w:cs="Times New Roman"/>
          <w:sz w:val="20"/>
          <w:szCs w:val="20"/>
          <w:lang w:val="en-US"/>
        </w:rPr>
        <w:t>planting</w:t>
      </w:r>
      <w:r w:rsidR="00B718CB" w:rsidRPr="003E0CFE">
        <w:rPr>
          <w:rFonts w:ascii="Times New Roman" w:hAnsi="Times New Roman" w:cs="Times New Roman"/>
          <w:sz w:val="20"/>
          <w:szCs w:val="20"/>
          <w:lang w:val="en-US"/>
        </w:rPr>
        <w:t xml:space="preserve"> month</w:t>
      </w:r>
      <w:r w:rsidRPr="003E0CFE">
        <w:rPr>
          <w:rFonts w:ascii="Times New Roman" w:hAnsi="Times New Roman" w:cs="Times New Roman"/>
          <w:sz w:val="20"/>
          <w:szCs w:val="20"/>
          <w:lang w:val="en-US"/>
        </w:rPr>
        <w:t xml:space="preserve"> is </w:t>
      </w:r>
      <w:r w:rsidR="00B718CB" w:rsidRPr="003E0CFE">
        <w:rPr>
          <w:rFonts w:ascii="Times New Roman" w:hAnsi="Times New Roman" w:cs="Times New Roman"/>
          <w:sz w:val="20"/>
          <w:szCs w:val="20"/>
          <w:lang w:val="en-US"/>
        </w:rPr>
        <w:t>specified</w:t>
      </w:r>
      <w:r w:rsidRPr="003E0CFE">
        <w:rPr>
          <w:rFonts w:ascii="Times New Roman" w:hAnsi="Times New Roman" w:cs="Times New Roman"/>
          <w:sz w:val="20"/>
          <w:szCs w:val="20"/>
          <w:lang w:val="en-US"/>
        </w:rPr>
        <w:t>. The number of growing days is mostly indicated</w:t>
      </w:r>
      <w:r w:rsidR="00B718CB" w:rsidRPr="003E0CFE">
        <w:rPr>
          <w:rFonts w:ascii="Times New Roman" w:hAnsi="Times New Roman" w:cs="Times New Roman"/>
          <w:sz w:val="20"/>
          <w:szCs w:val="20"/>
          <w:lang w:val="en-US"/>
        </w:rPr>
        <w:t>,</w:t>
      </w:r>
      <w:r w:rsidRPr="003E0CFE">
        <w:rPr>
          <w:rFonts w:ascii="Times New Roman" w:hAnsi="Times New Roman" w:cs="Times New Roman"/>
          <w:sz w:val="20"/>
          <w:szCs w:val="20"/>
          <w:lang w:val="en-US"/>
        </w:rPr>
        <w:t xml:space="preserve"> but planting a potato </w:t>
      </w:r>
      <w:r w:rsidR="00B718CB" w:rsidRPr="003E0CFE">
        <w:rPr>
          <w:rFonts w:ascii="Times New Roman" w:hAnsi="Times New Roman" w:cs="Times New Roman"/>
          <w:sz w:val="20"/>
          <w:szCs w:val="20"/>
          <w:lang w:val="en-US"/>
        </w:rPr>
        <w:t xml:space="preserve">crop </w:t>
      </w:r>
      <w:r w:rsidRPr="003E0CFE">
        <w:rPr>
          <w:rFonts w:ascii="Times New Roman" w:hAnsi="Times New Roman" w:cs="Times New Roman"/>
          <w:sz w:val="20"/>
          <w:szCs w:val="20"/>
          <w:lang w:val="en-US"/>
        </w:rPr>
        <w:t>on the first, the 15</w:t>
      </w:r>
      <w:r w:rsidRPr="003E0CFE">
        <w:rPr>
          <w:rFonts w:ascii="Times New Roman" w:hAnsi="Times New Roman" w:cs="Times New Roman"/>
          <w:sz w:val="20"/>
          <w:szCs w:val="20"/>
          <w:vertAlign w:val="superscript"/>
          <w:lang w:val="en-US"/>
        </w:rPr>
        <w:t>th</w:t>
      </w:r>
      <w:r w:rsidR="00B718CB" w:rsidRPr="003E0CFE">
        <w:rPr>
          <w:rFonts w:ascii="Times New Roman" w:hAnsi="Times New Roman" w:cs="Times New Roman"/>
          <w:sz w:val="20"/>
          <w:szCs w:val="20"/>
          <w:lang w:val="en-US"/>
        </w:rPr>
        <w:t>,</w:t>
      </w:r>
      <w:r w:rsidRPr="003E0CFE">
        <w:rPr>
          <w:rFonts w:ascii="Times New Roman" w:hAnsi="Times New Roman" w:cs="Times New Roman"/>
          <w:sz w:val="20"/>
          <w:szCs w:val="20"/>
          <w:lang w:val="en-US"/>
        </w:rPr>
        <w:t xml:space="preserve"> o</w:t>
      </w:r>
      <w:r w:rsidR="00D2006D" w:rsidRPr="003E0CFE">
        <w:rPr>
          <w:rFonts w:ascii="Times New Roman" w:hAnsi="Times New Roman" w:cs="Times New Roman"/>
          <w:sz w:val="20"/>
          <w:szCs w:val="20"/>
          <w:lang w:val="en-US"/>
        </w:rPr>
        <w:t>r</w:t>
      </w:r>
      <w:r w:rsidRPr="003E0CFE">
        <w:rPr>
          <w:rFonts w:ascii="Times New Roman" w:hAnsi="Times New Roman" w:cs="Times New Roman"/>
          <w:sz w:val="20"/>
          <w:szCs w:val="20"/>
          <w:lang w:val="en-US"/>
        </w:rPr>
        <w:t xml:space="preserve"> the last day of the month makes a profound difference </w:t>
      </w:r>
      <w:r w:rsidR="00B718CB" w:rsidRPr="003E0CFE">
        <w:rPr>
          <w:rFonts w:ascii="Times New Roman" w:hAnsi="Times New Roman" w:cs="Times New Roman"/>
          <w:sz w:val="20"/>
          <w:szCs w:val="20"/>
          <w:lang w:val="en-US"/>
        </w:rPr>
        <w:t>o</w:t>
      </w:r>
      <w:r w:rsidRPr="003E0CFE">
        <w:rPr>
          <w:rFonts w:ascii="Times New Roman" w:hAnsi="Times New Roman" w:cs="Times New Roman"/>
          <w:sz w:val="20"/>
          <w:szCs w:val="20"/>
          <w:lang w:val="en-US"/>
        </w:rPr>
        <w:t xml:space="preserve">n modelled </w:t>
      </w:r>
      <w:r w:rsidR="000A7D7A" w:rsidRPr="003E0CFE">
        <w:rPr>
          <w:rFonts w:ascii="Times New Roman" w:hAnsi="Times New Roman" w:cs="Times New Roman"/>
          <w:sz w:val="20"/>
          <w:szCs w:val="20"/>
          <w:lang w:val="en-US"/>
        </w:rPr>
        <w:t xml:space="preserve">crop </w:t>
      </w:r>
      <w:r w:rsidRPr="003E0CFE">
        <w:rPr>
          <w:rFonts w:ascii="Times New Roman" w:hAnsi="Times New Roman" w:cs="Times New Roman"/>
          <w:sz w:val="20"/>
          <w:szCs w:val="20"/>
          <w:lang w:val="en-US"/>
        </w:rPr>
        <w:t xml:space="preserve">yield as potato is very sensitive to high temperatures. Therefore, many published </w:t>
      </w:r>
      <w:r w:rsidR="000A7D7A" w:rsidRPr="003E0CFE">
        <w:rPr>
          <w:rFonts w:ascii="Times New Roman" w:hAnsi="Times New Roman" w:cs="Times New Roman"/>
          <w:sz w:val="20"/>
          <w:szCs w:val="20"/>
          <w:lang w:val="en-US"/>
        </w:rPr>
        <w:t>experiments are not suitable for crop model parametrization and evaluation</w:t>
      </w:r>
      <w:r w:rsidR="00505DF1" w:rsidRPr="003E0CFE">
        <w:rPr>
          <w:rFonts w:ascii="Times New Roman" w:hAnsi="Times New Roman" w:cs="Times New Roman"/>
          <w:sz w:val="20"/>
          <w:szCs w:val="20"/>
          <w:lang w:val="en-US"/>
        </w:rPr>
        <w:t>.</w:t>
      </w:r>
    </w:p>
    <w:p w14:paraId="785D7858" w14:textId="6A0DABED" w:rsidR="001942C1" w:rsidRDefault="0002291F" w:rsidP="005307C8">
      <w:pPr>
        <w:spacing w:after="0"/>
        <w:ind w:firstLine="567"/>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The very </w:t>
      </w:r>
      <w:r w:rsidR="00173B60" w:rsidRPr="003E0CFE">
        <w:rPr>
          <w:rFonts w:ascii="Times New Roman" w:hAnsi="Times New Roman" w:cs="Times New Roman"/>
          <w:sz w:val="20"/>
          <w:szCs w:val="20"/>
          <w:lang w:val="en-US"/>
        </w:rPr>
        <w:t>few</w:t>
      </w:r>
      <w:r w:rsidR="004812CF" w:rsidRPr="003E0CFE">
        <w:rPr>
          <w:rFonts w:ascii="Times New Roman" w:hAnsi="Times New Roman" w:cs="Times New Roman"/>
          <w:sz w:val="20"/>
          <w:szCs w:val="20"/>
          <w:lang w:val="en-US"/>
        </w:rPr>
        <w:t xml:space="preserve"> field </w:t>
      </w:r>
      <w:r w:rsidR="00505DF1" w:rsidRPr="003E0CFE">
        <w:rPr>
          <w:rFonts w:ascii="Times New Roman" w:hAnsi="Times New Roman" w:cs="Times New Roman"/>
          <w:sz w:val="20"/>
          <w:szCs w:val="20"/>
          <w:lang w:val="en-US"/>
        </w:rPr>
        <w:t xml:space="preserve">experiments </w:t>
      </w:r>
      <w:r w:rsidR="004812CF" w:rsidRPr="003E0CFE">
        <w:rPr>
          <w:rFonts w:ascii="Times New Roman" w:hAnsi="Times New Roman" w:cs="Times New Roman"/>
          <w:sz w:val="20"/>
          <w:szCs w:val="20"/>
          <w:lang w:val="en-US"/>
        </w:rPr>
        <w:t>of potential potato production in West Java</w:t>
      </w:r>
      <w:r w:rsidR="007962D6" w:rsidRPr="003E0CFE">
        <w:rPr>
          <w:rFonts w:ascii="Times New Roman" w:hAnsi="Times New Roman" w:cs="Times New Roman"/>
          <w:sz w:val="20"/>
          <w:szCs w:val="20"/>
          <w:lang w:val="en-US"/>
        </w:rPr>
        <w:t xml:space="preserve"> </w:t>
      </w:r>
      <w:r w:rsidR="00F9673C" w:rsidRPr="003E0CFE">
        <w:rPr>
          <w:rFonts w:ascii="Times New Roman" w:hAnsi="Times New Roman" w:cs="Times New Roman"/>
          <w:sz w:val="20"/>
          <w:szCs w:val="20"/>
          <w:lang w:val="en-US"/>
        </w:rPr>
        <w:t xml:space="preserve">that had </w:t>
      </w:r>
      <w:r w:rsidR="00516D92" w:rsidRPr="003E0CFE">
        <w:rPr>
          <w:rFonts w:ascii="Times New Roman" w:hAnsi="Times New Roman" w:cs="Times New Roman"/>
          <w:sz w:val="20"/>
          <w:szCs w:val="20"/>
          <w:lang w:val="en-US"/>
        </w:rPr>
        <w:t>planting dates available were used for this study.</w:t>
      </w:r>
      <w:r w:rsidR="00D338AA" w:rsidRPr="003E0CFE">
        <w:rPr>
          <w:rFonts w:ascii="Times New Roman" w:hAnsi="Times New Roman" w:cs="Times New Roman"/>
          <w:sz w:val="20"/>
          <w:szCs w:val="20"/>
          <w:lang w:val="en-US"/>
        </w:rPr>
        <w:t xml:space="preserve"> </w:t>
      </w:r>
      <w:r w:rsidR="000612CF" w:rsidRPr="003E0CFE">
        <w:rPr>
          <w:rFonts w:ascii="Times New Roman" w:hAnsi="Times New Roman" w:cs="Times New Roman"/>
          <w:sz w:val="20"/>
          <w:szCs w:val="20"/>
          <w:lang w:val="en-US"/>
        </w:rPr>
        <w:t xml:space="preserve">Besides lack of </w:t>
      </w:r>
      <w:r w:rsidR="00DA470A" w:rsidRPr="003E0CFE">
        <w:rPr>
          <w:rFonts w:ascii="Times New Roman" w:hAnsi="Times New Roman" w:cs="Times New Roman"/>
          <w:sz w:val="20"/>
          <w:szCs w:val="20"/>
          <w:lang w:val="en-US"/>
        </w:rPr>
        <w:t xml:space="preserve">planting dates, additional </w:t>
      </w:r>
      <w:r w:rsidR="0040355F" w:rsidRPr="003E0CFE">
        <w:rPr>
          <w:rFonts w:ascii="Times New Roman" w:hAnsi="Times New Roman" w:cs="Times New Roman"/>
          <w:sz w:val="20"/>
          <w:szCs w:val="20"/>
          <w:lang w:val="en-US"/>
        </w:rPr>
        <w:t>reasons</w:t>
      </w:r>
      <w:r w:rsidR="000612CF" w:rsidRPr="003E0CFE">
        <w:rPr>
          <w:rFonts w:ascii="Times New Roman" w:hAnsi="Times New Roman" w:cs="Times New Roman"/>
          <w:sz w:val="20"/>
          <w:szCs w:val="20"/>
          <w:lang w:val="en-US"/>
        </w:rPr>
        <w:t xml:space="preserve"> </w:t>
      </w:r>
      <w:r w:rsidR="00820FFF" w:rsidRPr="003E0CFE">
        <w:rPr>
          <w:rFonts w:ascii="Times New Roman" w:hAnsi="Times New Roman" w:cs="Times New Roman"/>
          <w:sz w:val="20"/>
          <w:szCs w:val="20"/>
          <w:lang w:val="en-US"/>
        </w:rPr>
        <w:t>complicate</w:t>
      </w:r>
      <w:r w:rsidR="001417F5" w:rsidRPr="003E0CFE">
        <w:rPr>
          <w:rFonts w:ascii="Times New Roman" w:hAnsi="Times New Roman" w:cs="Times New Roman"/>
          <w:sz w:val="20"/>
          <w:szCs w:val="20"/>
          <w:lang w:val="en-US"/>
        </w:rPr>
        <w:t xml:space="preserve"> field </w:t>
      </w:r>
      <w:r w:rsidR="003C5F25" w:rsidRPr="003E0CFE">
        <w:rPr>
          <w:rFonts w:ascii="Times New Roman" w:hAnsi="Times New Roman" w:cs="Times New Roman"/>
          <w:sz w:val="20"/>
          <w:szCs w:val="20"/>
          <w:lang w:val="en-US"/>
        </w:rPr>
        <w:t xml:space="preserve">experiments </w:t>
      </w:r>
      <w:r w:rsidR="001417F5" w:rsidRPr="003E0CFE">
        <w:rPr>
          <w:rFonts w:ascii="Times New Roman" w:hAnsi="Times New Roman" w:cs="Times New Roman"/>
          <w:sz w:val="20"/>
          <w:szCs w:val="20"/>
          <w:lang w:val="en-US"/>
        </w:rPr>
        <w:t xml:space="preserve">to represent potential </w:t>
      </w:r>
      <w:r w:rsidR="000612CF" w:rsidRPr="003E0CFE">
        <w:rPr>
          <w:rFonts w:ascii="Times New Roman" w:hAnsi="Times New Roman" w:cs="Times New Roman"/>
          <w:sz w:val="20"/>
          <w:szCs w:val="20"/>
          <w:lang w:val="en-US"/>
        </w:rPr>
        <w:t>production</w:t>
      </w:r>
      <w:r w:rsidR="003C5F25" w:rsidRPr="003E0CFE">
        <w:rPr>
          <w:rFonts w:ascii="Times New Roman" w:hAnsi="Times New Roman" w:cs="Times New Roman"/>
          <w:sz w:val="20"/>
          <w:szCs w:val="20"/>
          <w:lang w:val="en-US"/>
        </w:rPr>
        <w:t xml:space="preserve"> levels as simulated by crop models</w:t>
      </w:r>
      <w:r w:rsidR="001417F5" w:rsidRPr="003E0CFE">
        <w:rPr>
          <w:rFonts w:ascii="Times New Roman" w:hAnsi="Times New Roman" w:cs="Times New Roman"/>
          <w:sz w:val="20"/>
          <w:szCs w:val="20"/>
          <w:lang w:val="en-US"/>
        </w:rPr>
        <w:t xml:space="preserve">. </w:t>
      </w:r>
      <w:r w:rsidR="00930C0C" w:rsidRPr="003E0CFE">
        <w:rPr>
          <w:rFonts w:ascii="Times New Roman" w:hAnsi="Times New Roman" w:cs="Times New Roman"/>
          <w:sz w:val="20"/>
          <w:szCs w:val="20"/>
          <w:lang w:val="en-US"/>
        </w:rPr>
        <w:t xml:space="preserve">Potato is a widely planted crop in combination with tomato, another </w:t>
      </w:r>
      <w:r w:rsidR="00157552" w:rsidRPr="003E0CFE">
        <w:rPr>
          <w:rFonts w:ascii="Times New Roman" w:hAnsi="Times New Roman" w:cs="Times New Roman"/>
          <w:i/>
          <w:iCs/>
          <w:sz w:val="20"/>
          <w:szCs w:val="20"/>
          <w:lang w:val="en-US"/>
        </w:rPr>
        <w:t>Solanaceae</w:t>
      </w:r>
      <w:r w:rsidR="00930C0C" w:rsidRPr="003E0CFE">
        <w:rPr>
          <w:rFonts w:ascii="Times New Roman" w:hAnsi="Times New Roman" w:cs="Times New Roman"/>
          <w:sz w:val="20"/>
          <w:szCs w:val="20"/>
          <w:lang w:val="en-US"/>
        </w:rPr>
        <w:t xml:space="preserve"> with comparable </w:t>
      </w:r>
      <w:r w:rsidR="00541852" w:rsidRPr="003E0CFE">
        <w:rPr>
          <w:rFonts w:ascii="Times New Roman" w:hAnsi="Times New Roman" w:cs="Times New Roman"/>
          <w:sz w:val="20"/>
          <w:szCs w:val="20"/>
          <w:lang w:val="en-US"/>
        </w:rPr>
        <w:t>production bottlenecks. Soil</w:t>
      </w:r>
      <w:r w:rsidR="00850865" w:rsidRPr="003E0CFE">
        <w:rPr>
          <w:rFonts w:ascii="Times New Roman" w:hAnsi="Times New Roman" w:cs="Times New Roman"/>
          <w:sz w:val="20"/>
          <w:szCs w:val="20"/>
          <w:lang w:val="en-US"/>
        </w:rPr>
        <w:t>-borne</w:t>
      </w:r>
      <w:r w:rsidR="00541852" w:rsidRPr="003E0CFE">
        <w:rPr>
          <w:rFonts w:ascii="Times New Roman" w:hAnsi="Times New Roman" w:cs="Times New Roman"/>
          <w:sz w:val="20"/>
          <w:szCs w:val="20"/>
          <w:lang w:val="en-US"/>
        </w:rPr>
        <w:t xml:space="preserve"> diseases and the fungal disease late blight </w:t>
      </w:r>
      <w:r w:rsidR="009719C2" w:rsidRPr="003E0CFE">
        <w:rPr>
          <w:rFonts w:ascii="Times New Roman" w:hAnsi="Times New Roman" w:cs="Times New Roman"/>
          <w:sz w:val="20"/>
          <w:szCs w:val="20"/>
          <w:lang w:val="en-US"/>
        </w:rPr>
        <w:t xml:space="preserve">contribute to depressed </w:t>
      </w:r>
      <w:r w:rsidR="003C5F25" w:rsidRPr="003E0CFE">
        <w:rPr>
          <w:rFonts w:ascii="Times New Roman" w:hAnsi="Times New Roman" w:cs="Times New Roman"/>
          <w:sz w:val="20"/>
          <w:szCs w:val="20"/>
          <w:lang w:val="en-US"/>
        </w:rPr>
        <w:t>potato production</w:t>
      </w:r>
      <w:r w:rsidR="009719C2" w:rsidRPr="003E0CFE">
        <w:rPr>
          <w:rFonts w:ascii="Times New Roman" w:hAnsi="Times New Roman" w:cs="Times New Roman"/>
          <w:sz w:val="20"/>
          <w:szCs w:val="20"/>
          <w:lang w:val="en-US"/>
        </w:rPr>
        <w:t xml:space="preserve">. </w:t>
      </w:r>
      <w:r w:rsidR="002A3E6E" w:rsidRPr="003E0CFE">
        <w:rPr>
          <w:rFonts w:ascii="Times New Roman" w:hAnsi="Times New Roman" w:cs="Times New Roman"/>
          <w:sz w:val="20"/>
          <w:szCs w:val="20"/>
          <w:lang w:val="en-US"/>
        </w:rPr>
        <w:t>Finally</w:t>
      </w:r>
      <w:r w:rsidR="00222235" w:rsidRPr="003E0CFE">
        <w:rPr>
          <w:rFonts w:ascii="Times New Roman" w:hAnsi="Times New Roman" w:cs="Times New Roman"/>
          <w:sz w:val="20"/>
          <w:szCs w:val="20"/>
          <w:lang w:val="en-US"/>
        </w:rPr>
        <w:t xml:space="preserve">, </w:t>
      </w:r>
      <w:r w:rsidR="004474B9" w:rsidRPr="003E0CFE">
        <w:rPr>
          <w:rFonts w:ascii="Times New Roman" w:hAnsi="Times New Roman" w:cs="Times New Roman"/>
          <w:sz w:val="20"/>
          <w:szCs w:val="20"/>
          <w:lang w:val="en-US"/>
        </w:rPr>
        <w:t xml:space="preserve">potato </w:t>
      </w:r>
      <w:r w:rsidR="00222235" w:rsidRPr="003E0CFE">
        <w:rPr>
          <w:rFonts w:ascii="Times New Roman" w:hAnsi="Times New Roman" w:cs="Times New Roman"/>
          <w:sz w:val="20"/>
          <w:szCs w:val="20"/>
          <w:lang w:val="en-US"/>
        </w:rPr>
        <w:t xml:space="preserve">seed of good quality are difficult to </w:t>
      </w:r>
      <w:r w:rsidR="003C5F25" w:rsidRPr="003E0CFE">
        <w:rPr>
          <w:rFonts w:ascii="Times New Roman" w:hAnsi="Times New Roman" w:cs="Times New Roman"/>
          <w:sz w:val="20"/>
          <w:szCs w:val="20"/>
          <w:lang w:val="en-US"/>
        </w:rPr>
        <w:t>obtain</w:t>
      </w:r>
      <w:r w:rsidR="007D59F0" w:rsidRPr="003E0CFE">
        <w:rPr>
          <w:rFonts w:ascii="Times New Roman" w:hAnsi="Times New Roman" w:cs="Times New Roman"/>
          <w:sz w:val="20"/>
          <w:szCs w:val="20"/>
          <w:lang w:val="en-US"/>
        </w:rPr>
        <w:t xml:space="preserve">. </w:t>
      </w:r>
      <w:r w:rsidR="003C5F25" w:rsidRPr="003E0CFE">
        <w:rPr>
          <w:rFonts w:ascii="Times New Roman" w:hAnsi="Times New Roman" w:cs="Times New Roman"/>
          <w:sz w:val="20"/>
          <w:szCs w:val="20"/>
          <w:lang w:val="en-US"/>
        </w:rPr>
        <w:t>Yet</w:t>
      </w:r>
      <w:r w:rsidR="007D59F0" w:rsidRPr="003E0CFE">
        <w:rPr>
          <w:rFonts w:ascii="Times New Roman" w:hAnsi="Times New Roman" w:cs="Times New Roman"/>
          <w:sz w:val="20"/>
          <w:szCs w:val="20"/>
          <w:lang w:val="en-US"/>
        </w:rPr>
        <w:t xml:space="preserve">, </w:t>
      </w:r>
      <w:r w:rsidR="00B74049" w:rsidRPr="003E0CFE">
        <w:rPr>
          <w:rFonts w:ascii="Times New Roman" w:hAnsi="Times New Roman" w:cs="Times New Roman"/>
          <w:sz w:val="20"/>
          <w:szCs w:val="20"/>
          <w:lang w:val="en-US"/>
        </w:rPr>
        <w:t xml:space="preserve">the </w:t>
      </w:r>
      <w:r w:rsidR="005B42EE" w:rsidRPr="003E0CFE">
        <w:rPr>
          <w:rFonts w:ascii="Times New Roman" w:hAnsi="Times New Roman" w:cs="Times New Roman"/>
          <w:sz w:val="20"/>
          <w:szCs w:val="20"/>
          <w:lang w:val="en-US"/>
        </w:rPr>
        <w:t>5</w:t>
      </w:r>
      <w:r w:rsidR="007D59F0" w:rsidRPr="003E0CFE">
        <w:rPr>
          <w:rFonts w:ascii="Times New Roman" w:hAnsi="Times New Roman" w:cs="Times New Roman"/>
          <w:sz w:val="20"/>
          <w:szCs w:val="20"/>
          <w:lang w:val="en-US"/>
        </w:rPr>
        <w:t xml:space="preserve"> </w:t>
      </w:r>
      <w:r w:rsidR="003C5F25" w:rsidRPr="003E0CFE">
        <w:rPr>
          <w:rFonts w:ascii="Times New Roman" w:hAnsi="Times New Roman" w:cs="Times New Roman"/>
          <w:sz w:val="20"/>
          <w:szCs w:val="20"/>
          <w:lang w:val="en-US"/>
        </w:rPr>
        <w:t xml:space="preserve">experiments </w:t>
      </w:r>
      <w:r w:rsidR="007D59F0" w:rsidRPr="003E0CFE">
        <w:rPr>
          <w:rFonts w:ascii="Times New Roman" w:hAnsi="Times New Roman" w:cs="Times New Roman"/>
          <w:sz w:val="20"/>
          <w:szCs w:val="20"/>
          <w:lang w:val="en-US"/>
        </w:rPr>
        <w:t xml:space="preserve">used for </w:t>
      </w:r>
      <w:r w:rsidR="002A3E6E" w:rsidRPr="003E0CFE">
        <w:rPr>
          <w:rFonts w:ascii="Times New Roman" w:hAnsi="Times New Roman" w:cs="Times New Roman"/>
          <w:sz w:val="20"/>
          <w:szCs w:val="20"/>
          <w:lang w:val="en-US"/>
        </w:rPr>
        <w:t xml:space="preserve">model </w:t>
      </w:r>
      <w:r w:rsidR="007D59F0" w:rsidRPr="003E0CFE">
        <w:rPr>
          <w:rFonts w:ascii="Times New Roman" w:hAnsi="Times New Roman" w:cs="Times New Roman"/>
          <w:sz w:val="20"/>
          <w:szCs w:val="20"/>
          <w:lang w:val="en-US"/>
        </w:rPr>
        <w:t>calibration p</w:t>
      </w:r>
      <w:r w:rsidR="004474B9" w:rsidRPr="003E0CFE">
        <w:rPr>
          <w:rFonts w:ascii="Times New Roman" w:hAnsi="Times New Roman" w:cs="Times New Roman"/>
          <w:sz w:val="20"/>
          <w:szCs w:val="20"/>
          <w:lang w:val="en-US"/>
        </w:rPr>
        <w:t>rovided</w:t>
      </w:r>
      <w:r w:rsidR="007D59F0" w:rsidRPr="003E0CFE">
        <w:rPr>
          <w:rFonts w:ascii="Times New Roman" w:hAnsi="Times New Roman" w:cs="Times New Roman"/>
          <w:sz w:val="20"/>
          <w:szCs w:val="20"/>
          <w:lang w:val="en-US"/>
        </w:rPr>
        <w:t xml:space="preserve"> sufficient details on production practices such as </w:t>
      </w:r>
      <w:r w:rsidR="0039673F" w:rsidRPr="003E0CFE">
        <w:rPr>
          <w:rFonts w:ascii="Times New Roman" w:hAnsi="Times New Roman" w:cs="Times New Roman"/>
          <w:sz w:val="20"/>
          <w:szCs w:val="20"/>
          <w:lang w:val="en-US"/>
        </w:rPr>
        <w:t xml:space="preserve">exact </w:t>
      </w:r>
      <w:r w:rsidR="007D59F0" w:rsidRPr="003E0CFE">
        <w:rPr>
          <w:rFonts w:ascii="Times New Roman" w:hAnsi="Times New Roman" w:cs="Times New Roman"/>
          <w:sz w:val="20"/>
          <w:szCs w:val="20"/>
          <w:lang w:val="en-US"/>
        </w:rPr>
        <w:t xml:space="preserve">planting and harvesting dates, </w:t>
      </w:r>
      <w:r w:rsidR="000F431F" w:rsidRPr="003E0CFE">
        <w:rPr>
          <w:rFonts w:ascii="Times New Roman" w:hAnsi="Times New Roman" w:cs="Times New Roman"/>
          <w:sz w:val="20"/>
          <w:szCs w:val="20"/>
          <w:lang w:val="en-US"/>
        </w:rPr>
        <w:t>emergence dates, fertilizer inputs</w:t>
      </w:r>
      <w:r w:rsidR="002A3E6E" w:rsidRPr="003E0CFE">
        <w:rPr>
          <w:rFonts w:ascii="Times New Roman" w:hAnsi="Times New Roman" w:cs="Times New Roman"/>
          <w:sz w:val="20"/>
          <w:szCs w:val="20"/>
          <w:lang w:val="en-US"/>
        </w:rPr>
        <w:t>,</w:t>
      </w:r>
      <w:r w:rsidR="000F431F" w:rsidRPr="003E0CFE">
        <w:rPr>
          <w:rFonts w:ascii="Times New Roman" w:hAnsi="Times New Roman" w:cs="Times New Roman"/>
          <w:sz w:val="20"/>
          <w:szCs w:val="20"/>
          <w:lang w:val="en-US"/>
        </w:rPr>
        <w:t xml:space="preserve"> </w:t>
      </w:r>
      <w:r w:rsidR="00AE5E96" w:rsidRPr="003E0CFE">
        <w:rPr>
          <w:rFonts w:ascii="Times New Roman" w:hAnsi="Times New Roman" w:cs="Times New Roman"/>
          <w:sz w:val="20"/>
          <w:szCs w:val="20"/>
          <w:lang w:val="en-US"/>
        </w:rPr>
        <w:t xml:space="preserve">irrigation practices </w:t>
      </w:r>
      <w:r w:rsidR="000F431F" w:rsidRPr="003E0CFE">
        <w:rPr>
          <w:rFonts w:ascii="Times New Roman" w:hAnsi="Times New Roman" w:cs="Times New Roman"/>
          <w:sz w:val="20"/>
          <w:szCs w:val="20"/>
          <w:lang w:val="en-US"/>
        </w:rPr>
        <w:t xml:space="preserve">and </w:t>
      </w:r>
      <w:r w:rsidR="00850865" w:rsidRPr="003E0CFE">
        <w:rPr>
          <w:rFonts w:ascii="Times New Roman" w:hAnsi="Times New Roman" w:cs="Times New Roman"/>
          <w:sz w:val="20"/>
          <w:szCs w:val="20"/>
          <w:lang w:val="en-US"/>
        </w:rPr>
        <w:t>disease control</w:t>
      </w:r>
      <w:r w:rsidR="002A3E6E" w:rsidRPr="003E0CFE">
        <w:rPr>
          <w:rFonts w:ascii="Times New Roman" w:hAnsi="Times New Roman" w:cs="Times New Roman"/>
          <w:sz w:val="20"/>
          <w:szCs w:val="20"/>
          <w:lang w:val="en-US"/>
        </w:rPr>
        <w:t>,</w:t>
      </w:r>
      <w:r w:rsidR="00442D64" w:rsidRPr="003E0CFE">
        <w:rPr>
          <w:rFonts w:ascii="Times New Roman" w:hAnsi="Times New Roman" w:cs="Times New Roman"/>
          <w:sz w:val="20"/>
          <w:szCs w:val="20"/>
          <w:lang w:val="en-US"/>
        </w:rPr>
        <w:t xml:space="preserve"> </w:t>
      </w:r>
      <w:r w:rsidR="002A3E6E" w:rsidRPr="003E0CFE">
        <w:rPr>
          <w:rFonts w:ascii="Times New Roman" w:hAnsi="Times New Roman" w:cs="Times New Roman"/>
          <w:sz w:val="20"/>
          <w:szCs w:val="20"/>
          <w:lang w:val="en-US"/>
        </w:rPr>
        <w:t xml:space="preserve">as well as field </w:t>
      </w:r>
      <w:r w:rsidR="00442D64" w:rsidRPr="003E0CFE">
        <w:rPr>
          <w:rFonts w:ascii="Times New Roman" w:hAnsi="Times New Roman" w:cs="Times New Roman"/>
          <w:sz w:val="20"/>
          <w:szCs w:val="20"/>
          <w:lang w:val="en-US"/>
        </w:rPr>
        <w:t xml:space="preserve">observations on </w:t>
      </w:r>
      <w:r w:rsidR="002A3E6E" w:rsidRPr="003E0CFE">
        <w:rPr>
          <w:rFonts w:ascii="Times New Roman" w:hAnsi="Times New Roman" w:cs="Times New Roman"/>
          <w:sz w:val="20"/>
          <w:szCs w:val="20"/>
          <w:lang w:val="en-US"/>
        </w:rPr>
        <w:t xml:space="preserve">e.g., </w:t>
      </w:r>
      <w:r w:rsidR="00442D64" w:rsidRPr="003E0CFE">
        <w:rPr>
          <w:rFonts w:ascii="Times New Roman" w:hAnsi="Times New Roman" w:cs="Times New Roman"/>
          <w:sz w:val="20"/>
          <w:szCs w:val="20"/>
          <w:lang w:val="en-US"/>
        </w:rPr>
        <w:t>canopy development</w:t>
      </w:r>
      <w:r w:rsidR="00850865" w:rsidRPr="003E0CFE">
        <w:rPr>
          <w:rFonts w:ascii="Times New Roman" w:hAnsi="Times New Roman" w:cs="Times New Roman"/>
          <w:sz w:val="20"/>
          <w:szCs w:val="20"/>
          <w:lang w:val="en-US"/>
        </w:rPr>
        <w:t>.</w:t>
      </w:r>
      <w:r w:rsidR="00222235" w:rsidRPr="003E0CFE">
        <w:rPr>
          <w:rFonts w:ascii="Times New Roman" w:hAnsi="Times New Roman" w:cs="Times New Roman"/>
          <w:sz w:val="20"/>
          <w:szCs w:val="20"/>
          <w:lang w:val="en-US"/>
        </w:rPr>
        <w:t xml:space="preserve"> </w:t>
      </w:r>
    </w:p>
    <w:p w14:paraId="4C1DD92D" w14:textId="77777777" w:rsidR="00C234E9" w:rsidRPr="003E0CFE" w:rsidRDefault="00C234E9" w:rsidP="008373F1">
      <w:pPr>
        <w:spacing w:after="0"/>
        <w:jc w:val="both"/>
        <w:rPr>
          <w:rFonts w:ascii="Times New Roman" w:hAnsi="Times New Roman" w:cs="Times New Roman"/>
          <w:sz w:val="20"/>
          <w:szCs w:val="20"/>
          <w:lang w:val="en-US"/>
        </w:rPr>
      </w:pPr>
    </w:p>
    <w:p w14:paraId="40AD2AB1" w14:textId="77777777" w:rsidR="00CE62CB" w:rsidRPr="00FE5B3A" w:rsidRDefault="001942C1" w:rsidP="00FE5B3A">
      <w:pPr>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t>Evaluation of the calibrat</w:t>
      </w:r>
      <w:r w:rsidR="007B757A" w:rsidRPr="00FE5B3A">
        <w:rPr>
          <w:rFonts w:ascii="Times New Roman" w:hAnsi="Times New Roman" w:cs="Times New Roman"/>
          <w:b/>
          <w:bCs/>
          <w:sz w:val="20"/>
          <w:szCs w:val="20"/>
          <w:lang w:val="en-US"/>
        </w:rPr>
        <w:t>ed</w:t>
      </w:r>
      <w:r w:rsidRPr="00FE5B3A">
        <w:rPr>
          <w:rFonts w:ascii="Times New Roman" w:hAnsi="Times New Roman" w:cs="Times New Roman"/>
          <w:b/>
          <w:bCs/>
          <w:sz w:val="20"/>
          <w:szCs w:val="20"/>
          <w:lang w:val="en-US"/>
        </w:rPr>
        <w:t xml:space="preserve"> parameters</w:t>
      </w:r>
    </w:p>
    <w:p w14:paraId="642DCDA2" w14:textId="690640C5" w:rsidR="002C332C" w:rsidRPr="003E0CFE" w:rsidRDefault="00387F25" w:rsidP="009C3710">
      <w:pPr>
        <w:spacing w:after="0"/>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 xml:space="preserve">The </w:t>
      </w:r>
      <w:r w:rsidR="003723A6" w:rsidRPr="003E0CFE">
        <w:rPr>
          <w:rFonts w:ascii="Times New Roman" w:hAnsi="Times New Roman" w:cs="Times New Roman"/>
          <w:sz w:val="20"/>
          <w:szCs w:val="20"/>
          <w:lang w:val="en-US"/>
        </w:rPr>
        <w:t>default value for sp</w:t>
      </w:r>
      <w:r w:rsidR="009A75F2" w:rsidRPr="003E0CFE">
        <w:rPr>
          <w:rFonts w:ascii="Times New Roman" w:hAnsi="Times New Roman" w:cs="Times New Roman"/>
          <w:sz w:val="20"/>
          <w:szCs w:val="20"/>
          <w:lang w:val="en-US"/>
        </w:rPr>
        <w:t>r</w:t>
      </w:r>
      <w:r w:rsidR="003723A6" w:rsidRPr="003E0CFE">
        <w:rPr>
          <w:rFonts w:ascii="Times New Roman" w:hAnsi="Times New Roman" w:cs="Times New Roman"/>
          <w:sz w:val="20"/>
          <w:szCs w:val="20"/>
          <w:lang w:val="en-US"/>
        </w:rPr>
        <w:t>out growth rate</w:t>
      </w:r>
      <w:r w:rsidR="009A75F2" w:rsidRPr="003E0CFE">
        <w:rPr>
          <w:rFonts w:ascii="Times New Roman" w:hAnsi="Times New Roman" w:cs="Times New Roman"/>
          <w:sz w:val="20"/>
          <w:szCs w:val="20"/>
          <w:lang w:val="en-US"/>
        </w:rPr>
        <w:t xml:space="preserve"> of 0.7 mm per degree day (</w:t>
      </w:r>
      <w:r w:rsidR="00F04ACF">
        <w:rPr>
          <w:rFonts w:ascii="Times New Roman" w:hAnsi="Times New Roman" w:cs="Times New Roman"/>
          <w:sz w:val="20"/>
          <w:szCs w:val="20"/>
          <w:lang w:val="en-US"/>
        </w:rPr>
        <w:t>Table 3</w:t>
      </w:r>
      <w:r w:rsidR="009A75F2" w:rsidRPr="003E0CFE">
        <w:rPr>
          <w:rFonts w:ascii="Times New Roman" w:hAnsi="Times New Roman" w:cs="Times New Roman"/>
          <w:sz w:val="20"/>
          <w:szCs w:val="20"/>
          <w:lang w:val="en-US"/>
        </w:rPr>
        <w:t xml:space="preserve">) was derived </w:t>
      </w:r>
      <w:r w:rsidR="009C16B6" w:rsidRPr="003E0CFE">
        <w:rPr>
          <w:rFonts w:ascii="Times New Roman" w:hAnsi="Times New Roman" w:cs="Times New Roman"/>
          <w:sz w:val="20"/>
          <w:szCs w:val="20"/>
          <w:lang w:val="en-US"/>
        </w:rPr>
        <w:t xml:space="preserve">from regions with a temperate climate where </w:t>
      </w:r>
      <w:r w:rsidR="00FF1D9E" w:rsidRPr="003E0CFE">
        <w:rPr>
          <w:rFonts w:ascii="Times New Roman" w:hAnsi="Times New Roman" w:cs="Times New Roman"/>
          <w:sz w:val="20"/>
          <w:szCs w:val="20"/>
          <w:lang w:val="en-US"/>
        </w:rPr>
        <w:t xml:space="preserve">air </w:t>
      </w:r>
      <w:r w:rsidRPr="003E0CFE">
        <w:rPr>
          <w:rFonts w:ascii="Times New Roman" w:hAnsi="Times New Roman" w:cs="Times New Roman"/>
          <w:sz w:val="20"/>
          <w:szCs w:val="20"/>
          <w:lang w:val="en-US"/>
        </w:rPr>
        <w:t xml:space="preserve">temperature in </w:t>
      </w:r>
      <w:r w:rsidR="009C16B6" w:rsidRPr="003E0CFE">
        <w:rPr>
          <w:rFonts w:ascii="Times New Roman" w:hAnsi="Times New Roman" w:cs="Times New Roman"/>
          <w:sz w:val="20"/>
          <w:szCs w:val="20"/>
          <w:lang w:val="en-US"/>
        </w:rPr>
        <w:t>spring increases gradually (Haverkort, 2015)</w:t>
      </w:r>
      <w:r w:rsidR="00FF1D9E" w:rsidRPr="003E0CFE">
        <w:rPr>
          <w:rFonts w:ascii="Times New Roman" w:hAnsi="Times New Roman" w:cs="Times New Roman"/>
          <w:sz w:val="20"/>
          <w:szCs w:val="20"/>
          <w:lang w:val="en-US"/>
        </w:rPr>
        <w:t xml:space="preserve"> </w:t>
      </w:r>
      <w:r w:rsidR="00E770FF" w:rsidRPr="003E0CFE">
        <w:rPr>
          <w:rFonts w:ascii="Times New Roman" w:hAnsi="Times New Roman" w:cs="Times New Roman"/>
          <w:sz w:val="20"/>
          <w:szCs w:val="20"/>
          <w:lang w:val="en-US"/>
        </w:rPr>
        <w:t>and</w:t>
      </w:r>
      <w:r w:rsidR="00FF1D9E" w:rsidRPr="003E0CFE">
        <w:rPr>
          <w:rFonts w:ascii="Times New Roman" w:hAnsi="Times New Roman" w:cs="Times New Roman"/>
          <w:sz w:val="20"/>
          <w:szCs w:val="20"/>
          <w:lang w:val="en-US"/>
        </w:rPr>
        <w:t xml:space="preserve"> soil temperature lack</w:t>
      </w:r>
      <w:r w:rsidR="00E41BF6" w:rsidRPr="003E0CFE">
        <w:rPr>
          <w:rFonts w:ascii="Times New Roman" w:hAnsi="Times New Roman" w:cs="Times New Roman"/>
          <w:sz w:val="20"/>
          <w:szCs w:val="20"/>
          <w:lang w:val="en-US"/>
        </w:rPr>
        <w:t>s</w:t>
      </w:r>
      <w:r w:rsidR="00FF1D9E" w:rsidRPr="003E0CFE">
        <w:rPr>
          <w:rFonts w:ascii="Times New Roman" w:hAnsi="Times New Roman" w:cs="Times New Roman"/>
          <w:sz w:val="20"/>
          <w:szCs w:val="20"/>
          <w:lang w:val="en-US"/>
        </w:rPr>
        <w:t xml:space="preserve"> behind</w:t>
      </w:r>
      <w:r w:rsidR="009C16B6" w:rsidRPr="003E0CFE">
        <w:rPr>
          <w:rFonts w:ascii="Times New Roman" w:hAnsi="Times New Roman" w:cs="Times New Roman"/>
          <w:sz w:val="20"/>
          <w:szCs w:val="20"/>
          <w:lang w:val="en-US"/>
        </w:rPr>
        <w:t xml:space="preserve">. </w:t>
      </w:r>
      <w:r w:rsidR="00CE774A" w:rsidRPr="003E0CFE">
        <w:rPr>
          <w:rFonts w:ascii="Times New Roman" w:hAnsi="Times New Roman" w:cs="Times New Roman"/>
          <w:sz w:val="20"/>
          <w:szCs w:val="20"/>
          <w:lang w:val="en-US"/>
        </w:rPr>
        <w:t xml:space="preserve">In </w:t>
      </w:r>
      <w:r w:rsidRPr="003E0CFE">
        <w:rPr>
          <w:rFonts w:ascii="Times New Roman" w:hAnsi="Times New Roman" w:cs="Times New Roman"/>
          <w:sz w:val="20"/>
          <w:szCs w:val="20"/>
          <w:lang w:val="en-US"/>
        </w:rPr>
        <w:t>Pangalengan</w:t>
      </w:r>
      <w:r w:rsidR="00AD525F" w:rsidRPr="003E0CFE">
        <w:rPr>
          <w:rFonts w:ascii="Times New Roman" w:hAnsi="Times New Roman" w:cs="Times New Roman"/>
          <w:sz w:val="20"/>
          <w:szCs w:val="20"/>
          <w:lang w:val="en-US"/>
        </w:rPr>
        <w:t>, Lembang</w:t>
      </w:r>
      <w:r w:rsidRPr="003E0CFE">
        <w:rPr>
          <w:rFonts w:ascii="Times New Roman" w:hAnsi="Times New Roman" w:cs="Times New Roman"/>
          <w:sz w:val="20"/>
          <w:szCs w:val="20"/>
          <w:lang w:val="en-US"/>
        </w:rPr>
        <w:t xml:space="preserve"> and </w:t>
      </w:r>
      <w:r w:rsidR="003738E3" w:rsidRPr="003E0CFE">
        <w:rPr>
          <w:rFonts w:ascii="Times New Roman" w:hAnsi="Times New Roman" w:cs="Times New Roman"/>
          <w:sz w:val="20"/>
          <w:szCs w:val="20"/>
          <w:lang w:val="en-US"/>
        </w:rPr>
        <w:t>Cikajang</w:t>
      </w:r>
      <w:r w:rsidRPr="003E0CFE">
        <w:rPr>
          <w:rFonts w:ascii="Times New Roman" w:hAnsi="Times New Roman" w:cs="Times New Roman"/>
          <w:sz w:val="20"/>
          <w:szCs w:val="20"/>
          <w:lang w:val="en-US"/>
        </w:rPr>
        <w:t xml:space="preserve"> </w:t>
      </w:r>
      <w:r w:rsidR="00CE774A" w:rsidRPr="003E0CFE">
        <w:rPr>
          <w:rFonts w:ascii="Times New Roman" w:hAnsi="Times New Roman" w:cs="Times New Roman"/>
          <w:sz w:val="20"/>
          <w:szCs w:val="20"/>
          <w:lang w:val="en-US"/>
        </w:rPr>
        <w:t xml:space="preserve">however, temperature </w:t>
      </w:r>
      <w:r w:rsidRPr="003E0CFE">
        <w:rPr>
          <w:rFonts w:ascii="Times New Roman" w:hAnsi="Times New Roman" w:cs="Times New Roman"/>
          <w:sz w:val="20"/>
          <w:szCs w:val="20"/>
          <w:lang w:val="en-US"/>
        </w:rPr>
        <w:t xml:space="preserve">varies relatively little throughout the year </w:t>
      </w:r>
      <w:r w:rsidR="00433CF8" w:rsidRPr="003E0CFE">
        <w:rPr>
          <w:rFonts w:ascii="Times New Roman" w:hAnsi="Times New Roman" w:cs="Times New Roman"/>
          <w:sz w:val="20"/>
          <w:szCs w:val="20"/>
          <w:lang w:val="en-US"/>
        </w:rPr>
        <w:t xml:space="preserve">and air and </w:t>
      </w:r>
      <w:r w:rsidR="00DB056C" w:rsidRPr="003E0CFE">
        <w:rPr>
          <w:rFonts w:ascii="Times New Roman" w:hAnsi="Times New Roman" w:cs="Times New Roman"/>
          <w:sz w:val="20"/>
          <w:szCs w:val="20"/>
          <w:lang w:val="en-US"/>
        </w:rPr>
        <w:t>s</w:t>
      </w:r>
      <w:r w:rsidR="00433CF8" w:rsidRPr="003E0CFE">
        <w:rPr>
          <w:rFonts w:ascii="Times New Roman" w:hAnsi="Times New Roman" w:cs="Times New Roman"/>
          <w:sz w:val="20"/>
          <w:szCs w:val="20"/>
          <w:lang w:val="en-US"/>
        </w:rPr>
        <w:t>oil temperature are in closer agreement</w:t>
      </w:r>
      <w:r w:rsidR="002C1D00" w:rsidRPr="003E0CFE">
        <w:rPr>
          <w:rFonts w:ascii="Times New Roman" w:hAnsi="Times New Roman" w:cs="Times New Roman"/>
          <w:sz w:val="20"/>
          <w:szCs w:val="20"/>
          <w:lang w:val="en-US"/>
        </w:rPr>
        <w:t xml:space="preserve"> with an </w:t>
      </w:r>
      <w:r w:rsidR="00203D19" w:rsidRPr="003E0CFE">
        <w:rPr>
          <w:rFonts w:ascii="Times New Roman" w:hAnsi="Times New Roman" w:cs="Times New Roman"/>
          <w:sz w:val="20"/>
          <w:szCs w:val="20"/>
          <w:lang w:val="en-US"/>
        </w:rPr>
        <w:t>overestimati</w:t>
      </w:r>
      <w:r w:rsidR="00D61EE7" w:rsidRPr="003E0CFE">
        <w:rPr>
          <w:rFonts w:ascii="Times New Roman" w:hAnsi="Times New Roman" w:cs="Times New Roman"/>
          <w:sz w:val="20"/>
          <w:szCs w:val="20"/>
          <w:lang w:val="en-US"/>
        </w:rPr>
        <w:t>o</w:t>
      </w:r>
      <w:r w:rsidR="00203D19" w:rsidRPr="003E0CFE">
        <w:rPr>
          <w:rFonts w:ascii="Times New Roman" w:hAnsi="Times New Roman" w:cs="Times New Roman"/>
          <w:sz w:val="20"/>
          <w:szCs w:val="20"/>
          <w:lang w:val="en-US"/>
        </w:rPr>
        <w:t>n of the sprout growth rate</w:t>
      </w:r>
      <w:r w:rsidR="002C1D00" w:rsidRPr="003E0CFE">
        <w:rPr>
          <w:rFonts w:ascii="Times New Roman" w:hAnsi="Times New Roman" w:cs="Times New Roman"/>
          <w:sz w:val="20"/>
          <w:szCs w:val="20"/>
          <w:lang w:val="en-US"/>
        </w:rPr>
        <w:t xml:space="preserve"> as a result. Therefore, </w:t>
      </w:r>
      <w:r w:rsidR="004C0942" w:rsidRPr="003E0CFE">
        <w:rPr>
          <w:rFonts w:ascii="Times New Roman" w:hAnsi="Times New Roman" w:cs="Times New Roman"/>
          <w:sz w:val="20"/>
          <w:szCs w:val="20"/>
          <w:lang w:val="en-US"/>
        </w:rPr>
        <w:t>the sprout growth rate was reduced according to the observations provided in the experiments.</w:t>
      </w:r>
      <w:r w:rsidR="00D61EE7" w:rsidRPr="003E0CFE">
        <w:rPr>
          <w:rFonts w:ascii="Times New Roman" w:hAnsi="Times New Roman" w:cs="Times New Roman"/>
          <w:sz w:val="20"/>
          <w:szCs w:val="20"/>
          <w:lang w:val="en-US"/>
        </w:rPr>
        <w:t xml:space="preserve"> </w:t>
      </w:r>
    </w:p>
    <w:p w14:paraId="09466157" w14:textId="5A3D0253" w:rsidR="001942C1" w:rsidRDefault="00414761" w:rsidP="005307C8">
      <w:pPr>
        <w:ind w:firstLine="567"/>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Observed c</w:t>
      </w:r>
      <w:r w:rsidR="00032F90" w:rsidRPr="003E0CFE">
        <w:rPr>
          <w:rFonts w:ascii="Times New Roman" w:hAnsi="Times New Roman" w:cs="Times New Roman"/>
          <w:sz w:val="20"/>
          <w:szCs w:val="20"/>
          <w:lang w:val="en-US"/>
        </w:rPr>
        <w:t>an</w:t>
      </w:r>
      <w:r w:rsidR="00F87345" w:rsidRPr="003E0CFE">
        <w:rPr>
          <w:rFonts w:ascii="Times New Roman" w:hAnsi="Times New Roman" w:cs="Times New Roman"/>
          <w:sz w:val="20"/>
          <w:szCs w:val="20"/>
          <w:lang w:val="en-US"/>
        </w:rPr>
        <w:t xml:space="preserve">opy closure was </w:t>
      </w:r>
      <w:r w:rsidR="009D2CAD" w:rsidRPr="003E0CFE">
        <w:rPr>
          <w:rFonts w:ascii="Times New Roman" w:hAnsi="Times New Roman" w:cs="Times New Roman"/>
          <w:sz w:val="20"/>
          <w:szCs w:val="20"/>
          <w:lang w:val="en-US"/>
        </w:rPr>
        <w:t xml:space="preserve">in good agreement with the </w:t>
      </w:r>
      <w:r w:rsidR="0045426A" w:rsidRPr="003E0CFE">
        <w:rPr>
          <w:rFonts w:ascii="Times New Roman" w:hAnsi="Times New Roman" w:cs="Times New Roman"/>
          <w:sz w:val="20"/>
          <w:szCs w:val="20"/>
          <w:lang w:val="en-US"/>
        </w:rPr>
        <w:t xml:space="preserve">modelled </w:t>
      </w:r>
      <w:r w:rsidR="009D2CAD" w:rsidRPr="003E0CFE">
        <w:rPr>
          <w:rFonts w:ascii="Times New Roman" w:hAnsi="Times New Roman" w:cs="Times New Roman"/>
          <w:sz w:val="20"/>
          <w:szCs w:val="20"/>
          <w:lang w:val="en-US"/>
        </w:rPr>
        <w:t>canopy closure</w:t>
      </w:r>
      <w:r w:rsidR="002A5B9B" w:rsidRPr="003E0CFE">
        <w:rPr>
          <w:rFonts w:ascii="Times New Roman" w:hAnsi="Times New Roman" w:cs="Times New Roman"/>
          <w:sz w:val="20"/>
          <w:szCs w:val="20"/>
          <w:lang w:val="en-US"/>
        </w:rPr>
        <w:t>.</w:t>
      </w:r>
      <w:r w:rsidR="0058002A" w:rsidRPr="003E0CFE">
        <w:rPr>
          <w:rFonts w:ascii="Times New Roman" w:hAnsi="Times New Roman" w:cs="Times New Roman"/>
          <w:sz w:val="20"/>
          <w:szCs w:val="20"/>
          <w:lang w:val="en-US"/>
        </w:rPr>
        <w:t xml:space="preserve"> </w:t>
      </w:r>
      <w:r w:rsidRPr="003E0CFE">
        <w:rPr>
          <w:rFonts w:ascii="Times New Roman" w:hAnsi="Times New Roman" w:cs="Times New Roman"/>
          <w:sz w:val="20"/>
          <w:szCs w:val="20"/>
          <w:lang w:val="en-US"/>
        </w:rPr>
        <w:t xml:space="preserve">The </w:t>
      </w:r>
      <w:r w:rsidR="008A1D1D" w:rsidRPr="003E0CFE">
        <w:rPr>
          <w:rFonts w:ascii="Times New Roman" w:hAnsi="Times New Roman" w:cs="Times New Roman"/>
          <w:sz w:val="20"/>
          <w:szCs w:val="20"/>
          <w:lang w:val="en-US"/>
        </w:rPr>
        <w:t xml:space="preserve">simulated </w:t>
      </w:r>
      <w:r w:rsidR="00FE7409" w:rsidRPr="003E0CFE">
        <w:rPr>
          <w:rFonts w:ascii="Times New Roman" w:hAnsi="Times New Roman" w:cs="Times New Roman"/>
          <w:sz w:val="20"/>
          <w:szCs w:val="20"/>
          <w:lang w:val="en-US"/>
        </w:rPr>
        <w:t xml:space="preserve">yield was </w:t>
      </w:r>
      <w:r w:rsidR="008A1D1D" w:rsidRPr="003E0CFE">
        <w:rPr>
          <w:rFonts w:ascii="Times New Roman" w:hAnsi="Times New Roman" w:cs="Times New Roman"/>
          <w:sz w:val="20"/>
          <w:szCs w:val="20"/>
          <w:lang w:val="en-US"/>
        </w:rPr>
        <w:t>consistently</w:t>
      </w:r>
      <w:r w:rsidR="00FE7409" w:rsidRPr="003E0CFE">
        <w:rPr>
          <w:rFonts w:ascii="Times New Roman" w:hAnsi="Times New Roman" w:cs="Times New Roman"/>
          <w:sz w:val="20"/>
          <w:szCs w:val="20"/>
          <w:lang w:val="en-US"/>
        </w:rPr>
        <w:t xml:space="preserve"> lower </w:t>
      </w:r>
      <w:r w:rsidR="008A1D1D" w:rsidRPr="003E0CFE">
        <w:rPr>
          <w:rFonts w:ascii="Times New Roman" w:hAnsi="Times New Roman" w:cs="Times New Roman"/>
          <w:sz w:val="20"/>
          <w:szCs w:val="20"/>
          <w:lang w:val="en-US"/>
        </w:rPr>
        <w:t>than observed yields (</w:t>
      </w:r>
      <w:r w:rsidR="001129D7">
        <w:rPr>
          <w:rFonts w:ascii="Times New Roman" w:hAnsi="Times New Roman" w:cs="Times New Roman"/>
          <w:sz w:val="20"/>
          <w:szCs w:val="20"/>
          <w:lang w:val="en-US"/>
        </w:rPr>
        <w:t>Fig. 1</w:t>
      </w:r>
      <w:r w:rsidR="0045426A" w:rsidRPr="003E0CFE">
        <w:rPr>
          <w:rFonts w:ascii="Times New Roman" w:hAnsi="Times New Roman" w:cs="Times New Roman"/>
          <w:sz w:val="20"/>
          <w:szCs w:val="20"/>
          <w:lang w:val="en-US"/>
        </w:rPr>
        <w:t>,</w:t>
      </w:r>
      <w:r w:rsidR="008A1D1D" w:rsidRPr="003E0CFE">
        <w:rPr>
          <w:rFonts w:ascii="Times New Roman" w:hAnsi="Times New Roman" w:cs="Times New Roman"/>
          <w:sz w:val="20"/>
          <w:szCs w:val="20"/>
          <w:lang w:val="en-US"/>
        </w:rPr>
        <w:t xml:space="preserve"> right</w:t>
      </w:r>
      <w:r w:rsidR="0045426A" w:rsidRPr="003E0CFE">
        <w:rPr>
          <w:rFonts w:ascii="Times New Roman" w:hAnsi="Times New Roman" w:cs="Times New Roman"/>
          <w:sz w:val="20"/>
          <w:szCs w:val="20"/>
          <w:lang w:val="en-US"/>
        </w:rPr>
        <w:t xml:space="preserve"> panel</w:t>
      </w:r>
      <w:r w:rsidR="008A1D1D" w:rsidRPr="003E0CFE">
        <w:rPr>
          <w:rFonts w:ascii="Times New Roman" w:hAnsi="Times New Roman" w:cs="Times New Roman"/>
          <w:sz w:val="20"/>
          <w:szCs w:val="20"/>
          <w:lang w:val="en-US"/>
        </w:rPr>
        <w:t xml:space="preserve">) </w:t>
      </w:r>
      <w:r w:rsidR="00FE7409" w:rsidRPr="003E0CFE">
        <w:rPr>
          <w:rFonts w:ascii="Times New Roman" w:hAnsi="Times New Roman" w:cs="Times New Roman"/>
          <w:sz w:val="20"/>
          <w:szCs w:val="20"/>
          <w:lang w:val="en-US"/>
        </w:rPr>
        <w:t>as temperatures in the regions</w:t>
      </w:r>
      <w:r w:rsidR="002A5B9B" w:rsidRPr="003E0CFE">
        <w:rPr>
          <w:rFonts w:ascii="Times New Roman" w:hAnsi="Times New Roman" w:cs="Times New Roman"/>
          <w:sz w:val="20"/>
          <w:szCs w:val="20"/>
          <w:lang w:val="en-US"/>
        </w:rPr>
        <w:t xml:space="preserve"> </w:t>
      </w:r>
      <w:r w:rsidR="00FE7409" w:rsidRPr="003E0CFE">
        <w:rPr>
          <w:rFonts w:ascii="Times New Roman" w:hAnsi="Times New Roman" w:cs="Times New Roman"/>
          <w:sz w:val="20"/>
          <w:szCs w:val="20"/>
          <w:lang w:val="en-US"/>
        </w:rPr>
        <w:t xml:space="preserve">were </w:t>
      </w:r>
      <w:r w:rsidR="008A1D1D" w:rsidRPr="003E0CFE">
        <w:rPr>
          <w:rFonts w:ascii="Times New Roman" w:hAnsi="Times New Roman" w:cs="Times New Roman"/>
          <w:sz w:val="20"/>
          <w:szCs w:val="20"/>
          <w:lang w:val="en-US"/>
        </w:rPr>
        <w:t xml:space="preserve">frequently </w:t>
      </w:r>
      <w:r w:rsidR="00FE7409" w:rsidRPr="003E0CFE">
        <w:rPr>
          <w:rFonts w:ascii="Times New Roman" w:hAnsi="Times New Roman" w:cs="Times New Roman"/>
          <w:sz w:val="20"/>
          <w:szCs w:val="20"/>
          <w:lang w:val="en-US"/>
        </w:rPr>
        <w:t xml:space="preserve">above the optimum </w:t>
      </w:r>
      <w:r w:rsidR="003C1B21" w:rsidRPr="003E0CFE">
        <w:rPr>
          <w:rFonts w:ascii="Times New Roman" w:hAnsi="Times New Roman" w:cs="Times New Roman"/>
          <w:sz w:val="20"/>
          <w:szCs w:val="20"/>
          <w:lang w:val="en-US"/>
        </w:rPr>
        <w:t xml:space="preserve">maximum daily </w:t>
      </w:r>
      <w:r w:rsidR="008169AE" w:rsidRPr="003E0CFE">
        <w:rPr>
          <w:rFonts w:ascii="Times New Roman" w:hAnsi="Times New Roman" w:cs="Times New Roman"/>
          <w:sz w:val="20"/>
          <w:szCs w:val="20"/>
          <w:lang w:val="en-US"/>
        </w:rPr>
        <w:t xml:space="preserve">average </w:t>
      </w:r>
      <w:r w:rsidR="003C1B21" w:rsidRPr="003E0CFE">
        <w:rPr>
          <w:rFonts w:ascii="Times New Roman" w:hAnsi="Times New Roman" w:cs="Times New Roman"/>
          <w:sz w:val="20"/>
          <w:szCs w:val="20"/>
          <w:lang w:val="en-US"/>
        </w:rPr>
        <w:t xml:space="preserve">temperature of 20 </w:t>
      </w:r>
      <w:r w:rsidR="00157552" w:rsidRPr="003E0CFE">
        <w:rPr>
          <w:rFonts w:ascii="Times New Roman" w:hAnsi="Times New Roman" w:cs="Times New Roman"/>
          <w:sz w:val="20"/>
          <w:szCs w:val="20"/>
          <w:lang w:val="en-US"/>
        </w:rPr>
        <w:sym w:font="Symbol" w:char="F0B0"/>
      </w:r>
      <w:r w:rsidR="003C1B21" w:rsidRPr="003E0CFE">
        <w:rPr>
          <w:rFonts w:ascii="Times New Roman" w:hAnsi="Times New Roman" w:cs="Times New Roman"/>
          <w:sz w:val="20"/>
          <w:szCs w:val="20"/>
          <w:lang w:val="en-US"/>
        </w:rPr>
        <w:t xml:space="preserve">C. </w:t>
      </w:r>
      <w:r w:rsidR="00BD0D9A" w:rsidRPr="003E0CFE">
        <w:rPr>
          <w:rFonts w:ascii="Times New Roman" w:hAnsi="Times New Roman" w:cs="Times New Roman"/>
          <w:sz w:val="20"/>
          <w:szCs w:val="20"/>
          <w:lang w:val="en-US"/>
        </w:rPr>
        <w:t>Following Wang et al</w:t>
      </w:r>
      <w:r w:rsidR="00EB2250" w:rsidRPr="003E0CFE">
        <w:rPr>
          <w:rFonts w:ascii="Times New Roman" w:hAnsi="Times New Roman" w:cs="Times New Roman"/>
          <w:sz w:val="20"/>
          <w:szCs w:val="20"/>
          <w:lang w:val="en-US"/>
        </w:rPr>
        <w:t>.</w:t>
      </w:r>
      <w:r w:rsidR="00D53FFE" w:rsidRPr="003E0CFE">
        <w:rPr>
          <w:rFonts w:ascii="Times New Roman" w:hAnsi="Times New Roman" w:cs="Times New Roman"/>
          <w:sz w:val="20"/>
          <w:szCs w:val="20"/>
          <w:lang w:val="en-US"/>
        </w:rPr>
        <w:t xml:space="preserve"> </w:t>
      </w:r>
      <w:r w:rsidR="00CF362F">
        <w:rPr>
          <w:rFonts w:ascii="Times New Roman" w:hAnsi="Times New Roman" w:cs="Times New Roman"/>
          <w:noProof/>
          <w:sz w:val="20"/>
          <w:szCs w:val="20"/>
          <w:lang w:val="en-US"/>
        </w:rPr>
        <w:t>(2018)</w:t>
      </w:r>
      <w:r w:rsidR="0045426A" w:rsidRPr="003E0CFE">
        <w:rPr>
          <w:rFonts w:ascii="Times New Roman" w:hAnsi="Times New Roman" w:cs="Times New Roman"/>
          <w:sz w:val="20"/>
          <w:szCs w:val="20"/>
          <w:lang w:val="en-US"/>
        </w:rPr>
        <w:t>,</w:t>
      </w:r>
      <w:r w:rsidR="00BD0D9A" w:rsidRPr="003E0CFE">
        <w:rPr>
          <w:rFonts w:ascii="Times New Roman" w:hAnsi="Times New Roman" w:cs="Times New Roman"/>
          <w:sz w:val="20"/>
          <w:szCs w:val="20"/>
          <w:lang w:val="en-US"/>
        </w:rPr>
        <w:t xml:space="preserve"> the maximum temperature</w:t>
      </w:r>
      <w:r w:rsidR="00E14EC4" w:rsidRPr="003E0CFE">
        <w:rPr>
          <w:rFonts w:ascii="Times New Roman" w:hAnsi="Times New Roman" w:cs="Times New Roman"/>
          <w:sz w:val="20"/>
          <w:szCs w:val="20"/>
          <w:lang w:val="en-US"/>
        </w:rPr>
        <w:t xml:space="preserve"> (as </w:t>
      </w:r>
      <w:r w:rsidR="00E86AEF" w:rsidRPr="003E0CFE">
        <w:rPr>
          <w:rFonts w:ascii="Times New Roman" w:hAnsi="Times New Roman" w:cs="Times New Roman"/>
          <w:sz w:val="20"/>
          <w:szCs w:val="20"/>
          <w:lang w:val="en-US"/>
        </w:rPr>
        <w:t>daily average temperature</w:t>
      </w:r>
      <w:r w:rsidR="00E14EC4" w:rsidRPr="003E0CFE">
        <w:rPr>
          <w:rFonts w:ascii="Times New Roman" w:hAnsi="Times New Roman" w:cs="Times New Roman"/>
          <w:sz w:val="20"/>
          <w:szCs w:val="20"/>
          <w:lang w:val="en-US"/>
        </w:rPr>
        <w:t>)</w:t>
      </w:r>
      <w:r w:rsidR="00BD0D9A" w:rsidRPr="003E0CFE">
        <w:rPr>
          <w:rFonts w:ascii="Times New Roman" w:hAnsi="Times New Roman" w:cs="Times New Roman"/>
          <w:sz w:val="20"/>
          <w:szCs w:val="20"/>
          <w:lang w:val="en-US"/>
        </w:rPr>
        <w:t xml:space="preserve"> for photosynthesis was increased to 33 </w:t>
      </w:r>
      <w:r w:rsidR="00157552" w:rsidRPr="003E0CFE">
        <w:rPr>
          <w:rFonts w:ascii="Times New Roman" w:hAnsi="Times New Roman" w:cs="Times New Roman"/>
          <w:sz w:val="20"/>
          <w:szCs w:val="20"/>
          <w:lang w:val="en-US"/>
        </w:rPr>
        <w:sym w:font="Symbol" w:char="F0B0"/>
      </w:r>
      <w:r w:rsidR="00D53FFE" w:rsidRPr="003E0CFE">
        <w:rPr>
          <w:rFonts w:ascii="Times New Roman" w:hAnsi="Times New Roman" w:cs="Times New Roman"/>
          <w:sz w:val="20"/>
          <w:szCs w:val="20"/>
          <w:lang w:val="en-US"/>
        </w:rPr>
        <w:t>C.</w:t>
      </w:r>
      <w:r w:rsidR="008A1D1D" w:rsidRPr="003E0CFE">
        <w:rPr>
          <w:rFonts w:ascii="Times New Roman" w:hAnsi="Times New Roman" w:cs="Times New Roman"/>
          <w:sz w:val="20"/>
          <w:szCs w:val="20"/>
          <w:lang w:val="en-US"/>
        </w:rPr>
        <w:t xml:space="preserve"> The simulated yield with the adapted parameters was on average 38</w:t>
      </w:r>
      <w:r w:rsidR="0045426A" w:rsidRPr="003E0CFE">
        <w:rPr>
          <w:rFonts w:ascii="Times New Roman" w:hAnsi="Times New Roman" w:cs="Times New Roman"/>
          <w:sz w:val="20"/>
          <w:szCs w:val="20"/>
          <w:lang w:val="en-US"/>
        </w:rPr>
        <w:t>.0</w:t>
      </w:r>
      <w:r w:rsidR="008A1D1D" w:rsidRPr="003E0CFE">
        <w:rPr>
          <w:rFonts w:ascii="Times New Roman" w:hAnsi="Times New Roman" w:cs="Times New Roman"/>
          <w:sz w:val="20"/>
          <w:szCs w:val="20"/>
          <w:lang w:val="en-US"/>
        </w:rPr>
        <w:t xml:space="preserve"> t/ha and closer to observed value</w:t>
      </w:r>
      <w:r w:rsidR="0034419F" w:rsidRPr="003E0CFE">
        <w:rPr>
          <w:rFonts w:ascii="Times New Roman" w:hAnsi="Times New Roman" w:cs="Times New Roman"/>
          <w:sz w:val="20"/>
          <w:szCs w:val="20"/>
          <w:lang w:val="en-US"/>
        </w:rPr>
        <w:t xml:space="preserve"> of 36.0 t</w:t>
      </w:r>
      <w:r w:rsidR="004148CC">
        <w:rPr>
          <w:rFonts w:ascii="Times New Roman" w:hAnsi="Times New Roman" w:cs="Times New Roman"/>
          <w:sz w:val="20"/>
          <w:szCs w:val="20"/>
          <w:lang w:val="en-US"/>
        </w:rPr>
        <w:t xml:space="preserve"> </w:t>
      </w:r>
      <w:r w:rsidR="0034419F" w:rsidRPr="003E0CFE">
        <w:rPr>
          <w:rFonts w:ascii="Times New Roman" w:hAnsi="Times New Roman" w:cs="Times New Roman"/>
          <w:sz w:val="20"/>
          <w:szCs w:val="20"/>
          <w:lang w:val="en-US"/>
        </w:rPr>
        <w:t>ha</w:t>
      </w:r>
      <w:r w:rsidR="004148CC">
        <w:rPr>
          <w:rFonts w:ascii="Times New Roman" w:hAnsi="Times New Roman" w:cs="Times New Roman"/>
          <w:sz w:val="20"/>
          <w:szCs w:val="20"/>
          <w:vertAlign w:val="superscript"/>
          <w:lang w:val="en-US"/>
        </w:rPr>
        <w:t>-1</w:t>
      </w:r>
      <w:r w:rsidR="008A1D1D" w:rsidRPr="003E0CFE">
        <w:rPr>
          <w:rFonts w:ascii="Times New Roman" w:hAnsi="Times New Roman" w:cs="Times New Roman"/>
          <w:sz w:val="20"/>
          <w:szCs w:val="20"/>
          <w:lang w:val="en-US"/>
        </w:rPr>
        <w:t xml:space="preserve"> (</w:t>
      </w:r>
      <w:r w:rsidR="00F04ACF">
        <w:rPr>
          <w:rFonts w:ascii="Times New Roman" w:hAnsi="Times New Roman" w:cs="Times New Roman"/>
          <w:sz w:val="20"/>
          <w:szCs w:val="20"/>
          <w:lang w:val="en-US"/>
        </w:rPr>
        <w:t>Fig. 2</w:t>
      </w:r>
      <w:r w:rsidR="008A1D1D" w:rsidRPr="003E0CFE">
        <w:rPr>
          <w:rFonts w:ascii="Times New Roman" w:hAnsi="Times New Roman" w:cs="Times New Roman"/>
          <w:sz w:val="20"/>
          <w:szCs w:val="20"/>
          <w:lang w:val="en-US"/>
        </w:rPr>
        <w:t xml:space="preserve">). </w:t>
      </w:r>
      <w:r w:rsidR="00D860DA" w:rsidRPr="003E0CFE">
        <w:rPr>
          <w:rFonts w:ascii="Times New Roman" w:hAnsi="Times New Roman" w:cs="Times New Roman"/>
          <w:sz w:val="20"/>
          <w:szCs w:val="20"/>
          <w:lang w:val="en-US"/>
        </w:rPr>
        <w:t xml:space="preserve">The modifications of the model parameters were modest and in agreement with </w:t>
      </w:r>
      <w:r w:rsidR="00B12490" w:rsidRPr="003E0CFE">
        <w:rPr>
          <w:rFonts w:ascii="Times New Roman" w:hAnsi="Times New Roman" w:cs="Times New Roman"/>
          <w:sz w:val="20"/>
          <w:szCs w:val="20"/>
          <w:lang w:val="en-US"/>
        </w:rPr>
        <w:t xml:space="preserve">modifications made by Wang et al. </w:t>
      </w:r>
      <w:r w:rsidR="00CF362F">
        <w:rPr>
          <w:rFonts w:ascii="Times New Roman" w:hAnsi="Times New Roman" w:cs="Times New Roman"/>
          <w:noProof/>
          <w:sz w:val="20"/>
          <w:szCs w:val="20"/>
          <w:lang w:val="en-US"/>
        </w:rPr>
        <w:t>(2018)</w:t>
      </w:r>
      <w:r w:rsidR="00CF1147" w:rsidRPr="003E0CFE">
        <w:rPr>
          <w:rFonts w:ascii="Times New Roman" w:hAnsi="Times New Roman" w:cs="Times New Roman"/>
          <w:sz w:val="20"/>
          <w:szCs w:val="20"/>
          <w:lang w:val="en-US"/>
        </w:rPr>
        <w:t xml:space="preserve"> </w:t>
      </w:r>
      <w:r w:rsidR="00B12490" w:rsidRPr="003E0CFE">
        <w:rPr>
          <w:rFonts w:ascii="Times New Roman" w:hAnsi="Times New Roman" w:cs="Times New Roman"/>
          <w:sz w:val="20"/>
          <w:szCs w:val="20"/>
          <w:lang w:val="en-US"/>
        </w:rPr>
        <w:t xml:space="preserve">for warmer climates. </w:t>
      </w:r>
      <w:r w:rsidR="00D860DA" w:rsidRPr="003E0CFE">
        <w:rPr>
          <w:rFonts w:ascii="Times New Roman" w:hAnsi="Times New Roman" w:cs="Times New Roman"/>
          <w:sz w:val="20"/>
          <w:szCs w:val="20"/>
          <w:lang w:val="en-US"/>
        </w:rPr>
        <w:t xml:space="preserve"> </w:t>
      </w:r>
    </w:p>
    <w:p w14:paraId="2614AFE7" w14:textId="77777777" w:rsidR="003B464C" w:rsidRPr="003E0CFE" w:rsidRDefault="003B464C" w:rsidP="00D461B6">
      <w:pPr>
        <w:jc w:val="both"/>
        <w:rPr>
          <w:rFonts w:ascii="Times New Roman" w:hAnsi="Times New Roman" w:cs="Times New Roman"/>
          <w:sz w:val="20"/>
          <w:szCs w:val="20"/>
          <w:lang w:val="en-US"/>
        </w:rPr>
      </w:pPr>
    </w:p>
    <w:p w14:paraId="13876BC3" w14:textId="1C5E2B06" w:rsidR="006C7A7F" w:rsidRPr="00FE5B3A" w:rsidRDefault="006C7A7F" w:rsidP="00FE5B3A">
      <w:pPr>
        <w:keepNext/>
        <w:rPr>
          <w:rFonts w:ascii="Times New Roman" w:hAnsi="Times New Roman" w:cs="Times New Roman"/>
          <w:b/>
          <w:bCs/>
          <w:sz w:val="20"/>
          <w:szCs w:val="20"/>
          <w:lang w:val="en-US"/>
        </w:rPr>
      </w:pPr>
      <w:r w:rsidRPr="00FE5B3A">
        <w:rPr>
          <w:rFonts w:ascii="Times New Roman" w:hAnsi="Times New Roman" w:cs="Times New Roman"/>
          <w:b/>
          <w:bCs/>
          <w:sz w:val="20"/>
          <w:szCs w:val="20"/>
          <w:lang w:val="en-US"/>
        </w:rPr>
        <w:lastRenderedPageBreak/>
        <w:t>Perspective and limits of LINTUL</w:t>
      </w:r>
      <w:r w:rsidR="00FE5B3A">
        <w:rPr>
          <w:rFonts w:ascii="Times New Roman" w:hAnsi="Times New Roman" w:cs="Times New Roman"/>
          <w:b/>
          <w:bCs/>
          <w:sz w:val="20"/>
          <w:szCs w:val="20"/>
          <w:lang w:val="en-US"/>
        </w:rPr>
        <w:t>-</w:t>
      </w:r>
      <w:r w:rsidRPr="00FE5B3A">
        <w:rPr>
          <w:rFonts w:ascii="Times New Roman" w:hAnsi="Times New Roman" w:cs="Times New Roman"/>
          <w:b/>
          <w:bCs/>
          <w:sz w:val="20"/>
          <w:szCs w:val="20"/>
          <w:lang w:val="en-US"/>
        </w:rPr>
        <w:t>POTATO</w:t>
      </w:r>
      <w:r w:rsidR="00FE5B3A">
        <w:rPr>
          <w:rFonts w:ascii="Times New Roman" w:hAnsi="Times New Roman" w:cs="Times New Roman"/>
          <w:b/>
          <w:bCs/>
          <w:sz w:val="20"/>
          <w:szCs w:val="20"/>
          <w:lang w:val="en-US"/>
        </w:rPr>
        <w:t>-</w:t>
      </w:r>
      <w:r w:rsidRPr="00FE5B3A">
        <w:rPr>
          <w:rFonts w:ascii="Times New Roman" w:hAnsi="Times New Roman" w:cs="Times New Roman"/>
          <w:b/>
          <w:bCs/>
          <w:sz w:val="20"/>
          <w:szCs w:val="20"/>
          <w:lang w:val="en-US"/>
        </w:rPr>
        <w:t>DSS</w:t>
      </w:r>
    </w:p>
    <w:p w14:paraId="65DC8E3B" w14:textId="1BEAEA3D" w:rsidR="0009581B" w:rsidRPr="003E0CFE" w:rsidRDefault="003A4DA5" w:rsidP="00137C16">
      <w:pPr>
        <w:keepNext/>
        <w:jc w:val="both"/>
        <w:rPr>
          <w:rFonts w:ascii="Times New Roman" w:hAnsi="Times New Roman" w:cs="Times New Roman"/>
          <w:sz w:val="20"/>
          <w:szCs w:val="20"/>
          <w:lang w:val="en-US"/>
        </w:rPr>
      </w:pPr>
      <w:r w:rsidRPr="003E0CFE">
        <w:rPr>
          <w:rFonts w:ascii="Times New Roman" w:hAnsi="Times New Roman" w:cs="Times New Roman"/>
          <w:sz w:val="20"/>
          <w:szCs w:val="20"/>
          <w:lang w:val="en-US"/>
        </w:rPr>
        <w:t>The LINTUL</w:t>
      </w:r>
      <w:r w:rsidR="00B14DD0">
        <w:rPr>
          <w:rFonts w:ascii="Times New Roman" w:hAnsi="Times New Roman" w:cs="Times New Roman"/>
          <w:sz w:val="20"/>
          <w:szCs w:val="20"/>
          <w:lang w:val="en-US"/>
        </w:rPr>
        <w:t>-</w:t>
      </w:r>
      <w:r w:rsidRPr="003E0CFE">
        <w:rPr>
          <w:rFonts w:ascii="Times New Roman" w:hAnsi="Times New Roman" w:cs="Times New Roman"/>
          <w:sz w:val="20"/>
          <w:szCs w:val="20"/>
          <w:lang w:val="en-US"/>
        </w:rPr>
        <w:t>POTATO</w:t>
      </w:r>
      <w:r w:rsidR="00B14DD0">
        <w:rPr>
          <w:rFonts w:ascii="Times New Roman" w:hAnsi="Times New Roman" w:cs="Times New Roman"/>
          <w:sz w:val="20"/>
          <w:szCs w:val="20"/>
          <w:lang w:val="en-US"/>
        </w:rPr>
        <w:t>-</w:t>
      </w:r>
      <w:r w:rsidRPr="003E0CFE">
        <w:rPr>
          <w:rFonts w:ascii="Times New Roman" w:hAnsi="Times New Roman" w:cs="Times New Roman"/>
          <w:sz w:val="20"/>
          <w:szCs w:val="20"/>
          <w:lang w:val="en-US"/>
        </w:rPr>
        <w:t>DSS model was calibrated fol</w:t>
      </w:r>
      <w:r w:rsidR="005F17B5" w:rsidRPr="003E0CFE">
        <w:rPr>
          <w:rFonts w:ascii="Times New Roman" w:hAnsi="Times New Roman" w:cs="Times New Roman"/>
          <w:sz w:val="20"/>
          <w:szCs w:val="20"/>
          <w:lang w:val="en-US"/>
        </w:rPr>
        <w:t>l</w:t>
      </w:r>
      <w:r w:rsidRPr="003E0CFE">
        <w:rPr>
          <w:rFonts w:ascii="Times New Roman" w:hAnsi="Times New Roman" w:cs="Times New Roman"/>
          <w:sz w:val="20"/>
          <w:szCs w:val="20"/>
          <w:lang w:val="en-US"/>
        </w:rPr>
        <w:t xml:space="preserve">owing the strategy of </w:t>
      </w:r>
      <w:r w:rsidR="005F17B5" w:rsidRPr="003E0CFE">
        <w:rPr>
          <w:rFonts w:ascii="Times New Roman" w:hAnsi="Times New Roman" w:cs="Times New Roman"/>
          <w:sz w:val="20"/>
          <w:szCs w:val="20"/>
          <w:lang w:val="en-US"/>
        </w:rPr>
        <w:t xml:space="preserve">Wang et al. </w:t>
      </w:r>
      <w:r w:rsidR="00CF362F">
        <w:rPr>
          <w:rFonts w:ascii="Times New Roman" w:hAnsi="Times New Roman" w:cs="Times New Roman"/>
          <w:noProof/>
          <w:sz w:val="20"/>
          <w:szCs w:val="20"/>
          <w:lang w:val="en-US"/>
        </w:rPr>
        <w:t>(2018)</w:t>
      </w:r>
      <w:r w:rsidR="005F17B5" w:rsidRPr="003E0CFE">
        <w:rPr>
          <w:rFonts w:ascii="Times New Roman" w:hAnsi="Times New Roman" w:cs="Times New Roman"/>
          <w:sz w:val="20"/>
          <w:szCs w:val="20"/>
          <w:lang w:val="en-US"/>
        </w:rPr>
        <w:t xml:space="preserve">. That study proved that </w:t>
      </w:r>
      <w:r w:rsidR="0034419F" w:rsidRPr="003E0CFE">
        <w:rPr>
          <w:rFonts w:ascii="Times New Roman" w:hAnsi="Times New Roman" w:cs="Times New Roman"/>
          <w:sz w:val="20"/>
          <w:szCs w:val="20"/>
          <w:lang w:val="en-US"/>
        </w:rPr>
        <w:t xml:space="preserve">model </w:t>
      </w:r>
      <w:r w:rsidR="005F17B5" w:rsidRPr="003E0CFE">
        <w:rPr>
          <w:rFonts w:ascii="Times New Roman" w:hAnsi="Times New Roman" w:cs="Times New Roman"/>
          <w:sz w:val="20"/>
          <w:szCs w:val="20"/>
          <w:lang w:val="en-US"/>
        </w:rPr>
        <w:t xml:space="preserve">calibration and </w:t>
      </w:r>
      <w:r w:rsidR="0034419F" w:rsidRPr="003E0CFE">
        <w:rPr>
          <w:rFonts w:ascii="Times New Roman" w:hAnsi="Times New Roman" w:cs="Times New Roman"/>
          <w:sz w:val="20"/>
          <w:szCs w:val="20"/>
          <w:lang w:val="en-US"/>
        </w:rPr>
        <w:t xml:space="preserve">evaluation </w:t>
      </w:r>
      <w:r w:rsidR="005F17B5" w:rsidRPr="003E0CFE">
        <w:rPr>
          <w:rFonts w:ascii="Times New Roman" w:hAnsi="Times New Roman" w:cs="Times New Roman"/>
          <w:sz w:val="20"/>
          <w:szCs w:val="20"/>
          <w:lang w:val="en-US"/>
        </w:rPr>
        <w:t xml:space="preserve">was sufficiently done </w:t>
      </w:r>
      <w:r w:rsidR="00297BE7" w:rsidRPr="003E0CFE">
        <w:rPr>
          <w:rFonts w:ascii="Times New Roman" w:hAnsi="Times New Roman" w:cs="Times New Roman"/>
          <w:sz w:val="20"/>
          <w:szCs w:val="20"/>
          <w:lang w:val="en-US"/>
        </w:rPr>
        <w:t xml:space="preserve">for potential yield modelling. </w:t>
      </w:r>
      <w:r w:rsidR="00826422" w:rsidRPr="003E0CFE">
        <w:rPr>
          <w:rFonts w:ascii="Times New Roman" w:hAnsi="Times New Roman" w:cs="Times New Roman"/>
          <w:sz w:val="20"/>
          <w:szCs w:val="20"/>
          <w:lang w:val="en-US"/>
        </w:rPr>
        <w:t xml:space="preserve">In line with those results and </w:t>
      </w:r>
      <w:r w:rsidR="00B54FD9" w:rsidRPr="003E0CFE">
        <w:rPr>
          <w:rFonts w:ascii="Times New Roman" w:hAnsi="Times New Roman" w:cs="Times New Roman"/>
          <w:sz w:val="20"/>
          <w:szCs w:val="20"/>
          <w:lang w:val="en-US"/>
        </w:rPr>
        <w:t>the</w:t>
      </w:r>
      <w:r w:rsidR="00826422" w:rsidRPr="003E0CFE">
        <w:rPr>
          <w:rFonts w:ascii="Times New Roman" w:hAnsi="Times New Roman" w:cs="Times New Roman"/>
          <w:sz w:val="20"/>
          <w:szCs w:val="20"/>
          <w:lang w:val="en-US"/>
        </w:rPr>
        <w:t xml:space="preserve"> </w:t>
      </w:r>
      <w:r w:rsidR="0034419F" w:rsidRPr="003E0CFE">
        <w:rPr>
          <w:rFonts w:ascii="Times New Roman" w:hAnsi="Times New Roman" w:cs="Times New Roman"/>
          <w:sz w:val="20"/>
          <w:szCs w:val="20"/>
          <w:lang w:val="en-US"/>
        </w:rPr>
        <w:t>evaluation conduced</w:t>
      </w:r>
      <w:r w:rsidR="00826422" w:rsidRPr="003E0CFE">
        <w:rPr>
          <w:rFonts w:ascii="Times New Roman" w:hAnsi="Times New Roman" w:cs="Times New Roman"/>
          <w:sz w:val="20"/>
          <w:szCs w:val="20"/>
          <w:lang w:val="en-US"/>
        </w:rPr>
        <w:t>, the LINTUL</w:t>
      </w:r>
      <w:r w:rsidR="00B14DD0">
        <w:rPr>
          <w:rFonts w:ascii="Times New Roman" w:hAnsi="Times New Roman" w:cs="Times New Roman"/>
          <w:sz w:val="20"/>
          <w:szCs w:val="20"/>
          <w:lang w:val="en-US"/>
        </w:rPr>
        <w:t>-</w:t>
      </w:r>
      <w:r w:rsidR="00B54FD9" w:rsidRPr="003E0CFE">
        <w:rPr>
          <w:rFonts w:ascii="Times New Roman" w:hAnsi="Times New Roman" w:cs="Times New Roman"/>
          <w:sz w:val="20"/>
          <w:szCs w:val="20"/>
          <w:lang w:val="en-US"/>
        </w:rPr>
        <w:t>POTATO</w:t>
      </w:r>
      <w:r w:rsidR="00B14DD0">
        <w:rPr>
          <w:rFonts w:ascii="Times New Roman" w:hAnsi="Times New Roman" w:cs="Times New Roman"/>
          <w:sz w:val="20"/>
          <w:szCs w:val="20"/>
          <w:lang w:val="en-US"/>
        </w:rPr>
        <w:t>-</w:t>
      </w:r>
      <w:r w:rsidR="00B54FD9" w:rsidRPr="003E0CFE">
        <w:rPr>
          <w:rFonts w:ascii="Times New Roman" w:hAnsi="Times New Roman" w:cs="Times New Roman"/>
          <w:sz w:val="20"/>
          <w:szCs w:val="20"/>
          <w:lang w:val="en-US"/>
        </w:rPr>
        <w:t xml:space="preserve">DSS </w:t>
      </w:r>
      <w:r w:rsidR="00826422" w:rsidRPr="003E0CFE">
        <w:rPr>
          <w:rFonts w:ascii="Times New Roman" w:hAnsi="Times New Roman" w:cs="Times New Roman"/>
          <w:sz w:val="20"/>
          <w:szCs w:val="20"/>
          <w:lang w:val="en-US"/>
        </w:rPr>
        <w:t xml:space="preserve">model </w:t>
      </w:r>
      <w:r w:rsidR="00D15DDC" w:rsidRPr="003E0CFE">
        <w:rPr>
          <w:rFonts w:ascii="Times New Roman" w:hAnsi="Times New Roman" w:cs="Times New Roman"/>
          <w:sz w:val="20"/>
          <w:szCs w:val="20"/>
          <w:lang w:val="en-US"/>
        </w:rPr>
        <w:t xml:space="preserve">is sufficiently modified to study the potential </w:t>
      </w:r>
      <w:r w:rsidR="00916C78" w:rsidRPr="003E0CFE">
        <w:rPr>
          <w:rFonts w:ascii="Times New Roman" w:hAnsi="Times New Roman" w:cs="Times New Roman"/>
          <w:sz w:val="20"/>
          <w:szCs w:val="20"/>
          <w:lang w:val="en-US"/>
        </w:rPr>
        <w:t xml:space="preserve">production in </w:t>
      </w:r>
      <w:r w:rsidR="0034419F" w:rsidRPr="003E0CFE">
        <w:rPr>
          <w:rFonts w:ascii="Times New Roman" w:hAnsi="Times New Roman" w:cs="Times New Roman"/>
          <w:sz w:val="20"/>
          <w:szCs w:val="20"/>
          <w:lang w:val="en-US"/>
        </w:rPr>
        <w:t>West Java, Indonesia</w:t>
      </w:r>
      <w:r w:rsidR="00916C78" w:rsidRPr="003E0CFE">
        <w:rPr>
          <w:rFonts w:ascii="Times New Roman" w:hAnsi="Times New Roman" w:cs="Times New Roman"/>
          <w:sz w:val="20"/>
          <w:szCs w:val="20"/>
          <w:lang w:val="en-US"/>
        </w:rPr>
        <w:t xml:space="preserve">. </w:t>
      </w:r>
      <w:r w:rsidR="00471FDE" w:rsidRPr="003E0CFE">
        <w:rPr>
          <w:rFonts w:ascii="Times New Roman" w:hAnsi="Times New Roman" w:cs="Times New Roman"/>
          <w:sz w:val="20"/>
          <w:szCs w:val="20"/>
          <w:lang w:val="en-US"/>
        </w:rPr>
        <w:t>There is</w:t>
      </w:r>
      <w:r w:rsidR="00AE20B6" w:rsidRPr="003E0CFE">
        <w:rPr>
          <w:rFonts w:ascii="Times New Roman" w:hAnsi="Times New Roman" w:cs="Times New Roman"/>
          <w:sz w:val="20"/>
          <w:szCs w:val="20"/>
          <w:lang w:val="en-US"/>
        </w:rPr>
        <w:t>,</w:t>
      </w:r>
      <w:r w:rsidR="00471FDE" w:rsidRPr="003E0CFE">
        <w:rPr>
          <w:rFonts w:ascii="Times New Roman" w:hAnsi="Times New Roman" w:cs="Times New Roman"/>
          <w:sz w:val="20"/>
          <w:szCs w:val="20"/>
          <w:lang w:val="en-US"/>
        </w:rPr>
        <w:t xml:space="preserve"> however, </w:t>
      </w:r>
      <w:r w:rsidR="00525095" w:rsidRPr="003E0CFE">
        <w:rPr>
          <w:rFonts w:ascii="Times New Roman" w:hAnsi="Times New Roman" w:cs="Times New Roman"/>
          <w:sz w:val="20"/>
          <w:szCs w:val="20"/>
          <w:lang w:val="en-US"/>
        </w:rPr>
        <w:t xml:space="preserve">a consideration </w:t>
      </w:r>
      <w:r w:rsidR="00791618" w:rsidRPr="003E0CFE">
        <w:rPr>
          <w:rFonts w:ascii="Times New Roman" w:hAnsi="Times New Roman" w:cs="Times New Roman"/>
          <w:sz w:val="20"/>
          <w:szCs w:val="20"/>
          <w:lang w:val="en-US"/>
        </w:rPr>
        <w:t>when crop production fail</w:t>
      </w:r>
      <w:r w:rsidR="00BF00C1" w:rsidRPr="003E0CFE">
        <w:rPr>
          <w:rFonts w:ascii="Times New Roman" w:hAnsi="Times New Roman" w:cs="Times New Roman"/>
          <w:sz w:val="20"/>
          <w:szCs w:val="20"/>
          <w:lang w:val="en-US"/>
        </w:rPr>
        <w:t>s and is harvested prematurely.</w:t>
      </w:r>
      <w:r w:rsidR="00906E5A" w:rsidRPr="003E0CFE">
        <w:rPr>
          <w:rFonts w:ascii="Times New Roman" w:hAnsi="Times New Roman" w:cs="Times New Roman"/>
          <w:sz w:val="20"/>
          <w:szCs w:val="20"/>
          <w:lang w:val="en-US"/>
        </w:rPr>
        <w:t xml:space="preserve"> D</w:t>
      </w:r>
      <w:r w:rsidR="00BF00C1" w:rsidRPr="003E0CFE">
        <w:rPr>
          <w:rFonts w:ascii="Times New Roman" w:hAnsi="Times New Roman" w:cs="Times New Roman"/>
          <w:sz w:val="20"/>
          <w:szCs w:val="20"/>
          <w:lang w:val="en-US"/>
        </w:rPr>
        <w:t>ry matter con</w:t>
      </w:r>
      <w:r w:rsidR="00F904F6" w:rsidRPr="003E0CFE">
        <w:rPr>
          <w:rFonts w:ascii="Times New Roman" w:hAnsi="Times New Roman" w:cs="Times New Roman"/>
          <w:sz w:val="20"/>
          <w:szCs w:val="20"/>
          <w:lang w:val="en-US"/>
        </w:rPr>
        <w:t>centration</w:t>
      </w:r>
      <w:r w:rsidR="00BF00C1" w:rsidRPr="003E0CFE">
        <w:rPr>
          <w:rFonts w:ascii="Times New Roman" w:hAnsi="Times New Roman" w:cs="Times New Roman"/>
          <w:sz w:val="20"/>
          <w:szCs w:val="20"/>
          <w:lang w:val="en-US"/>
        </w:rPr>
        <w:t xml:space="preserve"> is used to </w:t>
      </w:r>
      <w:r w:rsidR="00DA3703" w:rsidRPr="003E0CFE">
        <w:rPr>
          <w:rFonts w:ascii="Times New Roman" w:hAnsi="Times New Roman" w:cs="Times New Roman"/>
          <w:sz w:val="20"/>
          <w:szCs w:val="20"/>
          <w:lang w:val="en-US"/>
        </w:rPr>
        <w:t xml:space="preserve">convert modelled dry </w:t>
      </w:r>
      <w:r w:rsidR="000408BD" w:rsidRPr="003E0CFE">
        <w:rPr>
          <w:rFonts w:ascii="Times New Roman" w:hAnsi="Times New Roman" w:cs="Times New Roman"/>
          <w:sz w:val="20"/>
          <w:szCs w:val="20"/>
          <w:lang w:val="en-US"/>
        </w:rPr>
        <w:t xml:space="preserve">tuber weight </w:t>
      </w:r>
      <w:r w:rsidR="00DA3703" w:rsidRPr="003E0CFE">
        <w:rPr>
          <w:rFonts w:ascii="Times New Roman" w:hAnsi="Times New Roman" w:cs="Times New Roman"/>
          <w:sz w:val="20"/>
          <w:szCs w:val="20"/>
          <w:lang w:val="en-US"/>
        </w:rPr>
        <w:t xml:space="preserve">to fresh </w:t>
      </w:r>
      <w:r w:rsidR="000408BD" w:rsidRPr="003E0CFE">
        <w:rPr>
          <w:rFonts w:ascii="Times New Roman" w:hAnsi="Times New Roman" w:cs="Times New Roman"/>
          <w:sz w:val="20"/>
          <w:szCs w:val="20"/>
          <w:lang w:val="en-US"/>
        </w:rPr>
        <w:t>tuber weight</w:t>
      </w:r>
      <w:r w:rsidR="00DA3703" w:rsidRPr="003E0CFE">
        <w:rPr>
          <w:rFonts w:ascii="Times New Roman" w:hAnsi="Times New Roman" w:cs="Times New Roman"/>
          <w:sz w:val="20"/>
          <w:szCs w:val="20"/>
          <w:lang w:val="en-US"/>
        </w:rPr>
        <w:t xml:space="preserve">. </w:t>
      </w:r>
      <w:r w:rsidR="00EE0095" w:rsidRPr="003E0CFE">
        <w:rPr>
          <w:rFonts w:ascii="Times New Roman" w:hAnsi="Times New Roman" w:cs="Times New Roman"/>
          <w:sz w:val="20"/>
          <w:szCs w:val="20"/>
          <w:lang w:val="en-US"/>
        </w:rPr>
        <w:t>This may overestimat</w:t>
      </w:r>
      <w:r w:rsidR="008B3762" w:rsidRPr="003E0CFE">
        <w:rPr>
          <w:rFonts w:ascii="Times New Roman" w:hAnsi="Times New Roman" w:cs="Times New Roman"/>
          <w:sz w:val="20"/>
          <w:szCs w:val="20"/>
          <w:lang w:val="en-US"/>
        </w:rPr>
        <w:t>e</w:t>
      </w:r>
      <w:r w:rsidR="00EE0095" w:rsidRPr="003E0CFE">
        <w:rPr>
          <w:rFonts w:ascii="Times New Roman" w:hAnsi="Times New Roman" w:cs="Times New Roman"/>
          <w:sz w:val="20"/>
          <w:szCs w:val="20"/>
          <w:lang w:val="en-US"/>
        </w:rPr>
        <w:t xml:space="preserve"> </w:t>
      </w:r>
      <w:r w:rsidR="003254D3" w:rsidRPr="003E0CFE">
        <w:rPr>
          <w:rFonts w:ascii="Times New Roman" w:hAnsi="Times New Roman" w:cs="Times New Roman"/>
          <w:sz w:val="20"/>
          <w:szCs w:val="20"/>
          <w:lang w:val="en-US"/>
        </w:rPr>
        <w:t>modelled</w:t>
      </w:r>
      <w:r w:rsidR="00EE0095" w:rsidRPr="003E0CFE">
        <w:rPr>
          <w:rFonts w:ascii="Times New Roman" w:hAnsi="Times New Roman" w:cs="Times New Roman"/>
          <w:sz w:val="20"/>
          <w:szCs w:val="20"/>
          <w:lang w:val="en-US"/>
        </w:rPr>
        <w:t xml:space="preserve"> fresh </w:t>
      </w:r>
      <w:r w:rsidR="003254D3" w:rsidRPr="003E0CFE">
        <w:rPr>
          <w:rFonts w:ascii="Times New Roman" w:hAnsi="Times New Roman" w:cs="Times New Roman"/>
          <w:sz w:val="20"/>
          <w:szCs w:val="20"/>
          <w:lang w:val="en-US"/>
        </w:rPr>
        <w:t>tuber weight</w:t>
      </w:r>
      <w:r w:rsidR="00EE0095" w:rsidRPr="003E0CFE">
        <w:rPr>
          <w:rFonts w:ascii="Times New Roman" w:hAnsi="Times New Roman" w:cs="Times New Roman"/>
          <w:sz w:val="20"/>
          <w:szCs w:val="20"/>
          <w:lang w:val="en-US"/>
        </w:rPr>
        <w:t xml:space="preserve"> as </w:t>
      </w:r>
      <w:r w:rsidR="003254D3" w:rsidRPr="003E0CFE">
        <w:rPr>
          <w:rFonts w:ascii="Times New Roman" w:hAnsi="Times New Roman" w:cs="Times New Roman"/>
          <w:sz w:val="20"/>
          <w:szCs w:val="20"/>
          <w:lang w:val="en-US"/>
        </w:rPr>
        <w:t xml:space="preserve">the </w:t>
      </w:r>
      <w:r w:rsidR="00EE0095" w:rsidRPr="003E0CFE">
        <w:rPr>
          <w:rFonts w:ascii="Times New Roman" w:hAnsi="Times New Roman" w:cs="Times New Roman"/>
          <w:sz w:val="20"/>
          <w:szCs w:val="20"/>
          <w:lang w:val="en-US"/>
        </w:rPr>
        <w:t xml:space="preserve">dry </w:t>
      </w:r>
      <w:r w:rsidR="00453116" w:rsidRPr="003E0CFE">
        <w:rPr>
          <w:rFonts w:ascii="Times New Roman" w:hAnsi="Times New Roman" w:cs="Times New Roman"/>
          <w:sz w:val="20"/>
          <w:szCs w:val="20"/>
          <w:lang w:val="en-US"/>
        </w:rPr>
        <w:t>matter</w:t>
      </w:r>
      <w:r w:rsidR="00EE0095" w:rsidRPr="003E0CFE">
        <w:rPr>
          <w:rFonts w:ascii="Times New Roman" w:hAnsi="Times New Roman" w:cs="Times New Roman"/>
          <w:sz w:val="20"/>
          <w:szCs w:val="20"/>
          <w:lang w:val="en-US"/>
        </w:rPr>
        <w:t xml:space="preserve"> con</w:t>
      </w:r>
      <w:r w:rsidR="00453116" w:rsidRPr="003E0CFE">
        <w:rPr>
          <w:rFonts w:ascii="Times New Roman" w:hAnsi="Times New Roman" w:cs="Times New Roman"/>
          <w:sz w:val="20"/>
          <w:szCs w:val="20"/>
          <w:lang w:val="en-US"/>
        </w:rPr>
        <w:t>centration</w:t>
      </w:r>
      <w:r w:rsidR="00EE0095" w:rsidRPr="003E0CFE">
        <w:rPr>
          <w:rFonts w:ascii="Times New Roman" w:hAnsi="Times New Roman" w:cs="Times New Roman"/>
          <w:sz w:val="20"/>
          <w:szCs w:val="20"/>
          <w:lang w:val="en-US"/>
        </w:rPr>
        <w:t xml:space="preserve"> of immature tubers is lower than of matured tubers </w:t>
      </w:r>
      <w:r w:rsidR="00CF362F">
        <w:rPr>
          <w:rFonts w:ascii="Times New Roman" w:hAnsi="Times New Roman" w:cs="Times New Roman"/>
          <w:noProof/>
          <w:sz w:val="20"/>
          <w:szCs w:val="20"/>
          <w:lang w:val="en-US"/>
        </w:rPr>
        <w:t>(Haverkort 2018)</w:t>
      </w:r>
      <w:r w:rsidR="00EE0095" w:rsidRPr="003E0CFE">
        <w:rPr>
          <w:rFonts w:ascii="Times New Roman" w:hAnsi="Times New Roman" w:cs="Times New Roman"/>
          <w:sz w:val="20"/>
          <w:szCs w:val="20"/>
          <w:lang w:val="en-US"/>
        </w:rPr>
        <w:t>.</w:t>
      </w:r>
    </w:p>
    <w:p w14:paraId="72D0D3F8" w14:textId="471E3CEC" w:rsidR="00B903AE" w:rsidRPr="003E0CFE" w:rsidRDefault="00B903AE" w:rsidP="006C7A7F">
      <w:pPr>
        <w:rPr>
          <w:rFonts w:ascii="Times New Roman" w:hAnsi="Times New Roman" w:cs="Times New Roman"/>
          <w:sz w:val="20"/>
          <w:szCs w:val="20"/>
          <w:lang w:val="en-US"/>
        </w:rPr>
      </w:pPr>
    </w:p>
    <w:p w14:paraId="7CC1DCB3" w14:textId="64CDC756" w:rsidR="00B903AE" w:rsidRPr="005307C8" w:rsidRDefault="00B903AE" w:rsidP="005307C8">
      <w:pPr>
        <w:rPr>
          <w:rFonts w:ascii="Times New Roman" w:hAnsi="Times New Roman" w:cs="Times New Roman"/>
          <w:b/>
          <w:bCs/>
          <w:sz w:val="20"/>
          <w:szCs w:val="20"/>
          <w:lang w:val="en-US"/>
        </w:rPr>
      </w:pPr>
      <w:r w:rsidRPr="005307C8">
        <w:rPr>
          <w:rFonts w:ascii="Times New Roman" w:hAnsi="Times New Roman" w:cs="Times New Roman"/>
          <w:b/>
          <w:bCs/>
          <w:sz w:val="20"/>
          <w:szCs w:val="20"/>
          <w:lang w:val="en-US"/>
        </w:rPr>
        <w:t>References</w:t>
      </w:r>
    </w:p>
    <w:p w14:paraId="61E8E601" w14:textId="15D9F12C" w:rsidR="00CF362F" w:rsidRPr="00CF362F" w:rsidRDefault="00CF362F" w:rsidP="00786A57">
      <w:pPr>
        <w:pStyle w:val="EndNoteBibliography"/>
        <w:spacing w:after="0"/>
        <w:ind w:left="567" w:hanging="567"/>
      </w:pPr>
      <w:r w:rsidRPr="00CF362F">
        <w:t>Ambarwati AD (2018) Uji Kebenaran dan Keunggulan Calon Varietas Unggul Baru Kentang Produk Rekayasa Genetik Tahan Penyakit Hawar Daun Phytophthora infestans. Laporan Penelitian Kerjasama Balai Besar Penelitian dan Pengembangan Bioteknologi dan Sumberdaya Genetik Pertanian dengan Balai Penelitian Tanaman Sayuran, Badan Penelitian dan Pengembangan Pertanian</w:t>
      </w:r>
    </w:p>
    <w:p w14:paraId="10AE7E0E" w14:textId="14F42A4C" w:rsidR="00CF362F" w:rsidRPr="00CF362F" w:rsidRDefault="00CF362F" w:rsidP="00786A57">
      <w:pPr>
        <w:pStyle w:val="EndNoteBibliography"/>
        <w:spacing w:after="0"/>
        <w:ind w:left="567" w:hanging="567"/>
      </w:pPr>
      <w:r w:rsidRPr="00CF362F">
        <w:t>Basuki RS, Kusmana K, Dimyati A (2005) Analisis Daya Hasil, Mutu, Dan Respons Pengguna Terhadap Klon 380584.3, TS-2, FBA-4, I-1085, Dan MF-II Sebagai Bahan Baku Keripik Kentang. J Hortikultura 15:160-170. https://doi.org/10.21082/JHORT.V15N3.2005.P</w:t>
      </w:r>
    </w:p>
    <w:p w14:paraId="13998AA0" w14:textId="15ECD0C9" w:rsidR="00CF362F" w:rsidRPr="00CF362F" w:rsidRDefault="00CF362F" w:rsidP="00786A57">
      <w:pPr>
        <w:pStyle w:val="EndNoteBibliography"/>
        <w:spacing w:after="0"/>
        <w:ind w:left="567" w:hanging="567"/>
      </w:pPr>
      <w:r w:rsidRPr="00CF362F">
        <w:t>BPS (2023) Badan Pusat Statistik: Tabel Dinamis Subjek Hortikultura. https://www.bps.go.id/indicator/55/61/1/produksi-tanaman-sayuran.html. Accessed on 28 Nov 2023</w:t>
      </w:r>
    </w:p>
    <w:p w14:paraId="1899CF1A" w14:textId="77777777" w:rsidR="00CF362F" w:rsidRPr="00CF362F" w:rsidRDefault="00CF362F" w:rsidP="00786A57">
      <w:pPr>
        <w:pStyle w:val="EndNoteBibliography"/>
        <w:spacing w:after="0"/>
        <w:ind w:left="567" w:hanging="567"/>
      </w:pPr>
      <w:r w:rsidRPr="00CF362F">
        <w:t>De Koning G, Van Diepen C, Reinds G (1995) Crop growth model WOFOST applied to potatoes. In: Modelling and parameterization of the soil-plant-atmosphere system: a comparison of potato growth models. (P. Kabat, ed.). pp. 275-297. Wageningen Pers, Wageningen</w:t>
      </w:r>
    </w:p>
    <w:p w14:paraId="361BD162" w14:textId="40BD0080" w:rsidR="00CF362F" w:rsidRPr="00CF362F" w:rsidRDefault="00CF362F" w:rsidP="00786A57">
      <w:pPr>
        <w:pStyle w:val="EndNoteBibliography"/>
        <w:spacing w:after="0"/>
        <w:ind w:left="567" w:hanging="567"/>
      </w:pPr>
      <w:r w:rsidRPr="00CF362F">
        <w:t>FAOSTAT (2023) FAOSTAT: Crops. https://www.fao.org/faostat/en/#data/QCL. Accessed 27 Nov 2023</w:t>
      </w:r>
    </w:p>
    <w:p w14:paraId="6DDD64E1" w14:textId="77777777" w:rsidR="00CF362F" w:rsidRPr="00CF362F" w:rsidRDefault="00CF362F" w:rsidP="00786A57">
      <w:pPr>
        <w:pStyle w:val="EndNoteBibliography"/>
        <w:spacing w:after="0"/>
        <w:ind w:left="567" w:hanging="567"/>
      </w:pPr>
      <w:r w:rsidRPr="00CF362F">
        <w:t xml:space="preserve">Gunadi N, Adiyoga W, Hidayat A (2003) Effect of source and rate of potassium fertilizer on potato, shallot, and cabbage. Indonesian Vegetable Research Institute (IVEGRI), Indonesian Center for Horticulture Research &amp; Development (ICHORD), The Sulfate of Potash Information Board (SOPIB), 63 pp, </w:t>
      </w:r>
    </w:p>
    <w:p w14:paraId="6B7B1267" w14:textId="77777777" w:rsidR="00CF362F" w:rsidRPr="00CF362F" w:rsidRDefault="00CF362F" w:rsidP="00786A57">
      <w:pPr>
        <w:pStyle w:val="EndNoteBibliography"/>
        <w:spacing w:after="0"/>
        <w:ind w:left="567" w:hanging="567"/>
      </w:pPr>
      <w:r w:rsidRPr="00CF362F">
        <w:t>Gunadi N, Fatchullah D, Dewi IS et al (2016) Analisis kebutuhan hara Phosphor pada tanaman kentang dalam memberikan tingkat hasil tertentu sebagai dasar penentuan rekomendasi pemupukan. Balai Penelitian Tanaman Sayuran, Badan Penelitian dan Pengembangan Pertanian</w:t>
      </w:r>
    </w:p>
    <w:p w14:paraId="0268AAD0" w14:textId="77777777" w:rsidR="00CF362F" w:rsidRPr="00CF362F" w:rsidRDefault="00CF362F" w:rsidP="00786A57">
      <w:pPr>
        <w:pStyle w:val="EndNoteBibliography"/>
        <w:spacing w:after="0"/>
        <w:ind w:left="567" w:hanging="567"/>
      </w:pPr>
      <w:r w:rsidRPr="00CF362F">
        <w:t>Gunadi N, Wustman R, Van der Burg J et al (2012) Performance of several processing potato varieties in the tropical highlands of West Java. Indonesian Vegetable Research Institute (IVEGRI), Indonesia, Wageningen University &amp; Research Centre, the Netherlands, Wageningen</w:t>
      </w:r>
    </w:p>
    <w:p w14:paraId="6B6BF349" w14:textId="5498D242" w:rsidR="00CF362F" w:rsidRPr="00CF362F" w:rsidRDefault="00CF362F" w:rsidP="00786A57">
      <w:pPr>
        <w:pStyle w:val="EndNoteBibliography"/>
        <w:spacing w:after="0"/>
        <w:ind w:left="567" w:hanging="567"/>
      </w:pPr>
      <w:r w:rsidRPr="00CF362F">
        <w:lastRenderedPageBreak/>
        <w:t>Haverkort AJ (2018) Potato handbook: crop of the future. Aardappelwereld BV. https://www.cabidigitallibrary.org/doi/full/10.5555/20193122383</w:t>
      </w:r>
    </w:p>
    <w:p w14:paraId="55DD5A63" w14:textId="77777777" w:rsidR="00CF362F" w:rsidRPr="00CF362F" w:rsidRDefault="00CF362F" w:rsidP="00786A57">
      <w:pPr>
        <w:pStyle w:val="EndNoteBibliography"/>
        <w:spacing w:after="0"/>
        <w:ind w:left="567" w:hanging="567"/>
      </w:pPr>
      <w:r w:rsidRPr="00CF362F">
        <w:t>Haverkort AJ (1985) Relationships between intercepted radiation and yield of potato crops under tropical highland conditions of Central Africa. University of Reading</w:t>
      </w:r>
    </w:p>
    <w:p w14:paraId="7BC59FA2" w14:textId="3B590540" w:rsidR="00CF362F" w:rsidRPr="00CF362F" w:rsidRDefault="00CF362F" w:rsidP="00786A57">
      <w:pPr>
        <w:pStyle w:val="EndNoteBibliography"/>
        <w:spacing w:after="0"/>
        <w:ind w:left="567" w:hanging="567"/>
      </w:pPr>
      <w:r w:rsidRPr="00CF362F">
        <w:t>Haverkort AJ, Franke AC, Steyn JM et al (2015) A Robust Potato Model: LINTUL-POTATO-DSS. Potato Res 58:313-327. https://doi.org/10.1007/s11540-015-9303-7</w:t>
      </w:r>
    </w:p>
    <w:p w14:paraId="2F842A88" w14:textId="63FF54FD" w:rsidR="00CF362F" w:rsidRPr="00CF362F" w:rsidRDefault="00CF362F" w:rsidP="00786A57">
      <w:pPr>
        <w:pStyle w:val="EndNoteBibliography"/>
        <w:spacing w:after="0"/>
        <w:ind w:left="567" w:hanging="567"/>
      </w:pPr>
      <w:r w:rsidRPr="00CF362F">
        <w:t>Kooman PL, Haverkort AJ (1995) Modelling development and growth of the potato crop influenced by temperature and daylength: LINTUL-POTATO. In: Potato Ecology And modelling of crops under conditions limiting growth: Proceedings of the Second International Potato Modeling Conference, Wageningen, 17–19 May, 1994, 1995 (A. J. Haverkort, D. K. L. MacKerron, eds.). pp. 41-59. https://doi.org/10.1007/978-94-011-0051-9_3</w:t>
      </w:r>
    </w:p>
    <w:p w14:paraId="190B7598" w14:textId="54DC57C1" w:rsidR="00CF362F" w:rsidRPr="00CF362F" w:rsidRDefault="00CF362F" w:rsidP="00786A57">
      <w:pPr>
        <w:pStyle w:val="EndNoteBibliography"/>
        <w:spacing w:after="0"/>
        <w:ind w:left="567" w:hanging="567"/>
      </w:pPr>
      <w:r w:rsidRPr="00CF362F">
        <w:t>Kusandriani Y (2014) Uji daya hasil dan kualitas delapan genotip kentang untuk industri keripik kentang nasional berbahan baku lokal. J Hortikultura 4:283-288. https://doi.org/10.21082/JHORT.V24N4.2014.P283-288</w:t>
      </w:r>
    </w:p>
    <w:p w14:paraId="30F3E71A" w14:textId="4FE4E182" w:rsidR="00CF362F" w:rsidRPr="00CF362F" w:rsidRDefault="00CF362F" w:rsidP="00786A57">
      <w:pPr>
        <w:pStyle w:val="EndNoteBibliography"/>
        <w:spacing w:after="0"/>
        <w:ind w:left="567" w:hanging="567"/>
      </w:pPr>
      <w:r w:rsidRPr="00CF362F">
        <w:t>Kusmana K (2005) Uji Stabilitas Hasil Umbi 7 Genotip Kentang di Dataran Tinggi Pulau Jawa. J Hortikultura 15:85663, https://scholar.archive.org/work/topikbm53zgibfaavfqnvvlvke/access/wayback/http://ejurnal.litbang.pertanian.go.id/index.php/jhort/article/download/985/853</w:t>
      </w:r>
    </w:p>
    <w:p w14:paraId="08809F7A" w14:textId="52A30759" w:rsidR="00CF362F" w:rsidRPr="00CF362F" w:rsidRDefault="00CF362F" w:rsidP="00786A57">
      <w:pPr>
        <w:pStyle w:val="EndNoteBibliography"/>
        <w:spacing w:after="0"/>
        <w:ind w:left="567" w:hanging="567"/>
      </w:pPr>
      <w:r w:rsidRPr="00CF362F">
        <w:t>Kusmana K, Handayani T (2023) Performance of six potato genotypes as raw material for the national potato chip industry. IOP Conference Series: Earth and Environmental Science 1287:012001. https://doi.org/10.1088/1755-1315/1287/1/012001</w:t>
      </w:r>
    </w:p>
    <w:p w14:paraId="31AE5D7B" w14:textId="7C6010DC" w:rsidR="00CF362F" w:rsidRPr="00CF362F" w:rsidRDefault="00CF362F" w:rsidP="00786A57">
      <w:pPr>
        <w:pStyle w:val="EndNoteBibliography"/>
        <w:spacing w:after="0"/>
        <w:ind w:left="567" w:hanging="567"/>
      </w:pPr>
      <w:r w:rsidRPr="00CF362F">
        <w:t>Kusmana SJ, Aswani N (2020) Spudy Agrihorti Is A High Yielding Potato Variety Suitable For Chipping Industry. In: Proceeding International Conference on Green Agro-Industry, 2020. pp. 176-182. http://eprints.upnyk.ac.id/id/eprint/22763</w:t>
      </w:r>
    </w:p>
    <w:p w14:paraId="46A1E837" w14:textId="1B96C9FE" w:rsidR="00CF362F" w:rsidRPr="00CF362F" w:rsidRDefault="00CF362F" w:rsidP="00786A57">
      <w:pPr>
        <w:pStyle w:val="EndNoteBibliography"/>
        <w:spacing w:after="0"/>
        <w:ind w:left="567" w:hanging="567"/>
      </w:pPr>
      <w:r w:rsidRPr="00CF362F">
        <w:t>Kusmana SJ, Basuki RS (2004) Produkti dan Mutu Umbi Klon Kentang dan Kesesuiannya sebagai Bahan Baku Kentang Goreng dan Keripik Kentang. J Hortikultura 14:246-252. https://doi.org/10.21082/jhort.v14n4.2004.p246-252</w:t>
      </w:r>
    </w:p>
    <w:p w14:paraId="69366568" w14:textId="595D3390" w:rsidR="00CF362F" w:rsidRPr="00CF362F" w:rsidRDefault="00CF362F" w:rsidP="00786A57">
      <w:pPr>
        <w:pStyle w:val="EndNoteBibliography"/>
        <w:spacing w:after="0"/>
        <w:ind w:left="567" w:hanging="567"/>
      </w:pPr>
      <w:r w:rsidRPr="00CF362F">
        <w:t>Liu M, Yang H (2022) Package 'simET': Evapotranspiration Simulation and Soil Water Balance under Field. https://cran.rstudio.com/web/packages/simET/simET.pdf</w:t>
      </w:r>
    </w:p>
    <w:p w14:paraId="04E5DCF6" w14:textId="5A2E0B16" w:rsidR="00CF362F" w:rsidRPr="00CF362F" w:rsidRDefault="00CF362F" w:rsidP="00786A57">
      <w:pPr>
        <w:pStyle w:val="EndNoteBibliography"/>
        <w:spacing w:after="0"/>
        <w:ind w:left="567" w:hanging="567"/>
      </w:pPr>
      <w:r w:rsidRPr="00CF362F">
        <w:lastRenderedPageBreak/>
        <w:t>Pronk A, Vries Md, Adiyoga W et al (2020) Fertilisation practices on small-scale vegetable farms in Lembang, West Java: understanding drives and barriers of farmers on the use of chicken and cattle manure. Wageningen UR. https://doi.org/10.18174/514682</w:t>
      </w:r>
    </w:p>
    <w:p w14:paraId="056353F1" w14:textId="3EAF85F4" w:rsidR="00CF362F" w:rsidRPr="00CF362F" w:rsidRDefault="00CF362F" w:rsidP="00786A57">
      <w:pPr>
        <w:pStyle w:val="EndNoteBibliography"/>
        <w:spacing w:after="0"/>
        <w:ind w:left="567" w:hanging="567"/>
      </w:pPr>
      <w:r w:rsidRPr="00CF362F">
        <w:t>Saptana S, Ariningsih E, Ashari A et al (2022) Competitiveness and impact of government policy on chili in Indonesia. Open Agric 7:226-237. https://doi.org/10.1515/opag-2022-0083</w:t>
      </w:r>
    </w:p>
    <w:p w14:paraId="35A8D202" w14:textId="2E420D49" w:rsidR="00CF362F" w:rsidRPr="00CF362F" w:rsidRDefault="00CF362F" w:rsidP="00786A57">
      <w:pPr>
        <w:pStyle w:val="EndNoteBibliography"/>
        <w:spacing w:after="0"/>
        <w:ind w:left="567" w:hanging="567"/>
      </w:pPr>
      <w:r w:rsidRPr="00CF362F">
        <w:t>Taylor AS, Dawson P (2021) Major Constraints to Potato Production in Indonesia: A Review. Am J Potato Res 98:171-186. https://doi.org/10.1007/s12230-021-09831-6</w:t>
      </w:r>
    </w:p>
    <w:p w14:paraId="4CE9F01F" w14:textId="78228E02" w:rsidR="00CF362F" w:rsidRPr="00CF362F" w:rsidRDefault="00CF362F" w:rsidP="00786A57">
      <w:pPr>
        <w:pStyle w:val="EndNoteBibliography"/>
        <w:spacing w:after="0"/>
        <w:ind w:left="567" w:hanging="567"/>
      </w:pPr>
      <w:r w:rsidRPr="00CF362F">
        <w:t>Van Delden A, Pecio A, Haverkort A (2000) Temperature response of early foliar expansion of potato and wheat. Annals of Botany 86:355-369. https://doi.org/10.1006/anbo.2000.1195</w:t>
      </w:r>
    </w:p>
    <w:p w14:paraId="2E9A7347" w14:textId="29238A76" w:rsidR="00CF362F" w:rsidRPr="00CF362F" w:rsidRDefault="00CF362F" w:rsidP="00786A57">
      <w:pPr>
        <w:pStyle w:val="EndNoteBibliography"/>
        <w:spacing w:after="0"/>
        <w:ind w:left="567" w:hanging="567"/>
      </w:pPr>
      <w:r w:rsidRPr="00CF362F">
        <w:t>van Ittersum MK, Cassman KG, Grassini P et al (2013) Yield gap analysis with local to global relevance-A review. F Crop Res 143:4-17. https://doi.org/10.1016/j.fcr.2012.09.009</w:t>
      </w:r>
    </w:p>
    <w:p w14:paraId="5997D5D5" w14:textId="29757844" w:rsidR="00CF362F" w:rsidRPr="00CF362F" w:rsidRDefault="00CF362F" w:rsidP="00786A57">
      <w:pPr>
        <w:pStyle w:val="EndNoteBibliography"/>
        <w:spacing w:after="0"/>
        <w:ind w:left="567" w:hanging="567"/>
      </w:pPr>
      <w:r w:rsidRPr="00CF362F">
        <w:t>Wang N, Reidsma P, Pronk AA et al (2018) Can potato add to China's food self-sufficiency? The scope for increasing potato production in China. Eur J Agron 101:20-29. https://doi.org/10.1016/j.eja.2018.07.002</w:t>
      </w:r>
    </w:p>
    <w:p w14:paraId="220EC62C" w14:textId="215466D4" w:rsidR="00CF362F" w:rsidRPr="00CF362F" w:rsidRDefault="00CF362F" w:rsidP="00786A57">
      <w:pPr>
        <w:pStyle w:val="EndNoteBibliography"/>
        <w:ind w:left="567" w:hanging="567"/>
      </w:pPr>
      <w:r w:rsidRPr="00CF362F">
        <w:t>Yusdian Y, Santoso J, Dasimah I (2022) Keragaan tanaman kentang (Solanum tuberosum L.) varietas Granola akibat perlakuan pupuk anorganik. Agro Tatanen Jurnal Ilmiah Pertanian 4:8-14. https://doi.org/10.55222/agrotatanen.v4i1.650</w:t>
      </w:r>
    </w:p>
    <w:p w14:paraId="4DEADC12" w14:textId="76076C7D" w:rsidR="00C4755A" w:rsidRPr="00226B22" w:rsidRDefault="00C4755A" w:rsidP="00786A57">
      <w:pPr>
        <w:ind w:left="567" w:hanging="567"/>
      </w:pPr>
    </w:p>
    <w:sectPr w:rsidR="00C4755A" w:rsidRPr="00226B22" w:rsidSect="004B4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D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B51DF"/>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AC6B1D"/>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30F8E"/>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01081B"/>
    <w:multiLevelType w:val="multilevel"/>
    <w:tmpl w:val="EC3C461E"/>
    <w:lvl w:ilvl="0">
      <w:start w:val="2"/>
      <w:numFmt w:val="decimal"/>
      <w:lvlText w:val="%1"/>
      <w:lvlJc w:val="left"/>
      <w:pPr>
        <w:ind w:left="552" w:hanging="552"/>
      </w:pPr>
      <w:rPr>
        <w:rFonts w:hint="default"/>
      </w:rPr>
    </w:lvl>
    <w:lvl w:ilvl="1">
      <w:start w:val="2"/>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5" w15:restartNumberingAfterBreak="0">
    <w:nsid w:val="18216897"/>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E53E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87765D"/>
    <w:multiLevelType w:val="multilevel"/>
    <w:tmpl w:val="EC3C461E"/>
    <w:lvl w:ilvl="0">
      <w:start w:val="2"/>
      <w:numFmt w:val="decimal"/>
      <w:lvlText w:val="%1"/>
      <w:lvlJc w:val="left"/>
      <w:pPr>
        <w:ind w:left="552" w:hanging="552"/>
      </w:pPr>
      <w:rPr>
        <w:rFonts w:hint="default"/>
      </w:rPr>
    </w:lvl>
    <w:lvl w:ilvl="1">
      <w:start w:val="2"/>
      <w:numFmt w:val="decimal"/>
      <w:lvlText w:val="%1.%2"/>
      <w:lvlJc w:val="left"/>
      <w:pPr>
        <w:ind w:left="933"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8" w15:restartNumberingAfterBreak="0">
    <w:nsid w:val="21CF34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E869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A316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3A40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A64666"/>
    <w:multiLevelType w:val="hybridMultilevel"/>
    <w:tmpl w:val="D9DC7D4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620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4334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773AED"/>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157620"/>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D33B87"/>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975E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7D18D3"/>
    <w:multiLevelType w:val="multilevel"/>
    <w:tmpl w:val="EC3C461E"/>
    <w:lvl w:ilvl="0">
      <w:start w:val="2"/>
      <w:numFmt w:val="decimal"/>
      <w:lvlText w:val="%1"/>
      <w:lvlJc w:val="left"/>
      <w:pPr>
        <w:ind w:left="552" w:hanging="552"/>
      </w:pPr>
      <w:rPr>
        <w:rFonts w:hint="default"/>
      </w:rPr>
    </w:lvl>
    <w:lvl w:ilvl="1">
      <w:start w:val="2"/>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0" w15:restartNumberingAfterBreak="0">
    <w:nsid w:val="44884B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A1407F"/>
    <w:multiLevelType w:val="multilevel"/>
    <w:tmpl w:val="0F521CE2"/>
    <w:lvl w:ilvl="0">
      <w:start w:val="2"/>
      <w:numFmt w:val="decimal"/>
      <w:lvlText w:val="%1"/>
      <w:lvlJc w:val="left"/>
      <w:pPr>
        <w:ind w:left="492" w:hanging="492"/>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8DE3AFF"/>
    <w:multiLevelType w:val="multilevel"/>
    <w:tmpl w:val="0809001F"/>
    <w:lvl w:ilvl="0">
      <w:start w:val="1"/>
      <w:numFmt w:val="decimal"/>
      <w:lvlText w:val="%1."/>
      <w:lvlJc w:val="left"/>
      <w:pPr>
        <w:ind w:left="1080" w:hanging="360"/>
      </w:pPr>
    </w:lvl>
    <w:lvl w:ilvl="1">
      <w:start w:val="1"/>
      <w:numFmt w:val="decimal"/>
      <w:lvlText w:val="%1.%2."/>
      <w:lvlJc w:val="left"/>
      <w:pPr>
        <w:ind w:left="1578"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4BA12F90"/>
    <w:multiLevelType w:val="multilevel"/>
    <w:tmpl w:val="EC3C461E"/>
    <w:lvl w:ilvl="0">
      <w:start w:val="2"/>
      <w:numFmt w:val="decimal"/>
      <w:lvlText w:val="%1"/>
      <w:lvlJc w:val="left"/>
      <w:pPr>
        <w:ind w:left="552" w:hanging="552"/>
      </w:pPr>
      <w:rPr>
        <w:rFonts w:hint="default"/>
      </w:rPr>
    </w:lvl>
    <w:lvl w:ilvl="1">
      <w:start w:val="2"/>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4" w15:restartNumberingAfterBreak="0">
    <w:nsid w:val="4C1328A1"/>
    <w:multiLevelType w:val="hybridMultilevel"/>
    <w:tmpl w:val="ACA6D5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61CF6"/>
    <w:multiLevelType w:val="hybridMultilevel"/>
    <w:tmpl w:val="7294FB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AA04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964E3D"/>
    <w:multiLevelType w:val="hybridMultilevel"/>
    <w:tmpl w:val="73C25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3412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EF1042"/>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5D4F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A871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BA11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383E2B"/>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16759E5"/>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0E7422"/>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01639E"/>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8415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BE5B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25"/>
  </w:num>
  <w:num w:numId="3">
    <w:abstractNumId w:val="24"/>
  </w:num>
  <w:num w:numId="4">
    <w:abstractNumId w:val="37"/>
  </w:num>
  <w:num w:numId="5">
    <w:abstractNumId w:val="27"/>
  </w:num>
  <w:num w:numId="6">
    <w:abstractNumId w:val="38"/>
  </w:num>
  <w:num w:numId="7">
    <w:abstractNumId w:val="17"/>
  </w:num>
  <w:num w:numId="8">
    <w:abstractNumId w:val="14"/>
  </w:num>
  <w:num w:numId="9">
    <w:abstractNumId w:val="10"/>
  </w:num>
  <w:num w:numId="10">
    <w:abstractNumId w:val="32"/>
  </w:num>
  <w:num w:numId="11">
    <w:abstractNumId w:val="9"/>
  </w:num>
  <w:num w:numId="12">
    <w:abstractNumId w:val="16"/>
  </w:num>
  <w:num w:numId="13">
    <w:abstractNumId w:val="20"/>
  </w:num>
  <w:num w:numId="14">
    <w:abstractNumId w:val="23"/>
  </w:num>
  <w:num w:numId="15">
    <w:abstractNumId w:val="4"/>
  </w:num>
  <w:num w:numId="16">
    <w:abstractNumId w:val="21"/>
  </w:num>
  <w:num w:numId="17">
    <w:abstractNumId w:val="31"/>
  </w:num>
  <w:num w:numId="18">
    <w:abstractNumId w:val="0"/>
  </w:num>
  <w:num w:numId="19">
    <w:abstractNumId w:val="26"/>
  </w:num>
  <w:num w:numId="20">
    <w:abstractNumId w:val="30"/>
  </w:num>
  <w:num w:numId="21">
    <w:abstractNumId w:val="29"/>
  </w:num>
  <w:num w:numId="22">
    <w:abstractNumId w:val="3"/>
  </w:num>
  <w:num w:numId="23">
    <w:abstractNumId w:val="2"/>
  </w:num>
  <w:num w:numId="24">
    <w:abstractNumId w:val="7"/>
  </w:num>
  <w:num w:numId="25">
    <w:abstractNumId w:val="36"/>
  </w:num>
  <w:num w:numId="26">
    <w:abstractNumId w:val="35"/>
  </w:num>
  <w:num w:numId="27">
    <w:abstractNumId w:val="22"/>
  </w:num>
  <w:num w:numId="28">
    <w:abstractNumId w:val="5"/>
  </w:num>
  <w:num w:numId="29">
    <w:abstractNumId w:val="34"/>
  </w:num>
  <w:num w:numId="30">
    <w:abstractNumId w:val="19"/>
  </w:num>
  <w:num w:numId="31">
    <w:abstractNumId w:val="15"/>
  </w:num>
  <w:num w:numId="32">
    <w:abstractNumId w:val="33"/>
  </w:num>
  <w:num w:numId="33">
    <w:abstractNumId w:val="1"/>
  </w:num>
  <w:num w:numId="34">
    <w:abstractNumId w:val="11"/>
  </w:num>
  <w:num w:numId="35">
    <w:abstractNumId w:val="28"/>
  </w:num>
  <w:num w:numId="36">
    <w:abstractNumId w:val="6"/>
  </w:num>
  <w:num w:numId="37">
    <w:abstractNumId w:val="13"/>
  </w:num>
  <w:num w:numId="38">
    <w:abstractNumId w:val="18"/>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1&lt;/Suspended&gt;&lt;/ENInstantFormat&gt;"/>
    <w:docVar w:name="EN.Layout" w:val="&lt;ENLayout&gt;&lt;Style&gt;Potato Research&lt;/Style&gt;&lt;LeftDelim&gt;{&lt;/LeftDelim&gt;&lt;RightDelim&gt;}&lt;/RightDelim&gt;&lt;FontName&gt;Times New Roman&lt;/FontName&gt;&lt;FontSize&gt;10&lt;/FontSize&gt;&lt;ReflistTitle&gt;&lt;/ReflistTitle&gt;&lt;StartingRefnum&gt;1&lt;/StartingRefnum&gt;&lt;FirstLineIndent&gt;0&lt;/FirstLineIndent&gt;&lt;HangingIndent&gt;719&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d5pp9591zt5r6e5s535wtrt2z2svzpevvwp&quot;&gt;endnote_compleet-Converted&lt;record-ids&gt;&lt;item&gt;3253&lt;/item&gt;&lt;item&gt;3345&lt;/item&gt;&lt;item&gt;3368&lt;/item&gt;&lt;item&gt;3392&lt;/item&gt;&lt;item&gt;3394&lt;/item&gt;&lt;item&gt;3396&lt;/item&gt;&lt;item&gt;3397&lt;/item&gt;&lt;item&gt;3400&lt;/item&gt;&lt;item&gt;3401&lt;/item&gt;&lt;item&gt;3402&lt;/item&gt;&lt;item&gt;3403&lt;/item&gt;&lt;item&gt;3404&lt;/item&gt;&lt;item&gt;3410&lt;/item&gt;&lt;item&gt;3412&lt;/item&gt;&lt;item&gt;3469&lt;/item&gt;&lt;item&gt;3476&lt;/item&gt;&lt;item&gt;3480&lt;/item&gt;&lt;item&gt;3482&lt;/item&gt;&lt;item&gt;3513&lt;/item&gt;&lt;item&gt;3514&lt;/item&gt;&lt;item&gt;3525&lt;/item&gt;&lt;item&gt;3526&lt;/item&gt;&lt;item&gt;3527&lt;/item&gt;&lt;item&gt;3528&lt;/item&gt;&lt;item&gt;3544&lt;/item&gt;&lt;/record-ids&gt;&lt;/item&gt;&lt;/Libraries&gt;"/>
  </w:docVars>
  <w:rsids>
    <w:rsidRoot w:val="004578A9"/>
    <w:rsid w:val="0000001D"/>
    <w:rsid w:val="00000DAD"/>
    <w:rsid w:val="00001446"/>
    <w:rsid w:val="000038CA"/>
    <w:rsid w:val="00007406"/>
    <w:rsid w:val="000100CA"/>
    <w:rsid w:val="000100D4"/>
    <w:rsid w:val="0001189D"/>
    <w:rsid w:val="00012FC8"/>
    <w:rsid w:val="0001440A"/>
    <w:rsid w:val="00015967"/>
    <w:rsid w:val="000170BD"/>
    <w:rsid w:val="00020647"/>
    <w:rsid w:val="00021FB0"/>
    <w:rsid w:val="0002291F"/>
    <w:rsid w:val="00023107"/>
    <w:rsid w:val="00023243"/>
    <w:rsid w:val="00023D65"/>
    <w:rsid w:val="0002515E"/>
    <w:rsid w:val="00025402"/>
    <w:rsid w:val="00027D16"/>
    <w:rsid w:val="00032F90"/>
    <w:rsid w:val="00035D8D"/>
    <w:rsid w:val="00036706"/>
    <w:rsid w:val="000377F0"/>
    <w:rsid w:val="000408BD"/>
    <w:rsid w:val="00040A88"/>
    <w:rsid w:val="00040FF8"/>
    <w:rsid w:val="000444F6"/>
    <w:rsid w:val="0004670C"/>
    <w:rsid w:val="00047543"/>
    <w:rsid w:val="0005039C"/>
    <w:rsid w:val="0005080C"/>
    <w:rsid w:val="00051F4A"/>
    <w:rsid w:val="000524CF"/>
    <w:rsid w:val="000538BE"/>
    <w:rsid w:val="00056EC0"/>
    <w:rsid w:val="000612CF"/>
    <w:rsid w:val="000613A1"/>
    <w:rsid w:val="0006230A"/>
    <w:rsid w:val="00063259"/>
    <w:rsid w:val="0006551E"/>
    <w:rsid w:val="000709FA"/>
    <w:rsid w:val="000712B9"/>
    <w:rsid w:val="0007334A"/>
    <w:rsid w:val="0007452F"/>
    <w:rsid w:val="0007497C"/>
    <w:rsid w:val="00075BBC"/>
    <w:rsid w:val="00075F7F"/>
    <w:rsid w:val="0007647A"/>
    <w:rsid w:val="0008067C"/>
    <w:rsid w:val="00080B56"/>
    <w:rsid w:val="00080BBA"/>
    <w:rsid w:val="00080D46"/>
    <w:rsid w:val="000843D8"/>
    <w:rsid w:val="0008548D"/>
    <w:rsid w:val="000860D5"/>
    <w:rsid w:val="000862B8"/>
    <w:rsid w:val="000868F3"/>
    <w:rsid w:val="00086BF1"/>
    <w:rsid w:val="00086C73"/>
    <w:rsid w:val="000921A3"/>
    <w:rsid w:val="000955A1"/>
    <w:rsid w:val="0009581B"/>
    <w:rsid w:val="00097252"/>
    <w:rsid w:val="000A05A3"/>
    <w:rsid w:val="000A347C"/>
    <w:rsid w:val="000A4720"/>
    <w:rsid w:val="000A4D6B"/>
    <w:rsid w:val="000A7D7A"/>
    <w:rsid w:val="000B247B"/>
    <w:rsid w:val="000B3767"/>
    <w:rsid w:val="000B3C42"/>
    <w:rsid w:val="000B43BD"/>
    <w:rsid w:val="000B594B"/>
    <w:rsid w:val="000B6ABB"/>
    <w:rsid w:val="000B77A6"/>
    <w:rsid w:val="000C053E"/>
    <w:rsid w:val="000C0987"/>
    <w:rsid w:val="000C27FD"/>
    <w:rsid w:val="000C423E"/>
    <w:rsid w:val="000C6423"/>
    <w:rsid w:val="000C739E"/>
    <w:rsid w:val="000D2107"/>
    <w:rsid w:val="000D398C"/>
    <w:rsid w:val="000D5E89"/>
    <w:rsid w:val="000D6333"/>
    <w:rsid w:val="000E20D0"/>
    <w:rsid w:val="000E5F36"/>
    <w:rsid w:val="000E6460"/>
    <w:rsid w:val="000E64C1"/>
    <w:rsid w:val="000E7E02"/>
    <w:rsid w:val="000F0BD3"/>
    <w:rsid w:val="000F41F4"/>
    <w:rsid w:val="000F431F"/>
    <w:rsid w:val="000F4CD1"/>
    <w:rsid w:val="000F7302"/>
    <w:rsid w:val="000F7DA6"/>
    <w:rsid w:val="000F7EB0"/>
    <w:rsid w:val="001007F1"/>
    <w:rsid w:val="001026E5"/>
    <w:rsid w:val="00103E3D"/>
    <w:rsid w:val="001115F4"/>
    <w:rsid w:val="001120AD"/>
    <w:rsid w:val="001129D7"/>
    <w:rsid w:val="001131B4"/>
    <w:rsid w:val="00116D58"/>
    <w:rsid w:val="00123F82"/>
    <w:rsid w:val="00123F9D"/>
    <w:rsid w:val="00131011"/>
    <w:rsid w:val="0013120F"/>
    <w:rsid w:val="0013181F"/>
    <w:rsid w:val="0013324B"/>
    <w:rsid w:val="0013431C"/>
    <w:rsid w:val="00134A03"/>
    <w:rsid w:val="001356CE"/>
    <w:rsid w:val="001360DD"/>
    <w:rsid w:val="00136DCC"/>
    <w:rsid w:val="00136E1C"/>
    <w:rsid w:val="00136FCF"/>
    <w:rsid w:val="00137C16"/>
    <w:rsid w:val="001417F5"/>
    <w:rsid w:val="0014342E"/>
    <w:rsid w:val="00145599"/>
    <w:rsid w:val="0015388D"/>
    <w:rsid w:val="00155DE6"/>
    <w:rsid w:val="00156D2D"/>
    <w:rsid w:val="00157552"/>
    <w:rsid w:val="00161187"/>
    <w:rsid w:val="0016295E"/>
    <w:rsid w:val="00163948"/>
    <w:rsid w:val="0016455A"/>
    <w:rsid w:val="00164FD0"/>
    <w:rsid w:val="001671E3"/>
    <w:rsid w:val="00170297"/>
    <w:rsid w:val="00172132"/>
    <w:rsid w:val="00173B60"/>
    <w:rsid w:val="00174006"/>
    <w:rsid w:val="00175D16"/>
    <w:rsid w:val="001774D3"/>
    <w:rsid w:val="00181C4F"/>
    <w:rsid w:val="001836B0"/>
    <w:rsid w:val="00185978"/>
    <w:rsid w:val="001859C6"/>
    <w:rsid w:val="00185EAC"/>
    <w:rsid w:val="001874A1"/>
    <w:rsid w:val="0019015F"/>
    <w:rsid w:val="00193267"/>
    <w:rsid w:val="001942C1"/>
    <w:rsid w:val="00195763"/>
    <w:rsid w:val="00196E30"/>
    <w:rsid w:val="0019723F"/>
    <w:rsid w:val="001974C9"/>
    <w:rsid w:val="001A012D"/>
    <w:rsid w:val="001A18FB"/>
    <w:rsid w:val="001A30AF"/>
    <w:rsid w:val="001A3D58"/>
    <w:rsid w:val="001A6480"/>
    <w:rsid w:val="001A79D0"/>
    <w:rsid w:val="001A7A41"/>
    <w:rsid w:val="001A7DE6"/>
    <w:rsid w:val="001B0A89"/>
    <w:rsid w:val="001B325E"/>
    <w:rsid w:val="001B357E"/>
    <w:rsid w:val="001B7F1D"/>
    <w:rsid w:val="001C39F0"/>
    <w:rsid w:val="001C4A03"/>
    <w:rsid w:val="001C4C60"/>
    <w:rsid w:val="001C56A4"/>
    <w:rsid w:val="001C5903"/>
    <w:rsid w:val="001C709F"/>
    <w:rsid w:val="001D0209"/>
    <w:rsid w:val="001D42D0"/>
    <w:rsid w:val="001D5A04"/>
    <w:rsid w:val="001D6629"/>
    <w:rsid w:val="001D6EB6"/>
    <w:rsid w:val="001E280D"/>
    <w:rsid w:val="001E3B1E"/>
    <w:rsid w:val="001E43E0"/>
    <w:rsid w:val="001E467F"/>
    <w:rsid w:val="001E4D3C"/>
    <w:rsid w:val="001E6D2C"/>
    <w:rsid w:val="001E7093"/>
    <w:rsid w:val="001E7309"/>
    <w:rsid w:val="001E75C5"/>
    <w:rsid w:val="001E7B3F"/>
    <w:rsid w:val="001F0976"/>
    <w:rsid w:val="001F268C"/>
    <w:rsid w:val="001F411A"/>
    <w:rsid w:val="001F51A0"/>
    <w:rsid w:val="001F5307"/>
    <w:rsid w:val="002010E3"/>
    <w:rsid w:val="0020338E"/>
    <w:rsid w:val="00203D19"/>
    <w:rsid w:val="0020554D"/>
    <w:rsid w:val="00210443"/>
    <w:rsid w:val="002134AA"/>
    <w:rsid w:val="00213D41"/>
    <w:rsid w:val="00216886"/>
    <w:rsid w:val="00220A52"/>
    <w:rsid w:val="00222235"/>
    <w:rsid w:val="002249C2"/>
    <w:rsid w:val="00226B22"/>
    <w:rsid w:val="00227983"/>
    <w:rsid w:val="00227B7A"/>
    <w:rsid w:val="00234FD0"/>
    <w:rsid w:val="0023781A"/>
    <w:rsid w:val="00240CE6"/>
    <w:rsid w:val="00241772"/>
    <w:rsid w:val="00241967"/>
    <w:rsid w:val="00243AC1"/>
    <w:rsid w:val="002529B3"/>
    <w:rsid w:val="00256A63"/>
    <w:rsid w:val="00257152"/>
    <w:rsid w:val="002577E4"/>
    <w:rsid w:val="00260533"/>
    <w:rsid w:val="002623EB"/>
    <w:rsid w:val="0026261F"/>
    <w:rsid w:val="00267002"/>
    <w:rsid w:val="00274074"/>
    <w:rsid w:val="002755DB"/>
    <w:rsid w:val="00275F53"/>
    <w:rsid w:val="002772D6"/>
    <w:rsid w:val="002860C6"/>
    <w:rsid w:val="002860F3"/>
    <w:rsid w:val="00286537"/>
    <w:rsid w:val="00286A3F"/>
    <w:rsid w:val="002907F8"/>
    <w:rsid w:val="00291FDF"/>
    <w:rsid w:val="00292AF1"/>
    <w:rsid w:val="002930C2"/>
    <w:rsid w:val="00296D28"/>
    <w:rsid w:val="00297B22"/>
    <w:rsid w:val="00297BE7"/>
    <w:rsid w:val="002A076D"/>
    <w:rsid w:val="002A362C"/>
    <w:rsid w:val="002A3E6E"/>
    <w:rsid w:val="002A40A5"/>
    <w:rsid w:val="002A4DC7"/>
    <w:rsid w:val="002A57A4"/>
    <w:rsid w:val="002A5B9B"/>
    <w:rsid w:val="002B06A8"/>
    <w:rsid w:val="002B0C99"/>
    <w:rsid w:val="002B1A85"/>
    <w:rsid w:val="002B58FD"/>
    <w:rsid w:val="002B6B66"/>
    <w:rsid w:val="002B7828"/>
    <w:rsid w:val="002C0779"/>
    <w:rsid w:val="002C1D00"/>
    <w:rsid w:val="002C2621"/>
    <w:rsid w:val="002C320B"/>
    <w:rsid w:val="002C332C"/>
    <w:rsid w:val="002C5D45"/>
    <w:rsid w:val="002C74BC"/>
    <w:rsid w:val="002C785F"/>
    <w:rsid w:val="002D0631"/>
    <w:rsid w:val="002D205C"/>
    <w:rsid w:val="002D27D4"/>
    <w:rsid w:val="002D371B"/>
    <w:rsid w:val="002D4978"/>
    <w:rsid w:val="002D5712"/>
    <w:rsid w:val="002D5BE8"/>
    <w:rsid w:val="002D7C22"/>
    <w:rsid w:val="002E30A9"/>
    <w:rsid w:val="002E5B4A"/>
    <w:rsid w:val="002E7883"/>
    <w:rsid w:val="002E79DB"/>
    <w:rsid w:val="002F1CEC"/>
    <w:rsid w:val="002F5E3F"/>
    <w:rsid w:val="002F5FE4"/>
    <w:rsid w:val="002F7B2B"/>
    <w:rsid w:val="0030257C"/>
    <w:rsid w:val="00310ED8"/>
    <w:rsid w:val="003205DE"/>
    <w:rsid w:val="00321BAD"/>
    <w:rsid w:val="00324048"/>
    <w:rsid w:val="0032452A"/>
    <w:rsid w:val="003254D3"/>
    <w:rsid w:val="00330260"/>
    <w:rsid w:val="0033046D"/>
    <w:rsid w:val="00330FC6"/>
    <w:rsid w:val="00332555"/>
    <w:rsid w:val="003334FF"/>
    <w:rsid w:val="003351DD"/>
    <w:rsid w:val="003354DF"/>
    <w:rsid w:val="00336605"/>
    <w:rsid w:val="0034388A"/>
    <w:rsid w:val="00343916"/>
    <w:rsid w:val="00343CB8"/>
    <w:rsid w:val="0034419F"/>
    <w:rsid w:val="00345272"/>
    <w:rsid w:val="00345560"/>
    <w:rsid w:val="00346FCD"/>
    <w:rsid w:val="00352070"/>
    <w:rsid w:val="003555B4"/>
    <w:rsid w:val="00356523"/>
    <w:rsid w:val="003565BD"/>
    <w:rsid w:val="0035727F"/>
    <w:rsid w:val="00364914"/>
    <w:rsid w:val="00366ADA"/>
    <w:rsid w:val="003723A6"/>
    <w:rsid w:val="003724CA"/>
    <w:rsid w:val="00372FBD"/>
    <w:rsid w:val="003738E3"/>
    <w:rsid w:val="003770E1"/>
    <w:rsid w:val="00377D3F"/>
    <w:rsid w:val="003835BA"/>
    <w:rsid w:val="00383DD5"/>
    <w:rsid w:val="00384374"/>
    <w:rsid w:val="00385755"/>
    <w:rsid w:val="003868AC"/>
    <w:rsid w:val="00387F25"/>
    <w:rsid w:val="00390AEA"/>
    <w:rsid w:val="003917AB"/>
    <w:rsid w:val="003919F3"/>
    <w:rsid w:val="00393758"/>
    <w:rsid w:val="00393FA9"/>
    <w:rsid w:val="00395D61"/>
    <w:rsid w:val="00395EBB"/>
    <w:rsid w:val="0039673F"/>
    <w:rsid w:val="003A0592"/>
    <w:rsid w:val="003A0C66"/>
    <w:rsid w:val="003A2889"/>
    <w:rsid w:val="003A392C"/>
    <w:rsid w:val="003A3A9A"/>
    <w:rsid w:val="003A4DA5"/>
    <w:rsid w:val="003A4E8E"/>
    <w:rsid w:val="003A5750"/>
    <w:rsid w:val="003A7455"/>
    <w:rsid w:val="003B19BC"/>
    <w:rsid w:val="003B464C"/>
    <w:rsid w:val="003B4662"/>
    <w:rsid w:val="003B4DA0"/>
    <w:rsid w:val="003B6FED"/>
    <w:rsid w:val="003C03CB"/>
    <w:rsid w:val="003C0EF3"/>
    <w:rsid w:val="003C1296"/>
    <w:rsid w:val="003C19C0"/>
    <w:rsid w:val="003C1B21"/>
    <w:rsid w:val="003C1D56"/>
    <w:rsid w:val="003C2C6D"/>
    <w:rsid w:val="003C2D79"/>
    <w:rsid w:val="003C2FFA"/>
    <w:rsid w:val="003C4C4C"/>
    <w:rsid w:val="003C5F25"/>
    <w:rsid w:val="003C6515"/>
    <w:rsid w:val="003D2528"/>
    <w:rsid w:val="003D3D37"/>
    <w:rsid w:val="003D5EEB"/>
    <w:rsid w:val="003D7909"/>
    <w:rsid w:val="003E0CFE"/>
    <w:rsid w:val="003F1DC5"/>
    <w:rsid w:val="003F279A"/>
    <w:rsid w:val="003F2ABB"/>
    <w:rsid w:val="003F31FD"/>
    <w:rsid w:val="003F6EB0"/>
    <w:rsid w:val="003F7603"/>
    <w:rsid w:val="003F7964"/>
    <w:rsid w:val="00400663"/>
    <w:rsid w:val="004012C9"/>
    <w:rsid w:val="00402244"/>
    <w:rsid w:val="0040339D"/>
    <w:rsid w:val="0040355F"/>
    <w:rsid w:val="004037B5"/>
    <w:rsid w:val="0040598F"/>
    <w:rsid w:val="004060AE"/>
    <w:rsid w:val="00406888"/>
    <w:rsid w:val="00410A46"/>
    <w:rsid w:val="0041176E"/>
    <w:rsid w:val="00412990"/>
    <w:rsid w:val="00412BC6"/>
    <w:rsid w:val="00412E89"/>
    <w:rsid w:val="004136B2"/>
    <w:rsid w:val="00414761"/>
    <w:rsid w:val="004148CC"/>
    <w:rsid w:val="004149FF"/>
    <w:rsid w:val="00416AC5"/>
    <w:rsid w:val="00417191"/>
    <w:rsid w:val="004219B2"/>
    <w:rsid w:val="00422F97"/>
    <w:rsid w:val="004306D7"/>
    <w:rsid w:val="0043101F"/>
    <w:rsid w:val="004325C3"/>
    <w:rsid w:val="00432B03"/>
    <w:rsid w:val="00433CF8"/>
    <w:rsid w:val="004341C2"/>
    <w:rsid w:val="00440377"/>
    <w:rsid w:val="004409D7"/>
    <w:rsid w:val="00442C21"/>
    <w:rsid w:val="00442D64"/>
    <w:rsid w:val="0044463C"/>
    <w:rsid w:val="00444E78"/>
    <w:rsid w:val="00445467"/>
    <w:rsid w:val="00447036"/>
    <w:rsid w:val="004474B9"/>
    <w:rsid w:val="0045163A"/>
    <w:rsid w:val="00453116"/>
    <w:rsid w:val="0045426A"/>
    <w:rsid w:val="00456ACC"/>
    <w:rsid w:val="004578A9"/>
    <w:rsid w:val="004610FB"/>
    <w:rsid w:val="00462216"/>
    <w:rsid w:val="00463384"/>
    <w:rsid w:val="00464596"/>
    <w:rsid w:val="004650B6"/>
    <w:rsid w:val="00471FDE"/>
    <w:rsid w:val="00474959"/>
    <w:rsid w:val="0047578A"/>
    <w:rsid w:val="00476EA5"/>
    <w:rsid w:val="00477D35"/>
    <w:rsid w:val="004812CF"/>
    <w:rsid w:val="00482AC0"/>
    <w:rsid w:val="00482CF1"/>
    <w:rsid w:val="00483B58"/>
    <w:rsid w:val="00483ECF"/>
    <w:rsid w:val="00485B81"/>
    <w:rsid w:val="00491C11"/>
    <w:rsid w:val="004940E8"/>
    <w:rsid w:val="0049439B"/>
    <w:rsid w:val="00494E2A"/>
    <w:rsid w:val="00495173"/>
    <w:rsid w:val="00495259"/>
    <w:rsid w:val="00495537"/>
    <w:rsid w:val="004973F7"/>
    <w:rsid w:val="004A0FFB"/>
    <w:rsid w:val="004A11B8"/>
    <w:rsid w:val="004A17A5"/>
    <w:rsid w:val="004A254B"/>
    <w:rsid w:val="004A37DC"/>
    <w:rsid w:val="004A4E26"/>
    <w:rsid w:val="004A64C9"/>
    <w:rsid w:val="004B33D7"/>
    <w:rsid w:val="004B4026"/>
    <w:rsid w:val="004B40CF"/>
    <w:rsid w:val="004B44B9"/>
    <w:rsid w:val="004C0344"/>
    <w:rsid w:val="004C0942"/>
    <w:rsid w:val="004C2918"/>
    <w:rsid w:val="004C2ADE"/>
    <w:rsid w:val="004C2D84"/>
    <w:rsid w:val="004C5457"/>
    <w:rsid w:val="004C54F7"/>
    <w:rsid w:val="004C7090"/>
    <w:rsid w:val="004D0658"/>
    <w:rsid w:val="004D1E84"/>
    <w:rsid w:val="004D3BB0"/>
    <w:rsid w:val="004D4183"/>
    <w:rsid w:val="004D7910"/>
    <w:rsid w:val="004E2F41"/>
    <w:rsid w:val="004E37A8"/>
    <w:rsid w:val="004E6CAB"/>
    <w:rsid w:val="004E6E2B"/>
    <w:rsid w:val="004F3FEF"/>
    <w:rsid w:val="004F4E75"/>
    <w:rsid w:val="004F7F9D"/>
    <w:rsid w:val="00501173"/>
    <w:rsid w:val="005023F1"/>
    <w:rsid w:val="0050276B"/>
    <w:rsid w:val="00502F44"/>
    <w:rsid w:val="00503793"/>
    <w:rsid w:val="005048D4"/>
    <w:rsid w:val="00505DF1"/>
    <w:rsid w:val="00506DE8"/>
    <w:rsid w:val="00507462"/>
    <w:rsid w:val="005077E9"/>
    <w:rsid w:val="00507C89"/>
    <w:rsid w:val="00511FFE"/>
    <w:rsid w:val="0051577C"/>
    <w:rsid w:val="0051598D"/>
    <w:rsid w:val="00516D92"/>
    <w:rsid w:val="0052067D"/>
    <w:rsid w:val="005222C2"/>
    <w:rsid w:val="0052291A"/>
    <w:rsid w:val="00525095"/>
    <w:rsid w:val="00526016"/>
    <w:rsid w:val="0052639D"/>
    <w:rsid w:val="00527488"/>
    <w:rsid w:val="005307C8"/>
    <w:rsid w:val="00532F4F"/>
    <w:rsid w:val="00540ACD"/>
    <w:rsid w:val="005411D4"/>
    <w:rsid w:val="00541852"/>
    <w:rsid w:val="00541B4F"/>
    <w:rsid w:val="0054222D"/>
    <w:rsid w:val="00546F8B"/>
    <w:rsid w:val="005512E4"/>
    <w:rsid w:val="00553152"/>
    <w:rsid w:val="00553972"/>
    <w:rsid w:val="0055568C"/>
    <w:rsid w:val="0056367C"/>
    <w:rsid w:val="00564AC7"/>
    <w:rsid w:val="005661E9"/>
    <w:rsid w:val="00570D28"/>
    <w:rsid w:val="00572F6B"/>
    <w:rsid w:val="005733F6"/>
    <w:rsid w:val="00573480"/>
    <w:rsid w:val="00575C5B"/>
    <w:rsid w:val="00576805"/>
    <w:rsid w:val="0058002A"/>
    <w:rsid w:val="00580E6E"/>
    <w:rsid w:val="00586FEF"/>
    <w:rsid w:val="00587688"/>
    <w:rsid w:val="00591C34"/>
    <w:rsid w:val="005921A8"/>
    <w:rsid w:val="005938EF"/>
    <w:rsid w:val="00596992"/>
    <w:rsid w:val="005A1C72"/>
    <w:rsid w:val="005A38F2"/>
    <w:rsid w:val="005A3D74"/>
    <w:rsid w:val="005A7BBD"/>
    <w:rsid w:val="005A7CC9"/>
    <w:rsid w:val="005B1AE0"/>
    <w:rsid w:val="005B42EE"/>
    <w:rsid w:val="005C3D29"/>
    <w:rsid w:val="005C44B5"/>
    <w:rsid w:val="005C618A"/>
    <w:rsid w:val="005D0C17"/>
    <w:rsid w:val="005D1994"/>
    <w:rsid w:val="005D5F92"/>
    <w:rsid w:val="005D7997"/>
    <w:rsid w:val="005E1FBB"/>
    <w:rsid w:val="005E36AE"/>
    <w:rsid w:val="005E3B70"/>
    <w:rsid w:val="005E3EDE"/>
    <w:rsid w:val="005E463B"/>
    <w:rsid w:val="005E4C02"/>
    <w:rsid w:val="005E574B"/>
    <w:rsid w:val="005E663D"/>
    <w:rsid w:val="005E66F7"/>
    <w:rsid w:val="005F0F9F"/>
    <w:rsid w:val="005F129D"/>
    <w:rsid w:val="005F17B5"/>
    <w:rsid w:val="005F342F"/>
    <w:rsid w:val="005F3B05"/>
    <w:rsid w:val="005F53E5"/>
    <w:rsid w:val="005F5976"/>
    <w:rsid w:val="005F6657"/>
    <w:rsid w:val="005F7171"/>
    <w:rsid w:val="005F7881"/>
    <w:rsid w:val="00600E88"/>
    <w:rsid w:val="006030FB"/>
    <w:rsid w:val="006033EB"/>
    <w:rsid w:val="006046E7"/>
    <w:rsid w:val="0060599E"/>
    <w:rsid w:val="0061190F"/>
    <w:rsid w:val="006121A7"/>
    <w:rsid w:val="0061294D"/>
    <w:rsid w:val="0061483A"/>
    <w:rsid w:val="00620A22"/>
    <w:rsid w:val="006255BA"/>
    <w:rsid w:val="00625E17"/>
    <w:rsid w:val="006269A9"/>
    <w:rsid w:val="006317BB"/>
    <w:rsid w:val="00632CCF"/>
    <w:rsid w:val="0063592B"/>
    <w:rsid w:val="00640CB7"/>
    <w:rsid w:val="00641DCD"/>
    <w:rsid w:val="00642338"/>
    <w:rsid w:val="006425BE"/>
    <w:rsid w:val="00642B7F"/>
    <w:rsid w:val="00643853"/>
    <w:rsid w:val="0064470F"/>
    <w:rsid w:val="00645F0B"/>
    <w:rsid w:val="006461E7"/>
    <w:rsid w:val="00647EEB"/>
    <w:rsid w:val="006500A9"/>
    <w:rsid w:val="00652873"/>
    <w:rsid w:val="00655FB8"/>
    <w:rsid w:val="006561D8"/>
    <w:rsid w:val="006567F8"/>
    <w:rsid w:val="00657D3A"/>
    <w:rsid w:val="00657F7F"/>
    <w:rsid w:val="006621B6"/>
    <w:rsid w:val="006667DE"/>
    <w:rsid w:val="00667DC9"/>
    <w:rsid w:val="006712EE"/>
    <w:rsid w:val="0067398A"/>
    <w:rsid w:val="00673FE3"/>
    <w:rsid w:val="00675D77"/>
    <w:rsid w:val="00675FDE"/>
    <w:rsid w:val="00676806"/>
    <w:rsid w:val="006801B1"/>
    <w:rsid w:val="00681443"/>
    <w:rsid w:val="00681E2B"/>
    <w:rsid w:val="006842A4"/>
    <w:rsid w:val="00684DD8"/>
    <w:rsid w:val="00684E02"/>
    <w:rsid w:val="00685115"/>
    <w:rsid w:val="00685139"/>
    <w:rsid w:val="00685D6C"/>
    <w:rsid w:val="006867F2"/>
    <w:rsid w:val="006871EE"/>
    <w:rsid w:val="00687F30"/>
    <w:rsid w:val="00690909"/>
    <w:rsid w:val="00690D9F"/>
    <w:rsid w:val="0069271D"/>
    <w:rsid w:val="00695981"/>
    <w:rsid w:val="006978E3"/>
    <w:rsid w:val="00697FCB"/>
    <w:rsid w:val="006A044F"/>
    <w:rsid w:val="006A1122"/>
    <w:rsid w:val="006A1CE2"/>
    <w:rsid w:val="006A34BF"/>
    <w:rsid w:val="006A3866"/>
    <w:rsid w:val="006A48A4"/>
    <w:rsid w:val="006B1CD8"/>
    <w:rsid w:val="006B1DC6"/>
    <w:rsid w:val="006B2CD2"/>
    <w:rsid w:val="006B5BCC"/>
    <w:rsid w:val="006B6A73"/>
    <w:rsid w:val="006C1096"/>
    <w:rsid w:val="006C18FC"/>
    <w:rsid w:val="006C1E44"/>
    <w:rsid w:val="006C4105"/>
    <w:rsid w:val="006C457B"/>
    <w:rsid w:val="006C4750"/>
    <w:rsid w:val="006C6679"/>
    <w:rsid w:val="006C6BBB"/>
    <w:rsid w:val="006C7741"/>
    <w:rsid w:val="006C7A7F"/>
    <w:rsid w:val="006D0DE0"/>
    <w:rsid w:val="006D4C2F"/>
    <w:rsid w:val="006D522C"/>
    <w:rsid w:val="006D691E"/>
    <w:rsid w:val="006E0078"/>
    <w:rsid w:val="006E0750"/>
    <w:rsid w:val="006E5110"/>
    <w:rsid w:val="006E6F93"/>
    <w:rsid w:val="006E71FB"/>
    <w:rsid w:val="006E7525"/>
    <w:rsid w:val="006F18F1"/>
    <w:rsid w:val="006F4BAC"/>
    <w:rsid w:val="006F59E4"/>
    <w:rsid w:val="006F76D9"/>
    <w:rsid w:val="00702200"/>
    <w:rsid w:val="0070279A"/>
    <w:rsid w:val="007037E7"/>
    <w:rsid w:val="00704F82"/>
    <w:rsid w:val="00706228"/>
    <w:rsid w:val="00707F90"/>
    <w:rsid w:val="00712842"/>
    <w:rsid w:val="00714592"/>
    <w:rsid w:val="00715A0C"/>
    <w:rsid w:val="007178A8"/>
    <w:rsid w:val="00720E2E"/>
    <w:rsid w:val="0072577A"/>
    <w:rsid w:val="00725E84"/>
    <w:rsid w:val="00732EAE"/>
    <w:rsid w:val="00734CD7"/>
    <w:rsid w:val="00737B64"/>
    <w:rsid w:val="00741CC8"/>
    <w:rsid w:val="00741D43"/>
    <w:rsid w:val="007454B9"/>
    <w:rsid w:val="00750E4F"/>
    <w:rsid w:val="0075137C"/>
    <w:rsid w:val="00751B09"/>
    <w:rsid w:val="00756504"/>
    <w:rsid w:val="00761B89"/>
    <w:rsid w:val="007623D6"/>
    <w:rsid w:val="007641E4"/>
    <w:rsid w:val="00767BB8"/>
    <w:rsid w:val="00771CF9"/>
    <w:rsid w:val="00774394"/>
    <w:rsid w:val="0077447D"/>
    <w:rsid w:val="00774CA3"/>
    <w:rsid w:val="00775814"/>
    <w:rsid w:val="00776A0D"/>
    <w:rsid w:val="00777205"/>
    <w:rsid w:val="007817D4"/>
    <w:rsid w:val="00781F01"/>
    <w:rsid w:val="00782F50"/>
    <w:rsid w:val="00784283"/>
    <w:rsid w:val="00784961"/>
    <w:rsid w:val="00785336"/>
    <w:rsid w:val="00786A57"/>
    <w:rsid w:val="00791377"/>
    <w:rsid w:val="00791618"/>
    <w:rsid w:val="00791A33"/>
    <w:rsid w:val="00791EA8"/>
    <w:rsid w:val="007929B9"/>
    <w:rsid w:val="00794F3A"/>
    <w:rsid w:val="0079534B"/>
    <w:rsid w:val="007957F4"/>
    <w:rsid w:val="007962D6"/>
    <w:rsid w:val="00796A59"/>
    <w:rsid w:val="00796E72"/>
    <w:rsid w:val="0079749A"/>
    <w:rsid w:val="00797FA2"/>
    <w:rsid w:val="007A145E"/>
    <w:rsid w:val="007A1974"/>
    <w:rsid w:val="007A39C8"/>
    <w:rsid w:val="007A4D28"/>
    <w:rsid w:val="007A5254"/>
    <w:rsid w:val="007A6850"/>
    <w:rsid w:val="007A6913"/>
    <w:rsid w:val="007B133C"/>
    <w:rsid w:val="007B48AA"/>
    <w:rsid w:val="007B755A"/>
    <w:rsid w:val="007B757A"/>
    <w:rsid w:val="007C0DB2"/>
    <w:rsid w:val="007C17C6"/>
    <w:rsid w:val="007C1C07"/>
    <w:rsid w:val="007C3A14"/>
    <w:rsid w:val="007C4764"/>
    <w:rsid w:val="007C4D0B"/>
    <w:rsid w:val="007C6BFC"/>
    <w:rsid w:val="007C7970"/>
    <w:rsid w:val="007D3C7B"/>
    <w:rsid w:val="007D4BC6"/>
    <w:rsid w:val="007D564F"/>
    <w:rsid w:val="007D59F0"/>
    <w:rsid w:val="007D62D3"/>
    <w:rsid w:val="007D70D8"/>
    <w:rsid w:val="007E0D79"/>
    <w:rsid w:val="007E0F56"/>
    <w:rsid w:val="007E2B61"/>
    <w:rsid w:val="007E2B91"/>
    <w:rsid w:val="007F00A8"/>
    <w:rsid w:val="007F0840"/>
    <w:rsid w:val="007F190D"/>
    <w:rsid w:val="007F1E05"/>
    <w:rsid w:val="007F261D"/>
    <w:rsid w:val="007F42BA"/>
    <w:rsid w:val="007F6CB8"/>
    <w:rsid w:val="007F750A"/>
    <w:rsid w:val="00800E20"/>
    <w:rsid w:val="00800F73"/>
    <w:rsid w:val="008017D8"/>
    <w:rsid w:val="00801FD5"/>
    <w:rsid w:val="0080273E"/>
    <w:rsid w:val="00804D98"/>
    <w:rsid w:val="008139D6"/>
    <w:rsid w:val="008169AE"/>
    <w:rsid w:val="00820654"/>
    <w:rsid w:val="00820FFF"/>
    <w:rsid w:val="00823316"/>
    <w:rsid w:val="00823FE7"/>
    <w:rsid w:val="00826422"/>
    <w:rsid w:val="00827372"/>
    <w:rsid w:val="00832579"/>
    <w:rsid w:val="008342AF"/>
    <w:rsid w:val="00834E5A"/>
    <w:rsid w:val="008373F1"/>
    <w:rsid w:val="00841CE9"/>
    <w:rsid w:val="0084228C"/>
    <w:rsid w:val="008456B3"/>
    <w:rsid w:val="008458E1"/>
    <w:rsid w:val="00845A17"/>
    <w:rsid w:val="00845AD2"/>
    <w:rsid w:val="0084774E"/>
    <w:rsid w:val="0085013A"/>
    <w:rsid w:val="00850865"/>
    <w:rsid w:val="00850D39"/>
    <w:rsid w:val="00851B68"/>
    <w:rsid w:val="0085215C"/>
    <w:rsid w:val="008524D2"/>
    <w:rsid w:val="00853460"/>
    <w:rsid w:val="00854A8A"/>
    <w:rsid w:val="00855729"/>
    <w:rsid w:val="008562E1"/>
    <w:rsid w:val="0086229D"/>
    <w:rsid w:val="008645C6"/>
    <w:rsid w:val="00866DDC"/>
    <w:rsid w:val="0087067B"/>
    <w:rsid w:val="00870AFE"/>
    <w:rsid w:val="00874465"/>
    <w:rsid w:val="008761C9"/>
    <w:rsid w:val="008767B8"/>
    <w:rsid w:val="00876C72"/>
    <w:rsid w:val="0087728C"/>
    <w:rsid w:val="008779CF"/>
    <w:rsid w:val="008811B4"/>
    <w:rsid w:val="0088131D"/>
    <w:rsid w:val="00881939"/>
    <w:rsid w:val="00882B53"/>
    <w:rsid w:val="00882CAE"/>
    <w:rsid w:val="00884192"/>
    <w:rsid w:val="0088427E"/>
    <w:rsid w:val="00886623"/>
    <w:rsid w:val="0089501D"/>
    <w:rsid w:val="008956CD"/>
    <w:rsid w:val="008959CE"/>
    <w:rsid w:val="008A0EB6"/>
    <w:rsid w:val="008A15A1"/>
    <w:rsid w:val="008A1D1D"/>
    <w:rsid w:val="008A211A"/>
    <w:rsid w:val="008A33B4"/>
    <w:rsid w:val="008A3F21"/>
    <w:rsid w:val="008A5552"/>
    <w:rsid w:val="008A6924"/>
    <w:rsid w:val="008A6E0C"/>
    <w:rsid w:val="008A7C31"/>
    <w:rsid w:val="008B0656"/>
    <w:rsid w:val="008B3762"/>
    <w:rsid w:val="008B7F00"/>
    <w:rsid w:val="008C096F"/>
    <w:rsid w:val="008C423E"/>
    <w:rsid w:val="008C4C3F"/>
    <w:rsid w:val="008C5812"/>
    <w:rsid w:val="008C7F39"/>
    <w:rsid w:val="008C7F64"/>
    <w:rsid w:val="008D094E"/>
    <w:rsid w:val="008D0B45"/>
    <w:rsid w:val="008D644E"/>
    <w:rsid w:val="008E2F1D"/>
    <w:rsid w:val="008E31A7"/>
    <w:rsid w:val="008E3AAF"/>
    <w:rsid w:val="008E4365"/>
    <w:rsid w:val="008E5D8C"/>
    <w:rsid w:val="008E6F59"/>
    <w:rsid w:val="008E7CDB"/>
    <w:rsid w:val="008F170C"/>
    <w:rsid w:val="008F1D2C"/>
    <w:rsid w:val="008F3B3E"/>
    <w:rsid w:val="008F699D"/>
    <w:rsid w:val="008F78DA"/>
    <w:rsid w:val="008F7A5D"/>
    <w:rsid w:val="009030F7"/>
    <w:rsid w:val="009032A7"/>
    <w:rsid w:val="00903A7B"/>
    <w:rsid w:val="00905623"/>
    <w:rsid w:val="0090607F"/>
    <w:rsid w:val="00906E5A"/>
    <w:rsid w:val="00907CA3"/>
    <w:rsid w:val="00911F2E"/>
    <w:rsid w:val="0091252C"/>
    <w:rsid w:val="009140CD"/>
    <w:rsid w:val="00914277"/>
    <w:rsid w:val="009146D1"/>
    <w:rsid w:val="009149C9"/>
    <w:rsid w:val="00914D30"/>
    <w:rsid w:val="00916830"/>
    <w:rsid w:val="00916C78"/>
    <w:rsid w:val="00923CB3"/>
    <w:rsid w:val="0092466E"/>
    <w:rsid w:val="00926A4C"/>
    <w:rsid w:val="009301AB"/>
    <w:rsid w:val="00930C0C"/>
    <w:rsid w:val="009316FE"/>
    <w:rsid w:val="0093177C"/>
    <w:rsid w:val="009332C9"/>
    <w:rsid w:val="00934FA1"/>
    <w:rsid w:val="00940A22"/>
    <w:rsid w:val="00941DC4"/>
    <w:rsid w:val="009426E9"/>
    <w:rsid w:val="00943050"/>
    <w:rsid w:val="00943D9B"/>
    <w:rsid w:val="009444D1"/>
    <w:rsid w:val="0094454F"/>
    <w:rsid w:val="009451F2"/>
    <w:rsid w:val="00945BC5"/>
    <w:rsid w:val="00946FF7"/>
    <w:rsid w:val="00947E64"/>
    <w:rsid w:val="009519CE"/>
    <w:rsid w:val="00956473"/>
    <w:rsid w:val="00960BCE"/>
    <w:rsid w:val="009613D7"/>
    <w:rsid w:val="009624CB"/>
    <w:rsid w:val="00963D94"/>
    <w:rsid w:val="0096594E"/>
    <w:rsid w:val="0097083E"/>
    <w:rsid w:val="009719C2"/>
    <w:rsid w:val="00976B53"/>
    <w:rsid w:val="00977965"/>
    <w:rsid w:val="00977E10"/>
    <w:rsid w:val="00977F97"/>
    <w:rsid w:val="00981AC0"/>
    <w:rsid w:val="00981D55"/>
    <w:rsid w:val="009827F1"/>
    <w:rsid w:val="00982D66"/>
    <w:rsid w:val="00983854"/>
    <w:rsid w:val="00985F9F"/>
    <w:rsid w:val="00986E82"/>
    <w:rsid w:val="00990375"/>
    <w:rsid w:val="009919AE"/>
    <w:rsid w:val="009A1003"/>
    <w:rsid w:val="009A12A5"/>
    <w:rsid w:val="009A1B8D"/>
    <w:rsid w:val="009A1CCA"/>
    <w:rsid w:val="009A3078"/>
    <w:rsid w:val="009A4F05"/>
    <w:rsid w:val="009A5C5E"/>
    <w:rsid w:val="009A5CC4"/>
    <w:rsid w:val="009A5D1A"/>
    <w:rsid w:val="009A6E8B"/>
    <w:rsid w:val="009A75F2"/>
    <w:rsid w:val="009A7AAA"/>
    <w:rsid w:val="009B4F9F"/>
    <w:rsid w:val="009B58A2"/>
    <w:rsid w:val="009B6263"/>
    <w:rsid w:val="009C0A51"/>
    <w:rsid w:val="009C16B6"/>
    <w:rsid w:val="009C1EE8"/>
    <w:rsid w:val="009C3710"/>
    <w:rsid w:val="009C43C3"/>
    <w:rsid w:val="009C5C8C"/>
    <w:rsid w:val="009C6659"/>
    <w:rsid w:val="009C6740"/>
    <w:rsid w:val="009C6EAF"/>
    <w:rsid w:val="009D2270"/>
    <w:rsid w:val="009D2A7B"/>
    <w:rsid w:val="009D2CAD"/>
    <w:rsid w:val="009D303A"/>
    <w:rsid w:val="009D3114"/>
    <w:rsid w:val="009D60F8"/>
    <w:rsid w:val="009D6B35"/>
    <w:rsid w:val="009D76C0"/>
    <w:rsid w:val="009E0324"/>
    <w:rsid w:val="009E0C47"/>
    <w:rsid w:val="009E36D1"/>
    <w:rsid w:val="009E42F6"/>
    <w:rsid w:val="009E5B55"/>
    <w:rsid w:val="009E7135"/>
    <w:rsid w:val="009E7639"/>
    <w:rsid w:val="009F6145"/>
    <w:rsid w:val="00A0385B"/>
    <w:rsid w:val="00A055F4"/>
    <w:rsid w:val="00A05643"/>
    <w:rsid w:val="00A0735D"/>
    <w:rsid w:val="00A10823"/>
    <w:rsid w:val="00A10947"/>
    <w:rsid w:val="00A14904"/>
    <w:rsid w:val="00A14D19"/>
    <w:rsid w:val="00A232A7"/>
    <w:rsid w:val="00A23C99"/>
    <w:rsid w:val="00A23D82"/>
    <w:rsid w:val="00A246AD"/>
    <w:rsid w:val="00A24802"/>
    <w:rsid w:val="00A30B35"/>
    <w:rsid w:val="00A331B4"/>
    <w:rsid w:val="00A35DB7"/>
    <w:rsid w:val="00A36252"/>
    <w:rsid w:val="00A37C08"/>
    <w:rsid w:val="00A45A16"/>
    <w:rsid w:val="00A467D4"/>
    <w:rsid w:val="00A46C58"/>
    <w:rsid w:val="00A4727E"/>
    <w:rsid w:val="00A47292"/>
    <w:rsid w:val="00A474CE"/>
    <w:rsid w:val="00A4767C"/>
    <w:rsid w:val="00A54730"/>
    <w:rsid w:val="00A550AE"/>
    <w:rsid w:val="00A61A4B"/>
    <w:rsid w:val="00A65CD7"/>
    <w:rsid w:val="00A660CD"/>
    <w:rsid w:val="00A679EA"/>
    <w:rsid w:val="00A70150"/>
    <w:rsid w:val="00A711CC"/>
    <w:rsid w:val="00A71A49"/>
    <w:rsid w:val="00A71D51"/>
    <w:rsid w:val="00A725F2"/>
    <w:rsid w:val="00A732D2"/>
    <w:rsid w:val="00A73FAA"/>
    <w:rsid w:val="00A769F5"/>
    <w:rsid w:val="00A77409"/>
    <w:rsid w:val="00A77744"/>
    <w:rsid w:val="00A80C32"/>
    <w:rsid w:val="00A81664"/>
    <w:rsid w:val="00A83850"/>
    <w:rsid w:val="00A8484F"/>
    <w:rsid w:val="00A84C4F"/>
    <w:rsid w:val="00A867C7"/>
    <w:rsid w:val="00A93462"/>
    <w:rsid w:val="00A97D07"/>
    <w:rsid w:val="00AA08BC"/>
    <w:rsid w:val="00AA0DDA"/>
    <w:rsid w:val="00AA1ED6"/>
    <w:rsid w:val="00AA2C67"/>
    <w:rsid w:val="00AA5EEE"/>
    <w:rsid w:val="00AA6D79"/>
    <w:rsid w:val="00AA6DD6"/>
    <w:rsid w:val="00AA78B7"/>
    <w:rsid w:val="00AB05A0"/>
    <w:rsid w:val="00AB0E18"/>
    <w:rsid w:val="00AB1AA3"/>
    <w:rsid w:val="00AB3682"/>
    <w:rsid w:val="00AB3863"/>
    <w:rsid w:val="00AB5959"/>
    <w:rsid w:val="00AB5CEA"/>
    <w:rsid w:val="00AB7512"/>
    <w:rsid w:val="00AC0FED"/>
    <w:rsid w:val="00AC2255"/>
    <w:rsid w:val="00AC3688"/>
    <w:rsid w:val="00AC66F3"/>
    <w:rsid w:val="00AD23D9"/>
    <w:rsid w:val="00AD525F"/>
    <w:rsid w:val="00AE20B6"/>
    <w:rsid w:val="00AE23B3"/>
    <w:rsid w:val="00AE2452"/>
    <w:rsid w:val="00AE495C"/>
    <w:rsid w:val="00AE58C2"/>
    <w:rsid w:val="00AE5E96"/>
    <w:rsid w:val="00AE7D27"/>
    <w:rsid w:val="00AF1160"/>
    <w:rsid w:val="00AF3B0B"/>
    <w:rsid w:val="00B0247E"/>
    <w:rsid w:val="00B040AB"/>
    <w:rsid w:val="00B0488A"/>
    <w:rsid w:val="00B04E88"/>
    <w:rsid w:val="00B0617F"/>
    <w:rsid w:val="00B0776C"/>
    <w:rsid w:val="00B07BD2"/>
    <w:rsid w:val="00B105DF"/>
    <w:rsid w:val="00B12490"/>
    <w:rsid w:val="00B12D02"/>
    <w:rsid w:val="00B1324A"/>
    <w:rsid w:val="00B14DD0"/>
    <w:rsid w:val="00B15520"/>
    <w:rsid w:val="00B17B38"/>
    <w:rsid w:val="00B20F27"/>
    <w:rsid w:val="00B216DE"/>
    <w:rsid w:val="00B256F5"/>
    <w:rsid w:val="00B305B9"/>
    <w:rsid w:val="00B3084B"/>
    <w:rsid w:val="00B308DA"/>
    <w:rsid w:val="00B3449B"/>
    <w:rsid w:val="00B37BD5"/>
    <w:rsid w:val="00B41549"/>
    <w:rsid w:val="00B430C8"/>
    <w:rsid w:val="00B43D76"/>
    <w:rsid w:val="00B45548"/>
    <w:rsid w:val="00B456E0"/>
    <w:rsid w:val="00B47EBC"/>
    <w:rsid w:val="00B50FD7"/>
    <w:rsid w:val="00B54FD9"/>
    <w:rsid w:val="00B556FE"/>
    <w:rsid w:val="00B55979"/>
    <w:rsid w:val="00B55AD4"/>
    <w:rsid w:val="00B562F4"/>
    <w:rsid w:val="00B56B3B"/>
    <w:rsid w:val="00B57494"/>
    <w:rsid w:val="00B6035B"/>
    <w:rsid w:val="00B6036C"/>
    <w:rsid w:val="00B610F9"/>
    <w:rsid w:val="00B62DA2"/>
    <w:rsid w:val="00B634EC"/>
    <w:rsid w:val="00B674D6"/>
    <w:rsid w:val="00B7110D"/>
    <w:rsid w:val="00B718CB"/>
    <w:rsid w:val="00B74049"/>
    <w:rsid w:val="00B8354D"/>
    <w:rsid w:val="00B83907"/>
    <w:rsid w:val="00B84678"/>
    <w:rsid w:val="00B87A3E"/>
    <w:rsid w:val="00B903AE"/>
    <w:rsid w:val="00B90D6F"/>
    <w:rsid w:val="00B9108E"/>
    <w:rsid w:val="00B91690"/>
    <w:rsid w:val="00B92D87"/>
    <w:rsid w:val="00B92E8F"/>
    <w:rsid w:val="00B944A8"/>
    <w:rsid w:val="00BA1BF1"/>
    <w:rsid w:val="00BA3D88"/>
    <w:rsid w:val="00BA4789"/>
    <w:rsid w:val="00BA58E2"/>
    <w:rsid w:val="00BB0531"/>
    <w:rsid w:val="00BB35BE"/>
    <w:rsid w:val="00BB60D6"/>
    <w:rsid w:val="00BC2180"/>
    <w:rsid w:val="00BC33CE"/>
    <w:rsid w:val="00BC369F"/>
    <w:rsid w:val="00BC3D9A"/>
    <w:rsid w:val="00BC5EBF"/>
    <w:rsid w:val="00BC6C33"/>
    <w:rsid w:val="00BD0D9A"/>
    <w:rsid w:val="00BD21BA"/>
    <w:rsid w:val="00BD320C"/>
    <w:rsid w:val="00BD3D3F"/>
    <w:rsid w:val="00BD542C"/>
    <w:rsid w:val="00BD6AA2"/>
    <w:rsid w:val="00BE3EED"/>
    <w:rsid w:val="00BE52A5"/>
    <w:rsid w:val="00BE7570"/>
    <w:rsid w:val="00BE7CAA"/>
    <w:rsid w:val="00BF00C1"/>
    <w:rsid w:val="00BF12FE"/>
    <w:rsid w:val="00BF1888"/>
    <w:rsid w:val="00BF1F27"/>
    <w:rsid w:val="00BF22E8"/>
    <w:rsid w:val="00BF2F1B"/>
    <w:rsid w:val="00BF6D93"/>
    <w:rsid w:val="00C00AD8"/>
    <w:rsid w:val="00C03107"/>
    <w:rsid w:val="00C03B4F"/>
    <w:rsid w:val="00C0447B"/>
    <w:rsid w:val="00C048BC"/>
    <w:rsid w:val="00C0616C"/>
    <w:rsid w:val="00C079C0"/>
    <w:rsid w:val="00C100FF"/>
    <w:rsid w:val="00C108B4"/>
    <w:rsid w:val="00C108FA"/>
    <w:rsid w:val="00C15E5F"/>
    <w:rsid w:val="00C21194"/>
    <w:rsid w:val="00C23330"/>
    <w:rsid w:val="00C234E9"/>
    <w:rsid w:val="00C2438F"/>
    <w:rsid w:val="00C247E6"/>
    <w:rsid w:val="00C25AA8"/>
    <w:rsid w:val="00C25DB4"/>
    <w:rsid w:val="00C36642"/>
    <w:rsid w:val="00C377A8"/>
    <w:rsid w:val="00C4154F"/>
    <w:rsid w:val="00C4755A"/>
    <w:rsid w:val="00C5332E"/>
    <w:rsid w:val="00C579FA"/>
    <w:rsid w:val="00C603A6"/>
    <w:rsid w:val="00C619E7"/>
    <w:rsid w:val="00C623DD"/>
    <w:rsid w:val="00C64B8D"/>
    <w:rsid w:val="00C660DE"/>
    <w:rsid w:val="00C664E4"/>
    <w:rsid w:val="00C67714"/>
    <w:rsid w:val="00C67F7F"/>
    <w:rsid w:val="00C70E66"/>
    <w:rsid w:val="00C7300E"/>
    <w:rsid w:val="00C74564"/>
    <w:rsid w:val="00C74E53"/>
    <w:rsid w:val="00C763A2"/>
    <w:rsid w:val="00C902C4"/>
    <w:rsid w:val="00C91AA8"/>
    <w:rsid w:val="00C9667A"/>
    <w:rsid w:val="00C96842"/>
    <w:rsid w:val="00CA1624"/>
    <w:rsid w:val="00CA30A2"/>
    <w:rsid w:val="00CA445E"/>
    <w:rsid w:val="00CA7AAD"/>
    <w:rsid w:val="00CB05EC"/>
    <w:rsid w:val="00CB1AC6"/>
    <w:rsid w:val="00CB3013"/>
    <w:rsid w:val="00CB7168"/>
    <w:rsid w:val="00CB74F3"/>
    <w:rsid w:val="00CC0B6B"/>
    <w:rsid w:val="00CC26F2"/>
    <w:rsid w:val="00CC2B9E"/>
    <w:rsid w:val="00CC3BAA"/>
    <w:rsid w:val="00CC6990"/>
    <w:rsid w:val="00CD0117"/>
    <w:rsid w:val="00CD096A"/>
    <w:rsid w:val="00CD2B0C"/>
    <w:rsid w:val="00CD533A"/>
    <w:rsid w:val="00CD5E09"/>
    <w:rsid w:val="00CD5F74"/>
    <w:rsid w:val="00CE0F81"/>
    <w:rsid w:val="00CE1305"/>
    <w:rsid w:val="00CE26D4"/>
    <w:rsid w:val="00CE2EF1"/>
    <w:rsid w:val="00CE45AE"/>
    <w:rsid w:val="00CE48EB"/>
    <w:rsid w:val="00CE62CB"/>
    <w:rsid w:val="00CE774A"/>
    <w:rsid w:val="00CF0A1A"/>
    <w:rsid w:val="00CF1147"/>
    <w:rsid w:val="00CF12BC"/>
    <w:rsid w:val="00CF1443"/>
    <w:rsid w:val="00CF2081"/>
    <w:rsid w:val="00CF2EF9"/>
    <w:rsid w:val="00CF362F"/>
    <w:rsid w:val="00CF3AB8"/>
    <w:rsid w:val="00CF41F8"/>
    <w:rsid w:val="00CF4EC0"/>
    <w:rsid w:val="00CF73FA"/>
    <w:rsid w:val="00D01239"/>
    <w:rsid w:val="00D037C4"/>
    <w:rsid w:val="00D04295"/>
    <w:rsid w:val="00D0535D"/>
    <w:rsid w:val="00D110FB"/>
    <w:rsid w:val="00D13686"/>
    <w:rsid w:val="00D141A2"/>
    <w:rsid w:val="00D150F6"/>
    <w:rsid w:val="00D15686"/>
    <w:rsid w:val="00D1593A"/>
    <w:rsid w:val="00D15DDC"/>
    <w:rsid w:val="00D2006D"/>
    <w:rsid w:val="00D2250F"/>
    <w:rsid w:val="00D2265C"/>
    <w:rsid w:val="00D25BEC"/>
    <w:rsid w:val="00D3128A"/>
    <w:rsid w:val="00D314AD"/>
    <w:rsid w:val="00D31677"/>
    <w:rsid w:val="00D327AA"/>
    <w:rsid w:val="00D33362"/>
    <w:rsid w:val="00D33791"/>
    <w:rsid w:val="00D338AA"/>
    <w:rsid w:val="00D36528"/>
    <w:rsid w:val="00D368D8"/>
    <w:rsid w:val="00D408C0"/>
    <w:rsid w:val="00D4195F"/>
    <w:rsid w:val="00D44B7C"/>
    <w:rsid w:val="00D45A6A"/>
    <w:rsid w:val="00D461B6"/>
    <w:rsid w:val="00D50C27"/>
    <w:rsid w:val="00D51C38"/>
    <w:rsid w:val="00D53FFE"/>
    <w:rsid w:val="00D54622"/>
    <w:rsid w:val="00D548D2"/>
    <w:rsid w:val="00D5675A"/>
    <w:rsid w:val="00D602C9"/>
    <w:rsid w:val="00D60EF9"/>
    <w:rsid w:val="00D61EE7"/>
    <w:rsid w:val="00D62630"/>
    <w:rsid w:val="00D64D6D"/>
    <w:rsid w:val="00D65900"/>
    <w:rsid w:val="00D6745A"/>
    <w:rsid w:val="00D714C3"/>
    <w:rsid w:val="00D7169D"/>
    <w:rsid w:val="00D71BB5"/>
    <w:rsid w:val="00D73882"/>
    <w:rsid w:val="00D75EBA"/>
    <w:rsid w:val="00D800C4"/>
    <w:rsid w:val="00D8106B"/>
    <w:rsid w:val="00D85E2B"/>
    <w:rsid w:val="00D860DA"/>
    <w:rsid w:val="00D86945"/>
    <w:rsid w:val="00D87724"/>
    <w:rsid w:val="00D91B41"/>
    <w:rsid w:val="00D93D53"/>
    <w:rsid w:val="00D95F79"/>
    <w:rsid w:val="00D96BD9"/>
    <w:rsid w:val="00D9745B"/>
    <w:rsid w:val="00D977C0"/>
    <w:rsid w:val="00DA3703"/>
    <w:rsid w:val="00DA3B5C"/>
    <w:rsid w:val="00DA470A"/>
    <w:rsid w:val="00DA57A9"/>
    <w:rsid w:val="00DA6683"/>
    <w:rsid w:val="00DA6BBF"/>
    <w:rsid w:val="00DB056C"/>
    <w:rsid w:val="00DB19AF"/>
    <w:rsid w:val="00DB4CF2"/>
    <w:rsid w:val="00DB54AB"/>
    <w:rsid w:val="00DB599D"/>
    <w:rsid w:val="00DB5BEC"/>
    <w:rsid w:val="00DB6045"/>
    <w:rsid w:val="00DB6415"/>
    <w:rsid w:val="00DB69A8"/>
    <w:rsid w:val="00DB6A01"/>
    <w:rsid w:val="00DB7F9F"/>
    <w:rsid w:val="00DC050B"/>
    <w:rsid w:val="00DC0F0E"/>
    <w:rsid w:val="00DC4660"/>
    <w:rsid w:val="00DC4B92"/>
    <w:rsid w:val="00DC6734"/>
    <w:rsid w:val="00DD0F86"/>
    <w:rsid w:val="00DD3C10"/>
    <w:rsid w:val="00DD3E20"/>
    <w:rsid w:val="00DD50C2"/>
    <w:rsid w:val="00DD52FD"/>
    <w:rsid w:val="00DD7823"/>
    <w:rsid w:val="00DE0514"/>
    <w:rsid w:val="00DE20DE"/>
    <w:rsid w:val="00DE2296"/>
    <w:rsid w:val="00DE2E72"/>
    <w:rsid w:val="00DE33B7"/>
    <w:rsid w:val="00DE357F"/>
    <w:rsid w:val="00DE3C9E"/>
    <w:rsid w:val="00DE4A82"/>
    <w:rsid w:val="00DE7B10"/>
    <w:rsid w:val="00DF4711"/>
    <w:rsid w:val="00DF5CFE"/>
    <w:rsid w:val="00DF69EB"/>
    <w:rsid w:val="00DF7BD6"/>
    <w:rsid w:val="00E000D9"/>
    <w:rsid w:val="00E008F5"/>
    <w:rsid w:val="00E00A0D"/>
    <w:rsid w:val="00E0143C"/>
    <w:rsid w:val="00E0198E"/>
    <w:rsid w:val="00E01FE8"/>
    <w:rsid w:val="00E0211E"/>
    <w:rsid w:val="00E02BA6"/>
    <w:rsid w:val="00E031BF"/>
    <w:rsid w:val="00E03BBC"/>
    <w:rsid w:val="00E03F58"/>
    <w:rsid w:val="00E03FBF"/>
    <w:rsid w:val="00E05D68"/>
    <w:rsid w:val="00E065E1"/>
    <w:rsid w:val="00E111D1"/>
    <w:rsid w:val="00E11C54"/>
    <w:rsid w:val="00E11F1E"/>
    <w:rsid w:val="00E12720"/>
    <w:rsid w:val="00E13E09"/>
    <w:rsid w:val="00E14EC4"/>
    <w:rsid w:val="00E1717F"/>
    <w:rsid w:val="00E250D3"/>
    <w:rsid w:val="00E31B84"/>
    <w:rsid w:val="00E31E57"/>
    <w:rsid w:val="00E329AD"/>
    <w:rsid w:val="00E329E4"/>
    <w:rsid w:val="00E35729"/>
    <w:rsid w:val="00E41BF6"/>
    <w:rsid w:val="00E4244E"/>
    <w:rsid w:val="00E424F9"/>
    <w:rsid w:val="00E43BEE"/>
    <w:rsid w:val="00E463CA"/>
    <w:rsid w:val="00E46F7E"/>
    <w:rsid w:val="00E470F3"/>
    <w:rsid w:val="00E4795D"/>
    <w:rsid w:val="00E47BDE"/>
    <w:rsid w:val="00E5090C"/>
    <w:rsid w:val="00E51A6C"/>
    <w:rsid w:val="00E5295F"/>
    <w:rsid w:val="00E568C0"/>
    <w:rsid w:val="00E56BF8"/>
    <w:rsid w:val="00E57A95"/>
    <w:rsid w:val="00E60DC1"/>
    <w:rsid w:val="00E60E51"/>
    <w:rsid w:val="00E61306"/>
    <w:rsid w:val="00E62143"/>
    <w:rsid w:val="00E63A22"/>
    <w:rsid w:val="00E63CF1"/>
    <w:rsid w:val="00E63FAC"/>
    <w:rsid w:val="00E656FB"/>
    <w:rsid w:val="00E66BC3"/>
    <w:rsid w:val="00E72BFF"/>
    <w:rsid w:val="00E770FF"/>
    <w:rsid w:val="00E771AB"/>
    <w:rsid w:val="00E773C9"/>
    <w:rsid w:val="00E83AFC"/>
    <w:rsid w:val="00E83C3D"/>
    <w:rsid w:val="00E841DC"/>
    <w:rsid w:val="00E853E6"/>
    <w:rsid w:val="00E85A93"/>
    <w:rsid w:val="00E86AEF"/>
    <w:rsid w:val="00E904F7"/>
    <w:rsid w:val="00E91CE3"/>
    <w:rsid w:val="00E926AE"/>
    <w:rsid w:val="00E93FCB"/>
    <w:rsid w:val="00E94C56"/>
    <w:rsid w:val="00E952CA"/>
    <w:rsid w:val="00E95B57"/>
    <w:rsid w:val="00E96236"/>
    <w:rsid w:val="00E962DF"/>
    <w:rsid w:val="00EA08F2"/>
    <w:rsid w:val="00EA1613"/>
    <w:rsid w:val="00EA3B50"/>
    <w:rsid w:val="00EA5868"/>
    <w:rsid w:val="00EA6BB7"/>
    <w:rsid w:val="00EA762C"/>
    <w:rsid w:val="00EB122C"/>
    <w:rsid w:val="00EB2250"/>
    <w:rsid w:val="00EB3CE5"/>
    <w:rsid w:val="00EB4C1E"/>
    <w:rsid w:val="00EB5C40"/>
    <w:rsid w:val="00EB6496"/>
    <w:rsid w:val="00EC0B31"/>
    <w:rsid w:val="00EC0D26"/>
    <w:rsid w:val="00EC3391"/>
    <w:rsid w:val="00EC725A"/>
    <w:rsid w:val="00EC72BE"/>
    <w:rsid w:val="00ED01E1"/>
    <w:rsid w:val="00ED1B98"/>
    <w:rsid w:val="00ED5046"/>
    <w:rsid w:val="00EE0095"/>
    <w:rsid w:val="00EE022E"/>
    <w:rsid w:val="00EE1B78"/>
    <w:rsid w:val="00EE2AF0"/>
    <w:rsid w:val="00EE3568"/>
    <w:rsid w:val="00EE39FA"/>
    <w:rsid w:val="00EE430D"/>
    <w:rsid w:val="00EE4B87"/>
    <w:rsid w:val="00EE5580"/>
    <w:rsid w:val="00EE7DEE"/>
    <w:rsid w:val="00EF0688"/>
    <w:rsid w:val="00EF222C"/>
    <w:rsid w:val="00EF23A5"/>
    <w:rsid w:val="00EF2C23"/>
    <w:rsid w:val="00EF4127"/>
    <w:rsid w:val="00EF5A1D"/>
    <w:rsid w:val="00EF6677"/>
    <w:rsid w:val="00EF676B"/>
    <w:rsid w:val="00EF6976"/>
    <w:rsid w:val="00EF6E62"/>
    <w:rsid w:val="00EF70FB"/>
    <w:rsid w:val="00EF74D3"/>
    <w:rsid w:val="00F005E7"/>
    <w:rsid w:val="00F00E44"/>
    <w:rsid w:val="00F00EE3"/>
    <w:rsid w:val="00F01BE0"/>
    <w:rsid w:val="00F02869"/>
    <w:rsid w:val="00F04518"/>
    <w:rsid w:val="00F04ACF"/>
    <w:rsid w:val="00F06907"/>
    <w:rsid w:val="00F06BA8"/>
    <w:rsid w:val="00F10854"/>
    <w:rsid w:val="00F12DF6"/>
    <w:rsid w:val="00F17F75"/>
    <w:rsid w:val="00F23047"/>
    <w:rsid w:val="00F2327A"/>
    <w:rsid w:val="00F23877"/>
    <w:rsid w:val="00F24237"/>
    <w:rsid w:val="00F24EC1"/>
    <w:rsid w:val="00F3375D"/>
    <w:rsid w:val="00F33E91"/>
    <w:rsid w:val="00F35B2D"/>
    <w:rsid w:val="00F366D6"/>
    <w:rsid w:val="00F4156D"/>
    <w:rsid w:val="00F4196B"/>
    <w:rsid w:val="00F42D80"/>
    <w:rsid w:val="00F45D37"/>
    <w:rsid w:val="00F462D3"/>
    <w:rsid w:val="00F50178"/>
    <w:rsid w:val="00F5021F"/>
    <w:rsid w:val="00F50427"/>
    <w:rsid w:val="00F50DDA"/>
    <w:rsid w:val="00F51261"/>
    <w:rsid w:val="00F55B83"/>
    <w:rsid w:val="00F56113"/>
    <w:rsid w:val="00F56E1B"/>
    <w:rsid w:val="00F57700"/>
    <w:rsid w:val="00F603DD"/>
    <w:rsid w:val="00F63277"/>
    <w:rsid w:val="00F658F9"/>
    <w:rsid w:val="00F66A84"/>
    <w:rsid w:val="00F7294E"/>
    <w:rsid w:val="00F744D2"/>
    <w:rsid w:val="00F74774"/>
    <w:rsid w:val="00F74B33"/>
    <w:rsid w:val="00F74D74"/>
    <w:rsid w:val="00F8008C"/>
    <w:rsid w:val="00F8064D"/>
    <w:rsid w:val="00F82E33"/>
    <w:rsid w:val="00F8376F"/>
    <w:rsid w:val="00F8523A"/>
    <w:rsid w:val="00F8717B"/>
    <w:rsid w:val="00F87345"/>
    <w:rsid w:val="00F87DC9"/>
    <w:rsid w:val="00F901C0"/>
    <w:rsid w:val="00F904F6"/>
    <w:rsid w:val="00F922E1"/>
    <w:rsid w:val="00F947BC"/>
    <w:rsid w:val="00F951B5"/>
    <w:rsid w:val="00F9673C"/>
    <w:rsid w:val="00F96F48"/>
    <w:rsid w:val="00FA1272"/>
    <w:rsid w:val="00FA7BFD"/>
    <w:rsid w:val="00FB7298"/>
    <w:rsid w:val="00FC0693"/>
    <w:rsid w:val="00FC0831"/>
    <w:rsid w:val="00FC0A6F"/>
    <w:rsid w:val="00FD1081"/>
    <w:rsid w:val="00FD3C2C"/>
    <w:rsid w:val="00FD5311"/>
    <w:rsid w:val="00FD6AC6"/>
    <w:rsid w:val="00FD792C"/>
    <w:rsid w:val="00FE1D1B"/>
    <w:rsid w:val="00FE2470"/>
    <w:rsid w:val="00FE2D65"/>
    <w:rsid w:val="00FE3F22"/>
    <w:rsid w:val="00FE5B3A"/>
    <w:rsid w:val="00FE7409"/>
    <w:rsid w:val="00FE79C2"/>
    <w:rsid w:val="00FF1D9E"/>
    <w:rsid w:val="00FF1DB8"/>
    <w:rsid w:val="00FF207D"/>
    <w:rsid w:val="00FF5BE9"/>
    <w:rsid w:val="00FF6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E8C8"/>
  <w15:chartTrackingRefBased/>
  <w15:docId w15:val="{C51B7F79-D60B-4530-8DA4-4DD51575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5D8C"/>
    <w:pPr>
      <w:keepNext/>
      <w:keepLines/>
      <w:spacing w:before="240" w:after="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E5D8C"/>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E5D8C"/>
    <w:pPr>
      <w:keepNext/>
      <w:keepLines/>
      <w:spacing w:before="40" w:after="0" w:line="276"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E5D8C"/>
    <w:pPr>
      <w:keepNext/>
      <w:keepLines/>
      <w:spacing w:before="40" w:after="0" w:line="276"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36DCC"/>
    <w:pPr>
      <w:ind w:left="720"/>
      <w:contextualSpacing/>
    </w:pPr>
  </w:style>
  <w:style w:type="table" w:styleId="TableGrid">
    <w:name w:val="Table Grid"/>
    <w:basedOn w:val="TableNormal"/>
    <w:uiPriority w:val="59"/>
    <w:rsid w:val="001C4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1CEC"/>
    <w:rPr>
      <w:color w:val="0000FF" w:themeColor="hyperlink"/>
      <w:u w:val="single"/>
    </w:rPr>
  </w:style>
  <w:style w:type="character" w:styleId="UnresolvedMention">
    <w:name w:val="Unresolved Mention"/>
    <w:basedOn w:val="DefaultParagraphFont"/>
    <w:uiPriority w:val="99"/>
    <w:semiHidden/>
    <w:unhideWhenUsed/>
    <w:rsid w:val="002F1CEC"/>
    <w:rPr>
      <w:color w:val="605E5C"/>
      <w:shd w:val="clear" w:color="auto" w:fill="E1DFDD"/>
    </w:rPr>
  </w:style>
  <w:style w:type="paragraph" w:customStyle="1" w:styleId="EndNoteBibliographyTitle">
    <w:name w:val="EndNote Bibliography Title"/>
    <w:basedOn w:val="Normal"/>
    <w:link w:val="EndNoteBibliographyTitleChar"/>
    <w:rsid w:val="002C2621"/>
    <w:pPr>
      <w:spacing w:after="0"/>
      <w:jc w:val="center"/>
    </w:pPr>
    <w:rPr>
      <w:rFonts w:ascii="Times New Roman" w:hAnsi="Times New Roman" w:cs="Times New Roman"/>
      <w:noProof/>
      <w:sz w:val="20"/>
      <w:lang w:val="en-US"/>
    </w:rPr>
  </w:style>
  <w:style w:type="character" w:customStyle="1" w:styleId="ListParagraphChar">
    <w:name w:val="List Paragraph Char"/>
    <w:basedOn w:val="DefaultParagraphFont"/>
    <w:link w:val="ListParagraph"/>
    <w:uiPriority w:val="34"/>
    <w:rsid w:val="002C2621"/>
  </w:style>
  <w:style w:type="character" w:customStyle="1" w:styleId="EndNoteBibliographyTitleChar">
    <w:name w:val="EndNote Bibliography Title Char"/>
    <w:basedOn w:val="ListParagraphChar"/>
    <w:link w:val="EndNoteBibliographyTitle"/>
    <w:rsid w:val="002C2621"/>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2C2621"/>
    <w:pPr>
      <w:spacing w:line="480" w:lineRule="auto"/>
    </w:pPr>
    <w:rPr>
      <w:rFonts w:ascii="Times New Roman" w:hAnsi="Times New Roman" w:cs="Times New Roman"/>
      <w:noProof/>
      <w:sz w:val="20"/>
      <w:lang w:val="en-US"/>
    </w:rPr>
  </w:style>
  <w:style w:type="character" w:customStyle="1" w:styleId="EndNoteBibliographyChar">
    <w:name w:val="EndNote Bibliography Char"/>
    <w:basedOn w:val="ListParagraphChar"/>
    <w:link w:val="EndNoteBibliography"/>
    <w:rsid w:val="002C2621"/>
    <w:rPr>
      <w:rFonts w:ascii="Times New Roman" w:hAnsi="Times New Roman" w:cs="Times New Roman"/>
      <w:noProof/>
      <w:sz w:val="20"/>
      <w:lang w:val="en-US"/>
    </w:rPr>
  </w:style>
  <w:style w:type="paragraph" w:styleId="Caption">
    <w:name w:val="caption"/>
    <w:basedOn w:val="Normal"/>
    <w:next w:val="Normal"/>
    <w:uiPriority w:val="35"/>
    <w:unhideWhenUsed/>
    <w:qFormat/>
    <w:rsid w:val="00136E1C"/>
    <w:pPr>
      <w:spacing w:line="240" w:lineRule="auto"/>
    </w:pPr>
    <w:rPr>
      <w:i/>
      <w:iCs/>
      <w:color w:val="1F497D" w:themeColor="text2"/>
      <w:sz w:val="18"/>
      <w:szCs w:val="18"/>
    </w:rPr>
  </w:style>
  <w:style w:type="paragraph" w:customStyle="1" w:styleId="Tabelopschrift">
    <w:name w:val="Tabelopschrift"/>
    <w:basedOn w:val="Normal"/>
    <w:next w:val="Normal"/>
    <w:qFormat/>
    <w:rsid w:val="00AF3B0B"/>
    <w:pPr>
      <w:spacing w:after="120" w:line="260" w:lineRule="exact"/>
      <w:ind w:left="1134" w:hanging="1134"/>
    </w:pPr>
    <w:rPr>
      <w:rFonts w:ascii="Calibri" w:hAnsi="Calibri" w:cs="Times New Roman"/>
      <w:i/>
      <w:sz w:val="20"/>
      <w:szCs w:val="17"/>
      <w:lang w:eastAsia="nl-NL"/>
    </w:rPr>
  </w:style>
  <w:style w:type="character" w:styleId="CommentReference">
    <w:name w:val="annotation reference"/>
    <w:basedOn w:val="DefaultParagraphFont"/>
    <w:uiPriority w:val="99"/>
    <w:semiHidden/>
    <w:unhideWhenUsed/>
    <w:rsid w:val="00AF3B0B"/>
    <w:rPr>
      <w:sz w:val="16"/>
      <w:szCs w:val="16"/>
    </w:rPr>
  </w:style>
  <w:style w:type="paragraph" w:styleId="CommentText">
    <w:name w:val="annotation text"/>
    <w:basedOn w:val="Normal"/>
    <w:link w:val="CommentTextChar"/>
    <w:uiPriority w:val="99"/>
    <w:unhideWhenUsed/>
    <w:rsid w:val="00AF3B0B"/>
    <w:pPr>
      <w:spacing w:line="240" w:lineRule="auto"/>
    </w:pPr>
    <w:rPr>
      <w:sz w:val="20"/>
      <w:szCs w:val="20"/>
    </w:rPr>
  </w:style>
  <w:style w:type="character" w:customStyle="1" w:styleId="CommentTextChar">
    <w:name w:val="Comment Text Char"/>
    <w:basedOn w:val="DefaultParagraphFont"/>
    <w:link w:val="CommentText"/>
    <w:uiPriority w:val="99"/>
    <w:rsid w:val="00AF3B0B"/>
    <w:rPr>
      <w:sz w:val="20"/>
      <w:szCs w:val="20"/>
    </w:rPr>
  </w:style>
  <w:style w:type="character" w:customStyle="1" w:styleId="Heading1Char">
    <w:name w:val="Heading 1 Char"/>
    <w:basedOn w:val="DefaultParagraphFont"/>
    <w:link w:val="Heading1"/>
    <w:uiPriority w:val="9"/>
    <w:rsid w:val="008E5D8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E5D8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E5D8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E5D8C"/>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8E5D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5D8C"/>
  </w:style>
  <w:style w:type="paragraph" w:styleId="Footer">
    <w:name w:val="footer"/>
    <w:basedOn w:val="Normal"/>
    <w:link w:val="FooterChar"/>
    <w:uiPriority w:val="99"/>
    <w:unhideWhenUsed/>
    <w:rsid w:val="008E5D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5D8C"/>
  </w:style>
  <w:style w:type="paragraph" w:styleId="BalloonText">
    <w:name w:val="Balloon Text"/>
    <w:basedOn w:val="Normal"/>
    <w:link w:val="BalloonTextChar"/>
    <w:uiPriority w:val="99"/>
    <w:semiHidden/>
    <w:unhideWhenUsed/>
    <w:rsid w:val="008E5D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D8C"/>
    <w:rPr>
      <w:rFonts w:ascii="Segoe UI" w:hAnsi="Segoe UI" w:cs="Segoe UI"/>
      <w:sz w:val="18"/>
      <w:szCs w:val="18"/>
    </w:rPr>
  </w:style>
  <w:style w:type="character" w:styleId="LineNumber">
    <w:name w:val="line number"/>
    <w:basedOn w:val="DefaultParagraphFont"/>
    <w:uiPriority w:val="99"/>
    <w:semiHidden/>
    <w:unhideWhenUsed/>
    <w:rsid w:val="008E5D8C"/>
  </w:style>
  <w:style w:type="character" w:styleId="FollowedHyperlink">
    <w:name w:val="FollowedHyperlink"/>
    <w:basedOn w:val="DefaultParagraphFont"/>
    <w:uiPriority w:val="99"/>
    <w:semiHidden/>
    <w:unhideWhenUsed/>
    <w:rsid w:val="008E5D8C"/>
    <w:rPr>
      <w:color w:val="954F72"/>
      <w:u w:val="single"/>
    </w:rPr>
  </w:style>
  <w:style w:type="paragraph" w:customStyle="1" w:styleId="msonormal0">
    <w:name w:val="msonormal"/>
    <w:basedOn w:val="Normal"/>
    <w:rsid w:val="008E5D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E5D8C"/>
    <w:pPr>
      <w:spacing w:after="0" w:line="240" w:lineRule="auto"/>
    </w:pPr>
  </w:style>
  <w:style w:type="paragraph" w:styleId="CommentSubject">
    <w:name w:val="annotation subject"/>
    <w:basedOn w:val="CommentText"/>
    <w:next w:val="CommentText"/>
    <w:link w:val="CommentSubjectChar"/>
    <w:uiPriority w:val="99"/>
    <w:semiHidden/>
    <w:unhideWhenUsed/>
    <w:rsid w:val="008E5D8C"/>
    <w:rPr>
      <w:b/>
      <w:bCs/>
    </w:rPr>
  </w:style>
  <w:style w:type="character" w:customStyle="1" w:styleId="CommentSubjectChar">
    <w:name w:val="Comment Subject Char"/>
    <w:basedOn w:val="CommentTextChar"/>
    <w:link w:val="CommentSubject"/>
    <w:uiPriority w:val="99"/>
    <w:semiHidden/>
    <w:rsid w:val="008E5D8C"/>
    <w:rPr>
      <w:b/>
      <w:bCs/>
      <w:sz w:val="20"/>
      <w:szCs w:val="20"/>
    </w:rPr>
  </w:style>
  <w:style w:type="paragraph" w:styleId="TOCHeading">
    <w:name w:val="TOC Heading"/>
    <w:basedOn w:val="Heading1"/>
    <w:next w:val="Normal"/>
    <w:uiPriority w:val="39"/>
    <w:unhideWhenUsed/>
    <w:qFormat/>
    <w:rsid w:val="008E5D8C"/>
    <w:pPr>
      <w:spacing w:line="259" w:lineRule="auto"/>
      <w:outlineLvl w:val="9"/>
    </w:pPr>
    <w:rPr>
      <w:lang w:val="en-US"/>
    </w:rPr>
  </w:style>
  <w:style w:type="paragraph" w:styleId="TOC1">
    <w:name w:val="toc 1"/>
    <w:basedOn w:val="Normal"/>
    <w:next w:val="Normal"/>
    <w:autoRedefine/>
    <w:uiPriority w:val="39"/>
    <w:unhideWhenUsed/>
    <w:rsid w:val="008E5D8C"/>
    <w:pPr>
      <w:spacing w:after="100" w:line="276" w:lineRule="auto"/>
    </w:pPr>
  </w:style>
  <w:style w:type="paragraph" w:styleId="TOC2">
    <w:name w:val="toc 2"/>
    <w:basedOn w:val="Normal"/>
    <w:next w:val="Normal"/>
    <w:autoRedefine/>
    <w:uiPriority w:val="39"/>
    <w:unhideWhenUsed/>
    <w:rsid w:val="008E5D8C"/>
    <w:pPr>
      <w:spacing w:after="100" w:line="276" w:lineRule="auto"/>
      <w:ind w:left="170"/>
    </w:pPr>
  </w:style>
  <w:style w:type="paragraph" w:styleId="TOC3">
    <w:name w:val="toc 3"/>
    <w:basedOn w:val="Normal"/>
    <w:next w:val="Normal"/>
    <w:autoRedefine/>
    <w:uiPriority w:val="39"/>
    <w:unhideWhenUsed/>
    <w:rsid w:val="008E5D8C"/>
    <w:pPr>
      <w:spacing w:after="100" w:line="276" w:lineRule="auto"/>
      <w:ind w:left="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20376">
      <w:bodyDiv w:val="1"/>
      <w:marLeft w:val="0"/>
      <w:marRight w:val="0"/>
      <w:marTop w:val="0"/>
      <w:marBottom w:val="0"/>
      <w:divBdr>
        <w:top w:val="none" w:sz="0" w:space="0" w:color="auto"/>
        <w:left w:val="none" w:sz="0" w:space="0" w:color="auto"/>
        <w:bottom w:val="none" w:sz="0" w:space="0" w:color="auto"/>
        <w:right w:val="none" w:sz="0" w:space="0" w:color="auto"/>
      </w:divBdr>
    </w:div>
    <w:div w:id="642539272">
      <w:bodyDiv w:val="1"/>
      <w:marLeft w:val="0"/>
      <w:marRight w:val="0"/>
      <w:marTop w:val="0"/>
      <w:marBottom w:val="0"/>
      <w:divBdr>
        <w:top w:val="none" w:sz="0" w:space="0" w:color="auto"/>
        <w:left w:val="none" w:sz="0" w:space="0" w:color="auto"/>
        <w:bottom w:val="none" w:sz="0" w:space="0" w:color="auto"/>
        <w:right w:val="none" w:sz="0" w:space="0" w:color="auto"/>
      </w:divBdr>
    </w:div>
    <w:div w:id="1288705045">
      <w:bodyDiv w:val="1"/>
      <w:marLeft w:val="0"/>
      <w:marRight w:val="0"/>
      <w:marTop w:val="0"/>
      <w:marBottom w:val="0"/>
      <w:divBdr>
        <w:top w:val="none" w:sz="0" w:space="0" w:color="auto"/>
        <w:left w:val="none" w:sz="0" w:space="0" w:color="auto"/>
        <w:bottom w:val="none" w:sz="0" w:space="0" w:color="auto"/>
        <w:right w:val="none" w:sz="0" w:space="0" w:color="auto"/>
      </w:divBdr>
    </w:div>
    <w:div w:id="1409692773">
      <w:bodyDiv w:val="1"/>
      <w:marLeft w:val="0"/>
      <w:marRight w:val="0"/>
      <w:marTop w:val="0"/>
      <w:marBottom w:val="0"/>
      <w:divBdr>
        <w:top w:val="none" w:sz="0" w:space="0" w:color="auto"/>
        <w:left w:val="none" w:sz="0" w:space="0" w:color="auto"/>
        <w:bottom w:val="none" w:sz="0" w:space="0" w:color="auto"/>
        <w:right w:val="none" w:sz="0" w:space="0" w:color="auto"/>
      </w:divBdr>
    </w:div>
    <w:div w:id="1584291575">
      <w:bodyDiv w:val="1"/>
      <w:marLeft w:val="0"/>
      <w:marRight w:val="0"/>
      <w:marTop w:val="0"/>
      <w:marBottom w:val="0"/>
      <w:divBdr>
        <w:top w:val="none" w:sz="0" w:space="0" w:color="auto"/>
        <w:left w:val="none" w:sz="0" w:space="0" w:color="auto"/>
        <w:bottom w:val="none" w:sz="0" w:space="0" w:color="auto"/>
        <w:right w:val="none" w:sz="0" w:space="0" w:color="auto"/>
      </w:divBdr>
    </w:div>
    <w:div w:id="1912037234">
      <w:bodyDiv w:val="1"/>
      <w:marLeft w:val="0"/>
      <w:marRight w:val="0"/>
      <w:marTop w:val="0"/>
      <w:marBottom w:val="0"/>
      <w:divBdr>
        <w:top w:val="none" w:sz="0" w:space="0" w:color="auto"/>
        <w:left w:val="none" w:sz="0" w:space="0" w:color="auto"/>
        <w:bottom w:val="none" w:sz="0" w:space="0" w:color="auto"/>
        <w:right w:val="none" w:sz="0" w:space="0" w:color="auto"/>
      </w:divBdr>
    </w:div>
    <w:div w:id="193293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C3981-3F05-4593-A7F0-D1181635A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3117</Words>
  <Characters>17771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Pronk, Annette</dc:creator>
  <cp:keywords/>
  <dc:description/>
  <cp:lastModifiedBy>Pronk, Annette</cp:lastModifiedBy>
  <cp:revision>10</cp:revision>
  <cp:lastPrinted>2024-05-01T14:16:00Z</cp:lastPrinted>
  <dcterms:created xsi:type="dcterms:W3CDTF">2024-05-21T12:31:00Z</dcterms:created>
  <dcterms:modified xsi:type="dcterms:W3CDTF">2024-05-21T12:55:00Z</dcterms:modified>
</cp:coreProperties>
</file>