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B4B7" w14:textId="29F81D9C" w:rsidR="00B428CB" w:rsidRDefault="00B428CB" w:rsidP="00B428CB">
      <w:pPr>
        <w:pStyle w:val="MDPI41tablecaption"/>
        <w:spacing w:before="0" w:after="0" w:line="480" w:lineRule="auto"/>
        <w:ind w:left="0"/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eastAsia="zh-CN" w:bidi="ar-SA"/>
        </w:rPr>
      </w:pPr>
      <w:r w:rsidRPr="007337D3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679E6332" w14:textId="09FE9F1C" w:rsidR="00B428CB" w:rsidRPr="00886ACB" w:rsidRDefault="00B428CB" w:rsidP="00B428CB">
      <w:pPr>
        <w:pStyle w:val="MDPI41tablecaption"/>
        <w:spacing w:before="0" w:after="0" w:line="480" w:lineRule="auto"/>
        <w:ind w:left="0"/>
        <w:rPr>
          <w:rFonts w:ascii="Times New Roman" w:eastAsiaTheme="minorEastAsia" w:hAnsi="Times New Roman" w:cs="Times New Roman"/>
          <w:kern w:val="2"/>
          <w:sz w:val="24"/>
          <w:szCs w:val="24"/>
          <w:lang w:eastAsia="zh-CN" w:bidi="ar-SA"/>
        </w:rPr>
      </w:pPr>
      <w:r w:rsidRPr="00886ACB"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eastAsia="zh-CN" w:bidi="ar-SA"/>
        </w:rPr>
        <w:t>Table S1</w:t>
      </w:r>
      <w:r w:rsidRPr="00886ACB">
        <w:rPr>
          <w:rFonts w:ascii="Times New Roman" w:eastAsiaTheme="minorEastAsia" w:hAnsi="Times New Roman" w:cs="Times New Roman"/>
          <w:kern w:val="2"/>
          <w:sz w:val="24"/>
          <w:szCs w:val="24"/>
          <w:lang w:eastAsia="zh-CN" w:bidi="ar-SA"/>
        </w:rPr>
        <w:t>. Sequences of primers</w:t>
      </w:r>
    </w:p>
    <w:tbl>
      <w:tblPr>
        <w:tblW w:w="7824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422"/>
      </w:tblGrid>
      <w:tr w:rsidR="00B428CB" w:rsidRPr="00886ACB" w14:paraId="76581D3E" w14:textId="77777777" w:rsidTr="00341C95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05E5D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Name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0F087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Primers (5’-3’)</w:t>
            </w:r>
          </w:p>
        </w:tc>
      </w:tr>
      <w:tr w:rsidR="00B428CB" w:rsidRPr="00886ACB" w14:paraId="294E48A0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2D66C830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GAPDH F</w:t>
            </w:r>
          </w:p>
        </w:tc>
        <w:tc>
          <w:tcPr>
            <w:tcW w:w="4422" w:type="dxa"/>
            <w:shd w:val="clear" w:color="auto" w:fill="auto"/>
          </w:tcPr>
          <w:p w14:paraId="5B1AAC3B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TCTTCACCACCATGGAGAAGG</w:t>
            </w:r>
          </w:p>
        </w:tc>
      </w:tr>
      <w:tr w:rsidR="00B428CB" w:rsidRPr="00886ACB" w14:paraId="049327FB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3B44D8E6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GAPDH R</w:t>
            </w:r>
          </w:p>
        </w:tc>
        <w:tc>
          <w:tcPr>
            <w:tcW w:w="4422" w:type="dxa"/>
            <w:shd w:val="clear" w:color="auto" w:fill="auto"/>
          </w:tcPr>
          <w:p w14:paraId="5B41C0ED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CTCACTGGCATGACCTTC</w:t>
            </w:r>
          </w:p>
        </w:tc>
      </w:tr>
      <w:tr w:rsidR="00B428CB" w:rsidRPr="00886ACB" w14:paraId="03324C76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1C718088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α1-integrin F</w:t>
            </w:r>
          </w:p>
        </w:tc>
        <w:tc>
          <w:tcPr>
            <w:tcW w:w="4422" w:type="dxa"/>
            <w:shd w:val="clear" w:color="auto" w:fill="auto"/>
          </w:tcPr>
          <w:p w14:paraId="495CABA9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CGATGACGCTCTGCCAAACT</w:t>
            </w:r>
          </w:p>
        </w:tc>
      </w:tr>
      <w:tr w:rsidR="00B428CB" w:rsidRPr="00886ACB" w14:paraId="6110A062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3BAC0B15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α1-integrin R</w:t>
            </w:r>
          </w:p>
        </w:tc>
        <w:tc>
          <w:tcPr>
            <w:tcW w:w="4422" w:type="dxa"/>
            <w:shd w:val="clear" w:color="auto" w:fill="auto"/>
          </w:tcPr>
          <w:p w14:paraId="5231F1A8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CCGAAGTTCTGGCATTGGGA</w:t>
            </w:r>
          </w:p>
        </w:tc>
      </w:tr>
      <w:tr w:rsidR="00B428CB" w:rsidRPr="00886ACB" w14:paraId="2A9BA8D2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55E5AE16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α5-integrin F</w:t>
            </w:r>
          </w:p>
        </w:tc>
        <w:tc>
          <w:tcPr>
            <w:tcW w:w="4422" w:type="dxa"/>
            <w:shd w:val="clear" w:color="auto" w:fill="auto"/>
          </w:tcPr>
          <w:p w14:paraId="67545DB4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CTGCAGCTGCATTTCCGAGTCTGG</w:t>
            </w:r>
          </w:p>
        </w:tc>
      </w:tr>
      <w:tr w:rsidR="00B428CB" w:rsidRPr="00886ACB" w14:paraId="6FFB02D1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30A83F61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α5-integrin R</w:t>
            </w:r>
          </w:p>
        </w:tc>
        <w:tc>
          <w:tcPr>
            <w:tcW w:w="4422" w:type="dxa"/>
            <w:shd w:val="clear" w:color="auto" w:fill="auto"/>
          </w:tcPr>
          <w:p w14:paraId="419443D4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GAAGCCGAGCTTGTAGAGGACGTA</w:t>
            </w:r>
          </w:p>
        </w:tc>
      </w:tr>
      <w:tr w:rsidR="00B428CB" w:rsidRPr="00886ACB" w14:paraId="383D33D4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0BA7EDDC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αV-integrin F</w:t>
            </w:r>
          </w:p>
        </w:tc>
        <w:tc>
          <w:tcPr>
            <w:tcW w:w="4422" w:type="dxa"/>
            <w:shd w:val="clear" w:color="auto" w:fill="auto"/>
          </w:tcPr>
          <w:p w14:paraId="445CD3FC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GTCTTATACAGAGCCAGACCCG</w:t>
            </w:r>
          </w:p>
        </w:tc>
      </w:tr>
      <w:tr w:rsidR="00B428CB" w:rsidRPr="00886ACB" w14:paraId="7584ACB8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1EFA1838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αV-integrin R</w:t>
            </w:r>
          </w:p>
        </w:tc>
        <w:tc>
          <w:tcPr>
            <w:tcW w:w="4422" w:type="dxa"/>
            <w:shd w:val="clear" w:color="auto" w:fill="auto"/>
          </w:tcPr>
          <w:p w14:paraId="7B7FEBC4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CTTCACAGTCAGTGTCAGAGGG</w:t>
            </w:r>
          </w:p>
        </w:tc>
      </w:tr>
      <w:tr w:rsidR="00B428CB" w:rsidRPr="00886ACB" w14:paraId="0A2D8D9E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7DE30C0C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β1-integrin F</w:t>
            </w:r>
          </w:p>
        </w:tc>
        <w:tc>
          <w:tcPr>
            <w:tcW w:w="4422" w:type="dxa"/>
            <w:shd w:val="clear" w:color="auto" w:fill="auto"/>
          </w:tcPr>
          <w:p w14:paraId="0A521648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GAGGTTCAATTTGAAATTAGC</w:t>
            </w:r>
          </w:p>
        </w:tc>
      </w:tr>
      <w:tr w:rsidR="00B428CB" w:rsidRPr="00886ACB" w14:paraId="27B8666E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109EA87D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β1-integrin R</w:t>
            </w:r>
          </w:p>
        </w:tc>
        <w:tc>
          <w:tcPr>
            <w:tcW w:w="4422" w:type="dxa"/>
            <w:shd w:val="clear" w:color="auto" w:fill="auto"/>
          </w:tcPr>
          <w:p w14:paraId="31B27ED4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GGCTCTGCACTGAACACATTC</w:t>
            </w:r>
          </w:p>
        </w:tc>
      </w:tr>
      <w:tr w:rsidR="00B428CB" w:rsidRPr="00886ACB" w14:paraId="5555E022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683E5483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TGF-β1 F</w:t>
            </w:r>
          </w:p>
        </w:tc>
        <w:tc>
          <w:tcPr>
            <w:tcW w:w="4422" w:type="dxa"/>
            <w:shd w:val="clear" w:color="auto" w:fill="auto"/>
          </w:tcPr>
          <w:p w14:paraId="3A3D1B87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GTGTGGAGCAACATGTGGAACTCTA</w:t>
            </w:r>
          </w:p>
        </w:tc>
      </w:tr>
      <w:tr w:rsidR="00B428CB" w:rsidRPr="00886ACB" w14:paraId="614194E0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5A846D3D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TGF-β1 R</w:t>
            </w:r>
          </w:p>
        </w:tc>
        <w:tc>
          <w:tcPr>
            <w:tcW w:w="4422" w:type="dxa"/>
            <w:shd w:val="clear" w:color="auto" w:fill="auto"/>
          </w:tcPr>
          <w:p w14:paraId="255FA4CA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CGCTGAATCGAAAGCCCTGTA</w:t>
            </w:r>
          </w:p>
        </w:tc>
      </w:tr>
      <w:tr w:rsidR="00B428CB" w:rsidRPr="00886ACB" w14:paraId="3CBA6198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2BF937C2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Collagen I F</w:t>
            </w:r>
          </w:p>
        </w:tc>
        <w:tc>
          <w:tcPr>
            <w:tcW w:w="4422" w:type="dxa"/>
            <w:shd w:val="clear" w:color="auto" w:fill="auto"/>
          </w:tcPr>
          <w:p w14:paraId="12DCD3EA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TGCTGATGGACAACCTGG</w:t>
            </w:r>
          </w:p>
        </w:tc>
      </w:tr>
      <w:tr w:rsidR="00B428CB" w:rsidRPr="00886ACB" w14:paraId="5DA4DA41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553ED6CA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Collagen I R</w:t>
            </w:r>
          </w:p>
        </w:tc>
        <w:tc>
          <w:tcPr>
            <w:tcW w:w="4422" w:type="dxa"/>
            <w:shd w:val="clear" w:color="auto" w:fill="auto"/>
          </w:tcPr>
          <w:p w14:paraId="66C2E3AA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ACTGTTGCCTTTGGGACC</w:t>
            </w:r>
          </w:p>
        </w:tc>
      </w:tr>
      <w:tr w:rsidR="00B428CB" w:rsidRPr="00886ACB" w14:paraId="421532F8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1855E63A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β-Catenin F</w:t>
            </w:r>
          </w:p>
        </w:tc>
        <w:tc>
          <w:tcPr>
            <w:tcW w:w="4422" w:type="dxa"/>
            <w:shd w:val="clear" w:color="auto" w:fill="auto"/>
          </w:tcPr>
          <w:p w14:paraId="326E0727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CCTAGCTGGTGGACTGCAGAA</w:t>
            </w:r>
          </w:p>
        </w:tc>
      </w:tr>
      <w:tr w:rsidR="00B428CB" w:rsidRPr="00886ACB" w14:paraId="5EF50178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425118BA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β-Catenin R</w:t>
            </w:r>
          </w:p>
        </w:tc>
        <w:tc>
          <w:tcPr>
            <w:tcW w:w="4422" w:type="dxa"/>
            <w:shd w:val="clear" w:color="auto" w:fill="auto"/>
          </w:tcPr>
          <w:p w14:paraId="3C2E8019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CACCACTGGCCAGAATGATGA</w:t>
            </w:r>
          </w:p>
        </w:tc>
      </w:tr>
      <w:tr w:rsidR="00B428CB" w:rsidRPr="00886ACB" w14:paraId="3EA508BE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78462FE2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α-SMA F</w:t>
            </w:r>
          </w:p>
        </w:tc>
        <w:tc>
          <w:tcPr>
            <w:tcW w:w="4422" w:type="dxa"/>
            <w:shd w:val="clear" w:color="auto" w:fill="auto"/>
          </w:tcPr>
          <w:p w14:paraId="37A7E265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TCAGCGCCTCCAGTTCCT</w:t>
            </w:r>
          </w:p>
        </w:tc>
      </w:tr>
      <w:tr w:rsidR="00B428CB" w:rsidRPr="00886ACB" w14:paraId="1C3F46F3" w14:textId="77777777" w:rsidTr="00341C95">
        <w:trPr>
          <w:jc w:val="center"/>
        </w:trPr>
        <w:tc>
          <w:tcPr>
            <w:tcW w:w="3402" w:type="dxa"/>
            <w:shd w:val="clear" w:color="auto" w:fill="auto"/>
          </w:tcPr>
          <w:p w14:paraId="5C4D48DF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α-SMA R</w:t>
            </w:r>
          </w:p>
        </w:tc>
        <w:tc>
          <w:tcPr>
            <w:tcW w:w="4422" w:type="dxa"/>
            <w:shd w:val="clear" w:color="auto" w:fill="auto"/>
          </w:tcPr>
          <w:p w14:paraId="1BF189C7" w14:textId="77777777" w:rsidR="00B428CB" w:rsidRPr="009D4BEC" w:rsidRDefault="00B428CB" w:rsidP="00341C95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</w:pPr>
            <w:r w:rsidRPr="009D4BEC">
              <w:rPr>
                <w:rFonts w:ascii="Times New Roman" w:eastAsiaTheme="minorEastAsia" w:hAnsi="Times New Roman"/>
                <w:snapToGrid/>
                <w:kern w:val="2"/>
                <w:sz w:val="24"/>
                <w:szCs w:val="24"/>
                <w:lang w:eastAsia="zh-CN" w:bidi="ar-SA"/>
              </w:rPr>
              <w:t>AAAAAAAACCACGAGTAACAAATCAA</w:t>
            </w:r>
          </w:p>
        </w:tc>
      </w:tr>
    </w:tbl>
    <w:p w14:paraId="3E23EC9A" w14:textId="77777777" w:rsidR="003C4BBE" w:rsidRDefault="003C4BBE" w:rsidP="003C4BBE">
      <w:pPr>
        <w:widowControl/>
        <w:jc w:val="left"/>
        <w:rPr>
          <w:rFonts w:ascii="Times New Roman" w:hAnsi="Times New Roman" w:cs="Times New Roman"/>
          <w:color w:val="000000"/>
          <w:sz w:val="22"/>
        </w:rPr>
        <w:sectPr w:rsidR="003C4BBE" w:rsidSect="006C412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73C9021" w14:textId="77777777" w:rsidR="003C4BBE" w:rsidRDefault="003C4BBE" w:rsidP="003C4BBE">
      <w:pPr>
        <w:pStyle w:val="MDPI52figure"/>
        <w:rPr>
          <w:b/>
        </w:rPr>
      </w:pPr>
      <w:r>
        <w:rPr>
          <w:noProof/>
          <w:lang w:eastAsia="zh-CN" w:bidi="ar-SA"/>
        </w:rPr>
        <w:lastRenderedPageBreak/>
        <w:drawing>
          <wp:inline distT="0" distB="0" distL="0" distR="0" wp14:anchorId="7577F5AA" wp14:editId="161874E5">
            <wp:extent cx="5274310" cy="29387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ABA1E" w14:textId="09720008" w:rsidR="000729D5" w:rsidRDefault="003C4BBE" w:rsidP="003C4BBE">
      <w:pPr>
        <w:widowControl/>
        <w:jc w:val="left"/>
        <w:rPr>
          <w:rFonts w:ascii="Times New Roman" w:hAnsi="Times New Roman" w:cs="Times New Roman" w:hint="eastAsia"/>
          <w:color w:val="000000"/>
          <w:sz w:val="22"/>
        </w:rPr>
      </w:pPr>
      <w:r w:rsidRPr="001D04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S1. </w:t>
      </w:r>
      <w:r w:rsidRPr="001D04C2">
        <w:rPr>
          <w:rFonts w:ascii="Times New Roman" w:hAnsi="Times New Roman" w:cs="Times New Roman"/>
          <w:color w:val="000000"/>
          <w:sz w:val="24"/>
          <w:szCs w:val="24"/>
        </w:rPr>
        <w:t>FTIR spectra of SPI, SDF, M-TG, M-Ca, and M-TG-Ca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072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E0F4" w14:textId="77777777" w:rsidR="006C4128" w:rsidRDefault="006C4128" w:rsidP="000F5223">
      <w:r>
        <w:separator/>
      </w:r>
    </w:p>
  </w:endnote>
  <w:endnote w:type="continuationSeparator" w:id="0">
    <w:p w14:paraId="6D6E6248" w14:textId="77777777" w:rsidR="006C4128" w:rsidRDefault="006C4128" w:rsidP="000F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F746" w14:textId="77777777" w:rsidR="006C4128" w:rsidRDefault="006C4128" w:rsidP="000F5223">
      <w:r>
        <w:separator/>
      </w:r>
    </w:p>
  </w:footnote>
  <w:footnote w:type="continuationSeparator" w:id="0">
    <w:p w14:paraId="7CE15BA9" w14:textId="77777777" w:rsidR="006C4128" w:rsidRDefault="006C4128" w:rsidP="000F5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BE4"/>
    <w:rsid w:val="000729D5"/>
    <w:rsid w:val="000A0696"/>
    <w:rsid w:val="000F29D6"/>
    <w:rsid w:val="000F5223"/>
    <w:rsid w:val="00111A02"/>
    <w:rsid w:val="00180936"/>
    <w:rsid w:val="001C2FA1"/>
    <w:rsid w:val="003C4BBE"/>
    <w:rsid w:val="00515D26"/>
    <w:rsid w:val="00613B9C"/>
    <w:rsid w:val="00654F66"/>
    <w:rsid w:val="006C1430"/>
    <w:rsid w:val="006C4128"/>
    <w:rsid w:val="007B76A4"/>
    <w:rsid w:val="007F1C9E"/>
    <w:rsid w:val="00B428CB"/>
    <w:rsid w:val="00CC2044"/>
    <w:rsid w:val="00E04BE4"/>
    <w:rsid w:val="00E109AB"/>
    <w:rsid w:val="00E52FE6"/>
    <w:rsid w:val="00E95C62"/>
    <w:rsid w:val="00EA4B18"/>
    <w:rsid w:val="00EE7D29"/>
    <w:rsid w:val="00F5331E"/>
    <w:rsid w:val="00F7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C5A25"/>
  <w15:chartTrackingRefBased/>
  <w15:docId w15:val="{71FEE050-3EC2-41B3-A786-CBC610E6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52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5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5223"/>
    <w:rPr>
      <w:sz w:val="18"/>
      <w:szCs w:val="18"/>
    </w:rPr>
  </w:style>
  <w:style w:type="table" w:styleId="a7">
    <w:name w:val="Table Grid"/>
    <w:basedOn w:val="a1"/>
    <w:uiPriority w:val="39"/>
    <w:rsid w:val="000F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F5223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F5223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F5223"/>
  </w:style>
  <w:style w:type="paragraph" w:customStyle="1" w:styleId="MDPI41tablecaption">
    <w:name w:val="MDPI_4.1_table_caption"/>
    <w:qFormat/>
    <w:rsid w:val="00B428CB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B428CB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52figure">
    <w:name w:val="MDPI_5.2_figure"/>
    <w:qFormat/>
    <w:rsid w:val="003C4BBE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0311D-943C-4293-BA5A-5A7F2256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教勇</dc:creator>
  <cp:keywords/>
  <dc:description/>
  <cp:lastModifiedBy>Wei Yu</cp:lastModifiedBy>
  <cp:revision>10</cp:revision>
  <dcterms:created xsi:type="dcterms:W3CDTF">2021-08-30T09:41:00Z</dcterms:created>
  <dcterms:modified xsi:type="dcterms:W3CDTF">2024-01-28T09:08:00Z</dcterms:modified>
</cp:coreProperties>
</file>