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B2DA2" w14:textId="13656B84" w:rsidR="0019253C" w:rsidRPr="00F6331D" w:rsidRDefault="00AF60D9" w:rsidP="0015154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331D">
        <w:rPr>
          <w:rFonts w:ascii="Times New Roman" w:hAnsi="Times New Roman" w:cs="Times New Roman"/>
          <w:b/>
          <w:bCs/>
          <w:sz w:val="24"/>
          <w:szCs w:val="24"/>
        </w:rPr>
        <w:t>Supplemental Figures</w:t>
      </w:r>
    </w:p>
    <w:p w14:paraId="37F2FE70" w14:textId="76DD2DD9" w:rsidR="00A50705" w:rsidRDefault="00CE113B" w:rsidP="0015154F">
      <w:pPr>
        <w:spacing w:line="480" w:lineRule="auto"/>
        <w:rPr>
          <w:rFonts w:ascii="Times New Roman" w:hAnsi="Times New Roman" w:cs="Times New Roman"/>
          <w:b/>
          <w:bCs/>
          <w:color w:val="24292F"/>
          <w:sz w:val="24"/>
          <w:szCs w:val="24"/>
          <w:shd w:val="clear" w:color="auto" w:fill="FFFFFF"/>
        </w:rPr>
      </w:pPr>
      <w:r w:rsidRPr="00F6331D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8B77E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F60D9" w:rsidRPr="00F6331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633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0AF7">
        <w:rPr>
          <w:rFonts w:ascii="Times New Roman" w:hAnsi="Times New Roman" w:cs="Times New Roman"/>
          <w:b/>
          <w:bCs/>
          <w:color w:val="24292F"/>
          <w:sz w:val="24"/>
          <w:szCs w:val="24"/>
          <w:shd w:val="clear" w:color="auto" w:fill="FFFFFF"/>
        </w:rPr>
        <w:t>COG</w:t>
      </w:r>
      <w:r w:rsidR="00A50705" w:rsidRPr="00F6331D">
        <w:rPr>
          <w:rFonts w:ascii="Times New Roman" w:hAnsi="Times New Roman" w:cs="Times New Roman"/>
          <w:b/>
          <w:bCs/>
          <w:color w:val="24292F"/>
          <w:sz w:val="24"/>
          <w:szCs w:val="24"/>
          <w:shd w:val="clear" w:color="auto" w:fill="FFFFFF"/>
        </w:rPr>
        <w:t xml:space="preserve"> classification of the identified succinylated proteins</w:t>
      </w:r>
      <w:r w:rsidR="00AF60D9" w:rsidRPr="00F6331D">
        <w:rPr>
          <w:rFonts w:ascii="Times New Roman" w:hAnsi="Times New Roman" w:cs="Times New Roman"/>
          <w:b/>
          <w:bCs/>
          <w:color w:val="24292F"/>
          <w:sz w:val="24"/>
          <w:szCs w:val="24"/>
          <w:shd w:val="clear" w:color="auto" w:fill="FFFFFF"/>
        </w:rPr>
        <w:t>.</w:t>
      </w:r>
    </w:p>
    <w:p w14:paraId="0D050D89" w14:textId="5D829AE5" w:rsidR="008B77E7" w:rsidRPr="00F6331D" w:rsidRDefault="008B77E7" w:rsidP="0015154F">
      <w:pPr>
        <w:spacing w:line="480" w:lineRule="auto"/>
        <w:rPr>
          <w:rFonts w:ascii="Times New Roman" w:hAnsi="Times New Roman" w:cs="Times New Roman"/>
          <w:b/>
          <w:bCs/>
          <w:color w:val="24292F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47160A67" wp14:editId="5BDA0BD1">
            <wp:extent cx="5274310" cy="439547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9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A1AC3" w14:textId="77103E8C" w:rsidR="00B80C69" w:rsidRPr="00F6331D" w:rsidRDefault="008B77E7" w:rsidP="004537FD">
      <w:pPr>
        <w:widowControl/>
        <w:jc w:val="left"/>
        <w:rPr>
          <w:rFonts w:ascii="Times New Roman" w:hAnsi="Times New Roman" w:cs="Times New Roman"/>
          <w:color w:val="24292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4292F"/>
          <w:sz w:val="24"/>
          <w:szCs w:val="24"/>
          <w:shd w:val="clear" w:color="auto" w:fill="FFFFFF"/>
        </w:rPr>
        <w:br w:type="page"/>
      </w:r>
    </w:p>
    <w:p w14:paraId="1B3D21D0" w14:textId="388387AC" w:rsidR="001C564E" w:rsidRPr="00F6331D" w:rsidRDefault="001C564E">
      <w:pPr>
        <w:widowControl/>
        <w:jc w:val="left"/>
        <w:rPr>
          <w:rFonts w:ascii="Times New Roman" w:hAnsi="Times New Roman" w:cs="Times New Roman"/>
          <w:b/>
          <w:bCs/>
          <w:color w:val="24292F"/>
          <w:sz w:val="24"/>
          <w:szCs w:val="24"/>
          <w:shd w:val="clear" w:color="auto" w:fill="FFFFFF"/>
        </w:rPr>
      </w:pPr>
      <w:r w:rsidRPr="001023DD">
        <w:rPr>
          <w:rFonts w:ascii="Times New Roman" w:hAnsi="Times New Roman" w:cs="Times New Roman"/>
          <w:b/>
          <w:bCs/>
          <w:color w:val="24292F"/>
          <w:sz w:val="24"/>
          <w:szCs w:val="24"/>
          <w:shd w:val="clear" w:color="auto" w:fill="FFFFFF"/>
        </w:rPr>
        <w:lastRenderedPageBreak/>
        <w:t xml:space="preserve">Figure </w:t>
      </w:r>
      <w:r>
        <w:rPr>
          <w:rFonts w:ascii="Times New Roman" w:hAnsi="Times New Roman" w:cs="Times New Roman" w:hint="eastAsia"/>
          <w:b/>
          <w:bCs/>
          <w:color w:val="24292F"/>
          <w:sz w:val="24"/>
          <w:szCs w:val="24"/>
          <w:shd w:val="clear" w:color="auto" w:fill="FFFFFF"/>
        </w:rPr>
        <w:t>S</w:t>
      </w:r>
      <w:r w:rsidR="00247972">
        <w:rPr>
          <w:rFonts w:ascii="Times New Roman" w:hAnsi="Times New Roman" w:cs="Times New Roman"/>
          <w:b/>
          <w:bCs/>
          <w:color w:val="24292F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b/>
          <w:bCs/>
          <w:color w:val="24292F"/>
          <w:sz w:val="24"/>
          <w:szCs w:val="24"/>
          <w:shd w:val="clear" w:color="auto" w:fill="FFFFFF"/>
        </w:rPr>
        <w:t xml:space="preserve"> KEGG</w:t>
      </w:r>
      <w:r w:rsidRPr="001023DD">
        <w:rPr>
          <w:rFonts w:ascii="Times New Roman" w:hAnsi="Times New Roman" w:cs="Times New Roman"/>
          <w:b/>
          <w:bCs/>
          <w:color w:val="24292F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24292F"/>
          <w:sz w:val="24"/>
          <w:szCs w:val="24"/>
          <w:shd w:val="clear" w:color="auto" w:fill="FFFFFF"/>
        </w:rPr>
        <w:t>e</w:t>
      </w:r>
      <w:r w:rsidRPr="001023DD">
        <w:rPr>
          <w:rFonts w:ascii="Times New Roman" w:hAnsi="Times New Roman" w:cs="Times New Roman"/>
          <w:b/>
          <w:bCs/>
          <w:color w:val="24292F"/>
          <w:sz w:val="24"/>
          <w:szCs w:val="24"/>
          <w:shd w:val="clear" w:color="auto" w:fill="FFFFFF"/>
        </w:rPr>
        <w:t xml:space="preserve">nrichment analysis of the acetylated proteins in </w:t>
      </w:r>
      <w:r w:rsidRPr="001023DD">
        <w:rPr>
          <w:rFonts w:ascii="Times New Roman" w:hAnsi="Times New Roman" w:cs="Times New Roman"/>
          <w:b/>
          <w:bCs/>
          <w:i/>
          <w:iCs/>
          <w:color w:val="24292F"/>
          <w:sz w:val="24"/>
          <w:szCs w:val="24"/>
          <w:shd w:val="clear" w:color="auto" w:fill="FFFFFF"/>
        </w:rPr>
        <w:t>S. erythraea</w:t>
      </w:r>
      <w:r w:rsidRPr="001023DD">
        <w:rPr>
          <w:rFonts w:ascii="Times New Roman" w:hAnsi="Times New Roman" w:cs="Times New Roman"/>
          <w:b/>
          <w:bCs/>
          <w:color w:val="24292F"/>
          <w:sz w:val="24"/>
          <w:szCs w:val="24"/>
          <w:shd w:val="clear" w:color="auto" w:fill="FFFFFF"/>
        </w:rPr>
        <w:t xml:space="preserve">. </w:t>
      </w:r>
      <w:r w:rsidRPr="001023DD">
        <w:rPr>
          <w:rFonts w:ascii="Times New Roman" w:hAnsi="Times New Roman" w:cs="Times New Roman"/>
          <w:color w:val="24292F"/>
          <w:sz w:val="24"/>
          <w:szCs w:val="24"/>
          <w:shd w:val="clear" w:color="auto" w:fill="FFFFFF"/>
        </w:rPr>
        <w:t>A two-tailed Fisher's exact test was</w:t>
      </w:r>
      <w:r>
        <w:rPr>
          <w:rFonts w:ascii="Times New Roman" w:hAnsi="Times New Roman" w:cs="Times New Roman"/>
          <w:color w:val="24292F"/>
          <w:sz w:val="24"/>
          <w:szCs w:val="24"/>
          <w:shd w:val="clear" w:color="auto" w:fill="FFFFFF"/>
        </w:rPr>
        <w:t xml:space="preserve"> used,</w:t>
      </w:r>
      <w:r w:rsidRPr="001023DD">
        <w:rPr>
          <w:rFonts w:ascii="Times New Roman" w:hAnsi="Times New Roman" w:cs="Times New Roman"/>
          <w:color w:val="24292F"/>
          <w:sz w:val="24"/>
          <w:szCs w:val="24"/>
          <w:shd w:val="clear" w:color="auto" w:fill="FFFFFF"/>
        </w:rPr>
        <w:t xml:space="preserve"> p-value &lt; 0.05 were considered significant</w:t>
      </w:r>
    </w:p>
    <w:p w14:paraId="78E5CB7F" w14:textId="77777777" w:rsidR="001C564E" w:rsidRDefault="001C564E" w:rsidP="001C564E">
      <w:pPr>
        <w:spacing w:line="480" w:lineRule="auto"/>
        <w:rPr>
          <w:rFonts w:ascii="Times New Roman" w:hAnsi="Times New Roman" w:cs="Times New Roman"/>
          <w:color w:val="24292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24292F"/>
          <w:sz w:val="24"/>
          <w:szCs w:val="24"/>
          <w:shd w:val="clear" w:color="auto" w:fill="FFFFFF"/>
        </w:rPr>
        <w:drawing>
          <wp:inline distT="0" distB="0" distL="0" distR="0" wp14:anchorId="3D18DEDF" wp14:editId="7A812125">
            <wp:extent cx="4931410" cy="3699448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6808" cy="3703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FDC24" w14:textId="643C3E91" w:rsidR="00247972" w:rsidRDefault="001C564E" w:rsidP="00247972">
      <w:pPr>
        <w:widowControl/>
        <w:jc w:val="left"/>
        <w:rPr>
          <w:rFonts w:ascii="Times New Roman" w:hAnsi="Times New Roman" w:cs="Times New Roman"/>
          <w:b/>
          <w:bCs/>
          <w:color w:val="24292F"/>
          <w:sz w:val="24"/>
          <w:szCs w:val="24"/>
          <w:shd w:val="clear" w:color="auto" w:fill="FFFFFF"/>
        </w:rPr>
      </w:pPr>
      <w:r w:rsidRPr="001023DD">
        <w:rPr>
          <w:rFonts w:ascii="Times New Roman" w:hAnsi="Times New Roman" w:cs="Times New Roman"/>
          <w:color w:val="24292F"/>
          <w:sz w:val="24"/>
          <w:szCs w:val="24"/>
          <w:shd w:val="clear" w:color="auto" w:fill="FFFFFF"/>
        </w:rPr>
        <w:t>.</w:t>
      </w:r>
      <w:r w:rsidR="00247972" w:rsidRPr="002479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47972" w:rsidRPr="00F6331D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24797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247972" w:rsidRPr="00F6331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47972" w:rsidRPr="00F6331D">
        <w:rPr>
          <w:rFonts w:ascii="Times New Roman" w:hAnsi="Times New Roman" w:cs="Times New Roman"/>
          <w:b/>
          <w:bCs/>
          <w:color w:val="24292F"/>
          <w:sz w:val="24"/>
          <w:szCs w:val="24"/>
          <w:shd w:val="clear" w:color="auto" w:fill="FFFFFF"/>
        </w:rPr>
        <w:t xml:space="preserve">Domain enrichment analysis of the succinylated proteins in </w:t>
      </w:r>
    </w:p>
    <w:p w14:paraId="190D05E8" w14:textId="77777777" w:rsidR="00247972" w:rsidRDefault="00247972" w:rsidP="00247972">
      <w:pPr>
        <w:widowControl/>
        <w:jc w:val="left"/>
        <w:rPr>
          <w:rFonts w:ascii="Times New Roman" w:hAnsi="Times New Roman" w:cs="Times New Roman"/>
          <w:b/>
          <w:bCs/>
          <w:color w:val="24292F"/>
          <w:sz w:val="24"/>
          <w:szCs w:val="24"/>
          <w:shd w:val="clear" w:color="auto" w:fill="FFFFFF"/>
        </w:rPr>
      </w:pPr>
      <w:r w:rsidRPr="00F6331D">
        <w:rPr>
          <w:rFonts w:ascii="Times New Roman" w:hAnsi="Times New Roman" w:cs="Times New Roman"/>
          <w:b/>
          <w:bCs/>
          <w:i/>
          <w:iCs/>
          <w:color w:val="24292F"/>
          <w:sz w:val="24"/>
          <w:szCs w:val="24"/>
          <w:shd w:val="clear" w:color="auto" w:fill="FFFFFF"/>
        </w:rPr>
        <w:t>S.</w:t>
      </w:r>
      <w:r>
        <w:rPr>
          <w:rFonts w:ascii="Times New Roman" w:hAnsi="Times New Roman" w:cs="Times New Roman"/>
          <w:b/>
          <w:bCs/>
          <w:i/>
          <w:iCs/>
          <w:color w:val="24292F"/>
          <w:sz w:val="24"/>
          <w:szCs w:val="24"/>
          <w:shd w:val="clear" w:color="auto" w:fill="FFFFFF"/>
        </w:rPr>
        <w:t xml:space="preserve"> </w:t>
      </w:r>
      <w:r w:rsidRPr="00F6331D">
        <w:rPr>
          <w:rFonts w:ascii="Times New Roman" w:hAnsi="Times New Roman" w:cs="Times New Roman"/>
          <w:b/>
          <w:bCs/>
          <w:i/>
          <w:iCs/>
          <w:color w:val="24292F"/>
          <w:sz w:val="24"/>
          <w:szCs w:val="24"/>
          <w:shd w:val="clear" w:color="auto" w:fill="FFFFFF"/>
        </w:rPr>
        <w:t>erythraea</w:t>
      </w:r>
      <w:r w:rsidRPr="00F6331D">
        <w:rPr>
          <w:rFonts w:ascii="Times New Roman" w:hAnsi="Times New Roman" w:cs="Times New Roman"/>
          <w:b/>
          <w:bCs/>
          <w:color w:val="24292F"/>
          <w:sz w:val="24"/>
          <w:szCs w:val="24"/>
          <w:shd w:val="clear" w:color="auto" w:fill="FFFFFF"/>
        </w:rPr>
        <w:t>.</w:t>
      </w:r>
    </w:p>
    <w:p w14:paraId="23A84AEF" w14:textId="77777777" w:rsidR="00247972" w:rsidRDefault="00247972" w:rsidP="00247972">
      <w:pPr>
        <w:widowControl/>
        <w:jc w:val="left"/>
        <w:rPr>
          <w:rFonts w:ascii="Times New Roman" w:hAnsi="Times New Roman" w:cs="Times New Roman"/>
          <w:b/>
          <w:bCs/>
          <w:color w:val="24292F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2364E607" wp14:editId="70D94D44">
            <wp:extent cx="4519930" cy="3390220"/>
            <wp:effectExtent l="0" t="0" r="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692" cy="3392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CB92E" w14:textId="0A4F6867" w:rsidR="001C564E" w:rsidRPr="001023DD" w:rsidRDefault="001C564E" w:rsidP="001C564E">
      <w:pPr>
        <w:spacing w:line="480" w:lineRule="auto"/>
        <w:rPr>
          <w:rFonts w:ascii="Times New Roman" w:hAnsi="Times New Roman" w:cs="Times New Roman"/>
          <w:color w:val="24292F"/>
          <w:sz w:val="24"/>
          <w:szCs w:val="24"/>
          <w:shd w:val="clear" w:color="auto" w:fill="FFFFFF"/>
        </w:rPr>
      </w:pPr>
    </w:p>
    <w:p w14:paraId="71B10E7A" w14:textId="76393530" w:rsidR="000A7397" w:rsidRPr="00F6331D" w:rsidRDefault="000A7397" w:rsidP="00247972">
      <w:pPr>
        <w:spacing w:line="480" w:lineRule="auto"/>
        <w:rPr>
          <w:rFonts w:ascii="Times New Roman" w:hAnsi="Times New Roman" w:cs="Times New Roman"/>
          <w:color w:val="24292F"/>
          <w:sz w:val="24"/>
          <w:szCs w:val="24"/>
          <w:shd w:val="clear" w:color="auto" w:fill="FFFFFF"/>
        </w:rPr>
      </w:pPr>
    </w:p>
    <w:sectPr w:rsidR="000A7397" w:rsidRPr="00F633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9C533" w14:textId="77777777" w:rsidR="003749A2" w:rsidRDefault="003749A2" w:rsidP="0015154F">
      <w:r>
        <w:separator/>
      </w:r>
    </w:p>
  </w:endnote>
  <w:endnote w:type="continuationSeparator" w:id="0">
    <w:p w14:paraId="78501554" w14:textId="77777777" w:rsidR="003749A2" w:rsidRDefault="003749A2" w:rsidP="0015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714C0" w14:textId="77777777" w:rsidR="003749A2" w:rsidRDefault="003749A2" w:rsidP="0015154F">
      <w:r>
        <w:separator/>
      </w:r>
    </w:p>
  </w:footnote>
  <w:footnote w:type="continuationSeparator" w:id="0">
    <w:p w14:paraId="1C78C41D" w14:textId="77777777" w:rsidR="003749A2" w:rsidRDefault="003749A2" w:rsidP="0015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17EBA"/>
    <w:multiLevelType w:val="multilevel"/>
    <w:tmpl w:val="F1CCAF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841"/>
    <w:rsid w:val="00025664"/>
    <w:rsid w:val="00034919"/>
    <w:rsid w:val="00056279"/>
    <w:rsid w:val="000A7397"/>
    <w:rsid w:val="000D7B5C"/>
    <w:rsid w:val="000F6918"/>
    <w:rsid w:val="001006B4"/>
    <w:rsid w:val="0011393A"/>
    <w:rsid w:val="00130B23"/>
    <w:rsid w:val="0015154F"/>
    <w:rsid w:val="0019253C"/>
    <w:rsid w:val="001A02E1"/>
    <w:rsid w:val="001C564E"/>
    <w:rsid w:val="00206232"/>
    <w:rsid w:val="00213EFD"/>
    <w:rsid w:val="00247972"/>
    <w:rsid w:val="00257215"/>
    <w:rsid w:val="003066A8"/>
    <w:rsid w:val="00351072"/>
    <w:rsid w:val="003749A2"/>
    <w:rsid w:val="004537FD"/>
    <w:rsid w:val="00453A9E"/>
    <w:rsid w:val="004B0E82"/>
    <w:rsid w:val="004F7F01"/>
    <w:rsid w:val="00592515"/>
    <w:rsid w:val="006E7751"/>
    <w:rsid w:val="00720E6F"/>
    <w:rsid w:val="00743879"/>
    <w:rsid w:val="00767ECD"/>
    <w:rsid w:val="007910CE"/>
    <w:rsid w:val="007C68C7"/>
    <w:rsid w:val="00852A6D"/>
    <w:rsid w:val="00861212"/>
    <w:rsid w:val="008A52A1"/>
    <w:rsid w:val="008B0AF7"/>
    <w:rsid w:val="008B77E7"/>
    <w:rsid w:val="0091721D"/>
    <w:rsid w:val="00984347"/>
    <w:rsid w:val="00A50705"/>
    <w:rsid w:val="00A819C1"/>
    <w:rsid w:val="00AA2160"/>
    <w:rsid w:val="00AF60D9"/>
    <w:rsid w:val="00B61C7F"/>
    <w:rsid w:val="00B80C69"/>
    <w:rsid w:val="00CE113B"/>
    <w:rsid w:val="00D5186E"/>
    <w:rsid w:val="00D721FE"/>
    <w:rsid w:val="00EB7183"/>
    <w:rsid w:val="00F6331D"/>
    <w:rsid w:val="00FF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B609DC"/>
  <w15:chartTrackingRefBased/>
  <w15:docId w15:val="{A79A110D-363C-4B4F-9042-F2B95EA8F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nhideWhenUsed/>
    <w:qFormat/>
    <w:rsid w:val="0015154F"/>
    <w:pPr>
      <w:spacing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10C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154F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15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154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15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154F"/>
    <w:rPr>
      <w:sz w:val="18"/>
      <w:szCs w:val="18"/>
    </w:rPr>
  </w:style>
  <w:style w:type="character" w:customStyle="1" w:styleId="20">
    <w:name w:val="标题 2 字符"/>
    <w:basedOn w:val="a0"/>
    <w:link w:val="2"/>
    <w:rsid w:val="0015154F"/>
    <w:rPr>
      <w:rFonts w:ascii="Arial" w:eastAsia="黑体" w:hAnsi="Arial"/>
      <w:b/>
      <w:sz w:val="32"/>
    </w:rPr>
  </w:style>
  <w:style w:type="character" w:customStyle="1" w:styleId="40">
    <w:name w:val="标题 4 字符"/>
    <w:basedOn w:val="a0"/>
    <w:link w:val="4"/>
    <w:uiPriority w:val="9"/>
    <w:semiHidden/>
    <w:rsid w:val="0015154F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15154F"/>
    <w:pPr>
      <w:ind w:firstLineChars="200" w:firstLine="420"/>
    </w:pPr>
  </w:style>
  <w:style w:type="character" w:styleId="a8">
    <w:name w:val="Strong"/>
    <w:basedOn w:val="a0"/>
    <w:uiPriority w:val="22"/>
    <w:qFormat/>
    <w:rsid w:val="0015154F"/>
    <w:rPr>
      <w:b/>
      <w:bCs/>
    </w:rPr>
  </w:style>
  <w:style w:type="paragraph" w:styleId="a9">
    <w:name w:val="Normal (Web)"/>
    <w:basedOn w:val="a"/>
    <w:uiPriority w:val="99"/>
    <w:semiHidden/>
    <w:unhideWhenUsed/>
    <w:rsid w:val="0015154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30">
    <w:name w:val="标题 3 字符"/>
    <w:basedOn w:val="a0"/>
    <w:link w:val="3"/>
    <w:uiPriority w:val="9"/>
    <w:semiHidden/>
    <w:rsid w:val="007910CE"/>
    <w:rPr>
      <w:b/>
      <w:bCs/>
      <w:sz w:val="32"/>
      <w:szCs w:val="32"/>
    </w:rPr>
  </w:style>
  <w:style w:type="character" w:styleId="aa">
    <w:name w:val="Hyperlink"/>
    <w:basedOn w:val="a0"/>
    <w:uiPriority w:val="99"/>
    <w:semiHidden/>
    <w:unhideWhenUsed/>
    <w:rsid w:val="001925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0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柯翔</dc:creator>
  <cp:keywords/>
  <dc:description/>
  <cp:lastModifiedBy>翔</cp:lastModifiedBy>
  <cp:revision>3</cp:revision>
  <dcterms:created xsi:type="dcterms:W3CDTF">2024-05-21T13:09:00Z</dcterms:created>
  <dcterms:modified xsi:type="dcterms:W3CDTF">2024-05-21T13:10:00Z</dcterms:modified>
</cp:coreProperties>
</file>