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120" w:afterAutospacing="0" w:line="360" w:lineRule="auto"/>
        <w:ind w:left="0" w:right="0"/>
        <w:jc w:val="both"/>
        <w:rPr>
          <w:rFonts w:hint="default" w:ascii="Times New Roman" w:hAnsi="Times New Roman" w:cs="Times New Roman"/>
          <w:b/>
          <w:bCs/>
          <w:sz w:val="21"/>
          <w:szCs w:val="21"/>
          <w:lang w:val="en-US"/>
        </w:rPr>
      </w:pPr>
      <w:r>
        <w:rPr>
          <w:rFonts w:hint="default" w:ascii="Times New Roman" w:hAnsi="Times New Roman" w:eastAsia="等线" w:cs="Times New Roman"/>
          <w:b/>
          <w:bCs/>
          <w:kern w:val="2"/>
          <w:sz w:val="21"/>
          <w:szCs w:val="21"/>
          <w:lang w:val="en-US" w:eastAsia="zh-CN" w:bidi="ar"/>
        </w:rPr>
        <w:t xml:space="preserve">Table 4 </w:t>
      </w:r>
      <w:bookmarkStart w:id="0" w:name="_GoBack"/>
      <w:r>
        <w:rPr>
          <w:rFonts w:hint="default" w:ascii="Times New Roman" w:hAnsi="Times New Roman" w:eastAsia="等线" w:cs="Times New Roman"/>
          <w:b/>
          <w:bCs/>
          <w:kern w:val="2"/>
          <w:sz w:val="21"/>
          <w:szCs w:val="21"/>
          <w:lang w:val="en-US" w:eastAsia="zh-CN" w:bidi="ar"/>
        </w:rPr>
        <w:t>Gene list of significant enriched functional pathway of DP in AGA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6"/>
        <w:gridCol w:w="4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360" w:lineRule="auto"/>
              <w:ind w:left="0" w:right="0"/>
              <w:jc w:val="left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Pathway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Genes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MAPK signaling pathway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AKT1, BDNF, CDC25B, DDIT3,</w:t>
            </w: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Arial Unicode MS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ELK1, FOS, HSPA1B, KRAS, MAPK3, MAPKAPK2, MYC,</w:t>
            </w: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Arial Unicode MS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NRAS,</w:t>
            </w: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Arial Unicode MS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NTF4,</w:t>
            </w: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Arial Unicode MS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PPP3CA,</w:t>
            </w: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Arial Unicode MS" w:cs="Times New Roman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RAF1, TGFB2, KRAS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Ras signaling pathway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AKT1, EFNA3, ELK1, ETS1, KRAS, KSR1, MAPK3, NRAS, RAB5A, RAF1, RALA, TIAM1, VEGFC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Rap1 signaling pathway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AKT1, EFNA3, KRAS, MAPK3, NRAS, RAF1, RALA, TIAM1, VEGFC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FoxO signaling pathway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AKT1, CCNB1, CCND1, CDKN2B, IL6, KRAS, MAPK3, NRAS, RAF1, RBL2, TGFB2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PI3K-Akt signaling pathway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AKT1, CCND1, CDK6, COL4A2, EFNA3, IL4, IL6, ITGAV, KRAS, MAPK3, MCL1, MYC, NRAS, RAF1, RBL2, VEGFC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Apoptosis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AKT1, CAPN2, DDIT3, FOS, KRAS, MAPK3, MCL1, NRAS, RAF1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Focal adhesion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AKT1, CAPN2, CCND1, COL4A2, ELK1, ITGAV, MAPK3, PPP1CA, RAF1, VEGFC, ZYX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Regulation of actin cytoskeleton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1045"/>
              </w:tabs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EZR, ITGAV, KRAS, MAPK3, NRAS, PIP4K2B, PIP5K1A, PPP1CA, RAF1, TIAM1, TMSB4X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Thyroid hormone signaling pathway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AKT1, CCND1, ITGAV, KRAS, MAPK3, MYC, NRAS, RAF1, STAT1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Oxytocin signaling pathway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AKT1, CCND1, ELK1, FOS, KRAS, MAPK3, NRAS, PPP1CA, PPP3CA, RAF1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AGE-RAGE signaling pathway in diabetic complications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AKT1, CCND1, COL4A2, ICAM1, IL6,   KRAS, MAPK3, NRAS, PIM1, STAT1, TGFB2, VEGFC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Hepatitis B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AKT1, CCND1, CDK6, ELK1, FOS, IL6, KRAS, MAPK3, MYC, NRAS, RAF1, STAT1, TGFB2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HTLV-I infection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AKT1, CCND1, CDKN2B, ELK1, ETS1, FOS, HLA-C, ICAM1, IL6, KRAS, MYBL1, MYC, NRAS, PPP3CA, TGFB2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Pathways in cancer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AKT1, BMP2, CCND1, CDK6, CDKN2B, COL4A2, ETS1, FLT3, FOS, GSTP1, IL6,  ITGAV, KRAS, MAPK3, MCL1, MYC, NRAS, RAF1, RALA, RARB, STAT1, TGFB2, VEGFC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Proteoglycans in cancer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AKT1, CCND1, CTTN, DCN, ELK1, EZR, ITGAV, KRAS, MAPK3, MYC, NRAS, PPP1CA, RAF1, TGFB2, TIAM1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MicroRNAs in cancer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CDC25B, CDK6, CDKN2B, CYP1B1, EFNA3, EZR, KRAS, MCL1, MYC, NRAS, PIM1, RAF1, TGFB2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120" w:afterAutospacing="0" w:line="360" w:lineRule="auto"/>
        <w:ind w:left="0" w:right="0"/>
        <w:jc w:val="both"/>
        <w:rPr>
          <w:rFonts w:hint="default" w:ascii="Times New Roman" w:hAnsi="Times New Roman" w:cs="Times New Roman"/>
          <w:sz w:val="20"/>
          <w:szCs w:val="20"/>
          <w:lang w:val="en-US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sectPr>
      <w:pgSz w:w="11900" w:h="16840"/>
      <w:pgMar w:top="1440" w:right="1800" w:bottom="1440" w:left="1800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28D92B11"/>
    <w:rsid w:val="47626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2024-05-19T06:31:21Z</dcterms:created>
  <dc:creator>yyyellowww</dc:creator>
  <cp:lastModifiedBy>yyyellowww</cp:lastModifiedBy>
  <dcterms:modified xsi:type="dcterms:W3CDTF">2024-05-19T06:33:07Z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7616C014B0DB4201B2CFCA8EBEE06E04_12</vt:lpwstr>
  </property>
</Properties>
</file>