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C28F3" w14:textId="55ADFB90" w:rsidR="00B43F70" w:rsidRDefault="004F4863" w:rsidP="005B186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material </w:t>
      </w:r>
      <w:r w:rsidR="00B06C03">
        <w:rPr>
          <w:rFonts w:ascii="Times New Roman" w:hAnsi="Times New Roman" w:cs="Times New Roman"/>
          <w:sz w:val="24"/>
          <w:szCs w:val="24"/>
          <w:lang w:val="en-US"/>
        </w:rPr>
        <w:t xml:space="preserve">S1: </w:t>
      </w:r>
      <w:r w:rsidR="00BD4D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 xml:space="preserve">tandardized </w:t>
      </w:r>
      <w:r w:rsidR="00BD4D99">
        <w:rPr>
          <w:rFonts w:ascii="Times New Roman" w:hAnsi="Times New Roman" w:cs="Times New Roman"/>
          <w:sz w:val="24"/>
          <w:szCs w:val="24"/>
          <w:lang w:val="en-US"/>
        </w:rPr>
        <w:t xml:space="preserve">tick sampling 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>protocol and f</w:t>
      </w:r>
      <w:r w:rsidR="00B43F70">
        <w:rPr>
          <w:rFonts w:ascii="Times New Roman" w:hAnsi="Times New Roman" w:cs="Times New Roman"/>
          <w:sz w:val="24"/>
          <w:szCs w:val="24"/>
          <w:lang w:val="en-US"/>
        </w:rPr>
        <w:t xml:space="preserve">ull description of </w:t>
      </w:r>
      <w:r w:rsidR="00B06C03">
        <w:rPr>
          <w:rFonts w:ascii="Times New Roman" w:hAnsi="Times New Roman" w:cs="Times New Roman"/>
          <w:sz w:val="24"/>
          <w:szCs w:val="24"/>
          <w:lang w:val="en-US"/>
        </w:rPr>
        <w:t xml:space="preserve">the content of </w:t>
      </w:r>
      <w:r w:rsidR="00B43F7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6C03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B06C03" w:rsidRPr="00C32DD3">
        <w:rPr>
          <w:rFonts w:ascii="Times New Roman" w:hAnsi="Times New Roman" w:cs="Times New Roman"/>
          <w:sz w:val="24"/>
          <w:szCs w:val="24"/>
          <w:lang w:val="en-US"/>
        </w:rPr>
        <w:t>tick collection kit</w:t>
      </w:r>
      <w:r w:rsidR="00B06C03" w:rsidRPr="00E41027">
        <w:rPr>
          <w:rFonts w:ascii="Times New Roman" w:hAnsi="Times New Roman" w:cs="Times New Roman"/>
          <w:sz w:val="24"/>
          <w:szCs w:val="24"/>
          <w:lang w:val="en-US"/>
        </w:rPr>
        <w:t>’</w:t>
      </w:r>
    </w:p>
    <w:p w14:paraId="63EA0AA3" w14:textId="1AC10616" w:rsidR="00F33A22" w:rsidRDefault="007A7171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protocol and the questionnaires were co-constructed between scientists specialized in ticks and/or citizen science, and </w:t>
      </w:r>
      <w:r w:rsidR="00E74F4A">
        <w:rPr>
          <w:rFonts w:ascii="Times New Roman" w:hAnsi="Times New Roman" w:cs="Times New Roman"/>
          <w:sz w:val="24"/>
          <w:szCs w:val="24"/>
          <w:lang w:val="en-US"/>
        </w:rPr>
        <w:t xml:space="preserve">science communicators and educators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a local </w:t>
      </w:r>
      <w:r w:rsidR="006F77A4">
        <w:rPr>
          <w:rFonts w:ascii="Times New Roman" w:hAnsi="Times New Roman" w:cs="Times New Roman"/>
          <w:sz w:val="24"/>
          <w:szCs w:val="24"/>
          <w:lang w:val="en-US"/>
        </w:rPr>
        <w:t xml:space="preserve">environmental education </w:t>
      </w:r>
      <w:r>
        <w:rPr>
          <w:rFonts w:ascii="Times New Roman" w:hAnsi="Times New Roman" w:cs="Times New Roman"/>
          <w:sz w:val="24"/>
          <w:szCs w:val="24"/>
          <w:lang w:val="en-US"/>
        </w:rPr>
        <w:t>association. Both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 xml:space="preserve"> documents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were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 xml:space="preserve"> slightly improved in their formulation </w:t>
      </w:r>
      <w:r w:rsidR="006F77A4">
        <w:rPr>
          <w:rFonts w:ascii="Times New Roman" w:hAnsi="Times New Roman" w:cs="Times New Roman"/>
          <w:sz w:val="24"/>
          <w:szCs w:val="24"/>
          <w:lang w:val="en-US"/>
        </w:rPr>
        <w:t>based on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 xml:space="preserve"> feedbacks from citizens </w:t>
      </w:r>
      <w:r w:rsidR="006F77A4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>participat</w:t>
      </w:r>
      <w:r w:rsidR="006F77A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 xml:space="preserve"> during the first campaign (</w:t>
      </w:r>
      <w:r w:rsidR="00E74F4A">
        <w:rPr>
          <w:rFonts w:ascii="Times New Roman" w:hAnsi="Times New Roman" w:cs="Times New Roman"/>
          <w:sz w:val="24"/>
          <w:szCs w:val="24"/>
          <w:lang w:val="en-US"/>
        </w:rPr>
        <w:t xml:space="preserve">i.e. 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 xml:space="preserve">in 2020). ‘Tick collection kit’ content and protocol were designed to improve </w:t>
      </w:r>
      <w:r w:rsidR="006F77A4">
        <w:rPr>
          <w:rFonts w:ascii="Times New Roman" w:hAnsi="Times New Roman" w:cs="Times New Roman"/>
          <w:sz w:val="24"/>
          <w:szCs w:val="24"/>
          <w:lang w:val="en-US"/>
        </w:rPr>
        <w:t xml:space="preserve">the tick literacy of 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>citizen</w:t>
      </w:r>
      <w:r w:rsidR="006F77A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33A22">
        <w:rPr>
          <w:rFonts w:ascii="Times New Roman" w:hAnsi="Times New Roman" w:cs="Times New Roman"/>
          <w:sz w:val="24"/>
          <w:szCs w:val="24"/>
          <w:lang w:val="en-US"/>
        </w:rPr>
        <w:t xml:space="preserve"> and facilitate protocol appropriation and realization.</w:t>
      </w:r>
    </w:p>
    <w:p w14:paraId="043D26C7" w14:textId="469B3A53" w:rsidR="002B00A0" w:rsidRDefault="002B00A0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Interested citizen scientists had to </w:t>
      </w:r>
      <w:r w:rsidR="00FD2681">
        <w:rPr>
          <w:rFonts w:ascii="Times New Roman" w:hAnsi="Times New Roman" w:cs="Times New Roman"/>
          <w:sz w:val="24"/>
          <w:szCs w:val="24"/>
          <w:lang w:val="en-US"/>
        </w:rPr>
        <w:t xml:space="preserve">pick up </w:t>
      </w:r>
      <w:r>
        <w:rPr>
          <w:rFonts w:ascii="Times New Roman" w:hAnsi="Times New Roman" w:cs="Times New Roman"/>
          <w:sz w:val="24"/>
          <w:szCs w:val="24"/>
          <w:lang w:val="en-US"/>
        </w:rPr>
        <w:t>a ‘</w:t>
      </w:r>
      <w:r w:rsidRPr="00C32DD3">
        <w:rPr>
          <w:rFonts w:ascii="Times New Roman" w:hAnsi="Times New Roman" w:cs="Times New Roman"/>
          <w:sz w:val="24"/>
          <w:szCs w:val="24"/>
          <w:lang w:val="en-US"/>
        </w:rPr>
        <w:t>tick collection kit</w:t>
      </w:r>
      <w:r w:rsidRPr="00E41027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from one of the project partners</w:t>
      </w:r>
      <w:r w:rsidR="00430CE5">
        <w:rPr>
          <w:rFonts w:ascii="Times New Roman" w:hAnsi="Times New Roman" w:cs="Times New Roman"/>
          <w:sz w:val="24"/>
          <w:szCs w:val="24"/>
          <w:lang w:val="en-US"/>
        </w:rPr>
        <w:t xml:space="preserve"> (between one and four depending </w:t>
      </w:r>
      <w:r w:rsidR="00D94E0F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30CE5">
        <w:rPr>
          <w:rFonts w:ascii="Times New Roman" w:hAnsi="Times New Roman" w:cs="Times New Roman"/>
          <w:sz w:val="24"/>
          <w:szCs w:val="24"/>
          <w:lang w:val="en-US"/>
        </w:rPr>
        <w:t>the year)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This </w:t>
      </w:r>
      <w:r w:rsidR="00430CE5">
        <w:rPr>
          <w:rFonts w:ascii="Times New Roman" w:hAnsi="Times New Roman" w:cs="Times New Roman"/>
          <w:sz w:val="24"/>
          <w:szCs w:val="24"/>
          <w:lang w:val="en-US"/>
        </w:rPr>
        <w:t xml:space="preserve">kit, identified by a unique ID, </w:t>
      </w:r>
      <w:r w:rsidRPr="00E1755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>
        <w:rPr>
          <w:rFonts w:ascii="Times New Roman" w:hAnsi="Times New Roman" w:cs="Times New Roman"/>
          <w:sz w:val="24"/>
          <w:szCs w:val="24"/>
          <w:lang w:val="en-US"/>
        </w:rPr>
        <w:t>a 1 m</w:t>
      </w:r>
      <w:r w:rsidRPr="00A817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white</w:t>
      </w:r>
      <w:r w:rsidRPr="00263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cloth suspended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>by a string from a PVC pipe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75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>finding ticks, a magnifying glass and dissecting tweezers to identify and handle ticks, and 12 2-ml Eppendorf tubes filled with 70% ethanol (numbered from 1 to 12) to store ticks. We also provided data sheets and a printed version of the sampling protocol</w:t>
      </w:r>
      <w:r w:rsidRPr="00E175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that detailed the content of the kit and explained</w:t>
      </w:r>
      <w:r w:rsidRPr="00E278A3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ow to select </w:t>
      </w:r>
      <w:r w:rsidRPr="00E278A3">
        <w:rPr>
          <w:rFonts w:ascii="Times New Roman" w:hAnsi="Times New Roman" w:cs="Times New Roman"/>
          <w:sz w:val="24"/>
          <w:szCs w:val="24"/>
          <w:lang w:val="en-US"/>
        </w:rPr>
        <w:t>ap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propriate sampling sites, </w:t>
      </w:r>
      <w:r w:rsidRPr="00E278A3">
        <w:rPr>
          <w:rFonts w:ascii="Times New Roman" w:hAnsi="Times New Roman" w:cs="Times New Roman"/>
          <w:sz w:val="24"/>
          <w:szCs w:val="24"/>
          <w:lang w:val="en-US"/>
        </w:rPr>
        <w:t>collect ticks, and fill out the data sheets</w:t>
      </w:r>
      <w:r w:rsidRPr="00E1755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To increase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participants’ knowledge about ticks and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>distinguish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ticks from insects and spiders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determine the species of tick,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we created two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summarized identification keys and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gave them a vial with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Ixodes ricinus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preserved in ethanol. 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>Additionally, a</w:t>
      </w:r>
      <w:r w:rsidR="007A7171" w:rsidRPr="00E175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 xml:space="preserve">7-minute </w:t>
      </w:r>
      <w:r w:rsidR="007A7171" w:rsidRPr="00E17553">
        <w:rPr>
          <w:rFonts w:ascii="Times New Roman" w:hAnsi="Times New Roman" w:cs="Times New Roman"/>
          <w:sz w:val="24"/>
          <w:szCs w:val="24"/>
          <w:lang w:val="en-US"/>
        </w:rPr>
        <w:t xml:space="preserve">video 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>that detailed the content of the kit and the sampling protocol</w:t>
      </w:r>
      <w:r w:rsidR="007A7171" w:rsidRPr="00EF7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 xml:space="preserve">was available on the project website with other documents in </w:t>
      </w:r>
      <w:r w:rsidR="006F6076">
        <w:rPr>
          <w:rFonts w:ascii="Times New Roman" w:hAnsi="Times New Roman" w:cs="Times New Roman"/>
          <w:sz w:val="24"/>
          <w:szCs w:val="24"/>
          <w:lang w:val="en-US"/>
        </w:rPr>
        <w:t xml:space="preserve">PDF </w:t>
      </w:r>
      <w:r w:rsidR="00FD5B2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7A5699">
        <w:rPr>
          <w:rFonts w:ascii="Times New Roman" w:hAnsi="Times New Roman" w:cs="Times New Roman"/>
          <w:sz w:val="24"/>
          <w:szCs w:val="24"/>
          <w:lang w:val="en-US"/>
        </w:rPr>
        <w:t>in French</w:t>
      </w:r>
      <w:r w:rsidR="007A7171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7A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5B2D" w:rsidRPr="00FD5B2D">
        <w:rPr>
          <w:rFonts w:ascii="Times New Roman" w:hAnsi="Times New Roman" w:cs="Times New Roman"/>
          <w:sz w:val="24"/>
          <w:szCs w:val="24"/>
          <w:lang w:val="en-US"/>
        </w:rPr>
        <w:t>https://www.citique.fr/tiquojardin-phase-1/</w:t>
      </w:r>
      <w:r w:rsidR="00FD5B2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 xml:space="preserve">Finally, </w:t>
      </w:r>
      <w:r w:rsidR="00D94E0F">
        <w:rPr>
          <w:rFonts w:ascii="Times New Roman" w:hAnsi="Times New Roman" w:cs="Times New Roman"/>
          <w:sz w:val="24"/>
          <w:szCs w:val="24"/>
          <w:lang w:val="en-US"/>
        </w:rPr>
        <w:t xml:space="preserve">we supplied a tick remover and prevention documents to raise awareness </w:t>
      </w:r>
      <w:r w:rsidR="00BC0E7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4E0F">
        <w:rPr>
          <w:rFonts w:ascii="Times New Roman" w:hAnsi="Times New Roman" w:cs="Times New Roman"/>
          <w:sz w:val="24"/>
          <w:szCs w:val="24"/>
          <w:lang w:val="en-US"/>
        </w:rPr>
        <w:t xml:space="preserve"> the risk of tick bites</w:t>
      </w:r>
      <w:r w:rsidRPr="009665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F115A5" w14:textId="77777777" w:rsidR="002B00A0" w:rsidRDefault="002B00A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A4A1A3" w14:textId="77777777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2F4318" w14:textId="1AD0F6A5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92D156" w14:textId="0CEC222E" w:rsidR="00B43F70" w:rsidRDefault="0051356C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S1: Grouping of trees and bushes/shrubs according to their harvest period in France.</w:t>
      </w:r>
    </w:p>
    <w:p w14:paraId="593C0A6F" w14:textId="323425FF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A273C4" w14:textId="315BED3A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EA8A6AF" w14:textId="213D9F89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1E0823" w14:textId="36A0D1CA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9D15E3" w14:textId="2648EE27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E5058A" w14:textId="34989578" w:rsidR="006A6D2B" w:rsidRDefault="006A6D2B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AAFADA" w14:textId="458799D0" w:rsidR="006A6D2B" w:rsidRDefault="006A6D2B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248C50" w14:textId="77777777" w:rsidR="006A6D2B" w:rsidRDefault="006A6D2B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DC606F" w14:textId="72FB109B" w:rsidR="00B43F70" w:rsidRDefault="00B43F70" w:rsidP="006A6D2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E99D651" w14:textId="343FC16C" w:rsidR="00C9578B" w:rsidRDefault="00C9578B" w:rsidP="005B186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pPr w:leftFromText="141" w:rightFromText="141" w:vertAnchor="page" w:horzAnchor="margin" w:tblpY="221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4247"/>
        <w:gridCol w:w="2701"/>
      </w:tblGrid>
      <w:tr w:rsidR="00B43F70" w:rsidRPr="00F839EF" w14:paraId="7DAB8F21" w14:textId="77777777" w:rsidTr="0098591D">
        <w:trPr>
          <w:trHeight w:val="500"/>
        </w:trPr>
        <w:tc>
          <w:tcPr>
            <w:tcW w:w="2122" w:type="dxa"/>
            <w:tcBorders>
              <w:top w:val="single" w:sz="12" w:space="0" w:color="767171"/>
              <w:bottom w:val="single" w:sz="12" w:space="0" w:color="767171"/>
            </w:tcBorders>
            <w:vAlign w:val="center"/>
          </w:tcPr>
          <w:p w14:paraId="170A7239" w14:textId="77777777" w:rsidR="00B43F70" w:rsidRPr="0098591D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98591D">
              <w:rPr>
                <w:rFonts w:cstheme="minorHAnsi"/>
                <w:lang w:val="en-US"/>
              </w:rPr>
              <w:t>Type of vegetation</w:t>
            </w:r>
          </w:p>
        </w:tc>
        <w:tc>
          <w:tcPr>
            <w:tcW w:w="4242" w:type="dxa"/>
            <w:tcBorders>
              <w:top w:val="single" w:sz="12" w:space="0" w:color="767171"/>
              <w:bottom w:val="single" w:sz="12" w:space="0" w:color="767171"/>
            </w:tcBorders>
            <w:vAlign w:val="center"/>
          </w:tcPr>
          <w:p w14:paraId="06CC9FB8" w14:textId="0AED80EC" w:rsidR="00B43F70" w:rsidRPr="0098591D" w:rsidRDefault="00936DB2" w:rsidP="00936DB2">
            <w:pPr>
              <w:jc w:val="center"/>
              <w:rPr>
                <w:rFonts w:cstheme="minorHAnsi"/>
                <w:lang w:val="en-US"/>
              </w:rPr>
            </w:pPr>
            <w:r w:rsidRPr="0098591D">
              <w:rPr>
                <w:rFonts w:cstheme="minorHAnsi"/>
                <w:lang w:val="en-US"/>
              </w:rPr>
              <w:t>Species g</w:t>
            </w:r>
            <w:r w:rsidR="00B43F70" w:rsidRPr="0098591D">
              <w:rPr>
                <w:rFonts w:cstheme="minorHAnsi"/>
                <w:lang w:val="en-US"/>
              </w:rPr>
              <w:t>roup</w:t>
            </w:r>
          </w:p>
        </w:tc>
        <w:tc>
          <w:tcPr>
            <w:tcW w:w="2698" w:type="dxa"/>
            <w:tcBorders>
              <w:top w:val="single" w:sz="12" w:space="0" w:color="767171"/>
              <w:bottom w:val="single" w:sz="12" w:space="0" w:color="767171"/>
            </w:tcBorders>
            <w:vAlign w:val="center"/>
          </w:tcPr>
          <w:p w14:paraId="7318135B" w14:textId="35E31547" w:rsidR="00B43F70" w:rsidRPr="0098591D" w:rsidRDefault="00B43F70" w:rsidP="005806DF">
            <w:pPr>
              <w:jc w:val="center"/>
              <w:rPr>
                <w:rFonts w:cstheme="minorHAnsi"/>
                <w:lang w:val="en-US"/>
              </w:rPr>
            </w:pPr>
            <w:r w:rsidRPr="0098591D">
              <w:rPr>
                <w:rFonts w:cstheme="minorHAnsi"/>
                <w:lang w:val="en-US"/>
              </w:rPr>
              <w:t>Harvest period</w:t>
            </w:r>
          </w:p>
        </w:tc>
      </w:tr>
      <w:tr w:rsidR="00B43F70" w:rsidRPr="00BA2DB8" w14:paraId="0CFE3D47" w14:textId="77777777" w:rsidTr="0098591D">
        <w:trPr>
          <w:trHeight w:val="500"/>
        </w:trPr>
        <w:tc>
          <w:tcPr>
            <w:tcW w:w="2122" w:type="dxa"/>
            <w:tcBorders>
              <w:top w:val="single" w:sz="12" w:space="0" w:color="767171"/>
            </w:tcBorders>
            <w:vAlign w:val="center"/>
          </w:tcPr>
          <w:p w14:paraId="399ED59B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Tree</w:t>
            </w:r>
          </w:p>
        </w:tc>
        <w:tc>
          <w:tcPr>
            <w:tcW w:w="4242" w:type="dxa"/>
            <w:tcBorders>
              <w:top w:val="single" w:sz="12" w:space="0" w:color="767171"/>
            </w:tcBorders>
            <w:vAlign w:val="center"/>
          </w:tcPr>
          <w:p w14:paraId="1D757573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Cherry tree</w:t>
            </w:r>
          </w:p>
        </w:tc>
        <w:tc>
          <w:tcPr>
            <w:tcW w:w="2698" w:type="dxa"/>
            <w:tcBorders>
              <w:top w:val="single" w:sz="12" w:space="0" w:color="767171"/>
            </w:tcBorders>
            <w:vAlign w:val="center"/>
          </w:tcPr>
          <w:p w14:paraId="3E2783F6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Late spring and summer</w:t>
            </w:r>
          </w:p>
        </w:tc>
      </w:tr>
      <w:tr w:rsidR="00B43F70" w:rsidRPr="00BA2DB8" w14:paraId="0C8B5994" w14:textId="77777777" w:rsidTr="0098591D">
        <w:trPr>
          <w:trHeight w:val="500"/>
        </w:trPr>
        <w:tc>
          <w:tcPr>
            <w:tcW w:w="2122" w:type="dxa"/>
            <w:vAlign w:val="center"/>
          </w:tcPr>
          <w:p w14:paraId="10817628" w14:textId="77777777" w:rsidR="00B43F70" w:rsidRPr="001B43C1" w:rsidRDefault="00B43F70" w:rsidP="00B43F70">
            <w:pPr>
              <w:pStyle w:val="PrformatHTML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B43C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Bush/shrub</w:t>
            </w:r>
          </w:p>
        </w:tc>
        <w:tc>
          <w:tcPr>
            <w:tcW w:w="4242" w:type="dxa"/>
            <w:vAlign w:val="center"/>
          </w:tcPr>
          <w:p w14:paraId="519E9A32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 xml:space="preserve">Raspberry bush, gooseberry, </w:t>
            </w:r>
            <w:r w:rsidRPr="001B43C1">
              <w:rPr>
                <w:rFonts w:cstheme="minorHAnsi"/>
                <w:lang w:val="en"/>
              </w:rPr>
              <w:t>blackcurrant</w:t>
            </w:r>
          </w:p>
        </w:tc>
        <w:tc>
          <w:tcPr>
            <w:tcW w:w="2698" w:type="dxa"/>
            <w:vAlign w:val="center"/>
          </w:tcPr>
          <w:p w14:paraId="4C8E5CCF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Late spring and summer</w:t>
            </w:r>
          </w:p>
        </w:tc>
      </w:tr>
      <w:tr w:rsidR="00B43F70" w:rsidRPr="00BA2DB8" w14:paraId="4560CD72" w14:textId="77777777" w:rsidTr="0098591D">
        <w:trPr>
          <w:trHeight w:val="500"/>
        </w:trPr>
        <w:tc>
          <w:tcPr>
            <w:tcW w:w="2122" w:type="dxa"/>
            <w:vAlign w:val="center"/>
          </w:tcPr>
          <w:p w14:paraId="58F83737" w14:textId="77777777" w:rsidR="00B43F70" w:rsidRPr="001B43C1" w:rsidRDefault="00B43F70" w:rsidP="00B43F70">
            <w:pPr>
              <w:pStyle w:val="PrformatHTML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B43C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Tree</w:t>
            </w:r>
          </w:p>
        </w:tc>
        <w:tc>
          <w:tcPr>
            <w:tcW w:w="4242" w:type="dxa"/>
            <w:vAlign w:val="center"/>
          </w:tcPr>
          <w:p w14:paraId="456B1884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Plum and peach tree</w:t>
            </w:r>
          </w:p>
        </w:tc>
        <w:tc>
          <w:tcPr>
            <w:tcW w:w="2698" w:type="dxa"/>
            <w:vAlign w:val="center"/>
          </w:tcPr>
          <w:p w14:paraId="38984A22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Summer</w:t>
            </w:r>
          </w:p>
        </w:tc>
      </w:tr>
      <w:tr w:rsidR="00B43F70" w:rsidRPr="00BA2DB8" w14:paraId="1BD58A7F" w14:textId="77777777" w:rsidTr="0098591D">
        <w:trPr>
          <w:trHeight w:val="500"/>
        </w:trPr>
        <w:tc>
          <w:tcPr>
            <w:tcW w:w="2122" w:type="dxa"/>
            <w:vAlign w:val="center"/>
          </w:tcPr>
          <w:p w14:paraId="2DB6791D" w14:textId="77777777" w:rsidR="00B43F70" w:rsidRPr="001B43C1" w:rsidRDefault="00B43F70" w:rsidP="00B43F70">
            <w:pPr>
              <w:pStyle w:val="PrformatHTML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B43C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Bush/shrub</w:t>
            </w:r>
          </w:p>
        </w:tc>
        <w:tc>
          <w:tcPr>
            <w:tcW w:w="4242" w:type="dxa"/>
            <w:vAlign w:val="center"/>
          </w:tcPr>
          <w:p w14:paraId="4C511A30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Mulberry and blackberry</w:t>
            </w:r>
          </w:p>
        </w:tc>
        <w:tc>
          <w:tcPr>
            <w:tcW w:w="2698" w:type="dxa"/>
            <w:vAlign w:val="center"/>
          </w:tcPr>
          <w:p w14:paraId="5E66764F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Late summer</w:t>
            </w:r>
          </w:p>
        </w:tc>
      </w:tr>
      <w:tr w:rsidR="00B43F70" w:rsidRPr="00BA2DB8" w14:paraId="6659C56F" w14:textId="77777777" w:rsidTr="0098591D">
        <w:trPr>
          <w:trHeight w:val="500"/>
        </w:trPr>
        <w:tc>
          <w:tcPr>
            <w:tcW w:w="2122" w:type="dxa"/>
            <w:vAlign w:val="center"/>
          </w:tcPr>
          <w:p w14:paraId="6A2EDCC9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Tree</w:t>
            </w:r>
          </w:p>
        </w:tc>
        <w:tc>
          <w:tcPr>
            <w:tcW w:w="4242" w:type="dxa"/>
            <w:vAlign w:val="center"/>
          </w:tcPr>
          <w:p w14:paraId="22D90322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Apple, pear, and quince tree</w:t>
            </w:r>
          </w:p>
        </w:tc>
        <w:tc>
          <w:tcPr>
            <w:tcW w:w="2698" w:type="dxa"/>
            <w:vAlign w:val="center"/>
          </w:tcPr>
          <w:p w14:paraId="7A59E958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Late summer and autumn</w:t>
            </w:r>
          </w:p>
        </w:tc>
      </w:tr>
      <w:tr w:rsidR="00B43F70" w:rsidRPr="00BA2DB8" w14:paraId="434BB069" w14:textId="77777777" w:rsidTr="0098591D">
        <w:trPr>
          <w:trHeight w:val="500"/>
        </w:trPr>
        <w:tc>
          <w:tcPr>
            <w:tcW w:w="2122" w:type="dxa"/>
            <w:tcBorders>
              <w:bottom w:val="single" w:sz="12" w:space="0" w:color="767171"/>
            </w:tcBorders>
            <w:vAlign w:val="center"/>
          </w:tcPr>
          <w:p w14:paraId="1CF825E4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Bush/shrub</w:t>
            </w:r>
          </w:p>
        </w:tc>
        <w:tc>
          <w:tcPr>
            <w:tcW w:w="4242" w:type="dxa"/>
            <w:tcBorders>
              <w:bottom w:val="single" w:sz="12" w:space="0" w:color="767171"/>
            </w:tcBorders>
            <w:vAlign w:val="center"/>
          </w:tcPr>
          <w:p w14:paraId="76D26B40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Vine</w:t>
            </w:r>
          </w:p>
        </w:tc>
        <w:tc>
          <w:tcPr>
            <w:tcW w:w="2698" w:type="dxa"/>
            <w:tcBorders>
              <w:bottom w:val="single" w:sz="12" w:space="0" w:color="767171"/>
            </w:tcBorders>
            <w:vAlign w:val="center"/>
          </w:tcPr>
          <w:p w14:paraId="016964C6" w14:textId="77777777" w:rsidR="00B43F70" w:rsidRPr="001B43C1" w:rsidRDefault="00B43F70" w:rsidP="00B43F70">
            <w:pPr>
              <w:jc w:val="center"/>
              <w:rPr>
                <w:rFonts w:cstheme="minorHAnsi"/>
                <w:lang w:val="en-US"/>
              </w:rPr>
            </w:pPr>
            <w:r w:rsidRPr="001B43C1">
              <w:rPr>
                <w:rFonts w:cstheme="minorHAnsi"/>
                <w:lang w:val="en-US"/>
              </w:rPr>
              <w:t>Late summer and autumn</w:t>
            </w:r>
          </w:p>
        </w:tc>
      </w:tr>
    </w:tbl>
    <w:p w14:paraId="2DEC7B22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E173FD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8B53467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81D099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3FA77E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848FD2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F5CF3A" w14:textId="77777777" w:rsidR="005B186E" w:rsidRDefault="005B186E" w:rsidP="006A6D2B">
      <w:pPr>
        <w:tabs>
          <w:tab w:val="left" w:pos="249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0D52A2" w14:textId="77777777" w:rsidR="0087117E" w:rsidRDefault="0087117E" w:rsidP="00D337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87117E" w:rsidSect="008711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2743AB1E" w14:textId="2F0788D2" w:rsidR="00D02A1E" w:rsidRDefault="00D02A1E" w:rsidP="00D337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37E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34591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048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537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F1E21">
        <w:rPr>
          <w:rFonts w:ascii="Times New Roman" w:hAnsi="Times New Roman" w:cs="Times New Roman"/>
          <w:sz w:val="24"/>
          <w:szCs w:val="24"/>
          <w:lang w:val="en-US"/>
        </w:rPr>
        <w:t xml:space="preserve">Percentage of yards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10197E">
        <w:rPr>
          <w:rFonts w:ascii="Times New Roman" w:hAnsi="Times New Roman" w:cs="Times New Roman"/>
          <w:sz w:val="24"/>
          <w:szCs w:val="24"/>
          <w:lang w:val="en-US"/>
        </w:rPr>
        <w:t xml:space="preserve">tick </w:t>
      </w:r>
      <w:r>
        <w:rPr>
          <w:rFonts w:ascii="Times New Roman" w:hAnsi="Times New Roman" w:cs="Times New Roman"/>
          <w:sz w:val="24"/>
          <w:szCs w:val="24"/>
          <w:lang w:val="en-US"/>
        </w:rPr>
        <w:t>species</w:t>
      </w:r>
      <w:r w:rsidR="00F133CB">
        <w:rPr>
          <w:rFonts w:ascii="Times New Roman" w:hAnsi="Times New Roman" w:cs="Times New Roman"/>
          <w:sz w:val="24"/>
          <w:szCs w:val="24"/>
          <w:lang w:val="en-US"/>
        </w:rPr>
        <w:t>, stage</w:t>
      </w:r>
      <w:r w:rsidR="003D0F9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133CB">
        <w:rPr>
          <w:rFonts w:ascii="Times New Roman" w:hAnsi="Times New Roman" w:cs="Times New Roman"/>
          <w:sz w:val="24"/>
          <w:szCs w:val="24"/>
          <w:lang w:val="en-US"/>
        </w:rPr>
        <w:t xml:space="preserve"> and sex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per sampling year. </w:t>
      </w:r>
    </w:p>
    <w:p w14:paraId="226C72BC" w14:textId="42C3B20A" w:rsidR="006F1E21" w:rsidRDefault="006F1E21" w:rsidP="00D337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2450"/>
        <w:gridCol w:w="3768"/>
        <w:gridCol w:w="875"/>
        <w:gridCol w:w="987"/>
        <w:gridCol w:w="987"/>
      </w:tblGrid>
      <w:tr w:rsidR="00F132C5" w14:paraId="69E9078C" w14:textId="77777777" w:rsidTr="007C0A8F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D2144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Species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0EBD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Stage and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sex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24C0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CD83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0CDA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2022</w:t>
            </w:r>
          </w:p>
        </w:tc>
      </w:tr>
      <w:tr w:rsidR="00F132C5" w14:paraId="3825646C" w14:textId="77777777" w:rsidTr="007C0A8F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658B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>Ixodes ricinus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5D9C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larvae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1AE3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4% (1)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61EA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5% (3)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139F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4% (4)</w:t>
            </w:r>
          </w:p>
        </w:tc>
      </w:tr>
      <w:tr w:rsidR="00F132C5" w14:paraId="771F07F7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A5CC7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>Ixodes ricinus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F418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nymph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2003B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19% (5)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A429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34% (20)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92BC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19% (19)</w:t>
            </w:r>
          </w:p>
        </w:tc>
      </w:tr>
      <w:tr w:rsidR="00F132C5" w14:paraId="733E6266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8E7B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>Ixodes ricinus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F95A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adult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19E20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4% (1)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C26D0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5% (3)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D6B2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2% (2)</w:t>
            </w:r>
          </w:p>
        </w:tc>
      </w:tr>
      <w:tr w:rsidR="00F132C5" w14:paraId="545A63A7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C716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>Ixodes ricinus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5D59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adult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0EAD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4% (1)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D989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8% (5)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630C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2% (2)</w:t>
            </w:r>
          </w:p>
        </w:tc>
      </w:tr>
      <w:tr w:rsidR="00F132C5" w14:paraId="7E0B7CF3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E286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Ixodes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frontalis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0059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larvae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5615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15% (4)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584C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07F8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</w:tr>
      <w:tr w:rsidR="00F132C5" w14:paraId="1E6E9257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630A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Ixodes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frontalis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52FF4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nymph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D7BC1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8C55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2% (1)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5DF7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4% (4)</w:t>
            </w:r>
          </w:p>
        </w:tc>
      </w:tr>
      <w:tr w:rsidR="00F132C5" w14:paraId="1DEF42CD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E3A2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Dermacentor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marginatus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7107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adult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F5B5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E444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D16E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1% (1)</w:t>
            </w:r>
          </w:p>
        </w:tc>
      </w:tr>
      <w:tr w:rsidR="00F132C5" w14:paraId="12448579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8424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Dermacentor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reticulatus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58D4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adult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B1AF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D32EE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2% (1)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C2AF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</w:tr>
      <w:tr w:rsidR="00F132C5" w14:paraId="20E5673A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3AE3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Dermacentor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reticulatus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FEB1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adult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992D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0% (0)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3B20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3% (2)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1040E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1% (1)</w:t>
            </w:r>
          </w:p>
        </w:tc>
      </w:tr>
      <w:tr w:rsidR="00F132C5" w14:paraId="074EA629" w14:textId="77777777" w:rsidTr="007C0A8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5E341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BFD85" w14:textId="77777777" w:rsidR="00F132C5" w:rsidRP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F132C5">
              <w:rPr>
                <w:rFonts w:ascii="Calibri" w:eastAsia="Calibri" w:hAnsi="Calibri" w:cs="Calibri"/>
                <w:color w:val="000000"/>
                <w:lang w:val="en-US"/>
              </w:rPr>
              <w:t>Percentage of yards with ticks (number)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9A70B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35% (9)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A0EA9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41% (24)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560B" w14:textId="77777777" w:rsidR="00F132C5" w:rsidRDefault="00F132C5" w:rsidP="007C0A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26% (26)</w:t>
            </w:r>
          </w:p>
        </w:tc>
      </w:tr>
    </w:tbl>
    <w:p w14:paraId="6892045E" w14:textId="5F0B0205" w:rsidR="00F132C5" w:rsidRDefault="00F132C5" w:rsidP="00D337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52D262" w14:textId="0EF3C918" w:rsidR="00EF2D8B" w:rsidRPr="00075FEF" w:rsidRDefault="00703122" w:rsidP="00EF2D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number in brackets represents the number of yards in which ticks occurred.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2D8B" w:rsidRPr="0092213F">
        <w:rPr>
          <w:rFonts w:ascii="Times New Roman" w:hAnsi="Times New Roman" w:cs="Times New Roman"/>
          <w:sz w:val="24"/>
          <w:szCs w:val="24"/>
          <w:lang w:val="en-US"/>
        </w:rPr>
        <w:t xml:space="preserve">Tick collection took </w:t>
      </w:r>
      <w:r w:rsidR="00D701EF">
        <w:rPr>
          <w:rFonts w:ascii="Times New Roman" w:hAnsi="Times New Roman" w:cs="Times New Roman"/>
          <w:sz w:val="24"/>
          <w:szCs w:val="24"/>
          <w:lang w:val="en-US"/>
        </w:rPr>
        <w:t xml:space="preserve">place in </w:t>
      </w:r>
      <w:r w:rsidR="006D252F">
        <w:rPr>
          <w:rFonts w:ascii="Times New Roman" w:hAnsi="Times New Roman" w:cs="Times New Roman"/>
          <w:sz w:val="24"/>
          <w:szCs w:val="24"/>
          <w:lang w:val="en-US"/>
        </w:rPr>
        <w:t xml:space="preserve">185 </w:t>
      </w:r>
      <w:r w:rsidR="00D701EF">
        <w:rPr>
          <w:rFonts w:ascii="Times New Roman" w:hAnsi="Times New Roman" w:cs="Times New Roman"/>
          <w:sz w:val="24"/>
          <w:szCs w:val="24"/>
          <w:lang w:val="en-US"/>
        </w:rPr>
        <w:t xml:space="preserve">yards </w:t>
      </w:r>
      <w:r w:rsidR="00BD4D9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D4D99">
        <w:rPr>
          <w:rFonts w:ascii="Times New Roman" w:hAnsi="Times New Roman" w:cs="Times New Roman"/>
          <w:sz w:val="24"/>
          <w:szCs w:val="24"/>
          <w:lang w:val="en-US"/>
        </w:rPr>
        <w:t>to mid-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>July 2</w:t>
      </w:r>
      <w:r w:rsidR="00D701EF">
        <w:rPr>
          <w:rFonts w:ascii="Times New Roman" w:hAnsi="Times New Roman" w:cs="Times New Roman"/>
          <w:sz w:val="24"/>
          <w:szCs w:val="24"/>
          <w:lang w:val="en-US"/>
        </w:rPr>
        <w:t xml:space="preserve">020 (n = 26), 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>2021 (n =</w:t>
      </w:r>
      <w:r w:rsidR="00EF2D8B" w:rsidRPr="00922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32C5">
        <w:rPr>
          <w:rFonts w:ascii="Times New Roman" w:hAnsi="Times New Roman" w:cs="Times New Roman"/>
          <w:sz w:val="24"/>
          <w:szCs w:val="24"/>
          <w:lang w:val="en-US"/>
        </w:rPr>
        <w:t>59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w:r w:rsidR="00EF2D8B" w:rsidRPr="0092213F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6D252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 (n = 1</w:t>
      </w:r>
      <w:r w:rsidR="00F132C5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="00EF2D8B" w:rsidRPr="0092213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2D8B" w:rsidRPr="00BE2A3C">
        <w:rPr>
          <w:rFonts w:ascii="Times New Roman" w:hAnsi="Times New Roman" w:cs="Times New Roman"/>
          <w:sz w:val="24"/>
          <w:szCs w:val="24"/>
          <w:lang w:val="en-US"/>
        </w:rPr>
        <w:t>within a 3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EF2D8B" w:rsidRPr="00BE2A3C">
        <w:rPr>
          <w:rFonts w:ascii="Times New Roman" w:hAnsi="Times New Roman" w:cs="Times New Roman"/>
          <w:sz w:val="24"/>
          <w:szCs w:val="24"/>
          <w:lang w:val="en-US"/>
        </w:rPr>
        <w:t xml:space="preserve">km radius of Nancy, a city located 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>in the n</w:t>
      </w:r>
      <w:r w:rsidR="00EF2D8B" w:rsidRPr="00BE2A3C">
        <w:rPr>
          <w:rFonts w:ascii="Times New Roman" w:hAnsi="Times New Roman" w:cs="Times New Roman"/>
          <w:sz w:val="24"/>
          <w:szCs w:val="24"/>
          <w:lang w:val="en-US"/>
        </w:rPr>
        <w:t>orth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F2D8B" w:rsidRPr="00BE2A3C">
        <w:rPr>
          <w:rFonts w:ascii="Times New Roman" w:hAnsi="Times New Roman" w:cs="Times New Roman"/>
          <w:sz w:val="24"/>
          <w:szCs w:val="24"/>
          <w:lang w:val="en-US"/>
        </w:rPr>
        <w:t>ast of France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0465F0" w14:textId="03BB1AB1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1FD6F6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D6D188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690C65" w14:textId="7189135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B7D516" w14:textId="77777777" w:rsidR="00541182" w:rsidRDefault="00541182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BB6473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5C5FE5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3D0650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96281A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DC6C29" w14:textId="77777777" w:rsidR="005B186E" w:rsidRDefault="005B186E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6B240F" w14:textId="3907A247" w:rsidR="00EF2D8B" w:rsidRDefault="00AF0DC6" w:rsidP="00C80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S3</w:t>
      </w:r>
      <w:r w:rsidR="00EF2D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1166" w:rsidRPr="0061117A">
        <w:rPr>
          <w:rStyle w:val="Marquedecommentaire"/>
          <w:rFonts w:ascii="Times New Roman" w:hAnsi="Times New Roman" w:cs="Times New Roman"/>
          <w:sz w:val="24"/>
          <w:szCs w:val="24"/>
          <w:lang w:val="en-US"/>
        </w:rPr>
        <w:t>Relationships</w:t>
      </w:r>
      <w:r w:rsidR="002B1166">
        <w:rPr>
          <w:rFonts w:ascii="Times New Roman" w:hAnsi="Times New Roman" w:cs="Times New Roman"/>
          <w:sz w:val="24"/>
          <w:szCs w:val="24"/>
          <w:lang w:val="en-US"/>
        </w:rPr>
        <w:t xml:space="preserve"> between the occurrence of </w:t>
      </w:r>
      <w:r w:rsidR="002B1166" w:rsidRPr="001C42D9">
        <w:rPr>
          <w:rFonts w:ascii="Times New Roman" w:hAnsi="Times New Roman" w:cs="Times New Roman"/>
          <w:i/>
          <w:sz w:val="24"/>
          <w:szCs w:val="24"/>
          <w:lang w:val="en-US"/>
        </w:rPr>
        <w:t>I. ricinus</w:t>
      </w:r>
      <w:r w:rsidR="002B1166">
        <w:rPr>
          <w:rFonts w:ascii="Times New Roman" w:hAnsi="Times New Roman" w:cs="Times New Roman"/>
          <w:sz w:val="24"/>
          <w:szCs w:val="24"/>
          <w:lang w:val="en-US"/>
        </w:rPr>
        <w:t xml:space="preserve"> nymphs and transect features</w:t>
      </w:r>
      <w:r w:rsidR="00EF2D8B" w:rsidRPr="004C02C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pPr w:leftFromText="141" w:rightFromText="141" w:vertAnchor="text" w:horzAnchor="margin" w:tblpY="12"/>
        <w:tblW w:w="5000" w:type="pct"/>
        <w:tblLook w:val="0420" w:firstRow="1" w:lastRow="0" w:firstColumn="0" w:lastColumn="0" w:noHBand="0" w:noVBand="1"/>
      </w:tblPr>
      <w:tblGrid>
        <w:gridCol w:w="1537"/>
        <w:gridCol w:w="1230"/>
        <w:gridCol w:w="1537"/>
        <w:gridCol w:w="2384"/>
        <w:gridCol w:w="2384"/>
      </w:tblGrid>
      <w:tr w:rsidR="00EF2D8B" w:rsidRPr="004C02CA" w14:paraId="025DAF73" w14:textId="77777777" w:rsidTr="00A9743A">
        <w:trPr>
          <w:tblHeader/>
        </w:trPr>
        <w:tc>
          <w:tcPr>
            <w:tcW w:w="84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65879" w14:textId="77777777" w:rsidR="00EF2D8B" w:rsidRDefault="00EF2D8B" w:rsidP="00A974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Transect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</w:t>
            </w:r>
            <w:proofErr w:type="spellEnd"/>
          </w:p>
        </w:tc>
        <w:tc>
          <w:tcPr>
            <w:tcW w:w="67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075A" w14:textId="77777777" w:rsidR="00EF2D8B" w:rsidRDefault="00EF2D8B" w:rsidP="00A974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Factor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levels</w:t>
            </w:r>
            <w:proofErr w:type="spellEnd"/>
          </w:p>
        </w:tc>
        <w:tc>
          <w:tcPr>
            <w:tcW w:w="84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FE907" w14:textId="77777777" w:rsidR="00EF2D8B" w:rsidRDefault="00EF2D8B" w:rsidP="00A974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No.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transects</w:t>
            </w:r>
            <w:proofErr w:type="spellEnd"/>
          </w:p>
        </w:tc>
        <w:tc>
          <w:tcPr>
            <w:tcW w:w="131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8982" w14:textId="77777777" w:rsidR="00EF2D8B" w:rsidRPr="004C02CA" w:rsidRDefault="00EF2D8B" w:rsidP="00A974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4C02CA">
              <w:rPr>
                <w:rFonts w:ascii="Calibri" w:eastAsia="Calibri" w:hAnsi="Calibri" w:cs="Calibri"/>
                <w:color w:val="000000"/>
                <w:lang w:val="en-US"/>
              </w:rPr>
              <w:t xml:space="preserve">Freq. of transect with </w:t>
            </w:r>
            <w:proofErr w:type="spellStart"/>
            <w:r w:rsidRPr="004C02CA">
              <w:rPr>
                <w:rFonts w:ascii="Calibri" w:eastAsia="Calibri" w:hAnsi="Calibri" w:cs="Calibri"/>
                <w:color w:val="000000"/>
                <w:lang w:val="en-US"/>
              </w:rPr>
              <w:t>nymphal</w:t>
            </w:r>
            <w:proofErr w:type="spellEnd"/>
            <w:r w:rsidRPr="004C02CA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  <w:r w:rsidRPr="009B3DC6">
              <w:rPr>
                <w:rFonts w:ascii="Calibri" w:eastAsia="Calibri" w:hAnsi="Calibri" w:cs="Calibri"/>
                <w:i/>
                <w:color w:val="000000"/>
                <w:lang w:val="en-US"/>
              </w:rPr>
              <w:t>I. ricinus</w:t>
            </w:r>
            <w:r w:rsidRPr="004C02CA">
              <w:rPr>
                <w:rFonts w:ascii="Calibri" w:eastAsia="Calibri" w:hAnsi="Calibri" w:cs="Calibri"/>
                <w:color w:val="000000"/>
                <w:lang w:val="en-US"/>
              </w:rPr>
              <w:t xml:space="preserve"> (number)</w:t>
            </w:r>
          </w:p>
        </w:tc>
        <w:tc>
          <w:tcPr>
            <w:tcW w:w="131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0AC9FF8E" w14:textId="7C2B267E" w:rsidR="00EF2D8B" w:rsidRPr="00A9743A" w:rsidRDefault="00EF2D8B" w:rsidP="00A974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 and 95% CI</w:t>
            </w:r>
          </w:p>
        </w:tc>
      </w:tr>
      <w:tr w:rsidR="00EF2D8B" w14:paraId="434D33C8" w14:textId="77777777" w:rsidTr="00EF2D8B">
        <w:tc>
          <w:tcPr>
            <w:tcW w:w="847" w:type="pct"/>
            <w:vMerge w:val="restar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7F7B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Grass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height</w:t>
            </w:r>
            <w:proofErr w:type="spellEnd"/>
          </w:p>
        </w:tc>
        <w:tc>
          <w:tcPr>
            <w:tcW w:w="67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6E12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&lt;10 cm</w:t>
            </w:r>
          </w:p>
        </w:tc>
        <w:tc>
          <w:tcPr>
            <w:tcW w:w="84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97F6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239</w:t>
            </w:r>
          </w:p>
        </w:tc>
        <w:tc>
          <w:tcPr>
            <w:tcW w:w="131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6FBE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28% (68)</w:t>
            </w:r>
          </w:p>
        </w:tc>
        <w:tc>
          <w:tcPr>
            <w:tcW w:w="131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1B886B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Reference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level</w:t>
            </w:r>
            <w:proofErr w:type="spellEnd"/>
          </w:p>
        </w:tc>
      </w:tr>
      <w:tr w:rsidR="00EF2D8B" w14:paraId="44D384C2" w14:textId="77777777" w:rsidTr="00EF2D8B">
        <w:tc>
          <w:tcPr>
            <w:tcW w:w="847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8615E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6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C013B" w14:textId="038B3CE5" w:rsidR="00EF2D8B" w:rsidRDefault="00EF2D8B" w:rsidP="00855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557EE">
              <w:rPr>
                <w:rFonts w:ascii="Calibri" w:eastAsia="Calibri" w:hAnsi="Calibri" w:cs="Calibri"/>
                <w:color w:val="000000"/>
              </w:rPr>
              <w:t xml:space="preserve">&gt; </w:t>
            </w:r>
            <w:r>
              <w:rPr>
                <w:rFonts w:ascii="Calibri" w:eastAsia="Calibri" w:hAnsi="Calibri" w:cs="Calibri"/>
                <w:color w:val="000000"/>
              </w:rPr>
              <w:t>10</w:t>
            </w:r>
            <w:r w:rsidR="008557EE">
              <w:rPr>
                <w:rFonts w:ascii="Calibri" w:eastAsia="Calibri" w:hAnsi="Calibri" w:cs="Calibri"/>
                <w:color w:val="000000"/>
              </w:rPr>
              <w:t xml:space="preserve"> cm</w:t>
            </w:r>
          </w:p>
        </w:tc>
        <w:tc>
          <w:tcPr>
            <w:tcW w:w="8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8031C" w14:textId="5585A6B8" w:rsidR="00EF2D8B" w:rsidRDefault="00EF2D8B" w:rsidP="00855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8557EE">
              <w:rPr>
                <w:rFonts w:ascii="Calibri" w:eastAsia="Calibri" w:hAnsi="Calibri" w:cs="Calibri"/>
                <w:color w:val="000000"/>
              </w:rPr>
              <w:t>3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1860" w14:textId="306104E3" w:rsidR="00EF2D8B" w:rsidRDefault="00EF2D8B" w:rsidP="00855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557EE">
              <w:rPr>
                <w:rFonts w:ascii="Calibri" w:eastAsia="Calibri" w:hAnsi="Calibri" w:cs="Calibri"/>
                <w:color w:val="000000"/>
              </w:rPr>
              <w:t>5</w:t>
            </w:r>
            <w:r>
              <w:rPr>
                <w:rFonts w:ascii="Calibri" w:eastAsia="Calibri" w:hAnsi="Calibri" w:cs="Calibri"/>
                <w:color w:val="000000"/>
              </w:rPr>
              <w:t>% (</w:t>
            </w:r>
            <w:r w:rsidR="008557EE">
              <w:rPr>
                <w:rFonts w:ascii="Calibri" w:eastAsia="Calibri" w:hAnsi="Calibri" w:cs="Calibri"/>
                <w:color w:val="000000"/>
              </w:rPr>
              <w:t>34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3FCE20" w14:textId="58E58B0A" w:rsidR="00EF2D8B" w:rsidRDefault="00126FF0" w:rsidP="0012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1.05</w:t>
            </w:r>
            <w:r w:rsidR="00EF2D8B">
              <w:rPr>
                <w:rFonts w:ascii="Calibri" w:eastAsia="Calibri" w:hAnsi="Calibri" w:cs="Calibri"/>
                <w:color w:val="000000"/>
              </w:rPr>
              <w:t xml:space="preserve"> [0.</w:t>
            </w:r>
            <w:r>
              <w:rPr>
                <w:rFonts w:ascii="Calibri" w:eastAsia="Calibri" w:hAnsi="Calibri" w:cs="Calibri"/>
                <w:color w:val="000000"/>
              </w:rPr>
              <w:t>54</w:t>
            </w:r>
            <w:r w:rsidR="00EF2D8B">
              <w:rPr>
                <w:rFonts w:ascii="Calibri" w:eastAsia="Calibri" w:hAnsi="Calibri" w:cs="Calibri"/>
                <w:color w:val="000000"/>
              </w:rPr>
              <w:t> – </w:t>
            </w:r>
            <w:r>
              <w:rPr>
                <w:rFonts w:ascii="Calibri" w:eastAsia="Calibri" w:hAnsi="Calibri" w:cs="Calibri"/>
                <w:color w:val="000000"/>
              </w:rPr>
              <w:t>2.01</w:t>
            </w:r>
            <w:r w:rsidR="00EF2D8B">
              <w:rPr>
                <w:rFonts w:ascii="Calibri" w:eastAsia="Calibri" w:hAnsi="Calibri" w:cs="Calibri"/>
                <w:color w:val="000000"/>
              </w:rPr>
              <w:t>]</w:t>
            </w:r>
          </w:p>
        </w:tc>
      </w:tr>
      <w:tr w:rsidR="00EF2D8B" w14:paraId="5685C05A" w14:textId="77777777" w:rsidTr="00EF2D8B">
        <w:tc>
          <w:tcPr>
            <w:tcW w:w="847" w:type="pct"/>
            <w:vMerge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9049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67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320A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mixed</w:t>
            </w:r>
          </w:p>
        </w:tc>
        <w:tc>
          <w:tcPr>
            <w:tcW w:w="847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644C" w14:textId="64B5C7E7" w:rsidR="00EF2D8B" w:rsidRDefault="008557EE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59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C06F" w14:textId="0CAC0BC7" w:rsidR="00EF2D8B" w:rsidRDefault="00EF2D8B" w:rsidP="00855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29% (</w:t>
            </w:r>
            <w:r w:rsidR="008557EE">
              <w:rPr>
                <w:rFonts w:ascii="Calibri" w:eastAsia="Calibri" w:hAnsi="Calibri" w:cs="Calibri"/>
                <w:color w:val="000000"/>
              </w:rPr>
              <w:t>17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</w:tcPr>
          <w:p w14:paraId="697C0982" w14:textId="50CDE8EF" w:rsidR="00EF2D8B" w:rsidRDefault="00EF2D8B" w:rsidP="0012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0.</w:t>
            </w:r>
            <w:r w:rsidR="00126FF0">
              <w:rPr>
                <w:rFonts w:ascii="Calibri" w:eastAsia="Calibri" w:hAnsi="Calibri" w:cs="Calibri"/>
                <w:color w:val="000000"/>
              </w:rPr>
              <w:t>87</w:t>
            </w:r>
            <w:r>
              <w:rPr>
                <w:rFonts w:ascii="Calibri" w:eastAsia="Calibri" w:hAnsi="Calibri" w:cs="Calibri"/>
                <w:color w:val="000000"/>
              </w:rPr>
              <w:t xml:space="preserve"> [0.</w:t>
            </w:r>
            <w:r w:rsidR="00126FF0">
              <w:rPr>
                <w:rFonts w:ascii="Calibri" w:eastAsia="Calibri" w:hAnsi="Calibri" w:cs="Calibri"/>
                <w:color w:val="000000"/>
              </w:rPr>
              <w:t>38</w:t>
            </w:r>
            <w:r>
              <w:rPr>
                <w:rFonts w:ascii="Calibri" w:eastAsia="Calibri" w:hAnsi="Calibri" w:cs="Calibri"/>
                <w:color w:val="000000"/>
              </w:rPr>
              <w:t> – </w:t>
            </w:r>
            <w:r w:rsidR="00126FF0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 w:rsidR="00126FF0">
              <w:rPr>
                <w:rFonts w:ascii="Calibri" w:eastAsia="Calibri" w:hAnsi="Calibri" w:cs="Calibri"/>
                <w:color w:val="000000"/>
              </w:rPr>
              <w:t>96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</w:tr>
      <w:tr w:rsidR="00EF2D8B" w14:paraId="714D72D5" w14:textId="77777777" w:rsidTr="00EF2D8B">
        <w:tc>
          <w:tcPr>
            <w:tcW w:w="847" w:type="pct"/>
            <w:vMerge w:val="restar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2DC3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Location</w:t>
            </w:r>
          </w:p>
        </w:tc>
        <w:tc>
          <w:tcPr>
            <w:tcW w:w="67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56F5A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core</w:t>
            </w:r>
            <w:proofErr w:type="spellEnd"/>
          </w:p>
        </w:tc>
        <w:tc>
          <w:tcPr>
            <w:tcW w:w="847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9D8C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284</w:t>
            </w:r>
          </w:p>
        </w:tc>
        <w:tc>
          <w:tcPr>
            <w:tcW w:w="1314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D323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24% (68)</w:t>
            </w:r>
          </w:p>
        </w:tc>
        <w:tc>
          <w:tcPr>
            <w:tcW w:w="1314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DD9FF0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Reference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level</w:t>
            </w:r>
            <w:proofErr w:type="spellEnd"/>
          </w:p>
        </w:tc>
      </w:tr>
      <w:tr w:rsidR="00EF2D8B" w14:paraId="4A077FE0" w14:textId="77777777" w:rsidTr="00EF2D8B">
        <w:tc>
          <w:tcPr>
            <w:tcW w:w="847" w:type="pct"/>
            <w:vMerge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3B82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678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6B3E1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edge</w:t>
            </w:r>
            <w:proofErr w:type="spellEnd"/>
          </w:p>
        </w:tc>
        <w:tc>
          <w:tcPr>
            <w:tcW w:w="847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ADC8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B2D6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34% (51)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</w:tcPr>
          <w:p w14:paraId="58FBAC22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1.52 [0.91 – 2.54]</w:t>
            </w:r>
          </w:p>
        </w:tc>
      </w:tr>
      <w:tr w:rsidR="00EF2D8B" w14:paraId="32AABF7C" w14:textId="77777777" w:rsidTr="00EF2D8B">
        <w:tc>
          <w:tcPr>
            <w:tcW w:w="847" w:type="pct"/>
            <w:vMerge w:val="restar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80F4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Shading</w:t>
            </w:r>
            <w:proofErr w:type="spellEnd"/>
          </w:p>
        </w:tc>
        <w:tc>
          <w:tcPr>
            <w:tcW w:w="678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DC8B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not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shaded</w:t>
            </w:r>
            <w:proofErr w:type="spellEnd"/>
          </w:p>
        </w:tc>
        <w:tc>
          <w:tcPr>
            <w:tcW w:w="847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9A69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172</w:t>
            </w:r>
          </w:p>
        </w:tc>
        <w:tc>
          <w:tcPr>
            <w:tcW w:w="1314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186C9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17% (30)</w:t>
            </w:r>
          </w:p>
        </w:tc>
        <w:tc>
          <w:tcPr>
            <w:tcW w:w="1314" w:type="pc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BCA249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Reference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level</w:t>
            </w:r>
            <w:proofErr w:type="spellEnd"/>
          </w:p>
        </w:tc>
      </w:tr>
      <w:tr w:rsidR="00EF2D8B" w14:paraId="39D839F1" w14:textId="77777777" w:rsidTr="00EF2D8B">
        <w:tc>
          <w:tcPr>
            <w:tcW w:w="847" w:type="pct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C05A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67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2165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shaded</w:t>
            </w:r>
            <w:proofErr w:type="spellEnd"/>
          </w:p>
        </w:tc>
        <w:tc>
          <w:tcPr>
            <w:tcW w:w="84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24B1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262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5DA9" w14:textId="77777777" w:rsidR="00EF2D8B" w:rsidRDefault="00EF2D8B" w:rsidP="00EF2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34% (89)</w:t>
            </w:r>
          </w:p>
        </w:tc>
        <w:tc>
          <w:tcPr>
            <w:tcW w:w="131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0FD0018D" w14:textId="50E582CE" w:rsidR="00EF2D8B" w:rsidRDefault="00EF2D8B" w:rsidP="0012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2.75 [1.5</w:t>
            </w:r>
            <w:r w:rsidR="00126FF0"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 – 4.9</w:t>
            </w:r>
            <w:r w:rsidR="00126FF0">
              <w:rPr>
                <w:rFonts w:ascii="Calibri" w:eastAsia="Calibri" w:hAnsi="Calibri" w:cs="Calibri"/>
                <w:color w:val="000000"/>
              </w:rPr>
              <w:t>7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</w:tr>
    </w:tbl>
    <w:p w14:paraId="6D5CF6D6" w14:textId="70E7A37E" w:rsidR="00EF2D8B" w:rsidRDefault="00EF2D8B" w:rsidP="000E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This analysis was conducted in yards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nymphal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2018">
        <w:rPr>
          <w:rFonts w:ascii="Times New Roman" w:hAnsi="Times New Roman" w:cs="Times New Roman"/>
          <w:i/>
          <w:sz w:val="24"/>
          <w:szCs w:val="24"/>
          <w:lang w:val="en-US"/>
        </w:rPr>
        <w:t>I. ricinus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which information about the transect grass height</w:t>
      </w:r>
      <w:r w:rsidR="00D94E0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4D99">
        <w:rPr>
          <w:rFonts w:ascii="Times New Roman" w:hAnsi="Times New Roman" w:cs="Times New Roman"/>
          <w:sz w:val="24"/>
          <w:szCs w:val="24"/>
          <w:lang w:val="en-US"/>
        </w:rPr>
        <w:t xml:space="preserve">location, </w:t>
      </w:r>
      <w:r>
        <w:rPr>
          <w:rFonts w:ascii="Times New Roman" w:hAnsi="Times New Roman" w:cs="Times New Roman"/>
          <w:sz w:val="24"/>
          <w:szCs w:val="24"/>
          <w:lang w:val="en-US"/>
        </w:rPr>
        <w:t>shading</w:t>
      </w:r>
      <w:r w:rsidR="00BD4D99">
        <w:rPr>
          <w:rFonts w:ascii="Times New Roman" w:hAnsi="Times New Roman" w:cs="Times New Roman"/>
          <w:sz w:val="24"/>
          <w:szCs w:val="24"/>
          <w:lang w:val="en-US"/>
        </w:rPr>
        <w:t>, and length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 available for all transects (n = 434 transects in 37 yards</w:t>
      </w:r>
      <w:r w:rsidRPr="00A53BDD" w:rsidDel="00DE7D2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3C9CC11" w14:textId="242577A6" w:rsidR="00A91588" w:rsidRDefault="00A91588" w:rsidP="005B18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A91588" w:rsidSect="0087117E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1FE4E3C5" w14:textId="4341522D" w:rsidR="00BF3CAF" w:rsidRDefault="00BF3CAF" w:rsidP="00BF3C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F25EB">
        <w:rPr>
          <w:rFonts w:ascii="Times New Roman" w:hAnsi="Times New Roman" w:cs="Times New Roman"/>
          <w:sz w:val="24"/>
          <w:szCs w:val="24"/>
          <w:lang w:val="en-US"/>
        </w:rPr>
        <w:t>S4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Models predicting the occurrence of </w:t>
      </w:r>
      <w:r w:rsidRPr="0083343D">
        <w:rPr>
          <w:rFonts w:ascii="Times New Roman" w:hAnsi="Times New Roman" w:cs="Times New Roman"/>
          <w:i/>
          <w:sz w:val="24"/>
          <w:szCs w:val="24"/>
          <w:lang w:val="en-US"/>
        </w:rPr>
        <w:t>I. ricinus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nymph</w:t>
      </w:r>
      <w:r w:rsidR="006B6EAA">
        <w:rPr>
          <w:rFonts w:ascii="Times New Roman" w:hAnsi="Times New Roman" w:cs="Times New Roman"/>
          <w:sz w:val="24"/>
          <w:szCs w:val="24"/>
          <w:lang w:val="en-US"/>
        </w:rPr>
        <w:t>s in function of yard and landscape features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B174FAC" w14:textId="3EF1E829" w:rsidR="0074589B" w:rsidRDefault="0074589B" w:rsidP="00BF3C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717"/>
        <w:gridCol w:w="1081"/>
        <w:gridCol w:w="1313"/>
        <w:gridCol w:w="1120"/>
        <w:gridCol w:w="1441"/>
        <w:gridCol w:w="1286"/>
        <w:gridCol w:w="1334"/>
        <w:gridCol w:w="1290"/>
        <w:gridCol w:w="1296"/>
        <w:gridCol w:w="1678"/>
        <w:gridCol w:w="1400"/>
        <w:gridCol w:w="817"/>
        <w:gridCol w:w="625"/>
      </w:tblGrid>
      <w:tr w:rsidR="00C72441" w14:paraId="3E244C71" w14:textId="77777777" w:rsidTr="00375E02">
        <w:trPr>
          <w:tblHeader/>
          <w:jc w:val="center"/>
        </w:trPr>
        <w:tc>
          <w:tcPr>
            <w:tcW w:w="0" w:type="auto"/>
            <w:gridSpan w:val="6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7A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Yard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B5F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Landscape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809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Model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selection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criteria</w:t>
            </w:r>
            <w:proofErr w:type="spellEnd"/>
          </w:p>
        </w:tc>
      </w:tr>
      <w:tr w:rsidR="00C72441" w14:paraId="264AC82D" w14:textId="77777777" w:rsidTr="00375E02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636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Signs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D31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Presence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a dog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D214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No. of fruit-producing species groups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0FF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Presence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a compost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9576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Presence of a wood/brush pile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9208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Vegetated surface of the yard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FF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% of agricultural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C3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artificial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surfaces⁵⁰⁰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7303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MESH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C405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MESH of vegetation and agricultural areas combined⁵⁰⁰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B33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No.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explanatory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variables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5C55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10A7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ΔAIC</w:t>
            </w:r>
          </w:p>
        </w:tc>
      </w:tr>
      <w:tr w:rsidR="00C72441" w14:paraId="5C61A8DE" w14:textId="77777777" w:rsidTr="00375E02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3D7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C7C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7E8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B53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BC9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38D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475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F01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51E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6B0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AA7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7FA9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157.92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FDA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0.00</w:t>
            </w:r>
          </w:p>
        </w:tc>
      </w:tr>
      <w:tr w:rsidR="00C72441" w14:paraId="00552452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306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CA0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A79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7FEC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7127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E26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6EF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D24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C24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269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227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EE8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158.67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010E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0.74</w:t>
            </w:r>
          </w:p>
        </w:tc>
      </w:tr>
      <w:tr w:rsidR="00C72441" w14:paraId="75C07260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F0C5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77E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10D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EBB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A7D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C81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F0B8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A58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9B7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FEA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5A31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3DD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158.91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1E9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0.98</w:t>
            </w:r>
          </w:p>
        </w:tc>
      </w:tr>
      <w:tr w:rsidR="00C72441" w14:paraId="50EEAE6C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BFD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80F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DEC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1CC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EA0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3D0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D10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5FE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D5C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6FD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58B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B89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A84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1.18</w:t>
            </w:r>
          </w:p>
        </w:tc>
      </w:tr>
      <w:tr w:rsidR="00C72441" w14:paraId="20294BE8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494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7BF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25B1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AA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B02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794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64D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A9A6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1EC2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CAD3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012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F1DC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159.22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D7E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1.29</w:t>
            </w:r>
          </w:p>
        </w:tc>
      </w:tr>
      <w:tr w:rsidR="00C72441" w14:paraId="04B03DF8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CE9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190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CE6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FDD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E186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BAD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324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D6D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D8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805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CA2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5A6B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159.25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7F1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1.33</w:t>
            </w:r>
          </w:p>
        </w:tc>
      </w:tr>
      <w:tr w:rsidR="00C72441" w14:paraId="05576CD6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17C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C02F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A25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7B1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E8C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5EA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F00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B21B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88BC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EF6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6A0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8C6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159.29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C4F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1.36</w:t>
            </w:r>
          </w:p>
        </w:tc>
      </w:tr>
      <w:tr w:rsidR="00C72441" w14:paraId="5C3AA290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023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F15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3A6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C147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850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E4F4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730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D55F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D13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4526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A91E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821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159.59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A70E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1.66</w:t>
            </w:r>
          </w:p>
        </w:tc>
      </w:tr>
      <w:tr w:rsidR="00C72441" w14:paraId="7F0FBF51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B5B2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F0F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0EB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AFD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974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C75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66B4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B41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0D9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987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B376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E49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159.67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AEC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1.75</w:t>
            </w:r>
          </w:p>
        </w:tc>
      </w:tr>
    </w:tbl>
    <w:p w14:paraId="28300CDC" w14:textId="77777777" w:rsidR="00BF3CAF" w:rsidRDefault="00BF3CAF" w:rsidP="005B186E">
      <w:pPr>
        <w:spacing w:after="0" w:line="480" w:lineRule="auto"/>
        <w:jc w:val="both"/>
        <w:rPr>
          <w:rFonts w:ascii="Cambria" w:eastAsia="Cambria" w:hAnsi="Cambria"/>
          <w:color w:val="000000"/>
          <w:kern w:val="24"/>
          <w:vertAlign w:val="superscript"/>
          <w:lang w:val="en-US"/>
        </w:rPr>
      </w:pPr>
    </w:p>
    <w:p w14:paraId="7E77A1AC" w14:textId="13C924E7" w:rsidR="00BF3CAF" w:rsidRDefault="00463D5F" w:rsidP="000E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 xml:space="preserve">Only top candidate models within </w:t>
      </w:r>
      <w:r w:rsidRPr="00463D5F">
        <w:rPr>
          <w:rStyle w:val="fn"/>
          <w:rFonts w:ascii="Times New Roman" w:hAnsi="Times New Roman" w:cs="Times New Roman"/>
          <w:sz w:val="24"/>
          <w:szCs w:val="24"/>
        </w:rPr>
        <w:t>Δ</w:t>
      </w: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>AIC</w:t>
      </w:r>
      <w:r>
        <w:rPr>
          <w:rStyle w:val="fn"/>
          <w:rFonts w:ascii="Times New Roman" w:hAnsi="Times New Roman" w:cs="Times New Roman"/>
          <w:sz w:val="24"/>
          <w:szCs w:val="24"/>
          <w:lang w:val="en-US"/>
        </w:rPr>
        <w:t>&lt;2</w:t>
      </w: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 xml:space="preserve"> are presented. </w:t>
      </w:r>
      <w:r w:rsidR="005B186E" w:rsidRPr="00463D5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>Akaike</w:t>
      </w:r>
      <w:proofErr w:type="spellEnd"/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 xml:space="preserve"> Information Criterion (AIC) and the differences in AIC from the lowest-scoring model are shown for each model. Bold text indicates the selected model.</w:t>
      </w:r>
      <w:r w:rsidR="005B1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500-m (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500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or a 50-m buffer (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) from </w:t>
      </w:r>
      <w:r w:rsidR="009F4E46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property 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edges</w:t>
      </w:r>
      <w:r w:rsidR="009F4E46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D363D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MESH:</w:t>
      </w:r>
      <w:r w:rsidR="000B45D4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 Effective mesh size.</w:t>
      </w:r>
    </w:p>
    <w:p w14:paraId="0B2FAE64" w14:textId="77777777" w:rsidR="000E45EA" w:rsidRDefault="000E45EA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FCF74A" w14:textId="77777777" w:rsidR="000E45EA" w:rsidRDefault="000E45EA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CD54B9" w14:textId="3F41EBB9" w:rsidR="008753F1" w:rsidRDefault="008753F1" w:rsidP="005B18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194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F25EB" w:rsidRPr="005E1941">
        <w:rPr>
          <w:rFonts w:ascii="Times New Roman" w:hAnsi="Times New Roman" w:cs="Times New Roman"/>
          <w:sz w:val="24"/>
          <w:szCs w:val="24"/>
          <w:lang w:val="en-US"/>
        </w:rPr>
        <w:t>S5</w:t>
      </w:r>
      <w:r w:rsidR="003B2678" w:rsidRPr="005E1941">
        <w:rPr>
          <w:rFonts w:ascii="Times New Roman" w:hAnsi="Times New Roman" w:cs="Times New Roman"/>
          <w:sz w:val="24"/>
          <w:szCs w:val="24"/>
          <w:lang w:val="en-US"/>
        </w:rPr>
        <w:t>: Models predicting the occurrence of ticks</w:t>
      </w:r>
      <w:r w:rsidR="003B2678" w:rsidRPr="005E19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B2678" w:rsidRPr="005E1941">
        <w:rPr>
          <w:rFonts w:ascii="Times New Roman" w:hAnsi="Times New Roman" w:cs="Times New Roman"/>
          <w:sz w:val="24"/>
          <w:szCs w:val="24"/>
          <w:lang w:val="en-US"/>
        </w:rPr>
        <w:t xml:space="preserve">in function of </w:t>
      </w:r>
      <w:r w:rsidR="005B186E" w:rsidRPr="005E1941">
        <w:rPr>
          <w:rFonts w:ascii="Times New Roman" w:hAnsi="Times New Roman" w:cs="Times New Roman"/>
          <w:sz w:val="24"/>
          <w:szCs w:val="24"/>
          <w:lang w:val="en-US"/>
        </w:rPr>
        <w:t>yard and landscape features</w:t>
      </w:r>
      <w:r w:rsidR="003B2678" w:rsidRPr="005E19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26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663"/>
        <w:gridCol w:w="1021"/>
        <w:gridCol w:w="1041"/>
        <w:gridCol w:w="1315"/>
        <w:gridCol w:w="1152"/>
        <w:gridCol w:w="1153"/>
        <w:gridCol w:w="1239"/>
        <w:gridCol w:w="1120"/>
        <w:gridCol w:w="937"/>
        <w:gridCol w:w="965"/>
        <w:gridCol w:w="884"/>
        <w:gridCol w:w="1182"/>
        <w:gridCol w:w="1287"/>
        <w:gridCol w:w="814"/>
        <w:gridCol w:w="625"/>
      </w:tblGrid>
      <w:tr w:rsidR="00C72441" w14:paraId="54E1C12D" w14:textId="77777777" w:rsidTr="00375E02">
        <w:trPr>
          <w:tblHeader/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1575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Yard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3AA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gridSpan w:val="6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4683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Landscape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0BB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Model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selection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criteria</w:t>
            </w:r>
            <w:proofErr w:type="spellEnd"/>
          </w:p>
        </w:tc>
      </w:tr>
      <w:tr w:rsidR="00C72441" w14:paraId="6A55FCDB" w14:textId="77777777" w:rsidTr="00375E02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B6A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Signs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9418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Presence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a dog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8586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Presence of a stone wall or a pile of stone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4955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Presence of a wood/brush pile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8320C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Vegetated surface of the yard</w:t>
            </w:r>
          </w:p>
        </w:tc>
        <w:tc>
          <w:tcPr>
            <w:tcW w:w="0" w:type="auto"/>
            <w:tcBorders>
              <w:top w:val="none" w:sz="0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4CCF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Avg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daily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saturation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deficit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6BC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% of agricultural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AE29E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% of non-forest vegetated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4ABE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forest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A077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Min. distance to the forest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EB3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Density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forest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patch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86A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MESH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D2C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No.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explanatory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variables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38D1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3D5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ΔAIC</w:t>
            </w:r>
          </w:p>
        </w:tc>
      </w:tr>
      <w:tr w:rsidR="00C72441" w14:paraId="66185F1F" w14:textId="77777777" w:rsidTr="00375E02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5DF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C732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5FB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38E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3FE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10F7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B82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66C1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2DE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6F3A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F7E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703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DDE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D5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193.21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86A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0.00</w:t>
            </w:r>
          </w:p>
        </w:tc>
      </w:tr>
      <w:tr w:rsidR="00C72441" w14:paraId="6FB2FC16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0E8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9BA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0F2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997C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232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618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F66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80C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F095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22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604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55A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E56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108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193.75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AE2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0.55</w:t>
            </w:r>
          </w:p>
        </w:tc>
      </w:tr>
      <w:tr w:rsidR="00C72441" w14:paraId="737BD51C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C3B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B0B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09B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AD10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E23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289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B60C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6FF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F6A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26D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7BD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7C55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6DF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1C6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193.83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8C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0.63</w:t>
            </w:r>
          </w:p>
        </w:tc>
      </w:tr>
      <w:tr w:rsidR="00C72441" w14:paraId="0B8CE106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986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33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99B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2CDB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ABF1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DED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F10A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F77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626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D37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1CE0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D32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BCF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06F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937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0.90</w:t>
            </w:r>
          </w:p>
        </w:tc>
      </w:tr>
      <w:tr w:rsidR="00C72441" w14:paraId="55B4FDBB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5DD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304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544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405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A694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A5A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FED5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63B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80E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E9B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F13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B903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87B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7841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34AB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1.13</w:t>
            </w:r>
          </w:p>
        </w:tc>
      </w:tr>
      <w:tr w:rsidR="00C72441" w14:paraId="1FEB23F3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C6D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668F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59D2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B23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02C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70B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FFF9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2FA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C25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E8B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5FA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081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87C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80B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82E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1.24</w:t>
            </w:r>
          </w:p>
        </w:tc>
      </w:tr>
      <w:tr w:rsidR="00C72441" w14:paraId="5395D767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EC0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2B99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B96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69A6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4B0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EF9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0F2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435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94E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F36C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E1E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5FE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7DA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745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07E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1.56</w:t>
            </w:r>
          </w:p>
        </w:tc>
      </w:tr>
      <w:tr w:rsidR="00C72441" w14:paraId="511B6448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6F1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D6E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F8D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B2E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BB31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2238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492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5968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148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9A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512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A8E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737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0764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DBB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1.68</w:t>
            </w:r>
          </w:p>
        </w:tc>
      </w:tr>
      <w:tr w:rsidR="00C72441" w14:paraId="386BE225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05B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ECBA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391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A0B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2536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A3F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CCC6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D34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28C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FF3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AF8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894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D5C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46E6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74F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1.75</w:t>
            </w:r>
          </w:p>
        </w:tc>
      </w:tr>
      <w:tr w:rsidR="00C72441" w14:paraId="20BBCD3F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F7FC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DDE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89A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296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140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97F0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377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70A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7432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225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1DC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4CE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620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7DE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25B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1.76</w:t>
            </w:r>
          </w:p>
        </w:tc>
      </w:tr>
      <w:tr w:rsidR="00C72441" w14:paraId="2C4C2692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AA7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D3D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26C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3C9E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56C3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ACB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515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FE9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4A8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32A4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F50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FF5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891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EA5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195.04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DD0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1.83</w:t>
            </w:r>
          </w:p>
        </w:tc>
      </w:tr>
      <w:tr w:rsidR="00C72441" w14:paraId="11671753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89A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B01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457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DDA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C8B0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A36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473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FE4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2E6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173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2F4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0EB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B08D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578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C90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1.88</w:t>
            </w:r>
          </w:p>
        </w:tc>
      </w:tr>
    </w:tbl>
    <w:p w14:paraId="25BFF9C1" w14:textId="77777777" w:rsidR="000E45EA" w:rsidRDefault="00463D5F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 xml:space="preserve">Only top candidate models within </w:t>
      </w:r>
      <w:r w:rsidRPr="00463D5F">
        <w:rPr>
          <w:rStyle w:val="fn"/>
          <w:rFonts w:ascii="Times New Roman" w:hAnsi="Times New Roman" w:cs="Times New Roman"/>
          <w:sz w:val="24"/>
          <w:szCs w:val="24"/>
        </w:rPr>
        <w:t>Δ</w:t>
      </w: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>AIC</w:t>
      </w:r>
      <w:r>
        <w:rPr>
          <w:rStyle w:val="fn"/>
          <w:rFonts w:ascii="Times New Roman" w:hAnsi="Times New Roman" w:cs="Times New Roman"/>
          <w:sz w:val="24"/>
          <w:szCs w:val="24"/>
          <w:lang w:val="en-US"/>
        </w:rPr>
        <w:t>&lt;2</w:t>
      </w: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 xml:space="preserve"> are presented. </w:t>
      </w:r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>Akaike</w:t>
      </w:r>
      <w:proofErr w:type="spellEnd"/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 xml:space="preserve"> Information Criterion (AIC) and the differences in AIC from the lowest</w:t>
      </w:r>
      <w:r w:rsidR="002D153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>scoring mode</w:t>
      </w:r>
      <w:r w:rsidR="006C0D6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B186E" w:rsidRPr="005B186E">
        <w:rPr>
          <w:rFonts w:ascii="Times New Roman" w:hAnsi="Times New Roman" w:cs="Times New Roman"/>
          <w:sz w:val="24"/>
          <w:szCs w:val="24"/>
          <w:lang w:val="en-US"/>
        </w:rPr>
        <w:t xml:space="preserve"> are shown for each model. Bold te</w:t>
      </w:r>
      <w:r w:rsidR="002D1539">
        <w:rPr>
          <w:rFonts w:ascii="Times New Roman" w:hAnsi="Times New Roman" w:cs="Times New Roman"/>
          <w:sz w:val="24"/>
          <w:szCs w:val="24"/>
          <w:lang w:val="en-US"/>
        </w:rPr>
        <w:t xml:space="preserve">xt indicates the selected model. 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500-m (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500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or a 50-m buffer (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) from </w:t>
      </w:r>
      <w:r w:rsidR="009F4E46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property </w:t>
      </w:r>
      <w:r w:rsidR="009F4E46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edges</w:t>
      </w:r>
      <w:r w:rsidR="009F4E46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D363D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MESH:</w:t>
      </w:r>
      <w:r w:rsidR="000B45D4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 Effective mesh size</w:t>
      </w:r>
      <w:r w:rsidR="00F6279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.</w:t>
      </w:r>
    </w:p>
    <w:p w14:paraId="798F808A" w14:textId="3B46C9FE" w:rsidR="008C6EEF" w:rsidRPr="000E45EA" w:rsidRDefault="008C6EEF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 w:rsidRPr="00110AB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F25EB" w:rsidRPr="00110AB2">
        <w:rPr>
          <w:rFonts w:ascii="Times New Roman" w:hAnsi="Times New Roman" w:cs="Times New Roman"/>
          <w:sz w:val="24"/>
          <w:szCs w:val="24"/>
          <w:lang w:val="en-US"/>
        </w:rPr>
        <w:t>S6</w:t>
      </w:r>
      <w:r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: Models predicting the </w:t>
      </w:r>
      <w:r w:rsidR="0075020C"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corrected </w:t>
      </w:r>
      <w:r w:rsidRPr="00110AB2">
        <w:rPr>
          <w:rFonts w:ascii="Times New Roman" w:hAnsi="Times New Roman" w:cs="Times New Roman"/>
          <w:sz w:val="24"/>
          <w:szCs w:val="24"/>
          <w:lang w:val="en-US"/>
        </w:rPr>
        <w:t>occurrence of tick</w:t>
      </w:r>
      <w:r w:rsidR="0075020C" w:rsidRPr="00110A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26AC"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D363D0" w:rsidRPr="00110AB2">
        <w:rPr>
          <w:rFonts w:ascii="Times New Roman" w:hAnsi="Times New Roman" w:cs="Times New Roman"/>
          <w:sz w:val="24"/>
          <w:szCs w:val="24"/>
          <w:lang w:val="en-US"/>
        </w:rPr>
        <w:t>of yard</w:t>
      </w:r>
      <w:r w:rsidR="00C51850"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363D0" w:rsidRPr="00110AB2">
        <w:rPr>
          <w:rFonts w:ascii="Times New Roman" w:hAnsi="Times New Roman" w:cs="Times New Roman"/>
          <w:sz w:val="24"/>
          <w:szCs w:val="24"/>
          <w:lang w:val="en-US"/>
        </w:rPr>
        <w:t xml:space="preserve"> landscape features</w:t>
      </w:r>
      <w:r w:rsidRPr="00110AB2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678"/>
        <w:gridCol w:w="1349"/>
        <w:gridCol w:w="1050"/>
        <w:gridCol w:w="1172"/>
        <w:gridCol w:w="1162"/>
        <w:gridCol w:w="1188"/>
        <w:gridCol w:w="1264"/>
        <w:gridCol w:w="958"/>
        <w:gridCol w:w="1166"/>
        <w:gridCol w:w="1191"/>
        <w:gridCol w:w="1461"/>
        <w:gridCol w:w="1317"/>
        <w:gridCol w:w="817"/>
        <w:gridCol w:w="625"/>
      </w:tblGrid>
      <w:tr w:rsidR="00C72441" w14:paraId="50D747FB" w14:textId="77777777" w:rsidTr="00375E02">
        <w:trPr>
          <w:tblHeader/>
          <w:jc w:val="center"/>
        </w:trPr>
        <w:tc>
          <w:tcPr>
            <w:tcW w:w="0" w:type="auto"/>
            <w:gridSpan w:val="6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B0D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Yard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120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Landscape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F50A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Model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selection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criteria</w:t>
            </w:r>
            <w:proofErr w:type="spellEnd"/>
          </w:p>
        </w:tc>
      </w:tr>
      <w:tr w:rsidR="00C72441" w14:paraId="0374A016" w14:textId="77777777" w:rsidTr="00375E02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37A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Signs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03B2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Presence of a wood/brush pile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BCA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Presence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a compost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6F9BC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No. of fruit-producing species group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86AD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Presence of nut-producing trees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6B79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Vegetated surface of the yard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C58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% of agricultural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73A8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forest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C7A19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% of non-forest vegetated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4E7F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1673" w14:textId="77777777" w:rsidR="00C72441" w:rsidRP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C72441">
              <w:rPr>
                <w:rFonts w:ascii="Calibri" w:eastAsia="Calibri" w:hAnsi="Calibri" w:cs="Calibri"/>
                <w:color w:val="000000"/>
                <w:lang w:val="en-US"/>
              </w:rPr>
              <w:t>MESH of vegetation and agricultural areas combined⁵⁰⁰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B1A8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No.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explanatory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variables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DA2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A80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ΔAIC</w:t>
            </w:r>
          </w:p>
        </w:tc>
      </w:tr>
      <w:tr w:rsidR="00C72441" w14:paraId="787702D7" w14:textId="77777777" w:rsidTr="00375E02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1E6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D21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0F9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361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8EE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B759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83C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F7C4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C49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F1A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5AA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867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F458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212.19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FC0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0.00</w:t>
            </w:r>
          </w:p>
        </w:tc>
      </w:tr>
      <w:tr w:rsidR="00C72441" w14:paraId="56E9155C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F1F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2332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CE3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F1E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055D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98C3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10E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5DEC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847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5D1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1A1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EE8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8626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213.47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979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1.28</w:t>
            </w:r>
          </w:p>
        </w:tc>
      </w:tr>
      <w:tr w:rsidR="00C72441" w14:paraId="12056163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548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53F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5EC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E4E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8D8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F19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96E3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5586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DDC3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5C74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C98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3EF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6A4C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793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1.29</w:t>
            </w:r>
          </w:p>
        </w:tc>
      </w:tr>
      <w:tr w:rsidR="00C72441" w14:paraId="221FE7E3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CDD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41E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BBD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B47C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7B5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5D78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5FF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75F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87A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E11D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43B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935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1BE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934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1.39</w:t>
            </w:r>
          </w:p>
        </w:tc>
      </w:tr>
      <w:tr w:rsidR="00C72441" w14:paraId="2F79F114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FAD0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D7C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405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FDA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DF4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127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16A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1AC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C4C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B06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A3C6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253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C9B1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213.70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126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1.51</w:t>
            </w:r>
          </w:p>
        </w:tc>
      </w:tr>
      <w:tr w:rsidR="00C72441" w14:paraId="7BC95FF0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692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9C62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9CA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0A4F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6FC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577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6E7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414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ACF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47D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4802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A7E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96C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5F5F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1.57</w:t>
            </w:r>
          </w:p>
        </w:tc>
      </w:tr>
      <w:tr w:rsidR="00C72441" w14:paraId="13330E87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27EC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487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1C0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A284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91F4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2364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46E1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F91F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F7A1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712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1239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E13D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18B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CF6C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1.57</w:t>
            </w:r>
          </w:p>
        </w:tc>
      </w:tr>
      <w:tr w:rsidR="00C72441" w14:paraId="1C6EF767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0FE4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9EB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F56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395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4AEA7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1EE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3C6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86B2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52DA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0362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88E0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EC3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CB7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258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1.79</w:t>
            </w:r>
          </w:p>
        </w:tc>
      </w:tr>
      <w:tr w:rsidR="00C72441" w14:paraId="67DD59B6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DCD8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2DA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30C3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163B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D27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E55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417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974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F84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D76D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4CEA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9A215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D44C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4B3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1.79</w:t>
            </w:r>
          </w:p>
        </w:tc>
      </w:tr>
      <w:tr w:rsidR="00C72441" w14:paraId="6AF85321" w14:textId="77777777" w:rsidTr="00375E02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77CD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7F1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4B0C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D1AD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B38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78D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BE49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9DA3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222A6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8178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A7CD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264E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6A0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214.04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A951" w14:textId="77777777" w:rsidR="00C72441" w:rsidRDefault="00C72441" w:rsidP="0037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1.85</w:t>
            </w:r>
          </w:p>
        </w:tc>
      </w:tr>
    </w:tbl>
    <w:p w14:paraId="735BF64D" w14:textId="77777777" w:rsidR="0094156F" w:rsidRDefault="0094156F" w:rsidP="009B6E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D8CAE8" w14:textId="79444613" w:rsidR="000C78D8" w:rsidRDefault="00463D5F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 xml:space="preserve">Only top candidate models within </w:t>
      </w:r>
      <w:r w:rsidRPr="00463D5F">
        <w:rPr>
          <w:rStyle w:val="fn"/>
          <w:rFonts w:ascii="Times New Roman" w:hAnsi="Times New Roman" w:cs="Times New Roman"/>
          <w:sz w:val="24"/>
          <w:szCs w:val="24"/>
        </w:rPr>
        <w:t>Δ</w:t>
      </w: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>AIC</w:t>
      </w:r>
      <w:r>
        <w:rPr>
          <w:rStyle w:val="fn"/>
          <w:rFonts w:ascii="Times New Roman" w:hAnsi="Times New Roman" w:cs="Times New Roman"/>
          <w:sz w:val="24"/>
          <w:szCs w:val="24"/>
          <w:lang w:val="en-US"/>
        </w:rPr>
        <w:t>&lt;2</w:t>
      </w:r>
      <w:r w:rsidRPr="00463D5F">
        <w:rPr>
          <w:rStyle w:val="fn"/>
          <w:rFonts w:ascii="Times New Roman" w:hAnsi="Times New Roman" w:cs="Times New Roman"/>
          <w:sz w:val="24"/>
          <w:szCs w:val="24"/>
          <w:lang w:val="en-US"/>
        </w:rPr>
        <w:t xml:space="preserve"> are presented. </w:t>
      </w:r>
      <w:r w:rsidR="00D363D0" w:rsidRPr="00D363D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D363D0" w:rsidRPr="00D363D0">
        <w:rPr>
          <w:rFonts w:ascii="Times New Roman" w:hAnsi="Times New Roman" w:cs="Times New Roman"/>
          <w:sz w:val="24"/>
          <w:szCs w:val="24"/>
          <w:lang w:val="en-US"/>
        </w:rPr>
        <w:t>Akaike</w:t>
      </w:r>
      <w:proofErr w:type="spellEnd"/>
      <w:r w:rsidR="00D363D0" w:rsidRPr="00D363D0">
        <w:rPr>
          <w:rFonts w:ascii="Times New Roman" w:hAnsi="Times New Roman" w:cs="Times New Roman"/>
          <w:sz w:val="24"/>
          <w:szCs w:val="24"/>
          <w:lang w:val="en-US"/>
        </w:rPr>
        <w:t xml:space="preserve"> Information Criterion (AIC) and the differences in AIC from the lowest-scoring model are shown for each model. </w:t>
      </w:r>
      <w:r w:rsidR="000859CC" w:rsidRPr="005B186E">
        <w:rPr>
          <w:rFonts w:ascii="Times New Roman" w:hAnsi="Times New Roman" w:cs="Times New Roman"/>
          <w:sz w:val="24"/>
          <w:szCs w:val="24"/>
          <w:lang w:val="en-US"/>
        </w:rPr>
        <w:t>Bold te</w:t>
      </w:r>
      <w:r w:rsidR="000859CC">
        <w:rPr>
          <w:rFonts w:ascii="Times New Roman" w:hAnsi="Times New Roman" w:cs="Times New Roman"/>
          <w:sz w:val="24"/>
          <w:szCs w:val="24"/>
          <w:lang w:val="en-US"/>
        </w:rPr>
        <w:t>xt indicates the selected model</w:t>
      </w:r>
      <w:r w:rsidR="000859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1C233F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500-m (</w:t>
      </w:r>
      <w:r w:rsidR="001C233F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500</w:t>
      </w:r>
      <w:r w:rsidR="001C233F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or a 50-m buffer (</w:t>
      </w:r>
      <w:r w:rsidR="001C233F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</w:t>
      </w:r>
      <w:r w:rsidR="001C233F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) from </w:t>
      </w:r>
      <w:r w:rsidR="001C233F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property </w:t>
      </w:r>
      <w:r w:rsidR="001C233F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edges</w:t>
      </w:r>
      <w:r w:rsidR="001C233F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D363D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MESH: effective mesh size.</w:t>
      </w:r>
    </w:p>
    <w:p w14:paraId="4FC1701E" w14:textId="03AABFDF" w:rsidR="000E45EA" w:rsidRDefault="000E45EA" w:rsidP="009415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8F8D40" w14:textId="77777777" w:rsidR="000E45EA" w:rsidRDefault="000E45EA" w:rsidP="009415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2F36A" w14:textId="50DD2AD8" w:rsidR="00565D49" w:rsidRDefault="00565D49" w:rsidP="009415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244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S7: Comparisons of the best models </w:t>
      </w:r>
      <w:r w:rsidR="00BE0FB8" w:rsidRPr="00C72441">
        <w:rPr>
          <w:rFonts w:ascii="Times New Roman" w:hAnsi="Times New Roman" w:cs="Times New Roman"/>
          <w:sz w:val="24"/>
          <w:szCs w:val="24"/>
          <w:lang w:val="en-US"/>
        </w:rPr>
        <w:t>predicting</w:t>
      </w:r>
      <w:r w:rsidRPr="00C7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3F8" w:rsidRPr="00C72441">
        <w:rPr>
          <w:rFonts w:ascii="Times New Roman" w:hAnsi="Times New Roman" w:cs="Times New Roman"/>
          <w:sz w:val="24"/>
          <w:szCs w:val="24"/>
          <w:lang w:val="en-US"/>
        </w:rPr>
        <w:t xml:space="preserve">the occurrence of </w:t>
      </w:r>
      <w:r w:rsidR="008243F8" w:rsidRPr="00C72441">
        <w:rPr>
          <w:rFonts w:ascii="Times New Roman" w:hAnsi="Times New Roman" w:cs="Times New Roman"/>
          <w:i/>
          <w:sz w:val="24"/>
          <w:szCs w:val="24"/>
          <w:lang w:val="en-US"/>
        </w:rPr>
        <w:t>I. ricinus</w:t>
      </w:r>
      <w:r w:rsidR="008243F8" w:rsidRPr="00C72441">
        <w:rPr>
          <w:rFonts w:ascii="Times New Roman" w:hAnsi="Times New Roman" w:cs="Times New Roman"/>
          <w:sz w:val="24"/>
          <w:szCs w:val="24"/>
          <w:lang w:val="en-US"/>
        </w:rPr>
        <w:t xml:space="preserve"> nymphs</w:t>
      </w:r>
      <w:r w:rsidR="00973A31" w:rsidRPr="00C724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790"/>
        <w:gridCol w:w="1203"/>
        <w:gridCol w:w="2567"/>
        <w:gridCol w:w="2132"/>
        <w:gridCol w:w="2388"/>
        <w:gridCol w:w="4288"/>
        <w:gridCol w:w="2030"/>
      </w:tblGrid>
      <w:tr w:rsidR="00FC5A4F" w14:paraId="4EEDBF2B" w14:textId="77777777" w:rsidTr="000F03C9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5431" w14:textId="77777777" w:rsidR="00FC5A4F" w:rsidRPr="00973A31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9640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Yard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BC71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Landscape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0572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Model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accuracy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metrics</w:t>
            </w:r>
            <w:proofErr w:type="spellEnd"/>
          </w:p>
        </w:tc>
      </w:tr>
      <w:tr w:rsidR="00FC5A4F" w14:paraId="42932128" w14:textId="77777777" w:rsidTr="000F03C9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BA12A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7D75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Signs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3C9FF" w14:textId="77777777" w:rsidR="00FC5A4F" w:rsidRP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FC5A4F">
              <w:rPr>
                <w:rFonts w:ascii="Calibri" w:eastAsia="Calibri" w:hAnsi="Calibri" w:cs="Calibri"/>
                <w:color w:val="000000"/>
                <w:lang w:val="en-US"/>
              </w:rPr>
              <w:t>Presence of a wood/brush pile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02F7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artificial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surfaces⁵⁰⁰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3BAEF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MESH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50AB" w14:textId="77777777" w:rsidR="00FC5A4F" w:rsidRP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FC5A4F">
              <w:rPr>
                <w:rFonts w:ascii="Calibri" w:eastAsia="Calibri" w:hAnsi="Calibri" w:cs="Calibri"/>
                <w:color w:val="000000"/>
                <w:lang w:val="en-US"/>
              </w:rPr>
              <w:t>MESH of vegetation and agricultural areas combined⁵⁰⁰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94E7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AIC</w:t>
            </w:r>
          </w:p>
        </w:tc>
      </w:tr>
      <w:tr w:rsidR="00FC5A4F" w14:paraId="02AE5F35" w14:textId="77777777" w:rsidTr="000F03C9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E110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 + L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5DB02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BE68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7E17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F7D3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5075C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8269F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159.67</w:t>
            </w:r>
          </w:p>
        </w:tc>
      </w:tr>
      <w:tr w:rsidR="00FC5A4F" w14:paraId="7E1ABA14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25A1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863B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94FD6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8ACBE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7D35C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43E32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F2D5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168.33</w:t>
            </w:r>
          </w:p>
        </w:tc>
      </w:tr>
      <w:tr w:rsidR="00FC5A4F" w14:paraId="3AD51F7C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9643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7210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AB4F8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49D0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817D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527C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09C1" w14:textId="77777777" w:rsidR="00FC5A4F" w:rsidRDefault="00FC5A4F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173.11</w:t>
            </w:r>
          </w:p>
        </w:tc>
      </w:tr>
    </w:tbl>
    <w:p w14:paraId="0746652A" w14:textId="77777777" w:rsidR="006D252F" w:rsidRDefault="006D252F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62531065" w14:textId="751DFFEE" w:rsidR="00A527F0" w:rsidRDefault="00082A0F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The best models incl</w:t>
      </w:r>
      <w:r w:rsidR="00F6150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uded only yard features (Y), l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andscape features (L)</w:t>
      </w:r>
      <w:r w:rsidR="00200CE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,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 or both features (Y + L)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500-m (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500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or a 50-m buffer (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) from 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property 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edges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. MESH: effective mesh size.</w:t>
      </w:r>
    </w:p>
    <w:p w14:paraId="1380F8E7" w14:textId="4370F11D" w:rsidR="00082A0F" w:rsidRDefault="00082A0F" w:rsidP="00082A0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59C7A440" w14:textId="35980295" w:rsidR="00565D49" w:rsidRDefault="00565D49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23A7D0E4" w14:textId="0C3D3A64" w:rsidR="00565D49" w:rsidRDefault="00565D49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23F5C04F" w14:textId="71839B85" w:rsidR="00565D49" w:rsidRDefault="00565D49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60F23473" w14:textId="7F43E136" w:rsidR="0011103E" w:rsidRDefault="0011103E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6A23CCBA" w14:textId="77777777" w:rsidR="00C72441" w:rsidRDefault="00C72441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149EF7F0" w14:textId="207E6AEA" w:rsidR="0011103E" w:rsidRDefault="0011103E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2CD86402" w14:textId="13FE89FD" w:rsidR="0011103E" w:rsidRDefault="0011103E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27005F77" w14:textId="77777777" w:rsidR="000E45EA" w:rsidRDefault="000E45EA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3B778922" w14:textId="348E2C17" w:rsidR="00FE7384" w:rsidRDefault="00FE7384" w:rsidP="00FE7384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 w:rsidRPr="00C72441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004A81" w:rsidRPr="00C7244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72441">
        <w:rPr>
          <w:rFonts w:ascii="Times New Roman" w:hAnsi="Times New Roman" w:cs="Times New Roman"/>
          <w:sz w:val="24"/>
          <w:szCs w:val="24"/>
          <w:lang w:val="en-US"/>
        </w:rPr>
        <w:t>: Comparisons of the best models predicting the occurrence of ticks</w:t>
      </w:r>
      <w:r w:rsidR="00973A31" w:rsidRPr="00C724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790"/>
        <w:gridCol w:w="744"/>
        <w:gridCol w:w="1482"/>
        <w:gridCol w:w="1492"/>
        <w:gridCol w:w="1052"/>
        <w:gridCol w:w="1354"/>
        <w:gridCol w:w="1821"/>
        <w:gridCol w:w="1283"/>
        <w:gridCol w:w="1131"/>
        <w:gridCol w:w="1345"/>
        <w:gridCol w:w="1772"/>
        <w:gridCol w:w="1132"/>
      </w:tblGrid>
      <w:tr w:rsidR="00A55B76" w14:paraId="3C11693A" w14:textId="77777777" w:rsidTr="000F03C9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E548" w14:textId="77777777" w:rsidR="00A55B76" w:rsidRPr="00973A31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C21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Yard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ACE7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Landscape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5CFC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Model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accuracy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metrics</w:t>
            </w:r>
            <w:proofErr w:type="spellEnd"/>
          </w:p>
        </w:tc>
      </w:tr>
      <w:tr w:rsidR="00A55B76" w14:paraId="01BC9B55" w14:textId="77777777" w:rsidTr="000F03C9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9EAE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A2D0F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Signs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8CF6" w14:textId="120621D1" w:rsidR="00A55B76" w:rsidRP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A55B76">
              <w:rPr>
                <w:rFonts w:ascii="Calibri" w:eastAsia="Calibri" w:hAnsi="Calibri" w:cs="Calibri"/>
                <w:color w:val="000000"/>
                <w:lang w:val="en-US"/>
              </w:rPr>
              <w:t>Presence of a wood/brush</w:t>
            </w:r>
            <w:r w:rsidR="003F7B09">
              <w:rPr>
                <w:rFonts w:ascii="Calibri" w:eastAsia="Calibri" w:hAnsi="Calibri" w:cs="Calibri"/>
                <w:color w:val="000000"/>
                <w:lang w:val="en-US"/>
              </w:rPr>
              <w:t xml:space="preserve"> p</w:t>
            </w:r>
            <w:r w:rsidRPr="00A55B76">
              <w:rPr>
                <w:rFonts w:ascii="Calibri" w:eastAsia="Calibri" w:hAnsi="Calibri" w:cs="Calibri"/>
                <w:color w:val="000000"/>
                <w:lang w:val="en-US"/>
              </w:rPr>
              <w:t>ile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BB84" w14:textId="77777777" w:rsidR="00A55B76" w:rsidRPr="00B24ED7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Presence of a wood/brush pile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A46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forest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AB8A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% of agricultural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7A9D" w14:textId="77777777" w:rsidR="00A55B76" w:rsidRPr="00B24ED7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MESH of vegetation areas and agricultural areas combined⁵⁰⁰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BCB0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19C1C" w14:textId="77777777" w:rsidR="00A55B76" w:rsidRPr="00B24ED7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Min. distance to the forest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E8E80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MESH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A469" w14:textId="77777777" w:rsidR="00A55B76" w:rsidRPr="00B24ED7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MESH of vegetation and agricultural areas combined⁵⁰⁰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16CE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AIC</w:t>
            </w:r>
          </w:p>
        </w:tc>
      </w:tr>
      <w:tr w:rsidR="00A55B76" w14:paraId="01F4778F" w14:textId="77777777" w:rsidTr="000F03C9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ABB9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 + L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B99D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B1F9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73B2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7767E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78F2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A61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B9D1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4B44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A15FD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8425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5562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194.96</w:t>
            </w:r>
          </w:p>
        </w:tc>
      </w:tr>
      <w:tr w:rsidR="00A55B76" w14:paraId="4AC26543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4C1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 + 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EF77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824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5DD3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434AD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5C68F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4394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4043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E065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BDDA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E4A81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2FE0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194.96</w:t>
            </w:r>
          </w:p>
        </w:tc>
      </w:tr>
      <w:tr w:rsidR="00A55B76" w14:paraId="2D984074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A0B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8377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572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54C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09F2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8213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FE1CD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5993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5005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8DC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13D0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EA74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202.56</w:t>
            </w:r>
          </w:p>
        </w:tc>
      </w:tr>
      <w:tr w:rsidR="00A55B76" w14:paraId="01477497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7396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2C57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9E031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AA8C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A4A4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0CADA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0275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2269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FBE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070FD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753F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DDBD6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203.79</w:t>
            </w:r>
          </w:p>
        </w:tc>
      </w:tr>
      <w:tr w:rsidR="00A55B76" w14:paraId="6233F819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8226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B59D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03C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743F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72A6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1B9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BFD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61764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2134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CBD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CBFF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EE20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204.04</w:t>
            </w:r>
          </w:p>
        </w:tc>
      </w:tr>
      <w:tr w:rsidR="00A55B76" w14:paraId="1B08AE12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1B2F1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BBEA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7DD4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1658E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D439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76E2A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2AD4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049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F258B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015BE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0878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B38C" w14:textId="77777777" w:rsidR="00A55B76" w:rsidRDefault="00A55B76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205.36</w:t>
            </w:r>
          </w:p>
        </w:tc>
      </w:tr>
    </w:tbl>
    <w:p w14:paraId="0B70D3BD" w14:textId="77777777" w:rsidR="006764D6" w:rsidRDefault="006764D6" w:rsidP="00A527F0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</w:rPr>
      </w:pPr>
    </w:p>
    <w:p w14:paraId="04141AAC" w14:textId="7A3BA197" w:rsidR="00A527F0" w:rsidRDefault="00082A0F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The best models inc</w:t>
      </w:r>
      <w:r w:rsidR="00200CE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luded only yard features (Y), 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landscape features (L)</w:t>
      </w:r>
      <w:r w:rsidR="00200CE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,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 or both features (Y + L)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500-m (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500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or a 50-m buffer (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) from 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property 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edges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. MESH: effective mesh size.</w:t>
      </w:r>
    </w:p>
    <w:p w14:paraId="42497C5F" w14:textId="3B87329A" w:rsidR="00082A0F" w:rsidRDefault="00082A0F" w:rsidP="00082A0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43826403" w14:textId="5C7D0073" w:rsidR="00BE0FB8" w:rsidRDefault="00BE0FB8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428710F9" w14:textId="2356F8CD" w:rsidR="00004A81" w:rsidRDefault="00004A81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5A93A8D0" w14:textId="58C51149" w:rsidR="00004A81" w:rsidRDefault="00004A81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1B34FDCE" w14:textId="77777777" w:rsidR="000E45EA" w:rsidRDefault="000E45EA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</w:p>
    <w:p w14:paraId="599DE998" w14:textId="21151EBC" w:rsidR="00004A81" w:rsidRDefault="00641C4C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 w:rsidRPr="00C72441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S9: Comparisons of the best models predicting the corrected occurrence of ticks</w:t>
      </w:r>
      <w:r w:rsidR="00973A31" w:rsidRPr="00C724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790"/>
        <w:gridCol w:w="691"/>
        <w:gridCol w:w="1357"/>
        <w:gridCol w:w="1057"/>
        <w:gridCol w:w="1182"/>
        <w:gridCol w:w="974"/>
        <w:gridCol w:w="1261"/>
        <w:gridCol w:w="971"/>
        <w:gridCol w:w="1178"/>
        <w:gridCol w:w="1213"/>
        <w:gridCol w:w="1471"/>
        <w:gridCol w:w="1197"/>
        <w:gridCol w:w="1017"/>
        <w:gridCol w:w="1039"/>
      </w:tblGrid>
      <w:tr w:rsidR="00B24ED7" w14:paraId="7C17321A" w14:textId="77777777" w:rsidTr="000F03C9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9C30" w14:textId="77777777" w:rsidR="00B24ED7" w:rsidRPr="00973A31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B51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Yard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gridSpan w:val="8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943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Landscape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features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DFC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Model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accuracy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metrics</w:t>
            </w:r>
            <w:proofErr w:type="spellEnd"/>
          </w:p>
        </w:tc>
      </w:tr>
      <w:tr w:rsidR="00B24ED7" w14:paraId="32E0303D" w14:textId="77777777" w:rsidTr="000F03C9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A1AF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319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Signs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deer</w:t>
            </w:r>
            <w:proofErr w:type="spellEnd"/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9970" w14:textId="77777777" w:rsidR="00B24ED7" w:rsidRP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Presence of a wood/brush pile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B5C3E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Presence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of a compost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E886B" w14:textId="77777777" w:rsidR="00B24ED7" w:rsidRP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Presence of nut-producing trees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5F2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forest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B67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% of agricultural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7FE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artificial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6883" w14:textId="77777777" w:rsidR="00B24ED7" w:rsidRP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% of non-forest vegetated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3318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MESH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00D3" w14:textId="77777777" w:rsidR="00B24ED7" w:rsidRP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MESH of vegetation and agricultural areas combined⁵⁰⁰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7881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%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vegetation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areas⁵⁰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308B" w14:textId="77777777" w:rsidR="00B24ED7" w:rsidRP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US"/>
              </w:rPr>
            </w:pPr>
            <w:r w:rsidRPr="00B24ED7">
              <w:rPr>
                <w:rFonts w:ascii="Calibri" w:eastAsia="Calibri" w:hAnsi="Calibri" w:cs="Calibri"/>
                <w:color w:val="000000"/>
                <w:lang w:val="en-US"/>
              </w:rPr>
              <w:t>Min. distance to the forest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3710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AIC</w:t>
            </w:r>
          </w:p>
        </w:tc>
      </w:tr>
      <w:tr w:rsidR="00B24ED7" w14:paraId="2D2D2AB9" w14:textId="77777777" w:rsidTr="000F03C9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5C5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 + L</w:t>
            </w: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663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4CAD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871D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3717D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86F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F200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A11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1CC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1E6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BA8B8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5704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E27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single" w:sz="12" w:space="0" w:color="666666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E9092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213.47</w:t>
            </w:r>
          </w:p>
        </w:tc>
      </w:tr>
      <w:tr w:rsidR="00B24ED7" w14:paraId="1F8DB3B7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CD47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 + 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F001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602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433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568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7E9D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955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4B3D2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3663E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6220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447A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94B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F933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7CA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213.70</w:t>
            </w:r>
          </w:p>
        </w:tc>
      </w:tr>
      <w:tr w:rsidR="00B24ED7" w14:paraId="75D85317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42AEE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AFD2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F072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D012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1464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1CBDD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AE5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C76D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E8FC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2780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41A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699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185F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EAE5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215.51</w:t>
            </w:r>
          </w:p>
        </w:tc>
      </w:tr>
      <w:tr w:rsidR="00B24ED7" w14:paraId="3E284FB7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9BF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D090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CD85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63C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7188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536A4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DE8F4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950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3D2F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EF6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0B05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E21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6CEA5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698E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216.92</w:t>
            </w:r>
          </w:p>
        </w:tc>
      </w:tr>
      <w:tr w:rsidR="00B24ED7" w14:paraId="637C1685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053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09BE5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CDF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FA72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9C5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8C0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59CF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55E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7AD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C174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6B4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9C74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A64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820E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217.22</w:t>
            </w:r>
          </w:p>
        </w:tc>
      </w:tr>
      <w:tr w:rsidR="00B24ED7" w14:paraId="06CA0ABB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D87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1EA5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8979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CBEE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85342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F71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580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6F4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6D28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7A5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0BA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565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42CA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0A88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233.55</w:t>
            </w:r>
          </w:p>
        </w:tc>
      </w:tr>
      <w:tr w:rsidR="00B24ED7" w14:paraId="7EBB8478" w14:textId="77777777" w:rsidTr="000F03C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A5D3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Y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99B6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3C4B1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919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3F25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60DB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997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016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1168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8AC9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3037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76BC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0F273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EBAF" w14:textId="77777777" w:rsidR="00B24ED7" w:rsidRDefault="00B24ED7" w:rsidP="000F03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234.78</w:t>
            </w:r>
          </w:p>
        </w:tc>
      </w:tr>
    </w:tbl>
    <w:p w14:paraId="2C72FBC0" w14:textId="15EB6375" w:rsidR="00A527F0" w:rsidRDefault="00FE5C7C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The best models included </w:t>
      </w:r>
      <w:r w:rsidR="000C43E6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only </w:t>
      </w:r>
      <w:r w:rsidR="00200CE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yard features (Y), 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landscape features (L)</w:t>
      </w:r>
      <w:r w:rsidR="00200CE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,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 or both features (Y + L)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500-m (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500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or a 50-m buffer (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50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) from 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property </w:t>
      </w:r>
      <w:r w:rsidR="00A527F0" w:rsidRPr="00297388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edges</w:t>
      </w:r>
      <w:r w:rsidR="00A527F0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. MESH: effective mesh size.</w:t>
      </w:r>
    </w:p>
    <w:p w14:paraId="3D45175B" w14:textId="0D08376A" w:rsidR="00FE5C7C" w:rsidRPr="00D363D0" w:rsidRDefault="00FE5C7C" w:rsidP="0094156F">
      <w:pPr>
        <w:spacing w:after="0" w:line="48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sectPr w:rsidR="00FE5C7C" w:rsidRPr="00D363D0" w:rsidSect="0019708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4857F1C" w14:textId="304C3BBD" w:rsidR="008356ED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779C8FCF" wp14:editId="3A742279">
            <wp:extent cx="6118037" cy="539862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corr_buffer_size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037" cy="539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67F79" w14:textId="02475571" w:rsidR="008356ED" w:rsidRPr="00BA3E42" w:rsidRDefault="0013752A" w:rsidP="000E45EA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>igure S</w:t>
      </w:r>
      <w:r w:rsidR="00FA271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D7A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Pearson correlation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coefficient</w:t>
      </w:r>
      <w:r w:rsidR="008F25EB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landscape features 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computed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three 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>buffer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sizes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D1EC6">
        <w:rPr>
          <w:rFonts w:ascii="Times New Roman" w:hAnsi="Times New Roman" w:cs="Times New Roman"/>
          <w:sz w:val="24"/>
          <w:szCs w:val="24"/>
          <w:lang w:val="en-US"/>
        </w:rPr>
        <w:t>Thin lines indicate a |</w:t>
      </w:r>
      <w:r w:rsidR="00BA3E42">
        <w:rPr>
          <w:rFonts w:ascii="Times New Roman" w:hAnsi="Times New Roman" w:cs="Times New Roman"/>
          <w:sz w:val="24"/>
          <w:szCs w:val="24"/>
          <w:lang w:val="en-US"/>
        </w:rPr>
        <w:t>Pearson correlation coefficient</w:t>
      </w:r>
      <w:r w:rsidR="00DD1EC6" w:rsidRPr="00993C7B">
        <w:rPr>
          <w:rFonts w:ascii="Times New Roman" w:hAnsi="Times New Roman" w:cs="Times New Roman"/>
          <w:sz w:val="24"/>
          <w:szCs w:val="24"/>
          <w:lang w:val="en-US"/>
        </w:rPr>
        <w:t xml:space="preserve">| </w:t>
      </w:r>
      <w:r w:rsidR="00BA3E42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9C7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E42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DD1EC6">
        <w:rPr>
          <w:rFonts w:ascii="Times New Roman" w:hAnsi="Times New Roman" w:cs="Times New Roman"/>
          <w:sz w:val="24"/>
          <w:szCs w:val="24"/>
          <w:lang w:val="en-US"/>
        </w:rPr>
        <w:t>.6 while thick lines indicate a</w:t>
      </w:r>
      <w:r w:rsidR="00BA3E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1EC6">
        <w:rPr>
          <w:rFonts w:ascii="Times New Roman" w:hAnsi="Times New Roman" w:cs="Times New Roman"/>
          <w:sz w:val="24"/>
          <w:szCs w:val="24"/>
          <w:lang w:val="en-US"/>
        </w:rPr>
        <w:t>|</w:t>
      </w:r>
      <w:r w:rsidR="00BA3E42">
        <w:rPr>
          <w:rFonts w:ascii="Times New Roman" w:hAnsi="Times New Roman" w:cs="Times New Roman"/>
          <w:sz w:val="24"/>
          <w:szCs w:val="24"/>
          <w:lang w:val="en-US"/>
        </w:rPr>
        <w:t>Pearson correlation coefficient</w:t>
      </w:r>
      <w:r w:rsidR="00DD1EC6" w:rsidRPr="00993C7B">
        <w:rPr>
          <w:rFonts w:ascii="Times New Roman" w:hAnsi="Times New Roman" w:cs="Times New Roman"/>
          <w:sz w:val="24"/>
          <w:szCs w:val="24"/>
          <w:lang w:val="en-US"/>
        </w:rPr>
        <w:t xml:space="preserve">| </w:t>
      </w:r>
      <w:r w:rsidR="00BA3E42">
        <w:rPr>
          <w:rFonts w:ascii="Times New Roman" w:hAnsi="Times New Roman" w:cs="Times New Roman"/>
          <w:sz w:val="24"/>
          <w:szCs w:val="24"/>
          <w:lang w:val="en-US"/>
        </w:rPr>
        <w:t xml:space="preserve">≥ 0.6. 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6A36">
        <w:rPr>
          <w:rFonts w:ascii="Times New Roman" w:hAnsi="Times New Roman" w:cs="Times New Roman"/>
          <w:sz w:val="24"/>
          <w:szCs w:val="24"/>
          <w:lang w:val="en-US"/>
        </w:rPr>
        <w:t xml:space="preserve">color intensity reflects </w:t>
      </w:r>
      <w:r w:rsidRPr="003D7ACC">
        <w:rPr>
          <w:rStyle w:val="Accentuation"/>
          <w:rFonts w:ascii="Times New Roman" w:hAnsi="Times New Roman" w:cs="Times New Roman"/>
          <w:i w:val="0"/>
          <w:sz w:val="24"/>
          <w:szCs w:val="24"/>
          <w:lang w:val="en-US"/>
        </w:rPr>
        <w:t>the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 strength of the correlation.</w:t>
      </w:r>
      <w:r w:rsidRPr="003D7A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D7A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Variables were computed within a 300-m buffer (</w:t>
      </w:r>
      <w:r w:rsidRPr="0013752A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300</w:t>
      </w:r>
      <w:r w:rsidRPr="003D7A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), a 400-m buffer (</w:t>
      </w:r>
      <w:r w:rsidRPr="009C7F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400</w:t>
      </w:r>
      <w:r w:rsidRPr="003D7A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</w:t>
      </w:r>
      <w:r w:rsidR="00753C12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,</w:t>
      </w:r>
      <w:r w:rsidRPr="003D7A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 or a 500-m buffer (</w:t>
      </w:r>
      <w:r w:rsidRPr="009C7F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500</w:t>
      </w:r>
      <w:r w:rsidRPr="003D7ACC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) from the edges of the property</w:t>
      </w:r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.</w:t>
      </w:r>
    </w:p>
    <w:p w14:paraId="2ADE2CBC" w14:textId="7782E600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BE8043" w14:textId="61132684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B96FA5" w14:textId="1CD39382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CE9972" w14:textId="735FEFF8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85F43B" w14:textId="4E99DA37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5555F4" w14:textId="296C0EE6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844A53" w14:textId="073BABE2" w:rsidR="008356ED" w:rsidRPr="0074589B" w:rsidRDefault="008356ED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932ACB" w14:textId="40A285CB" w:rsidR="00104E9F" w:rsidRDefault="00E057EE" w:rsidP="00AC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35F381D5" wp14:editId="4A01202F">
            <wp:extent cx="6474269" cy="3598170"/>
            <wp:effectExtent l="0" t="0" r="3175" b="254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occ_N_Ir_MESH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269" cy="3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65BC" w14:textId="77777777" w:rsidR="00A07D27" w:rsidRDefault="00A07D27" w:rsidP="00AC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4F0BF9" w14:textId="78B8124E" w:rsidR="00104E9F" w:rsidRDefault="00104E9F" w:rsidP="000E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S2:</w:t>
      </w:r>
      <w:r w:rsidR="00A07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32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E00C4">
        <w:rPr>
          <w:rFonts w:ascii="Times New Roman" w:hAnsi="Times New Roman" w:cs="Times New Roman"/>
          <w:sz w:val="24"/>
          <w:szCs w:val="24"/>
          <w:lang w:val="en-US"/>
        </w:rPr>
        <w:t xml:space="preserve">redicted </w:t>
      </w:r>
      <w:r w:rsidR="007F74A2">
        <w:rPr>
          <w:rFonts w:ascii="Times New Roman" w:hAnsi="Times New Roman" w:cs="Times New Roman"/>
          <w:sz w:val="24"/>
          <w:szCs w:val="24"/>
          <w:lang w:val="en-US"/>
        </w:rPr>
        <w:t>occurrence</w:t>
      </w:r>
      <w:r w:rsidR="00A07D2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07D27" w:rsidRPr="00A07D27">
        <w:rPr>
          <w:rFonts w:ascii="Times New Roman" w:hAnsi="Times New Roman" w:cs="Times New Roman"/>
          <w:i/>
          <w:sz w:val="24"/>
          <w:szCs w:val="24"/>
          <w:lang w:val="en-US"/>
        </w:rPr>
        <w:t>I. ricinus</w:t>
      </w:r>
      <w:r w:rsidR="00C76A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21FA">
        <w:rPr>
          <w:rFonts w:ascii="Times New Roman" w:hAnsi="Times New Roman" w:cs="Times New Roman"/>
          <w:sz w:val="24"/>
          <w:szCs w:val="24"/>
          <w:lang w:val="en-US"/>
        </w:rPr>
        <w:t>nymph</w:t>
      </w:r>
      <w:r w:rsidR="003F7B09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54132D">
        <w:rPr>
          <w:rFonts w:ascii="Times New Roman" w:hAnsi="Times New Roman" w:cs="Times New Roman"/>
          <w:sz w:val="24"/>
          <w:szCs w:val="24"/>
          <w:lang w:val="en-US"/>
        </w:rPr>
        <w:t xml:space="preserve">in function of </w:t>
      </w:r>
      <w:r w:rsidR="005C7A08">
        <w:rPr>
          <w:rFonts w:ascii="Times New Roman" w:hAnsi="Times New Roman" w:cs="Times New Roman"/>
          <w:sz w:val="24"/>
          <w:szCs w:val="24"/>
          <w:lang w:val="en-US"/>
        </w:rPr>
        <w:t>the MESH of vegetation areas. The shaded area represents the 95% CI around the predicted values (solid line). Th</w:t>
      </w:r>
      <w:r w:rsidR="007E6C80">
        <w:rPr>
          <w:rFonts w:ascii="Times New Roman" w:hAnsi="Times New Roman" w:cs="Times New Roman"/>
          <w:sz w:val="24"/>
          <w:szCs w:val="24"/>
          <w:lang w:val="en-US"/>
        </w:rPr>
        <w:t xml:space="preserve">e predicted values are computed </w:t>
      </w:r>
      <w:r w:rsidR="005021F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50305">
        <w:rPr>
          <w:rFonts w:ascii="Times New Roman" w:hAnsi="Times New Roman" w:cs="Times New Roman"/>
          <w:sz w:val="24"/>
          <w:szCs w:val="24"/>
          <w:lang w:val="en-US"/>
        </w:rPr>
        <w:t xml:space="preserve">yards with </w:t>
      </w:r>
      <w:r w:rsidR="007E6C80">
        <w:rPr>
          <w:rFonts w:ascii="Times New Roman" w:hAnsi="Times New Roman" w:cs="Times New Roman"/>
          <w:sz w:val="24"/>
          <w:szCs w:val="24"/>
          <w:lang w:val="en-US"/>
        </w:rPr>
        <w:t xml:space="preserve">no sign of deer, </w:t>
      </w:r>
      <w:r w:rsidR="00E057EE">
        <w:rPr>
          <w:rFonts w:ascii="Times New Roman" w:hAnsi="Times New Roman" w:cs="Times New Roman"/>
          <w:sz w:val="24"/>
          <w:szCs w:val="24"/>
          <w:lang w:val="en-US"/>
        </w:rPr>
        <w:t>no wood</w:t>
      </w:r>
      <w:r w:rsidR="00CC3A77">
        <w:rPr>
          <w:rFonts w:ascii="Times New Roman" w:hAnsi="Times New Roman" w:cs="Times New Roman"/>
          <w:sz w:val="24"/>
          <w:szCs w:val="24"/>
          <w:lang w:val="en-US"/>
        </w:rPr>
        <w:t xml:space="preserve">/brush </w:t>
      </w:r>
      <w:r w:rsidR="00E057EE">
        <w:rPr>
          <w:rFonts w:ascii="Times New Roman" w:hAnsi="Times New Roman" w:cs="Times New Roman"/>
          <w:sz w:val="24"/>
          <w:szCs w:val="24"/>
          <w:lang w:val="en-US"/>
        </w:rPr>
        <w:t>pile</w:t>
      </w:r>
      <w:r w:rsidR="00D94E0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E6C80">
        <w:rPr>
          <w:rFonts w:ascii="Times New Roman" w:hAnsi="Times New Roman" w:cs="Times New Roman"/>
          <w:sz w:val="24"/>
          <w:szCs w:val="24"/>
          <w:lang w:val="en-US"/>
        </w:rPr>
        <w:t xml:space="preserve"> and a sample</w:t>
      </w:r>
      <w:r w:rsidR="008001A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E6C80">
        <w:rPr>
          <w:rFonts w:ascii="Times New Roman" w:hAnsi="Times New Roman" w:cs="Times New Roman"/>
          <w:sz w:val="24"/>
          <w:szCs w:val="24"/>
          <w:lang w:val="en-US"/>
        </w:rPr>
        <w:t xml:space="preserve"> surface of 100 m</w:t>
      </w:r>
      <w:r w:rsidR="007E6C80" w:rsidRPr="007E6C8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E057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D7C68">
        <w:rPr>
          <w:rFonts w:ascii="Times New Roman" w:hAnsi="Times New Roman" w:cs="Times New Roman"/>
          <w:sz w:val="24"/>
          <w:szCs w:val="24"/>
          <w:lang w:val="en-US"/>
        </w:rPr>
        <w:t xml:space="preserve">The rug </w:t>
      </w:r>
      <w:r w:rsidR="00E40945">
        <w:rPr>
          <w:rFonts w:ascii="Times New Roman" w:hAnsi="Times New Roman" w:cs="Times New Roman"/>
          <w:sz w:val="24"/>
          <w:szCs w:val="24"/>
          <w:lang w:val="en-US"/>
        </w:rPr>
        <w:t xml:space="preserve">represents </w:t>
      </w:r>
      <w:r w:rsidR="002D7C68">
        <w:rPr>
          <w:rFonts w:ascii="Times New Roman" w:hAnsi="Times New Roman" w:cs="Times New Roman"/>
          <w:sz w:val="24"/>
          <w:szCs w:val="24"/>
          <w:lang w:val="en-US"/>
        </w:rPr>
        <w:t>observed values.</w:t>
      </w:r>
      <w:r w:rsidR="007E00C4" w:rsidRPr="007E00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C4">
        <w:rPr>
          <w:rFonts w:ascii="Times New Roman" w:hAnsi="Times New Roman" w:cs="Times New Roman"/>
          <w:sz w:val="24"/>
          <w:szCs w:val="24"/>
          <w:lang w:val="en-US"/>
        </w:rPr>
        <w:t>The dotted line represents the average MESH of</w:t>
      </w:r>
      <w:r w:rsidR="00706017">
        <w:rPr>
          <w:rFonts w:ascii="Times New Roman" w:hAnsi="Times New Roman" w:cs="Times New Roman"/>
          <w:sz w:val="24"/>
          <w:szCs w:val="24"/>
          <w:lang w:val="en-US"/>
        </w:rPr>
        <w:t xml:space="preserve"> vegetation areas in yards (9.6</w:t>
      </w:r>
      <w:r w:rsidR="007E00C4">
        <w:rPr>
          <w:rFonts w:ascii="Times New Roman" w:hAnsi="Times New Roman" w:cs="Times New Roman"/>
          <w:sz w:val="24"/>
          <w:szCs w:val="24"/>
          <w:lang w:val="en-US"/>
        </w:rPr>
        <w:t xml:space="preserve"> ha).</w:t>
      </w:r>
      <w:r w:rsidR="00CF008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79120D">
        <w:rPr>
          <w:rFonts w:ascii="Times New Roman" w:hAnsi="Times New Roman" w:cs="Times New Roman"/>
          <w:sz w:val="24"/>
          <w:szCs w:val="24"/>
          <w:lang w:val="en-US"/>
        </w:rPr>
        <w:t>ESH:</w:t>
      </w:r>
      <w:r w:rsidR="00CF0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120D">
        <w:rPr>
          <w:rFonts w:ascii="Times New Roman" w:hAnsi="Times New Roman" w:cs="Times New Roman"/>
          <w:sz w:val="24"/>
          <w:szCs w:val="24"/>
          <w:lang w:val="en-US"/>
        </w:rPr>
        <w:t>effective</w:t>
      </w:r>
      <w:r w:rsidR="00CF008C">
        <w:rPr>
          <w:rFonts w:ascii="Times New Roman" w:hAnsi="Times New Roman" w:cs="Times New Roman"/>
          <w:sz w:val="24"/>
          <w:szCs w:val="24"/>
          <w:lang w:val="en-US"/>
        </w:rPr>
        <w:t xml:space="preserve"> mesh size</w:t>
      </w:r>
      <w:r w:rsidR="007912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7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3197AC4" w14:textId="1422F25A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B810A8" w14:textId="4BC5AFCF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F67FF9" w14:textId="02B59E63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89F54A" w14:textId="7DA6A235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A9D857" w14:textId="657183E8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E4E38" w14:textId="011D3BD3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8CBD88" w14:textId="10217656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C576F7" w14:textId="7BD4E826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DAF224" w14:textId="16A90A7A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03B4B9" w14:textId="47006422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0E3E18" w14:textId="14C1FEB3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0CEFB3" w14:textId="155E0B6C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E8F989" w14:textId="59A5824D" w:rsidR="00104E9F" w:rsidRDefault="00BA6ECC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3D84AF7F" wp14:editId="3330D5BF">
            <wp:extent cx="6474269" cy="3598170"/>
            <wp:effectExtent l="0" t="0" r="3175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_occ_tique_forest_50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269" cy="3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FED46" w14:textId="5E439B6E" w:rsidR="00104E9F" w:rsidRDefault="00BA6ECC" w:rsidP="000E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S3: Predicted occurrence of </w:t>
      </w:r>
      <w:r w:rsidRPr="00BA6ECC">
        <w:rPr>
          <w:rFonts w:ascii="Times New Roman" w:hAnsi="Times New Roman" w:cs="Times New Roman"/>
          <w:sz w:val="24"/>
          <w:szCs w:val="24"/>
          <w:lang w:val="en-US"/>
        </w:rPr>
        <w:t>ticks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function of the </w:t>
      </w:r>
      <w:r w:rsidR="008001A7">
        <w:rPr>
          <w:rFonts w:ascii="Times New Roman" w:hAnsi="Times New Roman" w:cs="Times New Roman"/>
          <w:sz w:val="24"/>
          <w:szCs w:val="24"/>
          <w:lang w:val="en-US"/>
        </w:rPr>
        <w:t>percentage of forest areas</w:t>
      </w:r>
      <w:r>
        <w:rPr>
          <w:rFonts w:ascii="Times New Roman" w:hAnsi="Times New Roman" w:cs="Times New Roman"/>
          <w:sz w:val="24"/>
          <w:szCs w:val="24"/>
          <w:lang w:val="en-US"/>
        </w:rPr>
        <w:t>. The shaded area represents the 95% CI around the predicted values (solid line). The predicted values are computed for yards with no sign of deer, no wood</w:t>
      </w:r>
      <w:r w:rsidR="00F85851">
        <w:rPr>
          <w:rFonts w:ascii="Times New Roman" w:hAnsi="Times New Roman" w:cs="Times New Roman"/>
          <w:sz w:val="24"/>
          <w:szCs w:val="24"/>
          <w:lang w:val="en-US"/>
        </w:rPr>
        <w:t xml:space="preserve">/brush </w:t>
      </w:r>
      <w:r>
        <w:rPr>
          <w:rFonts w:ascii="Times New Roman" w:hAnsi="Times New Roman" w:cs="Times New Roman"/>
          <w:sz w:val="24"/>
          <w:szCs w:val="24"/>
          <w:lang w:val="en-US"/>
        </w:rPr>
        <w:t>pile</w:t>
      </w:r>
      <w:r w:rsidR="00D94E0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 sample</w:t>
      </w:r>
      <w:r w:rsidR="008001A7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of 100 m</w:t>
      </w:r>
      <w:r w:rsidRPr="007E6C8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 The rug represents observed values.</w:t>
      </w:r>
      <w:r w:rsidRPr="007E00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dotted line represents the average </w:t>
      </w:r>
      <w:r w:rsidR="008001A7">
        <w:rPr>
          <w:rFonts w:ascii="Times New Roman" w:hAnsi="Times New Roman" w:cs="Times New Roman"/>
          <w:sz w:val="24"/>
          <w:szCs w:val="24"/>
          <w:lang w:val="en-US"/>
        </w:rPr>
        <w:t xml:space="preserve">percentage of forest areas around </w:t>
      </w:r>
      <w:r>
        <w:rPr>
          <w:rFonts w:ascii="Times New Roman" w:hAnsi="Times New Roman" w:cs="Times New Roman"/>
          <w:sz w:val="24"/>
          <w:szCs w:val="24"/>
          <w:lang w:val="en-US"/>
        </w:rPr>
        <w:t>yards (</w:t>
      </w:r>
      <w:r w:rsidR="008001A7">
        <w:rPr>
          <w:rFonts w:ascii="Times New Roman" w:hAnsi="Times New Roman" w:cs="Times New Roman"/>
          <w:sz w:val="24"/>
          <w:szCs w:val="24"/>
          <w:lang w:val="en-US"/>
        </w:rPr>
        <w:t>10%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7606070" w14:textId="12717075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F3E863" w14:textId="5A5C4C33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E425FB" w14:textId="3F3615A4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E90188" w14:textId="463171DB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E9AC1B" w14:textId="40892D72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A14541" w14:textId="5581E5BA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56FDD0" w14:textId="1FDAE783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F04C21" w14:textId="297299A7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7D56F0" w14:textId="74560949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AFF63E" w14:textId="586F7ADB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C9044A" w14:textId="4D515EC5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AD9A63" w14:textId="549D9680" w:rsidR="00104E9F" w:rsidRDefault="00104E9F" w:rsidP="00973A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619155" w14:textId="2D09ABE6" w:rsidR="00003A16" w:rsidRDefault="00003A16" w:rsidP="00973A31">
      <w:pPr>
        <w:spacing w:after="0" w:line="480" w:lineRule="auto"/>
        <w:jc w:val="both"/>
        <w:rPr>
          <w:rFonts w:eastAsia="Cambria" w:cstheme="minorHAnsi"/>
          <w:color w:val="000000"/>
          <w:kern w:val="24"/>
          <w:lang w:val="en-US"/>
        </w:rPr>
      </w:pPr>
      <w:r>
        <w:rPr>
          <w:rFonts w:eastAsia="Cambria" w:cstheme="minorHAnsi"/>
          <w:noProof/>
          <w:color w:val="000000"/>
          <w:kern w:val="24"/>
          <w:lang w:eastAsia="fr-FR"/>
        </w:rPr>
        <w:lastRenderedPageBreak/>
        <w:drawing>
          <wp:inline distT="0" distB="0" distL="0" distR="0" wp14:anchorId="67146BAC" wp14:editId="7C520BEB">
            <wp:extent cx="6118037" cy="5398627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corr_extra_variab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037" cy="539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03F53" w14:textId="2A2C3C6C" w:rsidR="00657492" w:rsidRDefault="00657492" w:rsidP="00973A31">
      <w:pPr>
        <w:spacing w:after="0" w:line="480" w:lineRule="auto"/>
        <w:jc w:val="both"/>
        <w:rPr>
          <w:rFonts w:eastAsia="Cambria" w:cstheme="minorHAnsi"/>
          <w:color w:val="000000"/>
          <w:kern w:val="24"/>
          <w:lang w:val="en-US"/>
        </w:rPr>
      </w:pPr>
    </w:p>
    <w:p w14:paraId="127FC17F" w14:textId="3F0F7442" w:rsidR="005465E4" w:rsidRDefault="00AB135F" w:rsidP="000E4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>igure S</w:t>
      </w:r>
      <w:r w:rsidR="0032467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D7A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Pearson correlation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coefficient 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="00B277F1">
        <w:rPr>
          <w:rFonts w:ascii="Times New Roman" w:hAnsi="Times New Roman" w:cs="Times New Roman"/>
          <w:sz w:val="24"/>
          <w:szCs w:val="24"/>
          <w:lang w:val="en-US"/>
        </w:rPr>
        <w:t xml:space="preserve"> features describing </w:t>
      </w:r>
      <w:r w:rsidR="00FD144F">
        <w:rPr>
          <w:rFonts w:ascii="Times New Roman" w:hAnsi="Times New Roman" w:cs="Times New Roman"/>
          <w:sz w:val="24"/>
          <w:szCs w:val="24"/>
          <w:lang w:val="en-US"/>
        </w:rPr>
        <w:t xml:space="preserve">the landscape composition </w:t>
      </w:r>
      <w:r w:rsidR="001618A8">
        <w:rPr>
          <w:rFonts w:ascii="Times New Roman" w:hAnsi="Times New Roman" w:cs="Times New Roman"/>
          <w:sz w:val="24"/>
          <w:szCs w:val="24"/>
          <w:lang w:val="en-US"/>
        </w:rPr>
        <w:t>and spatial configuration</w:t>
      </w:r>
      <w:r w:rsidRPr="003D7A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618A8">
        <w:rPr>
          <w:rFonts w:ascii="Times New Roman" w:hAnsi="Times New Roman" w:cs="Times New Roman"/>
          <w:sz w:val="24"/>
          <w:szCs w:val="24"/>
          <w:lang w:val="en-US"/>
        </w:rPr>
        <w:t xml:space="preserve">These variables were </w:t>
      </w:r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included in the models to explore the relationships between environmental factors and the occurrence of </w:t>
      </w:r>
      <w:proofErr w:type="spellStart"/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>nymphal</w:t>
      </w:r>
      <w:proofErr w:type="spellEnd"/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18A8" w:rsidRPr="00BA3E42">
        <w:rPr>
          <w:rFonts w:ascii="Times New Roman" w:hAnsi="Times New Roman" w:cs="Times New Roman"/>
          <w:i/>
          <w:sz w:val="24"/>
          <w:szCs w:val="24"/>
          <w:lang w:val="en-US"/>
        </w:rPr>
        <w:t>I. ricinus</w:t>
      </w:r>
      <w:r w:rsidR="001618A8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 tick</w:t>
      </w:r>
      <w:r w:rsidR="001618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2F6FF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5020C">
        <w:rPr>
          <w:rFonts w:ascii="Times New Roman" w:hAnsi="Times New Roman" w:cs="Times New Roman"/>
          <w:sz w:val="24"/>
          <w:szCs w:val="24"/>
          <w:lang w:val="en-US"/>
        </w:rPr>
        <w:t xml:space="preserve">he corrected occurrence of </w:t>
      </w:r>
      <w:r w:rsidR="0075020C" w:rsidRPr="00BA3E42">
        <w:rPr>
          <w:rFonts w:ascii="Times New Roman" w:hAnsi="Times New Roman" w:cs="Times New Roman"/>
          <w:sz w:val="24"/>
          <w:szCs w:val="24"/>
          <w:lang w:val="en-US"/>
        </w:rPr>
        <w:t>tick</w:t>
      </w:r>
      <w:r w:rsidR="007502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Thin lines indicate a</w:t>
      </w:r>
      <w:r w:rsidR="005F4EB4">
        <w:rPr>
          <w:rFonts w:ascii="Times New Roman" w:hAnsi="Times New Roman" w:cs="Times New Roman"/>
          <w:sz w:val="24"/>
          <w:szCs w:val="24"/>
          <w:lang w:val="en-US"/>
        </w:rPr>
        <w:t xml:space="preserve"> |P</w:t>
      </w:r>
      <w:r>
        <w:rPr>
          <w:rFonts w:ascii="Times New Roman" w:hAnsi="Times New Roman" w:cs="Times New Roman"/>
          <w:sz w:val="24"/>
          <w:szCs w:val="24"/>
          <w:lang w:val="en-US"/>
        </w:rPr>
        <w:t>earson correlation coefficient</w:t>
      </w:r>
      <w:r w:rsidR="005F4EB4" w:rsidRPr="00993C7B">
        <w:rPr>
          <w:rFonts w:ascii="Times New Roman" w:hAnsi="Times New Roman" w:cs="Times New Roman"/>
          <w:sz w:val="24"/>
          <w:szCs w:val="24"/>
          <w:lang w:val="en-US"/>
        </w:rPr>
        <w:t xml:space="preserve">| </w:t>
      </w:r>
      <w:r>
        <w:rPr>
          <w:rFonts w:ascii="Times New Roman" w:hAnsi="Times New Roman" w:cs="Times New Roman"/>
          <w:sz w:val="24"/>
          <w:szCs w:val="24"/>
          <w:lang w:val="en-US"/>
        </w:rPr>
        <w:t>&lt;0.6 while thick lines indicate a</w:t>
      </w:r>
      <w:r w:rsidR="005F4EB4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>
        <w:rPr>
          <w:rFonts w:ascii="Times New Roman" w:hAnsi="Times New Roman" w:cs="Times New Roman"/>
          <w:sz w:val="24"/>
          <w:szCs w:val="24"/>
          <w:lang w:val="en-US"/>
        </w:rPr>
        <w:t>Pearson correlation coefficient</w:t>
      </w:r>
      <w:r w:rsidR="005F4EB4" w:rsidRPr="00993C7B">
        <w:rPr>
          <w:rFonts w:ascii="Times New Roman" w:hAnsi="Times New Roman" w:cs="Times New Roman"/>
          <w:sz w:val="24"/>
          <w:szCs w:val="24"/>
          <w:lang w:val="en-US"/>
        </w:rPr>
        <w:t xml:space="preserve">|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≥ </w:t>
      </w:r>
      <w:r w:rsidR="001618A8">
        <w:rPr>
          <w:rFonts w:ascii="Times New Roman" w:hAnsi="Times New Roman" w:cs="Times New Roman"/>
          <w:sz w:val="24"/>
          <w:szCs w:val="24"/>
          <w:lang w:val="en-US"/>
        </w:rPr>
        <w:t>0.6.</w:t>
      </w:r>
      <w:r w:rsidR="001618A8" w:rsidRPr="001618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6A36">
        <w:rPr>
          <w:rFonts w:ascii="Times New Roman" w:hAnsi="Times New Roman" w:cs="Times New Roman"/>
          <w:sz w:val="24"/>
          <w:szCs w:val="24"/>
          <w:lang w:val="en-US"/>
        </w:rPr>
        <w:t xml:space="preserve">color intensity reflects </w:t>
      </w:r>
      <w:r w:rsidR="001618A8" w:rsidRPr="00BA3E42">
        <w:rPr>
          <w:rStyle w:val="Accentuation"/>
          <w:rFonts w:ascii="Times New Roman" w:hAnsi="Times New Roman" w:cs="Times New Roman"/>
          <w:i w:val="0"/>
          <w:sz w:val="24"/>
          <w:szCs w:val="24"/>
          <w:lang w:val="en-US"/>
        </w:rPr>
        <w:t>the</w:t>
      </w:r>
      <w:r w:rsidR="001618A8" w:rsidRPr="00BA3E42">
        <w:rPr>
          <w:rFonts w:ascii="Times New Roman" w:hAnsi="Times New Roman" w:cs="Times New Roman"/>
          <w:sz w:val="24"/>
          <w:szCs w:val="24"/>
          <w:lang w:val="en-US"/>
        </w:rPr>
        <w:t xml:space="preserve"> strength of the correlation</w:t>
      </w:r>
      <w:r w:rsidR="005B3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6278A9" w14:textId="7A4C2897" w:rsidR="00B9131B" w:rsidRDefault="00B9131B" w:rsidP="00973A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BE2DB4" w14:textId="1828E755" w:rsidR="00B9131B" w:rsidRDefault="00B9131B" w:rsidP="00973A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3F7115" w14:textId="39CC271F" w:rsidR="00B9131B" w:rsidRDefault="00B9131B" w:rsidP="00973A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0590EC" w14:textId="04F9B684" w:rsidR="00B9131B" w:rsidRDefault="00B9131B" w:rsidP="00973A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6A0A2B" w14:textId="736B59FF" w:rsidR="00B9131B" w:rsidRDefault="00233471" w:rsidP="00973A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78687AC1" wp14:editId="226D353B">
            <wp:extent cx="6477013" cy="575768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13" cy="575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92C6C" w14:textId="5AA5804F" w:rsidR="007473F0" w:rsidRPr="00973A31" w:rsidRDefault="00B9131B" w:rsidP="000E4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>Figure S5</w:t>
      </w:r>
      <w:r w:rsidR="00F71FB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: </w:t>
      </w:r>
      <w:r w:rsidR="00AE0B92">
        <w:rPr>
          <w:rFonts w:ascii="Times New Roman" w:hAnsi="Times New Roman" w:cs="Times New Roman"/>
          <w:sz w:val="24"/>
          <w:szCs w:val="24"/>
          <w:lang w:val="en-US"/>
        </w:rPr>
        <w:t>AIC, AUC</w:t>
      </w:r>
      <w:r w:rsidR="00AE0B92" w:rsidRPr="005A5B33">
        <w:rPr>
          <w:rFonts w:ascii="Times New Roman" w:hAnsi="Times New Roman" w:cs="Times New Roman"/>
          <w:sz w:val="24"/>
          <w:szCs w:val="24"/>
          <w:lang w:val="en-US"/>
        </w:rPr>
        <w:t>, sensibility</w:t>
      </w:r>
      <w:r w:rsidR="00AE0B9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E0B92" w:rsidRPr="005A5B33">
        <w:rPr>
          <w:rFonts w:ascii="Times New Roman" w:hAnsi="Times New Roman" w:cs="Times New Roman"/>
          <w:sz w:val="24"/>
          <w:szCs w:val="24"/>
          <w:lang w:val="en-US"/>
        </w:rPr>
        <w:t xml:space="preserve"> and specifi</w:t>
      </w:r>
      <w:r w:rsidR="00AE0B92">
        <w:rPr>
          <w:rFonts w:ascii="Times New Roman" w:hAnsi="Times New Roman" w:cs="Times New Roman"/>
          <w:sz w:val="24"/>
          <w:szCs w:val="24"/>
          <w:lang w:val="en-US"/>
        </w:rPr>
        <w:t xml:space="preserve">city for the </w:t>
      </w:r>
      <w:r w:rsidR="00F71FB1">
        <w:rPr>
          <w:rFonts w:ascii="Times New Roman" w:eastAsia="Cambria" w:hAnsi="Times New Roman" w:cs="Times New Roman"/>
          <w:color w:val="000000"/>
          <w:kern w:val="24"/>
          <w:sz w:val="24"/>
          <w:szCs w:val="24"/>
          <w:lang w:val="en-US"/>
        </w:rPr>
        <w:t xml:space="preserve">best models </w:t>
      </w:r>
      <w:r w:rsidR="00AE0B92">
        <w:rPr>
          <w:rFonts w:ascii="Times New Roman" w:hAnsi="Times New Roman" w:cs="Times New Roman"/>
          <w:sz w:val="24"/>
          <w:szCs w:val="24"/>
          <w:lang w:val="en-US"/>
        </w:rPr>
        <w:t>explaining the three occurrence variables</w:t>
      </w:r>
      <w:r w:rsidR="00F71FB1" w:rsidRPr="005A5B33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F71FB1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F71FB1" w:rsidRPr="005A5B33">
        <w:rPr>
          <w:rFonts w:ascii="Times New Roman" w:hAnsi="Times New Roman" w:cs="Times New Roman"/>
          <w:sz w:val="24"/>
          <w:szCs w:val="24"/>
          <w:lang w:val="en-US"/>
        </w:rPr>
        <w:t>sensibility and specifi</w:t>
      </w:r>
      <w:r w:rsidR="00F71FB1">
        <w:rPr>
          <w:rFonts w:ascii="Times New Roman" w:hAnsi="Times New Roman" w:cs="Times New Roman"/>
          <w:sz w:val="24"/>
          <w:szCs w:val="24"/>
          <w:lang w:val="en-US"/>
        </w:rPr>
        <w:t xml:space="preserve">city were computed at the optimal </w:t>
      </w:r>
      <w:proofErr w:type="spellStart"/>
      <w:r w:rsidR="00F71FB1">
        <w:rPr>
          <w:rFonts w:ascii="Times New Roman" w:hAnsi="Times New Roman" w:cs="Times New Roman"/>
          <w:sz w:val="24"/>
          <w:szCs w:val="24"/>
          <w:lang w:val="en-US"/>
        </w:rPr>
        <w:t>cutpoint</w:t>
      </w:r>
      <w:proofErr w:type="spellEnd"/>
      <w:r w:rsidR="00F71FB1">
        <w:rPr>
          <w:rFonts w:ascii="Times New Roman" w:hAnsi="Times New Roman" w:cs="Times New Roman"/>
          <w:sz w:val="24"/>
          <w:szCs w:val="24"/>
          <w:lang w:val="en-US"/>
        </w:rPr>
        <w:t xml:space="preserve"> value that </w:t>
      </w:r>
      <w:r w:rsidR="00753C12">
        <w:rPr>
          <w:rFonts w:ascii="Times New Roman" w:hAnsi="Times New Roman" w:cs="Times New Roman"/>
          <w:sz w:val="24"/>
          <w:szCs w:val="24"/>
          <w:lang w:val="en-US"/>
        </w:rPr>
        <w:t xml:space="preserve">maximizes </w:t>
      </w:r>
      <w:r w:rsidR="00F71FB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0B9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71FB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F71FB1">
        <w:rPr>
          <w:rFonts w:ascii="Times New Roman" w:hAnsi="Times New Roman" w:cs="Times New Roman"/>
          <w:sz w:val="24"/>
          <w:szCs w:val="24"/>
          <w:lang w:val="en-US"/>
        </w:rPr>
        <w:t>Youden</w:t>
      </w:r>
      <w:proofErr w:type="spellEnd"/>
      <w:r w:rsidR="00F71FB1">
        <w:rPr>
          <w:rFonts w:ascii="Times New Roman" w:hAnsi="Times New Roman" w:cs="Times New Roman"/>
          <w:sz w:val="24"/>
          <w:szCs w:val="24"/>
          <w:lang w:val="en-US"/>
        </w:rPr>
        <w:t xml:space="preserve"> index</w:t>
      </w:r>
      <w:r w:rsidR="00A3285C">
        <w:rPr>
          <w:rFonts w:ascii="Times New Roman" w:hAnsi="Times New Roman" w:cs="Times New Roman"/>
          <w:sz w:val="24"/>
          <w:szCs w:val="24"/>
          <w:lang w:val="en-US"/>
        </w:rPr>
        <w:t xml:space="preserve"> [62])</w:t>
      </w:r>
      <w:r w:rsidR="00F71FB1">
        <w:rPr>
          <w:rFonts w:ascii="Times New Roman" w:hAnsi="Times New Roman" w:cs="Times New Roman"/>
          <w:sz w:val="24"/>
          <w:szCs w:val="24"/>
          <w:lang w:val="en-US"/>
        </w:rPr>
        <w:t>.  95% CI around the accuracy metrics are shown.</w:t>
      </w:r>
      <w:bookmarkEnd w:id="0"/>
    </w:p>
    <w:sectPr w:rsidR="007473F0" w:rsidRPr="00973A31" w:rsidSect="0087117E">
      <w:pgSz w:w="11906" w:h="16838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572AD35" w16cid:durableId="01C74EE5"/>
  <w16cid:commentId w16cid:paraId="710F8E31" w16cid:durableId="01A554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83D65" w14:textId="77777777" w:rsidR="000A2664" w:rsidRDefault="000A2664" w:rsidP="005C2BB5">
      <w:pPr>
        <w:spacing w:after="0" w:line="240" w:lineRule="auto"/>
      </w:pPr>
      <w:r>
        <w:separator/>
      </w:r>
    </w:p>
  </w:endnote>
  <w:endnote w:type="continuationSeparator" w:id="0">
    <w:p w14:paraId="1DE027D1" w14:textId="77777777" w:rsidR="000A2664" w:rsidRDefault="000A2664" w:rsidP="005C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FDB7C" w14:textId="77777777" w:rsidR="003F7B09" w:rsidRDefault="003F7B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8D50D" w14:textId="77777777" w:rsidR="003F7B09" w:rsidRDefault="003F7B0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4BF2D" w14:textId="77777777" w:rsidR="003F7B09" w:rsidRDefault="003F7B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E1001" w14:textId="77777777" w:rsidR="000A2664" w:rsidRDefault="000A2664" w:rsidP="005C2BB5">
      <w:pPr>
        <w:spacing w:after="0" w:line="240" w:lineRule="auto"/>
      </w:pPr>
      <w:r>
        <w:separator/>
      </w:r>
    </w:p>
  </w:footnote>
  <w:footnote w:type="continuationSeparator" w:id="0">
    <w:p w14:paraId="37247F72" w14:textId="77777777" w:rsidR="000A2664" w:rsidRDefault="000A2664" w:rsidP="005C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BCD8A" w14:textId="77777777" w:rsidR="003F7B09" w:rsidRDefault="003F7B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4C2E4" w14:textId="77777777" w:rsidR="003F7B09" w:rsidRDefault="003F7B0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81506" w14:textId="77777777" w:rsidR="003F7B09" w:rsidRDefault="003F7B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C1C9D"/>
    <w:multiLevelType w:val="hybridMultilevel"/>
    <w:tmpl w:val="B7945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24654"/>
    <w:multiLevelType w:val="hybridMultilevel"/>
    <w:tmpl w:val="F4E6AA9E"/>
    <w:lvl w:ilvl="0" w:tplc="F872D9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60611"/>
    <w:multiLevelType w:val="hybridMultilevel"/>
    <w:tmpl w:val="DC9A7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0D"/>
    <w:rsid w:val="00002C0E"/>
    <w:rsid w:val="00003A16"/>
    <w:rsid w:val="00004A81"/>
    <w:rsid w:val="00007019"/>
    <w:rsid w:val="000078BA"/>
    <w:rsid w:val="0001352E"/>
    <w:rsid w:val="00015F8A"/>
    <w:rsid w:val="0001718B"/>
    <w:rsid w:val="00017B67"/>
    <w:rsid w:val="00023133"/>
    <w:rsid w:val="00024BD1"/>
    <w:rsid w:val="00025190"/>
    <w:rsid w:val="00032E6F"/>
    <w:rsid w:val="00035F4C"/>
    <w:rsid w:val="00042E31"/>
    <w:rsid w:val="00044233"/>
    <w:rsid w:val="0005472E"/>
    <w:rsid w:val="000642CE"/>
    <w:rsid w:val="00067F9E"/>
    <w:rsid w:val="00070BC9"/>
    <w:rsid w:val="00074027"/>
    <w:rsid w:val="00074506"/>
    <w:rsid w:val="00082703"/>
    <w:rsid w:val="00082A0F"/>
    <w:rsid w:val="000859CC"/>
    <w:rsid w:val="00095045"/>
    <w:rsid w:val="000A2664"/>
    <w:rsid w:val="000A3583"/>
    <w:rsid w:val="000A68ED"/>
    <w:rsid w:val="000B10DA"/>
    <w:rsid w:val="000B345C"/>
    <w:rsid w:val="000B45D4"/>
    <w:rsid w:val="000C43E6"/>
    <w:rsid w:val="000C78D8"/>
    <w:rsid w:val="000D004F"/>
    <w:rsid w:val="000E45EA"/>
    <w:rsid w:val="000E7F7B"/>
    <w:rsid w:val="000F56CA"/>
    <w:rsid w:val="000F5D3B"/>
    <w:rsid w:val="000F6290"/>
    <w:rsid w:val="000F6360"/>
    <w:rsid w:val="001016E7"/>
    <w:rsid w:val="0010197E"/>
    <w:rsid w:val="00104E9F"/>
    <w:rsid w:val="0010737F"/>
    <w:rsid w:val="00110AB2"/>
    <w:rsid w:val="0011103E"/>
    <w:rsid w:val="001163BC"/>
    <w:rsid w:val="001251B3"/>
    <w:rsid w:val="00126FF0"/>
    <w:rsid w:val="00130D4B"/>
    <w:rsid w:val="0013201B"/>
    <w:rsid w:val="0013752A"/>
    <w:rsid w:val="001376A3"/>
    <w:rsid w:val="001407A7"/>
    <w:rsid w:val="00145721"/>
    <w:rsid w:val="00155E82"/>
    <w:rsid w:val="001566C6"/>
    <w:rsid w:val="00160BD7"/>
    <w:rsid w:val="001612FF"/>
    <w:rsid w:val="001618A8"/>
    <w:rsid w:val="0016422E"/>
    <w:rsid w:val="001769AA"/>
    <w:rsid w:val="0018430A"/>
    <w:rsid w:val="0018794B"/>
    <w:rsid w:val="00191695"/>
    <w:rsid w:val="0019708A"/>
    <w:rsid w:val="001A03CC"/>
    <w:rsid w:val="001A633E"/>
    <w:rsid w:val="001A7576"/>
    <w:rsid w:val="001B0FCF"/>
    <w:rsid w:val="001B43C1"/>
    <w:rsid w:val="001B59FB"/>
    <w:rsid w:val="001C233F"/>
    <w:rsid w:val="001C3B5A"/>
    <w:rsid w:val="001C41FF"/>
    <w:rsid w:val="001C7CE6"/>
    <w:rsid w:val="001C7DC2"/>
    <w:rsid w:val="001D1F3E"/>
    <w:rsid w:val="001D244F"/>
    <w:rsid w:val="001D5AA8"/>
    <w:rsid w:val="001D6B4E"/>
    <w:rsid w:val="001F394F"/>
    <w:rsid w:val="001F5068"/>
    <w:rsid w:val="001F5355"/>
    <w:rsid w:val="00200CE1"/>
    <w:rsid w:val="00204D84"/>
    <w:rsid w:val="00213E21"/>
    <w:rsid w:val="00213E8E"/>
    <w:rsid w:val="0021451B"/>
    <w:rsid w:val="00214BD6"/>
    <w:rsid w:val="00214FD0"/>
    <w:rsid w:val="00215B1D"/>
    <w:rsid w:val="00220832"/>
    <w:rsid w:val="00220DEF"/>
    <w:rsid w:val="00221EFA"/>
    <w:rsid w:val="00226536"/>
    <w:rsid w:val="00232406"/>
    <w:rsid w:val="00233471"/>
    <w:rsid w:val="002335F9"/>
    <w:rsid w:val="00242B8D"/>
    <w:rsid w:val="002440BF"/>
    <w:rsid w:val="00260262"/>
    <w:rsid w:val="00264F77"/>
    <w:rsid w:val="00266557"/>
    <w:rsid w:val="0027275A"/>
    <w:rsid w:val="002739B5"/>
    <w:rsid w:val="00280D0F"/>
    <w:rsid w:val="002813BA"/>
    <w:rsid w:val="002919E2"/>
    <w:rsid w:val="002A0679"/>
    <w:rsid w:val="002A4503"/>
    <w:rsid w:val="002B00A0"/>
    <w:rsid w:val="002B1166"/>
    <w:rsid w:val="002D1539"/>
    <w:rsid w:val="002D1A86"/>
    <w:rsid w:val="002D7C68"/>
    <w:rsid w:val="002E5C95"/>
    <w:rsid w:val="002E6145"/>
    <w:rsid w:val="002E6DA4"/>
    <w:rsid w:val="002F01EC"/>
    <w:rsid w:val="002F03FE"/>
    <w:rsid w:val="002F45E8"/>
    <w:rsid w:val="002F66B3"/>
    <w:rsid w:val="002F6FF3"/>
    <w:rsid w:val="002F73A5"/>
    <w:rsid w:val="00300CF9"/>
    <w:rsid w:val="00312318"/>
    <w:rsid w:val="0031659E"/>
    <w:rsid w:val="00324674"/>
    <w:rsid w:val="00340203"/>
    <w:rsid w:val="003445FF"/>
    <w:rsid w:val="0034591E"/>
    <w:rsid w:val="003478C8"/>
    <w:rsid w:val="00355C34"/>
    <w:rsid w:val="00356A36"/>
    <w:rsid w:val="00366142"/>
    <w:rsid w:val="003808D8"/>
    <w:rsid w:val="00381A3F"/>
    <w:rsid w:val="003836D8"/>
    <w:rsid w:val="00383D3D"/>
    <w:rsid w:val="003910A7"/>
    <w:rsid w:val="0039671E"/>
    <w:rsid w:val="003973E5"/>
    <w:rsid w:val="003A0938"/>
    <w:rsid w:val="003A1AC4"/>
    <w:rsid w:val="003A1F15"/>
    <w:rsid w:val="003A2390"/>
    <w:rsid w:val="003A3153"/>
    <w:rsid w:val="003A72E0"/>
    <w:rsid w:val="003B2678"/>
    <w:rsid w:val="003B7A7D"/>
    <w:rsid w:val="003C515C"/>
    <w:rsid w:val="003C62F7"/>
    <w:rsid w:val="003D0F96"/>
    <w:rsid w:val="003D53E0"/>
    <w:rsid w:val="003D7ACC"/>
    <w:rsid w:val="003E1993"/>
    <w:rsid w:val="003E28E5"/>
    <w:rsid w:val="003E4316"/>
    <w:rsid w:val="003E6852"/>
    <w:rsid w:val="003F3139"/>
    <w:rsid w:val="003F7B09"/>
    <w:rsid w:val="004006DC"/>
    <w:rsid w:val="00401C37"/>
    <w:rsid w:val="00402FA7"/>
    <w:rsid w:val="00407829"/>
    <w:rsid w:val="00411DED"/>
    <w:rsid w:val="00413063"/>
    <w:rsid w:val="00414F11"/>
    <w:rsid w:val="00424EED"/>
    <w:rsid w:val="00430CE5"/>
    <w:rsid w:val="00432734"/>
    <w:rsid w:val="0044456D"/>
    <w:rsid w:val="00454418"/>
    <w:rsid w:val="004558C0"/>
    <w:rsid w:val="00460E3F"/>
    <w:rsid w:val="00463D5F"/>
    <w:rsid w:val="00470911"/>
    <w:rsid w:val="00474B65"/>
    <w:rsid w:val="00486DA5"/>
    <w:rsid w:val="00491A2C"/>
    <w:rsid w:val="00491C17"/>
    <w:rsid w:val="004A0CB5"/>
    <w:rsid w:val="004A2F99"/>
    <w:rsid w:val="004B2D97"/>
    <w:rsid w:val="004B7847"/>
    <w:rsid w:val="004C02CA"/>
    <w:rsid w:val="004D0D77"/>
    <w:rsid w:val="004E0240"/>
    <w:rsid w:val="004E22DC"/>
    <w:rsid w:val="004E282E"/>
    <w:rsid w:val="004E4947"/>
    <w:rsid w:val="004E6D90"/>
    <w:rsid w:val="004F4863"/>
    <w:rsid w:val="004F6701"/>
    <w:rsid w:val="004F700D"/>
    <w:rsid w:val="00501D28"/>
    <w:rsid w:val="00502056"/>
    <w:rsid w:val="005021FA"/>
    <w:rsid w:val="00503BB9"/>
    <w:rsid w:val="00505AB1"/>
    <w:rsid w:val="00506B02"/>
    <w:rsid w:val="00507CE5"/>
    <w:rsid w:val="0051356C"/>
    <w:rsid w:val="005139F9"/>
    <w:rsid w:val="0051452E"/>
    <w:rsid w:val="00515823"/>
    <w:rsid w:val="00524358"/>
    <w:rsid w:val="00526A40"/>
    <w:rsid w:val="00533EA6"/>
    <w:rsid w:val="00540BFD"/>
    <w:rsid w:val="00541182"/>
    <w:rsid w:val="0054132D"/>
    <w:rsid w:val="00544CA6"/>
    <w:rsid w:val="005455DA"/>
    <w:rsid w:val="005465E4"/>
    <w:rsid w:val="00547763"/>
    <w:rsid w:val="00552DC5"/>
    <w:rsid w:val="005561D9"/>
    <w:rsid w:val="005563AC"/>
    <w:rsid w:val="00565D49"/>
    <w:rsid w:val="0057276F"/>
    <w:rsid w:val="00575331"/>
    <w:rsid w:val="005777BB"/>
    <w:rsid w:val="00577A72"/>
    <w:rsid w:val="005806DF"/>
    <w:rsid w:val="00580F02"/>
    <w:rsid w:val="00583251"/>
    <w:rsid w:val="005833B2"/>
    <w:rsid w:val="00584C9D"/>
    <w:rsid w:val="005879DB"/>
    <w:rsid w:val="0059303F"/>
    <w:rsid w:val="005946D5"/>
    <w:rsid w:val="005A0CC3"/>
    <w:rsid w:val="005A5B33"/>
    <w:rsid w:val="005B04E1"/>
    <w:rsid w:val="005B186E"/>
    <w:rsid w:val="005B2AFE"/>
    <w:rsid w:val="005B340A"/>
    <w:rsid w:val="005B3C0F"/>
    <w:rsid w:val="005B6F2F"/>
    <w:rsid w:val="005B704E"/>
    <w:rsid w:val="005B7302"/>
    <w:rsid w:val="005C233C"/>
    <w:rsid w:val="005C2BB5"/>
    <w:rsid w:val="005C3B98"/>
    <w:rsid w:val="005C7A08"/>
    <w:rsid w:val="005D4483"/>
    <w:rsid w:val="005E1941"/>
    <w:rsid w:val="005E2CC9"/>
    <w:rsid w:val="005E4BC0"/>
    <w:rsid w:val="005E54B2"/>
    <w:rsid w:val="005F4EB4"/>
    <w:rsid w:val="005F6F16"/>
    <w:rsid w:val="00600AB7"/>
    <w:rsid w:val="006318D3"/>
    <w:rsid w:val="00635AAF"/>
    <w:rsid w:val="00635B32"/>
    <w:rsid w:val="006407AC"/>
    <w:rsid w:val="00641C4C"/>
    <w:rsid w:val="00642FC3"/>
    <w:rsid w:val="0065659D"/>
    <w:rsid w:val="006569F0"/>
    <w:rsid w:val="00657492"/>
    <w:rsid w:val="00664C4F"/>
    <w:rsid w:val="00666844"/>
    <w:rsid w:val="006764D6"/>
    <w:rsid w:val="006824FD"/>
    <w:rsid w:val="00683972"/>
    <w:rsid w:val="006849C9"/>
    <w:rsid w:val="006861A1"/>
    <w:rsid w:val="006925F5"/>
    <w:rsid w:val="00692756"/>
    <w:rsid w:val="00696CAA"/>
    <w:rsid w:val="006974C3"/>
    <w:rsid w:val="006A0509"/>
    <w:rsid w:val="006A1B75"/>
    <w:rsid w:val="006A6D2B"/>
    <w:rsid w:val="006B15CB"/>
    <w:rsid w:val="006B2BB5"/>
    <w:rsid w:val="006B6EAA"/>
    <w:rsid w:val="006B6FC4"/>
    <w:rsid w:val="006B71B3"/>
    <w:rsid w:val="006B79B7"/>
    <w:rsid w:val="006C0D6C"/>
    <w:rsid w:val="006C34BE"/>
    <w:rsid w:val="006C7007"/>
    <w:rsid w:val="006C7E9C"/>
    <w:rsid w:val="006D0A4C"/>
    <w:rsid w:val="006D252F"/>
    <w:rsid w:val="006D5A2A"/>
    <w:rsid w:val="006E0FD1"/>
    <w:rsid w:val="006E1A28"/>
    <w:rsid w:val="006E26D3"/>
    <w:rsid w:val="006E3EC1"/>
    <w:rsid w:val="006E41E9"/>
    <w:rsid w:val="006E6A94"/>
    <w:rsid w:val="006F053F"/>
    <w:rsid w:val="006F1E21"/>
    <w:rsid w:val="006F2E4E"/>
    <w:rsid w:val="006F6076"/>
    <w:rsid w:val="006F77A4"/>
    <w:rsid w:val="00701A03"/>
    <w:rsid w:val="00701D6D"/>
    <w:rsid w:val="00703122"/>
    <w:rsid w:val="0070452C"/>
    <w:rsid w:val="00706017"/>
    <w:rsid w:val="00712B8E"/>
    <w:rsid w:val="00712BE4"/>
    <w:rsid w:val="00723942"/>
    <w:rsid w:val="007251B0"/>
    <w:rsid w:val="007254DD"/>
    <w:rsid w:val="007268BE"/>
    <w:rsid w:val="00733226"/>
    <w:rsid w:val="00736BD6"/>
    <w:rsid w:val="00744775"/>
    <w:rsid w:val="007455E3"/>
    <w:rsid w:val="0074589B"/>
    <w:rsid w:val="007473F0"/>
    <w:rsid w:val="0075020C"/>
    <w:rsid w:val="007533AB"/>
    <w:rsid w:val="00753C12"/>
    <w:rsid w:val="0075785A"/>
    <w:rsid w:val="00757B56"/>
    <w:rsid w:val="00760D28"/>
    <w:rsid w:val="0076445B"/>
    <w:rsid w:val="007653E5"/>
    <w:rsid w:val="00772A42"/>
    <w:rsid w:val="00775180"/>
    <w:rsid w:val="00781172"/>
    <w:rsid w:val="00783FD8"/>
    <w:rsid w:val="0079120D"/>
    <w:rsid w:val="007A2B40"/>
    <w:rsid w:val="007A4EC7"/>
    <w:rsid w:val="007A5699"/>
    <w:rsid w:val="007A7171"/>
    <w:rsid w:val="007A717E"/>
    <w:rsid w:val="007B4409"/>
    <w:rsid w:val="007C0A8F"/>
    <w:rsid w:val="007C6CD0"/>
    <w:rsid w:val="007D57DF"/>
    <w:rsid w:val="007D5A9C"/>
    <w:rsid w:val="007E00C4"/>
    <w:rsid w:val="007E6C80"/>
    <w:rsid w:val="007F2805"/>
    <w:rsid w:val="007F3B76"/>
    <w:rsid w:val="007F4C25"/>
    <w:rsid w:val="007F74A2"/>
    <w:rsid w:val="008001A7"/>
    <w:rsid w:val="00802372"/>
    <w:rsid w:val="00805A28"/>
    <w:rsid w:val="00810722"/>
    <w:rsid w:val="00810A8A"/>
    <w:rsid w:val="0081587A"/>
    <w:rsid w:val="008243F8"/>
    <w:rsid w:val="00825E6D"/>
    <w:rsid w:val="00826F5E"/>
    <w:rsid w:val="0083343D"/>
    <w:rsid w:val="008345F6"/>
    <w:rsid w:val="00834637"/>
    <w:rsid w:val="008347C6"/>
    <w:rsid w:val="008356ED"/>
    <w:rsid w:val="00851446"/>
    <w:rsid w:val="0085289E"/>
    <w:rsid w:val="008557E8"/>
    <w:rsid w:val="008557EE"/>
    <w:rsid w:val="00860277"/>
    <w:rsid w:val="00862FD3"/>
    <w:rsid w:val="008633E4"/>
    <w:rsid w:val="0087117E"/>
    <w:rsid w:val="008753F1"/>
    <w:rsid w:val="008830DC"/>
    <w:rsid w:val="00883252"/>
    <w:rsid w:val="00892E98"/>
    <w:rsid w:val="00896962"/>
    <w:rsid w:val="008B3A78"/>
    <w:rsid w:val="008B5831"/>
    <w:rsid w:val="008B5F9D"/>
    <w:rsid w:val="008C48C0"/>
    <w:rsid w:val="008C5FF9"/>
    <w:rsid w:val="008C6EEF"/>
    <w:rsid w:val="008D095A"/>
    <w:rsid w:val="008D73EB"/>
    <w:rsid w:val="008E1F9C"/>
    <w:rsid w:val="008E6A1E"/>
    <w:rsid w:val="008F25EB"/>
    <w:rsid w:val="008F52C0"/>
    <w:rsid w:val="008F5A85"/>
    <w:rsid w:val="00902AB7"/>
    <w:rsid w:val="00903230"/>
    <w:rsid w:val="00904389"/>
    <w:rsid w:val="00910602"/>
    <w:rsid w:val="00932561"/>
    <w:rsid w:val="00936DB2"/>
    <w:rsid w:val="0094156F"/>
    <w:rsid w:val="0094250E"/>
    <w:rsid w:val="009466DB"/>
    <w:rsid w:val="0094690B"/>
    <w:rsid w:val="00947A24"/>
    <w:rsid w:val="00947BFC"/>
    <w:rsid w:val="00951D42"/>
    <w:rsid w:val="009530F8"/>
    <w:rsid w:val="00953A6D"/>
    <w:rsid w:val="00953BAE"/>
    <w:rsid w:val="00953ED1"/>
    <w:rsid w:val="00964862"/>
    <w:rsid w:val="00964A1C"/>
    <w:rsid w:val="00967310"/>
    <w:rsid w:val="00973A31"/>
    <w:rsid w:val="00973E3B"/>
    <w:rsid w:val="00982A95"/>
    <w:rsid w:val="009845C4"/>
    <w:rsid w:val="0098591D"/>
    <w:rsid w:val="00985DBF"/>
    <w:rsid w:val="00986316"/>
    <w:rsid w:val="00993C7B"/>
    <w:rsid w:val="00994611"/>
    <w:rsid w:val="009A1730"/>
    <w:rsid w:val="009B3DC6"/>
    <w:rsid w:val="009B4BD2"/>
    <w:rsid w:val="009B6E26"/>
    <w:rsid w:val="009B74AA"/>
    <w:rsid w:val="009C50EC"/>
    <w:rsid w:val="009C7EFD"/>
    <w:rsid w:val="009C7FCC"/>
    <w:rsid w:val="009E2B9C"/>
    <w:rsid w:val="009F3BBE"/>
    <w:rsid w:val="009F42FC"/>
    <w:rsid w:val="009F4E46"/>
    <w:rsid w:val="00A04B4F"/>
    <w:rsid w:val="00A06DF0"/>
    <w:rsid w:val="00A07D27"/>
    <w:rsid w:val="00A10D5C"/>
    <w:rsid w:val="00A14F6E"/>
    <w:rsid w:val="00A22A2A"/>
    <w:rsid w:val="00A25002"/>
    <w:rsid w:val="00A32334"/>
    <w:rsid w:val="00A3285C"/>
    <w:rsid w:val="00A414E7"/>
    <w:rsid w:val="00A4239A"/>
    <w:rsid w:val="00A527F0"/>
    <w:rsid w:val="00A52F51"/>
    <w:rsid w:val="00A55B76"/>
    <w:rsid w:val="00A65C9B"/>
    <w:rsid w:val="00A806E0"/>
    <w:rsid w:val="00A83C76"/>
    <w:rsid w:val="00A8737F"/>
    <w:rsid w:val="00A91588"/>
    <w:rsid w:val="00A91C53"/>
    <w:rsid w:val="00A947D3"/>
    <w:rsid w:val="00A95B0B"/>
    <w:rsid w:val="00A9743A"/>
    <w:rsid w:val="00A97BAB"/>
    <w:rsid w:val="00AA52A8"/>
    <w:rsid w:val="00AB045A"/>
    <w:rsid w:val="00AB135F"/>
    <w:rsid w:val="00AB7019"/>
    <w:rsid w:val="00AC3431"/>
    <w:rsid w:val="00AC3EE8"/>
    <w:rsid w:val="00AC43AB"/>
    <w:rsid w:val="00AC7228"/>
    <w:rsid w:val="00AC79AA"/>
    <w:rsid w:val="00AD6672"/>
    <w:rsid w:val="00AE0B92"/>
    <w:rsid w:val="00AE0D26"/>
    <w:rsid w:val="00AE19B7"/>
    <w:rsid w:val="00AE7258"/>
    <w:rsid w:val="00AF0C87"/>
    <w:rsid w:val="00AF0DC6"/>
    <w:rsid w:val="00AF142C"/>
    <w:rsid w:val="00AF1B6D"/>
    <w:rsid w:val="00AF2B3F"/>
    <w:rsid w:val="00AF7378"/>
    <w:rsid w:val="00AF7A6F"/>
    <w:rsid w:val="00AF7F76"/>
    <w:rsid w:val="00B06611"/>
    <w:rsid w:val="00B06C03"/>
    <w:rsid w:val="00B0792A"/>
    <w:rsid w:val="00B24ED7"/>
    <w:rsid w:val="00B277F1"/>
    <w:rsid w:val="00B31899"/>
    <w:rsid w:val="00B32CAE"/>
    <w:rsid w:val="00B43F70"/>
    <w:rsid w:val="00B50305"/>
    <w:rsid w:val="00B524E3"/>
    <w:rsid w:val="00B56FDD"/>
    <w:rsid w:val="00B64441"/>
    <w:rsid w:val="00B72BE1"/>
    <w:rsid w:val="00B73F5A"/>
    <w:rsid w:val="00B772F9"/>
    <w:rsid w:val="00B77B0A"/>
    <w:rsid w:val="00B826F0"/>
    <w:rsid w:val="00B82D62"/>
    <w:rsid w:val="00B90AE3"/>
    <w:rsid w:val="00B9131B"/>
    <w:rsid w:val="00B92576"/>
    <w:rsid w:val="00B966F4"/>
    <w:rsid w:val="00BA1B0C"/>
    <w:rsid w:val="00BA276A"/>
    <w:rsid w:val="00BA2897"/>
    <w:rsid w:val="00BA2DB8"/>
    <w:rsid w:val="00BA3E42"/>
    <w:rsid w:val="00BA6B66"/>
    <w:rsid w:val="00BA6ECC"/>
    <w:rsid w:val="00BA6FEA"/>
    <w:rsid w:val="00BC02CF"/>
    <w:rsid w:val="00BC0E72"/>
    <w:rsid w:val="00BD03AD"/>
    <w:rsid w:val="00BD072B"/>
    <w:rsid w:val="00BD2168"/>
    <w:rsid w:val="00BD3914"/>
    <w:rsid w:val="00BD4B6B"/>
    <w:rsid w:val="00BD4D99"/>
    <w:rsid w:val="00BD6F91"/>
    <w:rsid w:val="00BE0AD2"/>
    <w:rsid w:val="00BE0FB8"/>
    <w:rsid w:val="00BE37BA"/>
    <w:rsid w:val="00BE7E04"/>
    <w:rsid w:val="00BF3CAF"/>
    <w:rsid w:val="00BF5843"/>
    <w:rsid w:val="00BF646B"/>
    <w:rsid w:val="00C14FAF"/>
    <w:rsid w:val="00C17E65"/>
    <w:rsid w:val="00C23796"/>
    <w:rsid w:val="00C24497"/>
    <w:rsid w:val="00C31016"/>
    <w:rsid w:val="00C313C6"/>
    <w:rsid w:val="00C32E99"/>
    <w:rsid w:val="00C35A18"/>
    <w:rsid w:val="00C43D62"/>
    <w:rsid w:val="00C51850"/>
    <w:rsid w:val="00C5223A"/>
    <w:rsid w:val="00C658C4"/>
    <w:rsid w:val="00C65950"/>
    <w:rsid w:val="00C66BF4"/>
    <w:rsid w:val="00C72441"/>
    <w:rsid w:val="00C72662"/>
    <w:rsid w:val="00C726F0"/>
    <w:rsid w:val="00C74E10"/>
    <w:rsid w:val="00C75330"/>
    <w:rsid w:val="00C75B04"/>
    <w:rsid w:val="00C76A42"/>
    <w:rsid w:val="00C80581"/>
    <w:rsid w:val="00C84288"/>
    <w:rsid w:val="00C92E78"/>
    <w:rsid w:val="00C9578B"/>
    <w:rsid w:val="00CA544E"/>
    <w:rsid w:val="00CC3A77"/>
    <w:rsid w:val="00CC7007"/>
    <w:rsid w:val="00CC7E6E"/>
    <w:rsid w:val="00CD2237"/>
    <w:rsid w:val="00CD41E3"/>
    <w:rsid w:val="00CE5341"/>
    <w:rsid w:val="00CF008C"/>
    <w:rsid w:val="00CF50AB"/>
    <w:rsid w:val="00D00592"/>
    <w:rsid w:val="00D023A0"/>
    <w:rsid w:val="00D02A1E"/>
    <w:rsid w:val="00D04A0D"/>
    <w:rsid w:val="00D120FA"/>
    <w:rsid w:val="00D138B6"/>
    <w:rsid w:val="00D13F88"/>
    <w:rsid w:val="00D2215F"/>
    <w:rsid w:val="00D25EAB"/>
    <w:rsid w:val="00D3372E"/>
    <w:rsid w:val="00D33757"/>
    <w:rsid w:val="00D35644"/>
    <w:rsid w:val="00D363D0"/>
    <w:rsid w:val="00D5259F"/>
    <w:rsid w:val="00D54E38"/>
    <w:rsid w:val="00D56A78"/>
    <w:rsid w:val="00D621D0"/>
    <w:rsid w:val="00D701EF"/>
    <w:rsid w:val="00D72FC0"/>
    <w:rsid w:val="00D807EF"/>
    <w:rsid w:val="00D85608"/>
    <w:rsid w:val="00D86AFC"/>
    <w:rsid w:val="00D87506"/>
    <w:rsid w:val="00D878CB"/>
    <w:rsid w:val="00D94E0F"/>
    <w:rsid w:val="00DA13F1"/>
    <w:rsid w:val="00DB1871"/>
    <w:rsid w:val="00DC3B13"/>
    <w:rsid w:val="00DC5E52"/>
    <w:rsid w:val="00DD1EC6"/>
    <w:rsid w:val="00DD26AC"/>
    <w:rsid w:val="00DD70C0"/>
    <w:rsid w:val="00DE6383"/>
    <w:rsid w:val="00DF065B"/>
    <w:rsid w:val="00E03629"/>
    <w:rsid w:val="00E04521"/>
    <w:rsid w:val="00E057EE"/>
    <w:rsid w:val="00E15525"/>
    <w:rsid w:val="00E21EBD"/>
    <w:rsid w:val="00E24C34"/>
    <w:rsid w:val="00E27C68"/>
    <w:rsid w:val="00E32AB7"/>
    <w:rsid w:val="00E4025A"/>
    <w:rsid w:val="00E40945"/>
    <w:rsid w:val="00E41D30"/>
    <w:rsid w:val="00E44E96"/>
    <w:rsid w:val="00E506B5"/>
    <w:rsid w:val="00E5222E"/>
    <w:rsid w:val="00E57520"/>
    <w:rsid w:val="00E60812"/>
    <w:rsid w:val="00E74F4A"/>
    <w:rsid w:val="00E81D8E"/>
    <w:rsid w:val="00E84EF4"/>
    <w:rsid w:val="00E85CBA"/>
    <w:rsid w:val="00EA1443"/>
    <w:rsid w:val="00EA579B"/>
    <w:rsid w:val="00EB0767"/>
    <w:rsid w:val="00EB66AB"/>
    <w:rsid w:val="00EB7FC4"/>
    <w:rsid w:val="00ED4D28"/>
    <w:rsid w:val="00EE1D4F"/>
    <w:rsid w:val="00EF2D8B"/>
    <w:rsid w:val="00EF4106"/>
    <w:rsid w:val="00F0481D"/>
    <w:rsid w:val="00F07859"/>
    <w:rsid w:val="00F1059C"/>
    <w:rsid w:val="00F132C5"/>
    <w:rsid w:val="00F133CB"/>
    <w:rsid w:val="00F21FE6"/>
    <w:rsid w:val="00F24355"/>
    <w:rsid w:val="00F261B0"/>
    <w:rsid w:val="00F31572"/>
    <w:rsid w:val="00F32ED6"/>
    <w:rsid w:val="00F33A22"/>
    <w:rsid w:val="00F34FCB"/>
    <w:rsid w:val="00F35329"/>
    <w:rsid w:val="00F44E0C"/>
    <w:rsid w:val="00F45134"/>
    <w:rsid w:val="00F61501"/>
    <w:rsid w:val="00F62798"/>
    <w:rsid w:val="00F708FC"/>
    <w:rsid w:val="00F71FB1"/>
    <w:rsid w:val="00F776B7"/>
    <w:rsid w:val="00F8086D"/>
    <w:rsid w:val="00F839EF"/>
    <w:rsid w:val="00F85851"/>
    <w:rsid w:val="00F90A20"/>
    <w:rsid w:val="00F9102E"/>
    <w:rsid w:val="00F93C72"/>
    <w:rsid w:val="00F94A5C"/>
    <w:rsid w:val="00FA2718"/>
    <w:rsid w:val="00FA3A68"/>
    <w:rsid w:val="00FA3CE9"/>
    <w:rsid w:val="00FB3721"/>
    <w:rsid w:val="00FB37AF"/>
    <w:rsid w:val="00FC0BCB"/>
    <w:rsid w:val="00FC0E5A"/>
    <w:rsid w:val="00FC5A4F"/>
    <w:rsid w:val="00FD144F"/>
    <w:rsid w:val="00FD2681"/>
    <w:rsid w:val="00FD57D0"/>
    <w:rsid w:val="00FD5B2D"/>
    <w:rsid w:val="00FD616F"/>
    <w:rsid w:val="00FE0280"/>
    <w:rsid w:val="00FE2784"/>
    <w:rsid w:val="00FE3694"/>
    <w:rsid w:val="00FE5C7C"/>
    <w:rsid w:val="00FE7384"/>
    <w:rsid w:val="00FF0FDE"/>
    <w:rsid w:val="00FF272D"/>
    <w:rsid w:val="00FF3187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E5A06"/>
  <w15:chartTrackingRefBased/>
  <w15:docId w15:val="{34269A0E-3B36-4CF1-A583-F9DE9D41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9EF"/>
  </w:style>
  <w:style w:type="paragraph" w:styleId="Titre1">
    <w:name w:val="heading 1"/>
    <w:basedOn w:val="Normal"/>
    <w:next w:val="Normal"/>
    <w:link w:val="Titre1Car"/>
    <w:uiPriority w:val="9"/>
    <w:qFormat/>
    <w:rsid w:val="00951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1Clair-Accentuation1">
    <w:name w:val="Grid Table 1 Light Accent 1"/>
    <w:basedOn w:val="TableauNormal"/>
    <w:uiPriority w:val="46"/>
    <w:rsid w:val="00F839E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tblPr/>
      <w:tcPr>
        <w:tcBorders>
          <w:bottom w:val="single" w:sz="12" w:space="0" w:color="9CC2E5" w:themeColor="accent1" w:themeTint="99"/>
        </w:tcBorders>
      </w:tcPr>
    </w:tblStylePr>
    <w:tblStylePr w:type="lastRow">
      <w:tblPr/>
      <w:tcPr>
        <w:tcBorders>
          <w:top w:val="double" w:sz="2" w:space="0" w:color="9CC2E5" w:themeColor="accent1" w:themeTint="99"/>
        </w:tcBorders>
      </w:tc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39"/>
    <w:rsid w:val="00F8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BA2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BA2DB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BA2DB8"/>
  </w:style>
  <w:style w:type="paragraph" w:styleId="Textedebulles">
    <w:name w:val="Balloon Text"/>
    <w:basedOn w:val="Normal"/>
    <w:link w:val="TextedebullesCar"/>
    <w:uiPriority w:val="99"/>
    <w:semiHidden/>
    <w:unhideWhenUsed/>
    <w:rsid w:val="00BA2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2DB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078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078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078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78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7829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3E68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3A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90AE3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C2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2BB5"/>
  </w:style>
  <w:style w:type="paragraph" w:styleId="Pieddepage">
    <w:name w:val="footer"/>
    <w:basedOn w:val="Normal"/>
    <w:link w:val="PieddepageCar"/>
    <w:uiPriority w:val="99"/>
    <w:unhideWhenUsed/>
    <w:rsid w:val="005C2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2BB5"/>
  </w:style>
  <w:style w:type="character" w:styleId="Numrodeligne">
    <w:name w:val="line number"/>
    <w:basedOn w:val="Policepardfaut"/>
    <w:uiPriority w:val="99"/>
    <w:semiHidden/>
    <w:unhideWhenUsed/>
    <w:rsid w:val="0087117E"/>
  </w:style>
  <w:style w:type="character" w:customStyle="1" w:styleId="Titre1Car">
    <w:name w:val="Titre 1 Car"/>
    <w:basedOn w:val="Policepardfaut"/>
    <w:link w:val="Titre1"/>
    <w:uiPriority w:val="9"/>
    <w:rsid w:val="00951D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8557EE"/>
    <w:pPr>
      <w:spacing w:after="0" w:line="240" w:lineRule="auto"/>
    </w:pPr>
  </w:style>
  <w:style w:type="character" w:customStyle="1" w:styleId="fn">
    <w:name w:val="fn"/>
    <w:basedOn w:val="Policepardfaut"/>
    <w:rsid w:val="00463D5F"/>
  </w:style>
  <w:style w:type="character" w:styleId="Lienhypertexte">
    <w:name w:val="Hyperlink"/>
    <w:basedOn w:val="Policepardfaut"/>
    <w:uiPriority w:val="99"/>
    <w:semiHidden/>
    <w:unhideWhenUsed/>
    <w:rsid w:val="00747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D933-C1DA-424E-A910-D4D0A10B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15</Pages>
  <Words>1957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MAZALEYRAT Anna</dc:creator>
  <cp:keywords/>
  <dc:description/>
  <cp:lastModifiedBy>Laure Bournez</cp:lastModifiedBy>
  <cp:revision>31</cp:revision>
  <dcterms:created xsi:type="dcterms:W3CDTF">2024-04-24T20:45:00Z</dcterms:created>
  <dcterms:modified xsi:type="dcterms:W3CDTF">2024-05-21T09:31:00Z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b496a71d2762263f409da1434aa894fc888f08b1aaf3b6a82afffc3d12fc3b2a</vt:lpwstr>
  </property>
  <property fmtid="{D5CDD505-2E9C-101B-9397-08002B2CF9AE}" pid="3" name="ZOTERO_PREF_1">
    <vt:lpwstr>&lt;data data-version="3" zotero-version="6.0.26"&gt;&lt;session id="jTRWoVz7"/&gt;&lt;style id="http://www.zotero.org/styles/apa" locale="en-US" hasBibliography="1" bibliographyStyleHasBeenSet="0"/&gt;&lt;prefs&gt;&lt;pref name="fieldType" value="Field"/&gt;&lt;/prefs&gt;&lt;/data&gt;</vt:lpwstr>
  </property>
</Properties>
</file>