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65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35"/>
        <w:gridCol w:w="3119"/>
        <w:gridCol w:w="1701"/>
      </w:tblGrid>
      <w:tr w:rsidR="007F12C0" w:rsidRPr="00CC35C8" w:rsidTr="00121FC2">
        <w:trPr>
          <w:trHeight w:val="513"/>
        </w:trPr>
        <w:tc>
          <w:tcPr>
            <w:tcW w:w="765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7F12C0" w:rsidRPr="00E40B19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color w:val="000000"/>
                <w:kern w:val="0"/>
                <w:sz w:val="22"/>
              </w:rPr>
            </w:pPr>
            <w:r w:rsidRPr="00E40B19">
              <w:rPr>
                <w:rFonts w:ascii="Arial" w:eastAsia="맑은 고딕" w:hAnsi="Arial" w:cs="Arial"/>
                <w:b/>
                <w:color w:val="000000"/>
                <w:kern w:val="0"/>
                <w:sz w:val="24"/>
              </w:rPr>
              <w:t xml:space="preserve">Supplement Table </w:t>
            </w:r>
            <w:r>
              <w:rPr>
                <w:rFonts w:ascii="Arial" w:eastAsia="맑은 고딕" w:hAnsi="Arial" w:cs="Arial"/>
                <w:b/>
                <w:color w:val="000000"/>
                <w:kern w:val="0"/>
                <w:sz w:val="24"/>
              </w:rPr>
              <w:t>1</w:t>
            </w:r>
            <w:r w:rsidRPr="00E40B19">
              <w:rPr>
                <w:rFonts w:ascii="Arial" w:eastAsia="맑은 고딕" w:hAnsi="Arial" w:cs="Arial"/>
                <w:b/>
                <w:color w:val="000000"/>
                <w:kern w:val="0"/>
                <w:sz w:val="24"/>
              </w:rPr>
              <w:t>. Types of FC-SEMS</w:t>
            </w:r>
          </w:p>
        </w:tc>
      </w:tr>
      <w:tr w:rsidR="007F12C0" w:rsidRPr="00CC35C8" w:rsidTr="00121FC2">
        <w:trPr>
          <w:trHeight w:val="406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Producer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Model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No.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(%)</w:t>
            </w:r>
          </w:p>
        </w:tc>
      </w:tr>
      <w:tr w:rsidR="007F12C0" w:rsidRPr="00CC35C8" w:rsidTr="00121FC2">
        <w:trPr>
          <w:trHeight w:val="40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proofErr w:type="spellStart"/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TaeW</w:t>
            </w: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oong</w:t>
            </w:r>
            <w:proofErr w:type="spellEnd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Medical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proofErr w:type="spellStart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Niti</w:t>
            </w:r>
            <w:proofErr w:type="spellEnd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-S</w:t>
            </w: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  <w:vertAlign w:val="superscript"/>
              </w:rPr>
              <w:t>®</w:t>
            </w: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, D-type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10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38.5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7F12C0" w:rsidRPr="00CC35C8" w:rsidTr="00121FC2">
        <w:trPr>
          <w:trHeight w:val="40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proofErr w:type="spellStart"/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TaeW</w:t>
            </w: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oong</w:t>
            </w:r>
            <w:proofErr w:type="spellEnd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Medical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proofErr w:type="spellStart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Niti</w:t>
            </w:r>
            <w:proofErr w:type="spellEnd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-S</w:t>
            </w: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  <w:vertAlign w:val="superscript"/>
              </w:rPr>
              <w:t>®</w:t>
            </w: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, Bumpy-type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4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15.4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7F12C0" w:rsidRPr="00CC35C8" w:rsidTr="00121FC2">
        <w:trPr>
          <w:trHeight w:val="40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proofErr w:type="spellStart"/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TaeW</w:t>
            </w: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oong</w:t>
            </w:r>
            <w:proofErr w:type="spellEnd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Medical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proofErr w:type="spellStart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Niti</w:t>
            </w:r>
            <w:proofErr w:type="spellEnd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-S</w:t>
            </w: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  <w:vertAlign w:val="superscript"/>
              </w:rPr>
              <w:t>®</w:t>
            </w: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, </w:t>
            </w:r>
            <w:proofErr w:type="spellStart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ComVI</w:t>
            </w:r>
            <w:proofErr w:type="spellEnd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-type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(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7.7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)</w:t>
            </w:r>
          </w:p>
        </w:tc>
      </w:tr>
      <w:tr w:rsidR="007F12C0" w:rsidRPr="00CC35C8" w:rsidTr="00121FC2">
        <w:trPr>
          <w:trHeight w:val="406"/>
        </w:trPr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M. I. Tech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proofErr w:type="spellStart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Hanarostent</w:t>
            </w:r>
            <w:proofErr w:type="spellEnd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  <w:vertAlign w:val="superscript"/>
              </w:rPr>
              <w:t>®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5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(1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.2)</w:t>
            </w:r>
          </w:p>
        </w:tc>
      </w:tr>
      <w:tr w:rsidR="007F12C0" w:rsidRPr="00CC35C8" w:rsidTr="00121FC2">
        <w:trPr>
          <w:trHeight w:val="406"/>
        </w:trPr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S&amp;G </w:t>
            </w:r>
            <w:proofErr w:type="spellStart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BioTech</w:t>
            </w:r>
            <w:proofErr w:type="spellEnd"/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EGIS, </w:t>
            </w:r>
            <w:proofErr w:type="spellStart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Flower</w:t>
            </w:r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  <w:vertAlign w:val="superscript"/>
              </w:rPr>
              <w:t>TM</w:t>
            </w:r>
            <w:proofErr w:type="spellEnd"/>
            <w:r w:rsidRPr="00CC35C8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stent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F12C0" w:rsidRPr="00CC35C8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5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(1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.2)</w:t>
            </w:r>
          </w:p>
        </w:tc>
      </w:tr>
      <w:tr w:rsidR="007F12C0" w:rsidRPr="00CC35C8" w:rsidTr="00121FC2">
        <w:trPr>
          <w:trHeight w:val="406"/>
        </w:trPr>
        <w:tc>
          <w:tcPr>
            <w:tcW w:w="7655" w:type="dxa"/>
            <w:gridSpan w:val="3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:rsidR="007F12C0" w:rsidRPr="00E40B19" w:rsidRDefault="007F12C0" w:rsidP="00121FC2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E40B19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Abbreviations: FC-SEMS, fully</w:t>
            </w:r>
            <w:r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</w:t>
            </w:r>
            <w:r w:rsidRPr="00E40B19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covered self-expandable metal stent.</w:t>
            </w:r>
          </w:p>
        </w:tc>
      </w:tr>
    </w:tbl>
    <w:p w:rsidR="007E21EF" w:rsidRPr="007F12C0" w:rsidRDefault="007E21EF" w:rsidP="007F12C0">
      <w:pPr>
        <w:widowControl/>
        <w:wordWrap/>
        <w:autoSpaceDE/>
        <w:autoSpaceDN/>
        <w:rPr>
          <w:rFonts w:ascii="Arial" w:hAnsi="Arial" w:cs="Arial" w:hint="eastAsia"/>
          <w:sz w:val="24"/>
        </w:rPr>
      </w:pPr>
      <w:bookmarkStart w:id="0" w:name="_GoBack"/>
      <w:bookmarkEnd w:id="0"/>
    </w:p>
    <w:sectPr w:rsidR="007E21EF" w:rsidRPr="007F12C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12C0"/>
    <w:rsid w:val="007E21EF"/>
    <w:rsid w:val="007F1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654D1"/>
  <w15:chartTrackingRefBased/>
  <w15:docId w15:val="{F78F9835-0AB1-4AA5-B72D-D83D0E22BD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F12C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LSH</dc:creator>
  <cp:keywords/>
  <dc:description/>
  <cp:lastModifiedBy>LSH</cp:lastModifiedBy>
  <cp:revision>1</cp:revision>
  <dcterms:created xsi:type="dcterms:W3CDTF">2021-03-26T16:23:00Z</dcterms:created>
  <dcterms:modified xsi:type="dcterms:W3CDTF">2021-03-26T16:24:00Z</dcterms:modified>
</cp:coreProperties>
</file>