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8E" w:rsidRPr="009E1360" w:rsidRDefault="003F6AC0" w:rsidP="00480C2B">
      <w:pPr>
        <w:spacing w:after="0" w:line="240" w:lineRule="auto"/>
        <w:rPr>
          <w:rFonts w:cstheme="minorHAnsi"/>
          <w:sz w:val="24"/>
          <w:szCs w:val="16"/>
        </w:rPr>
      </w:pPr>
      <w:r w:rsidRPr="009E1360">
        <w:rPr>
          <w:rFonts w:cstheme="minorHAnsi"/>
          <w:b/>
          <w:sz w:val="24"/>
          <w:szCs w:val="16"/>
        </w:rPr>
        <w:t xml:space="preserve">Supplemental </w:t>
      </w:r>
      <w:proofErr w:type="spellStart"/>
      <w:r w:rsidRPr="009E1360">
        <w:rPr>
          <w:rFonts w:cstheme="minorHAnsi"/>
          <w:b/>
          <w:sz w:val="24"/>
          <w:szCs w:val="16"/>
        </w:rPr>
        <w:t>Table</w:t>
      </w:r>
      <w:proofErr w:type="spellEnd"/>
      <w:r w:rsidRPr="009E1360">
        <w:rPr>
          <w:rFonts w:cstheme="minorHAnsi"/>
          <w:b/>
          <w:sz w:val="24"/>
          <w:szCs w:val="16"/>
        </w:rPr>
        <w:t xml:space="preserve">. </w:t>
      </w:r>
      <w:proofErr w:type="spellStart"/>
      <w:r w:rsidRPr="009E1360">
        <w:rPr>
          <w:rFonts w:cstheme="minorHAnsi"/>
          <w:sz w:val="24"/>
          <w:szCs w:val="16"/>
        </w:rPr>
        <w:t>Molecular</w:t>
      </w:r>
      <w:proofErr w:type="spellEnd"/>
      <w:r w:rsidRPr="009E1360">
        <w:rPr>
          <w:rFonts w:cstheme="minorHAnsi"/>
          <w:sz w:val="24"/>
          <w:szCs w:val="16"/>
        </w:rPr>
        <w:t xml:space="preserve"> </w:t>
      </w:r>
      <w:proofErr w:type="spellStart"/>
      <w:r w:rsidRPr="009E1360">
        <w:rPr>
          <w:rFonts w:cstheme="minorHAnsi"/>
          <w:sz w:val="24"/>
          <w:szCs w:val="16"/>
        </w:rPr>
        <w:t>and</w:t>
      </w:r>
      <w:proofErr w:type="spellEnd"/>
      <w:r w:rsidRPr="009E1360">
        <w:rPr>
          <w:rFonts w:cstheme="minorHAnsi"/>
          <w:sz w:val="24"/>
          <w:szCs w:val="16"/>
        </w:rPr>
        <w:t xml:space="preserve"> </w:t>
      </w:r>
      <w:proofErr w:type="spellStart"/>
      <w:r w:rsidRPr="009E1360">
        <w:rPr>
          <w:rFonts w:cstheme="minorHAnsi"/>
          <w:sz w:val="24"/>
          <w:szCs w:val="16"/>
        </w:rPr>
        <w:t>clinical</w:t>
      </w:r>
      <w:proofErr w:type="spellEnd"/>
      <w:r w:rsidRPr="009E1360">
        <w:rPr>
          <w:rFonts w:cstheme="minorHAnsi"/>
          <w:sz w:val="24"/>
          <w:szCs w:val="16"/>
        </w:rPr>
        <w:t xml:space="preserve"> </w:t>
      </w:r>
      <w:proofErr w:type="spellStart"/>
      <w:r w:rsidRPr="009E1360">
        <w:rPr>
          <w:rFonts w:cstheme="minorHAnsi"/>
          <w:sz w:val="24"/>
          <w:szCs w:val="16"/>
        </w:rPr>
        <w:t>features</w:t>
      </w:r>
      <w:proofErr w:type="spellEnd"/>
      <w:r w:rsidRPr="009E1360">
        <w:rPr>
          <w:rFonts w:cstheme="minorHAnsi"/>
          <w:sz w:val="24"/>
          <w:szCs w:val="16"/>
        </w:rPr>
        <w:t xml:space="preserve"> of </w:t>
      </w:r>
      <w:proofErr w:type="spellStart"/>
      <w:r w:rsidRPr="009E1360">
        <w:rPr>
          <w:rFonts w:cstheme="minorHAnsi"/>
          <w:sz w:val="24"/>
          <w:szCs w:val="16"/>
        </w:rPr>
        <w:t>patients</w:t>
      </w:r>
      <w:proofErr w:type="spellEnd"/>
      <w:r w:rsidR="00480C2B">
        <w:rPr>
          <w:rFonts w:cstheme="minorHAnsi"/>
          <w:sz w:val="24"/>
          <w:szCs w:val="16"/>
        </w:rPr>
        <w:t>.</w:t>
      </w:r>
    </w:p>
    <w:tbl>
      <w:tblPr>
        <w:tblStyle w:val="TabloKlavuzu"/>
        <w:tblW w:w="14454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850"/>
        <w:gridCol w:w="1843"/>
        <w:gridCol w:w="709"/>
        <w:gridCol w:w="992"/>
        <w:gridCol w:w="1843"/>
        <w:gridCol w:w="708"/>
        <w:gridCol w:w="993"/>
        <w:gridCol w:w="850"/>
        <w:gridCol w:w="709"/>
        <w:gridCol w:w="850"/>
        <w:gridCol w:w="1701"/>
        <w:gridCol w:w="1418"/>
      </w:tblGrid>
      <w:tr w:rsidR="004D2E4B" w:rsidRPr="009E1360" w:rsidTr="004D2E4B">
        <w:tc>
          <w:tcPr>
            <w:tcW w:w="421" w:type="dxa"/>
            <w:shd w:val="clear" w:color="auto" w:fill="E7E6E6" w:themeFill="background2"/>
            <w:vAlign w:val="center"/>
          </w:tcPr>
          <w:p w:rsidR="00AB111C" w:rsidRPr="009E1360" w:rsidRDefault="00480C2B" w:rsidP="00CB46EA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Sex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r w:rsidRPr="009E1360">
              <w:rPr>
                <w:rFonts w:cstheme="minorHAnsi"/>
                <w:b/>
                <w:sz w:val="16"/>
                <w:szCs w:val="16"/>
              </w:rPr>
              <w:t>Age (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year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r w:rsidRPr="009E1360">
              <w:rPr>
                <w:rFonts w:cstheme="minorHAnsi"/>
                <w:b/>
                <w:sz w:val="16"/>
                <w:szCs w:val="16"/>
              </w:rPr>
              <w:t xml:space="preserve">PAH gene 1.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allel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Novel</w:t>
            </w:r>
            <w:proofErr w:type="spellEnd"/>
          </w:p>
        </w:tc>
        <w:tc>
          <w:tcPr>
            <w:tcW w:w="992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Variant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1843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r w:rsidRPr="009E1360">
              <w:rPr>
                <w:rFonts w:cstheme="minorHAnsi"/>
                <w:b/>
                <w:sz w:val="16"/>
                <w:szCs w:val="16"/>
              </w:rPr>
              <w:t xml:space="preserve">PAH gene 2.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allel</w:t>
            </w:r>
            <w:proofErr w:type="spellEnd"/>
          </w:p>
        </w:tc>
        <w:tc>
          <w:tcPr>
            <w:tcW w:w="708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Novel</w:t>
            </w:r>
            <w:proofErr w:type="spellEnd"/>
          </w:p>
        </w:tc>
        <w:tc>
          <w:tcPr>
            <w:tcW w:w="993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Variant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Zygosity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</w:tcPr>
          <w:p w:rsidR="00AB111C" w:rsidRPr="009E1360" w:rsidRDefault="000A0732" w:rsidP="00CB46EA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</w:t>
            </w:r>
            <w:r w:rsidR="00AB111C" w:rsidRPr="009E1360">
              <w:rPr>
                <w:rFonts w:cstheme="minorHAnsi"/>
                <w:b/>
                <w:sz w:val="16"/>
                <w:szCs w:val="16"/>
              </w:rPr>
              <w:t xml:space="preserve">KU </w:t>
            </w:r>
            <w:proofErr w:type="spellStart"/>
            <w:r w:rsidR="00AB111C" w:rsidRPr="009E1360">
              <w:rPr>
                <w:rFonts w:cstheme="minorHAnsi"/>
                <w:b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r w:rsidRPr="009E1360">
              <w:rPr>
                <w:rFonts w:cstheme="minorHAnsi"/>
                <w:b/>
                <w:sz w:val="16"/>
                <w:szCs w:val="16"/>
              </w:rPr>
              <w:t xml:space="preserve">BH4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Responsiveness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Predicted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Metabolic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Phenotype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(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BIOPKUdb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>)</w:t>
            </w:r>
            <w:r w:rsidR="004D2E4B">
              <w:rPr>
                <w:rFonts w:cstheme="minorHAnsi"/>
                <w:b/>
                <w:sz w:val="16"/>
                <w:szCs w:val="16"/>
              </w:rPr>
              <w:t>*</w:t>
            </w:r>
          </w:p>
        </w:tc>
        <w:tc>
          <w:tcPr>
            <w:tcW w:w="1418" w:type="dxa"/>
            <w:shd w:val="clear" w:color="auto" w:fill="E7E6E6" w:themeFill="background2"/>
          </w:tcPr>
          <w:p w:rsidR="00AB111C" w:rsidRPr="009E1360" w:rsidRDefault="00AB111C" w:rsidP="00CB46EA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Predicted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BH4 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Responsiveness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 xml:space="preserve"> (</w:t>
            </w:r>
            <w:proofErr w:type="spellStart"/>
            <w:r w:rsidRPr="009E1360">
              <w:rPr>
                <w:rFonts w:cstheme="minorHAnsi"/>
                <w:b/>
                <w:sz w:val="16"/>
                <w:szCs w:val="16"/>
              </w:rPr>
              <w:t>BIOPKUdb</w:t>
            </w:r>
            <w:proofErr w:type="spellEnd"/>
            <w:r w:rsidRPr="009E1360">
              <w:rPr>
                <w:rFonts w:cstheme="minorHAnsi"/>
                <w:b/>
                <w:sz w:val="16"/>
                <w:szCs w:val="16"/>
              </w:rPr>
              <w:t>)</w:t>
            </w:r>
            <w:r w:rsidR="004D2E4B">
              <w:rPr>
                <w:rFonts w:cstheme="minorHAnsi"/>
                <w:b/>
                <w:sz w:val="16"/>
                <w:szCs w:val="16"/>
              </w:rPr>
              <w:t>*</w:t>
            </w:r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</w:t>
            </w:r>
            <w:r w:rsidR="009E1360" w:rsidRPr="009E1360">
              <w:rPr>
                <w:rFonts w:cstheme="minorHAnsi"/>
                <w:sz w:val="16"/>
                <w:szCs w:val="16"/>
              </w:rPr>
              <w:t>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.331C&gt;T (p.Arg111Ter)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Nonsense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.169-13T&gt;G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</w:t>
            </w:r>
            <w:r w:rsidR="009E1360" w:rsidRPr="009E1360">
              <w:rPr>
                <w:rFonts w:cstheme="minorHAnsi"/>
                <w:sz w:val="16"/>
                <w:szCs w:val="16"/>
              </w:rPr>
              <w:t>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.1208C&gt;T (p.Ala403Val)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.1208C&gt;T (p.Ala403Val)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.441+5G&gt;T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.441+5G&gt;T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%95,7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%4,3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/No %100</w:t>
            </w:r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.631C&gt;A (p.Pro211Thr)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.533A&gt;G (p.Glu178Gly)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.965C&gt;G (p.Ala322Gly)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.311C&gt;A (p.Ala104Asp)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.529G&gt;A (p.Val177Met)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.1169A&gt;G (p.Glu390Gly)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/mPKU%0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%15,1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%84,9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.782G&gt;A (p.Arg261Gln)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.473G&gt;A  (p.Arg158Gln)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.886G&gt;C (p.Asp296His)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3F0DA3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.169-13T&gt;G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3,5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.842C&gt;T (p.Pro281Leu)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.1169A&gt;G (p.Glu390Gly)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%88,9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%11,1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/mPKU%0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.1222C&gt;T (p.Arg408Trp)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%69,6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%30,4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%18,2 /No %75,8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.165T&gt;G (p.Phe55Leu)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.941C&gt;A (p.Pro314His)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.601C&gt;T (p.His201Tyr)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.782G&gt;A (p.Arg261Gln)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.842C&gt;T (p.Pro281Leu)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.506G&gt;A (p.Arg169His)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.721C&gt;T (p.Arg241Cys)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.165T&gt;G (p.Phe55Leu)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.941C&gt;A (p.Pro314His)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.941C&gt;A (p.Pro314His)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/No %0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.592_613del (p.Tyr198Serfs*136)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Frameshift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deletion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.441+5G&gt;T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9,5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.169-13T&gt;G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/No %0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.169-13T&gt;G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.355C&gt;T (p.Pro119Ser)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.728G&gt;A (p.Arg243Gln)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.728G&gt;A (p.Arg243Gln)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%93,1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%6,9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/No %100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.1162G&gt;A (p.Val388Met)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.355C&gt;T (p.Pro119Ser)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/No %0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.169-13T&gt;G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.169-13T&gt;G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7,5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.782G&gt;A (p.Arg261Gln)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.527G&gt;A (p.Arg176Gln)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%35,9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%63,1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%75 /No %16,7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/mPKU%0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.722G&gt;A (p.Arg241His)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.169-13T&gt;G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.125A&gt;G (p.Lys42Arg)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.898G&gt;T (p.Ala300Ser)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.898G&gt;T (p.Ala300Ser)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/No %0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.441+5G&gt;T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.782G&gt;A (p.Arg261Gln)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%84,6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%15,4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/No %100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.533A&gt;G (p.Glu178Gly)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.311C&gt;A (p.Ala104Asp) 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.311C&gt;A  (p.Ala104Asp) 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%13,3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%86,7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.782G&gt;A (p.Arg261Gln)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.1159T&gt;C (p.Tyr387His)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/No %33,3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2,5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/No %0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.1187A&gt;G (p.Lys396Arg)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.1066-11G&gt;A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10,5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.1223G&gt;A (p.Arg408Gln)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/mPKU%100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%66,67/ No %33,33 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.941C&gt;A (p.Pro314His)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.898G&gt;T (p.Ala300Ser)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.941C&gt;A (p.Pro314His)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.898G&gt;T (p.Ala300Ser)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lastRenderedPageBreak/>
              <w:t>65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.1089G&gt;C (p.Lys363Asn)</w:t>
            </w:r>
          </w:p>
        </w:tc>
        <w:tc>
          <w:tcPr>
            <w:tcW w:w="708" w:type="dxa"/>
          </w:tcPr>
          <w:p w:rsidR="009E1360" w:rsidRPr="009E1360" w:rsidRDefault="004D2E4B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.311C&gt;A (p.Ala104Asp)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.631C&gt;A (p.Pro211Thr)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.1169A&gt;G (p.Glu390Gly)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.842C&gt;T (p.Pro281Leu)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 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.728G&gt;A (p.Arg243Gln)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.782G&gt;A (p.Arg261Gln)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%53,7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%46,3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%62,5 /No %25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%12,5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/mPKU%0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%1,6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%98,4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.1066-11G&gt;A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%1,6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%98,4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.688G&gt;A (p.Val230Ile)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.441+4A&gt;C  </w:t>
            </w:r>
          </w:p>
        </w:tc>
        <w:tc>
          <w:tcPr>
            <w:tcW w:w="709" w:type="dxa"/>
          </w:tcPr>
          <w:p w:rsidR="009E1360" w:rsidRPr="009E1360" w:rsidRDefault="004D2E4B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.441+4A&gt;C  </w:t>
            </w:r>
          </w:p>
        </w:tc>
        <w:tc>
          <w:tcPr>
            <w:tcW w:w="708" w:type="dxa"/>
          </w:tcPr>
          <w:p w:rsidR="009E1360" w:rsidRPr="009E1360" w:rsidRDefault="004D2E4B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.722G&gt;A (p.Arg241His)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%5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%95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.1139C&gt;T (p.Thr380Met)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/mPKU%0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.165T&gt;G (p.Phe55Leu)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.165T&gt;G (p.Phe55Leu)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.533A&gt;G (p.Glu178Gly)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.1218A&gt;G (p.Ile406Met)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.169-13T&gt;G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3F0DA3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tested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.592_613del (p.Tyr198Serfs*136)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Frameshift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deletion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.1222C&gt;T (p.Arg408Trp)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/No %100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%35,9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%63,1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%75 /No %16,7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%35,9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%63,1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%75 /No %16,7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.143T&gt;C (p.Leu48Ser)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%35,9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%63,1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%75 /No %16,7 /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%8,3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lastRenderedPageBreak/>
              <w:t>87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.592_613del (p.Tyr198Serfs*136)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Frameshift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deletion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.1222C&gt;T (p.Arg408Trp)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/No %100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%98,95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%1,05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 No %99,14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Slow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%0,86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.842C&gt;T (p.Pro281Leu)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.898G&gt;T (p.Ala300Ser)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%11,8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%88,2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.165T&gt;G (p.Phe55Leu)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.1208C&gt;T (p.Ala403Val)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mHPA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.533A&gt;G (p.Glu178Gly)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.533A&gt;G (p.Glu178Gly) 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Hom</w:t>
            </w:r>
            <w:proofErr w:type="spellEnd"/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%66,7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%33,3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Neonatal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 xml:space="preserve">.898G&gt;T (p.Ala300Ser) 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3F0DA3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cPKU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%0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mPKU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%1,6 /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mHPA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%98,4</w:t>
            </w:r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Yes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%100 /No %0</w:t>
            </w:r>
          </w:p>
        </w:tc>
      </w:tr>
      <w:tr w:rsidR="004D2E4B" w:rsidRPr="009E1360" w:rsidTr="004D2E4B">
        <w:tc>
          <w:tcPr>
            <w:tcW w:w="421" w:type="dxa"/>
            <w:vAlign w:val="center"/>
          </w:tcPr>
          <w:p w:rsidR="009E1360" w:rsidRPr="009E1360" w:rsidRDefault="009E1360" w:rsidP="009E136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E1360">
              <w:rPr>
                <w:rFonts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67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9E1360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Pr="009E1360">
              <w:rPr>
                <w:rFonts w:cstheme="minorHAnsi"/>
                <w:sz w:val="16"/>
                <w:szCs w:val="16"/>
              </w:rPr>
              <w:t>.1066-11G&gt;A</w:t>
            </w:r>
          </w:p>
        </w:tc>
        <w:tc>
          <w:tcPr>
            <w:tcW w:w="709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2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Splice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site</w:t>
            </w:r>
          </w:p>
        </w:tc>
        <w:tc>
          <w:tcPr>
            <w:tcW w:w="184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Exon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6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deletion</w:t>
            </w:r>
            <w:proofErr w:type="spellEnd"/>
          </w:p>
        </w:tc>
        <w:tc>
          <w:tcPr>
            <w:tcW w:w="70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_</w:t>
            </w:r>
          </w:p>
        </w:tc>
        <w:tc>
          <w:tcPr>
            <w:tcW w:w="993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E1360">
              <w:rPr>
                <w:rFonts w:cstheme="minorHAnsi"/>
                <w:sz w:val="16"/>
                <w:szCs w:val="16"/>
              </w:rPr>
              <w:t>Exonic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deletion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CH</w:t>
            </w:r>
          </w:p>
        </w:tc>
        <w:tc>
          <w:tcPr>
            <w:tcW w:w="709" w:type="dxa"/>
          </w:tcPr>
          <w:p w:rsidR="009E1360" w:rsidRPr="009E1360" w:rsidRDefault="000A0732" w:rsidP="009E1360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cPKU</w:t>
            </w:r>
            <w:proofErr w:type="spellEnd"/>
          </w:p>
        </w:tc>
        <w:tc>
          <w:tcPr>
            <w:tcW w:w="850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701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  <w:tc>
          <w:tcPr>
            <w:tcW w:w="1418" w:type="dxa"/>
          </w:tcPr>
          <w:p w:rsidR="009E1360" w:rsidRPr="009E1360" w:rsidRDefault="009E1360" w:rsidP="009E1360">
            <w:pPr>
              <w:rPr>
                <w:rFonts w:cstheme="minorHAnsi"/>
                <w:sz w:val="16"/>
                <w:szCs w:val="16"/>
              </w:rPr>
            </w:pPr>
            <w:r w:rsidRPr="009E1360">
              <w:rPr>
                <w:rFonts w:cstheme="minorHAnsi"/>
                <w:sz w:val="16"/>
                <w:szCs w:val="16"/>
              </w:rPr>
              <w:t xml:space="preserve">No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records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this</w:t>
            </w:r>
            <w:proofErr w:type="spellEnd"/>
            <w:r w:rsidRPr="009E136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E1360">
              <w:rPr>
                <w:rFonts w:cstheme="minorHAnsi"/>
                <w:sz w:val="16"/>
                <w:szCs w:val="16"/>
              </w:rPr>
              <w:t>genotype</w:t>
            </w:r>
            <w:proofErr w:type="spellEnd"/>
          </w:p>
        </w:tc>
      </w:tr>
    </w:tbl>
    <w:p w:rsidR="00B8372A" w:rsidRDefault="00B8372A" w:rsidP="00B8372A">
      <w:pPr>
        <w:rPr>
          <w:rFonts w:cstheme="minorHAnsi"/>
          <w:sz w:val="16"/>
          <w:szCs w:val="16"/>
        </w:rPr>
      </w:pPr>
      <w:r w:rsidRPr="009E1360">
        <w:rPr>
          <w:rFonts w:cstheme="minorHAnsi"/>
          <w:sz w:val="16"/>
          <w:szCs w:val="16"/>
        </w:rPr>
        <w:t>M:</w:t>
      </w:r>
      <w:r w:rsidR="00037ACA" w:rsidRPr="009E1360">
        <w:rPr>
          <w:rFonts w:cstheme="minorHAnsi"/>
          <w:sz w:val="16"/>
          <w:szCs w:val="16"/>
        </w:rPr>
        <w:t xml:space="preserve"> </w:t>
      </w:r>
      <w:r w:rsidRPr="009E1360">
        <w:rPr>
          <w:rFonts w:cstheme="minorHAnsi"/>
          <w:sz w:val="16"/>
          <w:szCs w:val="16"/>
        </w:rPr>
        <w:t>Male, F:</w:t>
      </w:r>
      <w:r w:rsidR="00037ACA" w:rsidRPr="009E1360">
        <w:rPr>
          <w:rFonts w:cstheme="minorHAnsi"/>
          <w:sz w:val="16"/>
          <w:szCs w:val="16"/>
        </w:rPr>
        <w:t xml:space="preserve"> </w:t>
      </w:r>
      <w:proofErr w:type="spellStart"/>
      <w:r w:rsidRPr="009E1360">
        <w:rPr>
          <w:rFonts w:cstheme="minorHAnsi"/>
          <w:sz w:val="16"/>
          <w:szCs w:val="16"/>
        </w:rPr>
        <w:t>Female</w:t>
      </w:r>
      <w:proofErr w:type="spellEnd"/>
      <w:r w:rsidRPr="009E1360">
        <w:rPr>
          <w:rFonts w:cstheme="minorHAnsi"/>
          <w:sz w:val="16"/>
          <w:szCs w:val="16"/>
        </w:rPr>
        <w:t xml:space="preserve">, </w:t>
      </w:r>
      <w:proofErr w:type="spellStart"/>
      <w:r w:rsidRPr="009E1360">
        <w:rPr>
          <w:rFonts w:cstheme="minorHAnsi"/>
          <w:sz w:val="16"/>
          <w:szCs w:val="16"/>
        </w:rPr>
        <w:t>Hom</w:t>
      </w:r>
      <w:proofErr w:type="spellEnd"/>
      <w:r w:rsidRPr="009E1360">
        <w:rPr>
          <w:rFonts w:cstheme="minorHAnsi"/>
          <w:sz w:val="16"/>
          <w:szCs w:val="16"/>
        </w:rPr>
        <w:t>:</w:t>
      </w:r>
      <w:r w:rsidR="00037ACA" w:rsidRPr="009E1360">
        <w:rPr>
          <w:rFonts w:cstheme="minorHAnsi"/>
          <w:sz w:val="16"/>
          <w:szCs w:val="16"/>
        </w:rPr>
        <w:t xml:space="preserve"> </w:t>
      </w:r>
      <w:proofErr w:type="spellStart"/>
      <w:r w:rsidR="009E1360">
        <w:rPr>
          <w:rFonts w:cstheme="minorHAnsi"/>
          <w:sz w:val="16"/>
          <w:szCs w:val="16"/>
        </w:rPr>
        <w:t>Homozygous</w:t>
      </w:r>
      <w:proofErr w:type="spellEnd"/>
      <w:r w:rsidR="009E1360">
        <w:rPr>
          <w:rFonts w:cstheme="minorHAnsi"/>
          <w:sz w:val="16"/>
          <w:szCs w:val="16"/>
        </w:rPr>
        <w:t>, C</w:t>
      </w:r>
      <w:r w:rsidRPr="009E1360">
        <w:rPr>
          <w:rFonts w:cstheme="minorHAnsi"/>
          <w:sz w:val="16"/>
          <w:szCs w:val="16"/>
        </w:rPr>
        <w:t xml:space="preserve">H: </w:t>
      </w:r>
      <w:proofErr w:type="spellStart"/>
      <w:r w:rsidRPr="009E1360">
        <w:rPr>
          <w:rFonts w:cstheme="minorHAnsi"/>
          <w:sz w:val="16"/>
          <w:szCs w:val="16"/>
        </w:rPr>
        <w:t>Compound</w:t>
      </w:r>
      <w:proofErr w:type="spellEnd"/>
      <w:r w:rsidRPr="009E1360">
        <w:rPr>
          <w:rFonts w:cstheme="minorHAnsi"/>
          <w:sz w:val="16"/>
          <w:szCs w:val="16"/>
        </w:rPr>
        <w:t xml:space="preserve"> </w:t>
      </w:r>
      <w:proofErr w:type="spellStart"/>
      <w:r w:rsidR="007A114A">
        <w:rPr>
          <w:rFonts w:cstheme="minorHAnsi"/>
          <w:sz w:val="16"/>
          <w:szCs w:val="16"/>
        </w:rPr>
        <w:t>h</w:t>
      </w:r>
      <w:r w:rsidRPr="009E1360">
        <w:rPr>
          <w:rFonts w:cstheme="minorHAnsi"/>
          <w:sz w:val="16"/>
          <w:szCs w:val="16"/>
        </w:rPr>
        <w:t>eterozygous</w:t>
      </w:r>
      <w:proofErr w:type="spellEnd"/>
      <w:r w:rsidRPr="009E1360">
        <w:rPr>
          <w:rFonts w:cstheme="minorHAnsi"/>
          <w:sz w:val="16"/>
          <w:szCs w:val="16"/>
        </w:rPr>
        <w:t>,</w:t>
      </w:r>
      <w:r w:rsidR="004D2E4B">
        <w:rPr>
          <w:rFonts w:cstheme="minorHAnsi"/>
          <w:sz w:val="16"/>
          <w:szCs w:val="16"/>
        </w:rPr>
        <w:t xml:space="preserve"> PKU: </w:t>
      </w:r>
      <w:proofErr w:type="spellStart"/>
      <w:r w:rsidR="004D2E4B">
        <w:rPr>
          <w:rFonts w:cstheme="minorHAnsi"/>
          <w:sz w:val="16"/>
          <w:szCs w:val="16"/>
        </w:rPr>
        <w:t>Phenylketonuria</w:t>
      </w:r>
      <w:proofErr w:type="spellEnd"/>
      <w:r w:rsidR="004D2E4B">
        <w:rPr>
          <w:rFonts w:cstheme="minorHAnsi"/>
          <w:sz w:val="16"/>
          <w:szCs w:val="16"/>
        </w:rPr>
        <w:t xml:space="preserve">, </w:t>
      </w:r>
      <w:proofErr w:type="spellStart"/>
      <w:r w:rsidR="009E1360">
        <w:rPr>
          <w:rFonts w:cstheme="minorHAnsi"/>
          <w:sz w:val="16"/>
          <w:szCs w:val="16"/>
        </w:rPr>
        <w:t>cPKU</w:t>
      </w:r>
      <w:proofErr w:type="spellEnd"/>
      <w:r w:rsidR="009E1360">
        <w:rPr>
          <w:rFonts w:cstheme="minorHAnsi"/>
          <w:sz w:val="16"/>
          <w:szCs w:val="16"/>
        </w:rPr>
        <w:t>:</w:t>
      </w:r>
      <w:r w:rsidR="004D2E4B">
        <w:rPr>
          <w:rFonts w:cstheme="minorHAnsi"/>
          <w:sz w:val="16"/>
          <w:szCs w:val="16"/>
        </w:rPr>
        <w:t xml:space="preserve"> </w:t>
      </w:r>
      <w:r w:rsidR="007A114A">
        <w:rPr>
          <w:rFonts w:cstheme="minorHAnsi"/>
          <w:sz w:val="16"/>
          <w:szCs w:val="16"/>
        </w:rPr>
        <w:t xml:space="preserve">Classic </w:t>
      </w:r>
      <w:proofErr w:type="spellStart"/>
      <w:r w:rsidR="007A114A">
        <w:rPr>
          <w:rFonts w:cstheme="minorHAnsi"/>
          <w:sz w:val="16"/>
          <w:szCs w:val="16"/>
        </w:rPr>
        <w:t>phenylketonuria</w:t>
      </w:r>
      <w:proofErr w:type="spellEnd"/>
      <w:r w:rsidR="007A114A">
        <w:rPr>
          <w:rFonts w:cstheme="minorHAnsi"/>
          <w:sz w:val="16"/>
          <w:szCs w:val="16"/>
        </w:rPr>
        <w:t xml:space="preserve">, </w:t>
      </w:r>
      <w:proofErr w:type="spellStart"/>
      <w:r w:rsidR="007A114A">
        <w:rPr>
          <w:rFonts w:cstheme="minorHAnsi"/>
          <w:sz w:val="16"/>
          <w:szCs w:val="16"/>
        </w:rPr>
        <w:t>mPKU</w:t>
      </w:r>
      <w:proofErr w:type="spellEnd"/>
      <w:r w:rsidR="007A114A">
        <w:rPr>
          <w:rFonts w:cstheme="minorHAnsi"/>
          <w:sz w:val="16"/>
          <w:szCs w:val="16"/>
        </w:rPr>
        <w:t xml:space="preserve">: </w:t>
      </w:r>
      <w:proofErr w:type="spellStart"/>
      <w:r w:rsidR="007A114A">
        <w:rPr>
          <w:rFonts w:cstheme="minorHAnsi"/>
          <w:sz w:val="16"/>
          <w:szCs w:val="16"/>
        </w:rPr>
        <w:t>Mild</w:t>
      </w:r>
      <w:proofErr w:type="spellEnd"/>
      <w:r w:rsidR="007A114A">
        <w:rPr>
          <w:rFonts w:cstheme="minorHAnsi"/>
          <w:sz w:val="16"/>
          <w:szCs w:val="16"/>
        </w:rPr>
        <w:t xml:space="preserve"> </w:t>
      </w:r>
      <w:proofErr w:type="spellStart"/>
      <w:r w:rsidR="007A114A">
        <w:rPr>
          <w:rFonts w:cstheme="minorHAnsi"/>
          <w:sz w:val="16"/>
          <w:szCs w:val="16"/>
        </w:rPr>
        <w:t>phenylketonuria</w:t>
      </w:r>
      <w:proofErr w:type="spellEnd"/>
      <w:r w:rsidR="007A114A">
        <w:rPr>
          <w:rFonts w:cstheme="minorHAnsi"/>
          <w:sz w:val="16"/>
          <w:szCs w:val="16"/>
        </w:rPr>
        <w:t xml:space="preserve">, </w:t>
      </w:r>
      <w:proofErr w:type="spellStart"/>
      <w:r w:rsidR="007A114A">
        <w:rPr>
          <w:rFonts w:cstheme="minorHAnsi"/>
          <w:sz w:val="16"/>
          <w:szCs w:val="16"/>
        </w:rPr>
        <w:t>mHPA</w:t>
      </w:r>
      <w:proofErr w:type="spellEnd"/>
      <w:r w:rsidR="007A114A">
        <w:rPr>
          <w:rFonts w:cstheme="minorHAnsi"/>
          <w:sz w:val="16"/>
          <w:szCs w:val="16"/>
        </w:rPr>
        <w:t xml:space="preserve">: </w:t>
      </w:r>
      <w:proofErr w:type="spellStart"/>
      <w:r w:rsidR="007A114A">
        <w:rPr>
          <w:rFonts w:cstheme="minorHAnsi"/>
          <w:sz w:val="16"/>
          <w:szCs w:val="16"/>
        </w:rPr>
        <w:t>Mild</w:t>
      </w:r>
      <w:proofErr w:type="spellEnd"/>
      <w:r w:rsidR="007A114A">
        <w:rPr>
          <w:rFonts w:cstheme="minorHAnsi"/>
          <w:sz w:val="16"/>
          <w:szCs w:val="16"/>
        </w:rPr>
        <w:t xml:space="preserve"> </w:t>
      </w:r>
      <w:proofErr w:type="spellStart"/>
      <w:r w:rsidR="007A114A">
        <w:rPr>
          <w:rFonts w:cstheme="minorHAnsi"/>
          <w:sz w:val="16"/>
          <w:szCs w:val="16"/>
        </w:rPr>
        <w:t>h</w:t>
      </w:r>
      <w:r w:rsidR="009E1360">
        <w:rPr>
          <w:rFonts w:cstheme="minorHAnsi"/>
          <w:sz w:val="16"/>
          <w:szCs w:val="16"/>
        </w:rPr>
        <w:t>yperphenylalaninemia</w:t>
      </w:r>
      <w:proofErr w:type="spellEnd"/>
    </w:p>
    <w:p w:rsidR="004D2E4B" w:rsidRPr="009E1360" w:rsidRDefault="004D2E4B" w:rsidP="00B8372A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</w:t>
      </w:r>
      <w:proofErr w:type="spellStart"/>
      <w:r>
        <w:rPr>
          <w:rFonts w:cstheme="minorHAnsi"/>
          <w:sz w:val="16"/>
          <w:szCs w:val="16"/>
        </w:rPr>
        <w:t>According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to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 w:rsidR="00251D33" w:rsidRPr="00251D33">
        <w:rPr>
          <w:rFonts w:cstheme="minorHAnsi"/>
          <w:color w:val="000000" w:themeColor="text1"/>
          <w:sz w:val="16"/>
          <w:szCs w:val="16"/>
        </w:rPr>
        <w:t>BIOPKUdb</w:t>
      </w:r>
      <w:proofErr w:type="spellEnd"/>
      <w:r w:rsidR="00251D33" w:rsidRPr="00251D33">
        <w:rPr>
          <w:rFonts w:cstheme="minorHAnsi"/>
          <w:color w:val="000000" w:themeColor="text1"/>
          <w:sz w:val="16"/>
          <w:szCs w:val="16"/>
        </w:rPr>
        <w:t xml:space="preserve"> (</w:t>
      </w:r>
      <w:hyperlink r:id="rId4" w:history="1">
        <w:r w:rsidR="00251D33" w:rsidRPr="00251D33">
          <w:rPr>
            <w:rStyle w:val="Kpr"/>
            <w:rFonts w:cstheme="minorHAnsi"/>
            <w:color w:val="000000" w:themeColor="text1"/>
            <w:sz w:val="16"/>
            <w:szCs w:val="16"/>
            <w:u w:val="none"/>
          </w:rPr>
          <w:t>http://www.biopku.org</w:t>
        </w:r>
      </w:hyperlink>
      <w:r w:rsidR="00DC6D36">
        <w:rPr>
          <w:rFonts w:cstheme="minorHAnsi"/>
          <w:color w:val="000000" w:themeColor="text1"/>
          <w:sz w:val="16"/>
          <w:szCs w:val="16"/>
        </w:rPr>
        <w:t xml:space="preserve"> </w:t>
      </w:r>
      <w:proofErr w:type="spellStart"/>
      <w:r w:rsidR="00DC6D36">
        <w:rPr>
          <w:rFonts w:cstheme="minorHAnsi"/>
          <w:color w:val="000000" w:themeColor="text1"/>
          <w:sz w:val="16"/>
          <w:szCs w:val="16"/>
        </w:rPr>
        <w:t>accessed</w:t>
      </w:r>
      <w:proofErr w:type="spellEnd"/>
      <w:r w:rsidR="00DC6D36">
        <w:rPr>
          <w:rFonts w:cstheme="minorHAnsi"/>
          <w:color w:val="000000" w:themeColor="text1"/>
          <w:sz w:val="16"/>
          <w:szCs w:val="16"/>
        </w:rPr>
        <w:t xml:space="preserve"> on 1 </w:t>
      </w:r>
      <w:proofErr w:type="spellStart"/>
      <w:r w:rsidR="00DC6D36">
        <w:rPr>
          <w:rFonts w:cstheme="minorHAnsi"/>
          <w:color w:val="000000" w:themeColor="text1"/>
          <w:sz w:val="16"/>
          <w:szCs w:val="16"/>
        </w:rPr>
        <w:t>March</w:t>
      </w:r>
      <w:proofErr w:type="spellEnd"/>
      <w:r w:rsidR="00251D33" w:rsidRPr="00251D33">
        <w:rPr>
          <w:rFonts w:cstheme="minorHAnsi"/>
          <w:color w:val="000000" w:themeColor="text1"/>
          <w:sz w:val="16"/>
          <w:szCs w:val="16"/>
        </w:rPr>
        <w:t xml:space="preserve"> 2024)</w:t>
      </w:r>
    </w:p>
    <w:p w:rsidR="00950BF2" w:rsidRPr="009E1360" w:rsidRDefault="00950BF2">
      <w:pPr>
        <w:rPr>
          <w:rFonts w:cstheme="minorHAnsi"/>
          <w:sz w:val="16"/>
          <w:szCs w:val="16"/>
        </w:rPr>
      </w:pPr>
    </w:p>
    <w:p w:rsidR="00950BF2" w:rsidRPr="009E1360" w:rsidRDefault="00950BF2">
      <w:pPr>
        <w:rPr>
          <w:rFonts w:cstheme="minorHAnsi"/>
          <w:sz w:val="16"/>
          <w:szCs w:val="16"/>
        </w:rPr>
      </w:pPr>
      <w:bookmarkStart w:id="0" w:name="_GoBack"/>
      <w:bookmarkEnd w:id="0"/>
    </w:p>
    <w:sectPr w:rsidR="00950BF2" w:rsidRPr="009E1360" w:rsidSect="00950B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D2"/>
    <w:rsid w:val="00037ACA"/>
    <w:rsid w:val="00072489"/>
    <w:rsid w:val="00080521"/>
    <w:rsid w:val="000A0732"/>
    <w:rsid w:val="00251D33"/>
    <w:rsid w:val="003F0DA3"/>
    <w:rsid w:val="003F6AC0"/>
    <w:rsid w:val="00480C2B"/>
    <w:rsid w:val="004D2E4B"/>
    <w:rsid w:val="005130A3"/>
    <w:rsid w:val="00716860"/>
    <w:rsid w:val="007A114A"/>
    <w:rsid w:val="008572D2"/>
    <w:rsid w:val="00950BF2"/>
    <w:rsid w:val="009E1360"/>
    <w:rsid w:val="00A14F98"/>
    <w:rsid w:val="00A941D7"/>
    <w:rsid w:val="00AB111C"/>
    <w:rsid w:val="00B6157C"/>
    <w:rsid w:val="00B8372A"/>
    <w:rsid w:val="00BE63F3"/>
    <w:rsid w:val="00CB46EA"/>
    <w:rsid w:val="00D66D8E"/>
    <w:rsid w:val="00DB0AE9"/>
    <w:rsid w:val="00DC6D36"/>
    <w:rsid w:val="00F067B7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AF8C"/>
  <w15:chartTrackingRefBased/>
  <w15:docId w15:val="{35A6DE54-680B-43E0-AE99-117EA736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1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opku.or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KEYDATA BİLGİ TEKNOLOJİLERİ</Company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ozgur.balasar</dc:creator>
  <cp:keywords/>
  <dc:description/>
  <cp:lastModifiedBy>ozgur.balasar</cp:lastModifiedBy>
  <cp:revision>24</cp:revision>
  <dcterms:created xsi:type="dcterms:W3CDTF">2023-04-19T12:37:00Z</dcterms:created>
  <dcterms:modified xsi:type="dcterms:W3CDTF">2024-04-24T06:24:00Z</dcterms:modified>
</cp:coreProperties>
</file>