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b/>
        </w:rPr>
      </w:pPr>
      <w:r>
        <w:rPr>
          <w:b/>
        </w:rPr>
        <w:t xml:space="preserve">Table </w:t>
      </w:r>
      <w:r>
        <w:rPr>
          <w:rFonts w:hint="default"/>
          <w:b/>
          <w:lang w:val="en-IN"/>
        </w:rPr>
        <w:t>3</w:t>
      </w:r>
      <w:r>
        <w:rPr>
          <w:b/>
        </w:rPr>
        <w:t>: Concentrations of major elements (%), REEs (µg/g) and trace metals (µg/g) of the Silt fraction (&gt;4-63 µm) from river sediments of west coast India.</w:t>
      </w:r>
    </w:p>
    <w:tbl>
      <w:tblPr>
        <w:tblStyle w:val="3"/>
        <w:tblW w:w="30470" w:type="dxa"/>
        <w:tblInd w:w="-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1114"/>
        <w:gridCol w:w="812"/>
        <w:gridCol w:w="963"/>
        <w:gridCol w:w="889"/>
        <w:gridCol w:w="840"/>
        <w:gridCol w:w="889"/>
        <w:gridCol w:w="840"/>
        <w:gridCol w:w="840"/>
        <w:gridCol w:w="840"/>
        <w:gridCol w:w="840"/>
        <w:gridCol w:w="840"/>
        <w:gridCol w:w="963"/>
        <w:gridCol w:w="1012"/>
        <w:gridCol w:w="1012"/>
        <w:gridCol w:w="889"/>
        <w:gridCol w:w="1012"/>
        <w:gridCol w:w="889"/>
        <w:gridCol w:w="840"/>
        <w:gridCol w:w="889"/>
        <w:gridCol w:w="840"/>
        <w:gridCol w:w="840"/>
        <w:gridCol w:w="840"/>
        <w:gridCol w:w="840"/>
        <w:gridCol w:w="840"/>
        <w:gridCol w:w="840"/>
        <w:gridCol w:w="840"/>
        <w:gridCol w:w="1134"/>
        <w:gridCol w:w="1134"/>
        <w:gridCol w:w="889"/>
        <w:gridCol w:w="889"/>
        <w:gridCol w:w="1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 State (No.of Rivers)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SiO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Al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Fe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MgO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CaO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Na2O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TiO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MnO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5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Y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La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Ce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Pr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Nd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Sm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Eu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Gd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Tb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Dy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Ho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Er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Tm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Yb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Lu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∑REE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Zr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Hf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U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Th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Kerala (21)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34.080-48.170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15.440-26.060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9.550-16.030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0.60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-3.53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.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30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-2.59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0.17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-1.89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0.720-2.660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0.740-1.570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0.060-0.220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0.150-0.800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19.013-38.583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44.164-232.437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88.862-521.220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9.990-54.779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35.622-194.770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6.195-32.886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1.484-3.557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5.276-20.872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0.773-2.236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3.846-8.920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0.719-1.526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2.041-4.275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0.289-0.603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2.077-4.319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0.326-0.693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206.733-1080.054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188.075-2435.706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5.498-65.310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1.260-14.628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6.937-116.474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38.750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22.710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12.090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1.71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0.94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0.49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30.509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105.360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201.265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21.553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75.131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12.587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2.109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9.545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1.273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6.257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3.237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3.102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443.521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646.910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18.707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3.924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30.731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3.960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2.256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1.943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0.75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0.52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eastAsia="en-IN"/>
              </w:rPr>
              <w:t>0.36</w:t>
            </w:r>
            <w:r>
              <w:rPr>
                <w:rFonts w:hint="default" w:ascii="Arial" w:hAnsi="Arial" w:eastAsia="Times New Roman" w:cs="Arial"/>
                <w:b w:val="0"/>
                <w:bCs/>
                <w:color w:val="auto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0.558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0.148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5.379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56.695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111.539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11.737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40.488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6.445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0.507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3.694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0.552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230.389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538.363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15.033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3.266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27.443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Karnataka (20)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39.340-65.740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15.210-21.440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6.690-13.390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0.34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-2.21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0.07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-1.18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0.05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-0.99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0.440-1.800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0.940-1.980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0.020-0.130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0.070-0.350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13.629-33.747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15.873-72.912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32.635-132.219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2.932-10.699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12.832-41.224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3.077-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6.968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0.700-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1.501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2.522-5.536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0.371-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2.259-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5.034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0.501-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1.173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1.055-</w:t>
            </w:r>
          </w:p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0.191-0.477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1.500-3.904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0.189-0.500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77.668-276.972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194.577-1237.728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5.396-27.486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1.958-7.147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6.273-28.434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49.330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19.220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10.080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1.03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0.51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0.31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1.350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21.573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32.060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68.186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5.495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23.188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5.066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3.875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3.228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0.747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0.296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2.400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148.023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426.758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10.917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4.144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14.313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5.380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1.638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1.854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0.29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0.367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0.327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5.284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13.155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23.493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1.776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6.631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0.747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0.178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0.385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0.073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46.274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234.761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4.850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1.431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5.978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Goa (11)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43.190-56.470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14.810-20.410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6.030-14.470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1.23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-3.50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-2.35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0.20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-0.72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1.080-1.510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1.160-2.100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0.050-0.550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0.210-0.490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18.004-31.954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16.758-39.641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31.783-89.641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3.371-7.277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15.471-31.983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3.820-7.190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0.89-1.719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3.192-5.743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0.444-0.786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2.728-4.812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0.633-1.075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1.389-2.255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0.264-0.414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2.109-3.339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0.267-0.421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83.697-194.912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229.788-502.269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6.269-13.274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4.006-7.936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4.339-16.796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49.380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17.650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9.660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2.23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1.06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1.300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1.590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27.507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28.408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61.807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5.472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24.545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5.799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1.314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4.700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0.649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4.018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1.958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0.353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2.767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143.054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326.408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8.724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5.304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10.843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4.230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1.715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2.643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0.75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0.54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0.14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0.355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4.796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6.400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16.244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1.166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5.160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0.286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0.951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0.746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0.154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0.047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0.343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32.477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88.031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2.255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1.273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Archean- Proterozoic Terrain (APT)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34.080-65.740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14.810-26.060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6.030-16.030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0.34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-3.53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0.07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-2.59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0.05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-1.89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0.440-2.660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0.740-2.100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0.020-0.550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0.070-0.800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13.629-38.583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15.873-232.437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31.783-521.220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2.932-54.779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12.832-195.770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3.820-32.886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0.700-3.557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2.522-20.872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0.371-2.236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2.259-8.920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0.501-1.526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1.055-4.275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0.191-0.603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1.500-4.319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0.189-0.693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77.668-1080.054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188.075-2435.706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5.396-65.310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1.260-14.628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4.339-116.474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45.820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19.860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10.610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1.56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0.80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0.41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26.530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55.276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110.419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10.840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40.955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244.866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466.692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12.783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4.523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2.147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0.80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0.50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</w:rPr>
              <w:t>0.29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highlight w:val="none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0.103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5.153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25.417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50.425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4.893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17.426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2.928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103.047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287.052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7.379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Maharashtra (21)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46.240-57.940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14.980-22.110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0.810-9.370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0.93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-5.76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-10.91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0.10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-1.67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0.380-1.820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1.070-8.360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0.050-0.370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0.080-0.600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21.641-40.056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12.698-40.812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29.291-98.563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3.253-7.836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17.038-36.141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5.206-8.707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1.204-2.318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4.106-7.291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0.544-1.053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3.253-6.396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0.742-1.415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1.574-2.845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0.287-0.490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2.264-3.656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0.269-0.443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85.517-211.457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195.087-1119.754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5.153-21.472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0.831-5.563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2.628-15.640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53.340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18.060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3.120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2.55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2.93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0.64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3.430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0.250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31.774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25.036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56.908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5.428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25.993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6.891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1.835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5.968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5.017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2.984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141.010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397.791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9.627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2.472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7.461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3.460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2.106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2.450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1.20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2.25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1.491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0.105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4.977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6.928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17.660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1.177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0.252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0.839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0.166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0.464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32.081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222.874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3.974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1.421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3.612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Gujarat (17)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50.550-63.440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12.260-16.320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0.300-7.080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2.30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-3.72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3.03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-10.88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0.77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-1.91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0.790-1.580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1.590-3.420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0.090-0.240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0.130-0.330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26.210-38.237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22.815-53.570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47.952-</w:t>
            </w:r>
          </w:p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103.572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4.783-10.209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22.741-44.566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5.811-10.005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1.437-1.994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4.981-7.549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0.692-0.998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4.084-5.846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0.898-1.289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1.822-2.668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0.310-0.463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2.299-3.514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0.268-0.414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120.893-245.106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179.656-353.630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4.848-9.071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1.283-3.241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6.667-24.500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55.710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14.170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3.680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2.93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6.16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1.31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1.250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2.360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31.146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32.941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67.287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6.663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30.510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7.423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1.697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6.114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0.833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4.871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1.064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2.170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0.374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2.821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165.098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250.858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6.713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1.965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11.423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3.360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1.457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1.623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0.41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1.86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contextualSpacing/>
              <w:jc w:val="center"/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</w:rPr>
              <w:t>0.32</w:t>
            </w:r>
            <w:r>
              <w:rPr>
                <w:rFonts w:hint="default" w:ascii="Arial" w:hAnsi="Arial" w:cs="Arial"/>
                <w:b w:val="0"/>
                <w:bCs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0.526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3.190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7.954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14.942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1.382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5.599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1.091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0.133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0.477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0.104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0.038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0.299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32.497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45.837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1.118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0.547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Deccan Trap volcanic Terrain (DTT)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46.240-63.440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12.260-22.110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0.300-9.370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0.93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-5.76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0.47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-10.91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0.10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-1.91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0.380-1.820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1.070-8.360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0.050-0.370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0.080-0.600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21.641-40.056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12.698-53.570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29.291-103.572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3.253-10.209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17.038-44.566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5.206-10.005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1.204-2.318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4.106-7.549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0.544-1.053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3.253-6.396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0.742-1.415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1.574-2.845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0.287-0.490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2.264-3.656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0.268-0.443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85.517-211.457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179.656-1119.754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4.848-21.472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0.831-5.563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2.628-24.500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54.525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16.115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2.72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4.37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0.94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2.895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31.460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28.989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62.098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28.252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4.944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324.325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8.170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1.782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0.94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2.63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IN" w:eastAsia="zh-CN" w:bidi="ar"/>
              </w:rPr>
            </w:pP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</w:rPr>
              <w:t>0.50</w:t>
            </w:r>
            <w:r>
              <w:rPr>
                <w:rFonts w:hint="default" w:ascii="Arial" w:hAnsi="Arial" w:cs="Arial"/>
                <w:b/>
                <w:color w:val="auto"/>
                <w:sz w:val="22"/>
                <w:szCs w:val="22"/>
                <w:lang w:val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0.077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7.441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16.301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32.289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134.356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West Coast India River Average Silt (WCIRAS)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R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ange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34.080-65.740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12.260-26.060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0.300-16.030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0.340-5.760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0.070-10.910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0.050-1.910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0.380-2.660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0.740-8.360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0.020-0.550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0.070-0.800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13.629-40.056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12.698-232.437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29.291-521.22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2.932-54.779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12.832-194.77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3.077-32.886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0.700-3.557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2.522-20.872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0.371-2.236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2.259-8.920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0.501-1.526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1.055-4.275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0.191-0.603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1.500-4.319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0.189-0.693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77.668-1080.05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179.656-2435.710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4.848-65.310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0.831-14.628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2.628-116.474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49.302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18.620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7.666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2.140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2.585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0.675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1.176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2.031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28.572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47.245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95.657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9.444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37.511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7.781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1.635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6.210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0.846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4.759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1.009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2.288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2.824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217.954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425.877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11.372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3.433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15.575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SD(±)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4.078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3.380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4.305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0.870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1.565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0.395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1.163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0.133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6.177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42.826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80.649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8.819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28.863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4.245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0.498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2.777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0.329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1.364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0.228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0.691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169.273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328.780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8.867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2.181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contextualSpacing/>
              <w:jc w:val="center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16.142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40" w:lineRule="auto"/>
              <w:jc w:val="center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Reference Sediments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PAAS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62.80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18.900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7.220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2.20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1.30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1.20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3.700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0.110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1.600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27.310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44.560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88.250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10.150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37.320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6.880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1.210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6.040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0.890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5.320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3.070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0.450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3.010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0.430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208.630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210.000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5.000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3.100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14.600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19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UCC</w:t>
            </w:r>
          </w:p>
        </w:tc>
        <w:tc>
          <w:tcPr>
            <w:tcW w:w="81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66.20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15.200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5.000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2.47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3.57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3.25</w:t>
            </w: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3.400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0.630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0.080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0.150</w:t>
            </w:r>
          </w:p>
        </w:tc>
        <w:tc>
          <w:tcPr>
            <w:tcW w:w="96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21.000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31.400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63.400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7.100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27.000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4.700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1.020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4.010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0.650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3.910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0.830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2.300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2.040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148.960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203.000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4.900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1.700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8.500</w:t>
            </w:r>
          </w:p>
        </w:tc>
      </w:tr>
    </w:tbl>
    <w:p>
      <w:pPr>
        <w:spacing w:line="240" w:lineRule="auto"/>
      </w:pPr>
    </w:p>
    <w:tbl>
      <w:tblPr>
        <w:tblStyle w:val="3"/>
        <w:tblW w:w="30435" w:type="dxa"/>
        <w:tblInd w:w="-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1032"/>
        <w:gridCol w:w="1310"/>
        <w:gridCol w:w="1413"/>
        <w:gridCol w:w="1045"/>
        <w:gridCol w:w="1143"/>
        <w:gridCol w:w="1201"/>
        <w:gridCol w:w="1069"/>
        <w:gridCol w:w="1106"/>
        <w:gridCol w:w="1463"/>
        <w:gridCol w:w="1518"/>
        <w:gridCol w:w="1964"/>
        <w:gridCol w:w="1756"/>
        <w:gridCol w:w="1996"/>
        <w:gridCol w:w="1933"/>
        <w:gridCol w:w="1293"/>
        <w:gridCol w:w="1145"/>
        <w:gridCol w:w="1237"/>
        <w:gridCol w:w="1334"/>
        <w:gridCol w:w="1084"/>
        <w:gridCol w:w="1050"/>
        <w:gridCol w:w="10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State (No.of Rivers)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SiO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/Al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Fe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/Al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2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O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vertAlign w:val="subscript"/>
                <w:lang w:eastAsia="en-IN"/>
              </w:rPr>
              <w:t>3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CIA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4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IOL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∑REE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Y/Ho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Sm/Nd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(∑LREE)n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(∑MREE)n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(∑HREE)n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(LREE/HREE)n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(MREE/HREE)n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(MREE/LREE)n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(La/Yb)n</w:t>
            </w:r>
          </w:p>
        </w:tc>
        <w:tc>
          <w:tcPr>
            <w:tcW w:w="114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(Gd/Yb)n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(Sm/La)n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(Sm/Yb)n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(Lu/La)n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Ce/Ce*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Eu/Eu*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1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Kerala (21)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1.610-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2.210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0.370-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0.710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76.13-94.19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eastAsia="en-IN"/>
              </w:rPr>
              <w:t>34.69</w:t>
            </w: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US" w:eastAsia="en-IN"/>
              </w:rPr>
              <w:t>0</w:t>
            </w: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eastAsia="en-IN"/>
              </w:rPr>
              <w:t>-54.21</w:t>
            </w: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206.733-1080.054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25.282-27.393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0.139-0.204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4.049-21.738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5.488-15.300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2.755-5.781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0.791-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4.318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1.509-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3.039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0.704-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1.907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0.777-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4.686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0.949-2.845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0.495-1.154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0.897-3.935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0.237-1.439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0.929-1.132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0.370-1.433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31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1.710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0.530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88.36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eastAsia="en-IN"/>
              </w:rPr>
              <w:t>47.37</w:t>
            </w: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443.521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26.294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0.171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8.781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8.866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4.217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2.040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2.102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1.010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2.259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1.533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0.822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1.746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0.609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1.009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0.350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0.100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4.25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 w:val="0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eastAsia="en-IN"/>
              </w:rPr>
              <w:t>4.02</w:t>
            </w:r>
            <w:r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US" w:eastAsia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230.389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0.455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4.728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2.445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0.732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0.908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3.340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0.517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1.048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0.439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0.178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0.723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0.306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Karnataka (20)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1.990-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4.320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0.320-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0.710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81.23-96.24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26.29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-44.13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77.668-276.972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26.563-30.680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0.169-0.256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1.359-5.293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2.866-6.061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1.705-4.323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0.571-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2.315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1.172-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3.340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0.517-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2.247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0.494-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2.379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0.555-1.052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0.619-1.499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0.595-1.473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0.389-1.847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0.908-1.324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0.854-1.416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2.600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0.530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90.94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37.40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148.023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28.827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0.222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2.655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4.155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2.680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1.042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1.550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1.565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0.963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0.805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1.097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0.954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1.121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1.132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0.480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0.100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3.49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3.88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46.274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1.203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0.021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0.902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0.868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0.657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0.452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1.321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0.962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0.506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0.153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0.242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0.251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0.469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Goa (11)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2.460-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3.150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0.310-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0.860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80.13-90.81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31.34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-42.56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83.697-194.912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28.462-30.963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0.223-0.249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1.483-3.478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3.515-6.186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2.361-3.729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0.574-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1.018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1.321-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1.803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0.962-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2.370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0.484-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0.891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0.680-0.973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1.149-1.511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0.714-1.062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0.962-1.803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0.926-1.186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1.232-1.454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2.810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0.560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86.43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35.69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143.054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29.728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0.237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2.535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5.072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3.132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0.803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1.619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2.001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0.689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0.847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1.334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0.912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1.280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1.077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0.230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0.190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3.12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3.26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32.477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0.650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0.010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0.575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0.984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0.407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0.116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2.418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1.711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0.109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0.108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0.139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0.125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0.232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0.084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Archean- Proterozoic Terrain (APT)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1.610-4.320</w:t>
            </w:r>
          </w:p>
        </w:tc>
        <w:tc>
          <w:tcPr>
            <w:tcW w:w="141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0.310-0.86</w:t>
            </w:r>
          </w:p>
        </w:tc>
        <w:tc>
          <w:tcPr>
            <w:tcW w:w="10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76.130-96.24</w:t>
            </w:r>
          </w:p>
        </w:tc>
        <w:tc>
          <w:tcPr>
            <w:tcW w:w="114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26.290-54.210</w:t>
            </w:r>
          </w:p>
        </w:tc>
        <w:tc>
          <w:tcPr>
            <w:tcW w:w="120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77.668-1080.054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25.282-30.963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0.139-0.256</w:t>
            </w:r>
          </w:p>
        </w:tc>
        <w:tc>
          <w:tcPr>
            <w:tcW w:w="146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1.359-21.738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2.866-15.300</w:t>
            </w:r>
          </w:p>
        </w:tc>
        <w:tc>
          <w:tcPr>
            <w:tcW w:w="196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1.705-5.781</w:t>
            </w:r>
          </w:p>
        </w:tc>
        <w:tc>
          <w:tcPr>
            <w:tcW w:w="17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0.571-4.318</w:t>
            </w:r>
          </w:p>
        </w:tc>
        <w:tc>
          <w:tcPr>
            <w:tcW w:w="199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1.172-3.340</w:t>
            </w:r>
          </w:p>
        </w:tc>
        <w:tc>
          <w:tcPr>
            <w:tcW w:w="193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0.517-2.37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0.484-4.686</w:t>
            </w:r>
          </w:p>
        </w:tc>
        <w:tc>
          <w:tcPr>
            <w:tcW w:w="11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0.555-2.845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0.495-1.511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0.595-3.935</w:t>
            </w:r>
          </w:p>
        </w:tc>
        <w:tc>
          <w:tcPr>
            <w:tcW w:w="108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0.237-1.847</w:t>
            </w:r>
          </w:p>
        </w:tc>
        <w:tc>
          <w:tcPr>
            <w:tcW w:w="1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0.908-1.324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0.370-1.454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2.373</w:t>
            </w:r>
          </w:p>
        </w:tc>
        <w:tc>
          <w:tcPr>
            <w:tcW w:w="141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0.540</w:t>
            </w:r>
          </w:p>
        </w:tc>
        <w:tc>
          <w:tcPr>
            <w:tcW w:w="10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88.577</w:t>
            </w:r>
          </w:p>
        </w:tc>
        <w:tc>
          <w:tcPr>
            <w:tcW w:w="114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40.153</w:t>
            </w:r>
          </w:p>
        </w:tc>
        <w:tc>
          <w:tcPr>
            <w:tcW w:w="120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244.866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28.283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0.210</w:t>
            </w:r>
          </w:p>
        </w:tc>
        <w:tc>
          <w:tcPr>
            <w:tcW w:w="146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4.657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6.031</w:t>
            </w:r>
          </w:p>
        </w:tc>
        <w:tc>
          <w:tcPr>
            <w:tcW w:w="196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3.343</w:t>
            </w:r>
          </w:p>
        </w:tc>
        <w:tc>
          <w:tcPr>
            <w:tcW w:w="17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1.295</w:t>
            </w:r>
          </w:p>
        </w:tc>
        <w:tc>
          <w:tcPr>
            <w:tcW w:w="199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1.757</w:t>
            </w:r>
          </w:p>
        </w:tc>
        <w:tc>
          <w:tcPr>
            <w:tcW w:w="193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1.525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1.304</w:t>
            </w:r>
          </w:p>
        </w:tc>
        <w:tc>
          <w:tcPr>
            <w:tcW w:w="11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1.062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1.084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1.204</w:t>
            </w:r>
          </w:p>
        </w:tc>
        <w:tc>
          <w:tcPr>
            <w:tcW w:w="108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1.003</w:t>
            </w:r>
          </w:p>
        </w:tc>
        <w:tc>
          <w:tcPr>
            <w:tcW w:w="1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1.073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0.353</w:t>
            </w:r>
          </w:p>
        </w:tc>
        <w:tc>
          <w:tcPr>
            <w:tcW w:w="141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0.130</w:t>
            </w:r>
          </w:p>
        </w:tc>
        <w:tc>
          <w:tcPr>
            <w:tcW w:w="10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3.620</w:t>
            </w:r>
          </w:p>
        </w:tc>
        <w:tc>
          <w:tcPr>
            <w:tcW w:w="114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3.720</w:t>
            </w:r>
          </w:p>
        </w:tc>
        <w:tc>
          <w:tcPr>
            <w:tcW w:w="120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103.047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0.769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0.015</w:t>
            </w:r>
          </w:p>
        </w:tc>
        <w:tc>
          <w:tcPr>
            <w:tcW w:w="146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2.068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1.432</w:t>
            </w:r>
          </w:p>
        </w:tc>
        <w:tc>
          <w:tcPr>
            <w:tcW w:w="196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0.599</w:t>
            </w:r>
          </w:p>
        </w:tc>
        <w:tc>
          <w:tcPr>
            <w:tcW w:w="17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0.492</w:t>
            </w:r>
          </w:p>
        </w:tc>
        <w:tc>
          <w:tcPr>
            <w:tcW w:w="199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2.360</w:t>
            </w:r>
          </w:p>
        </w:tc>
        <w:tc>
          <w:tcPr>
            <w:tcW w:w="193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1.063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0.554</w:t>
            </w:r>
          </w:p>
        </w:tc>
        <w:tc>
          <w:tcPr>
            <w:tcW w:w="11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0.233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0.186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0.366</w:t>
            </w:r>
          </w:p>
        </w:tc>
        <w:tc>
          <w:tcPr>
            <w:tcW w:w="108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0.336</w:t>
            </w:r>
          </w:p>
        </w:tc>
        <w:tc>
          <w:tcPr>
            <w:tcW w:w="1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Maharashtra (21)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2.410-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3.720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0.040-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0.560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55.08-92.99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22.98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-31.62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85.517-211.457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26.634-30.495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0.224-0.306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1.394-3.731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4.386-7.943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2.572-4.215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0.467-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0.996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1.605-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2.418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1.711-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3.970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0.329-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0.825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0.818-1.166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1.259-2.655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0.785-1.254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1.076-2.447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0.927-1.234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1.263-1.717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2.990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81.02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28.43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141.010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28.677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0.267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2.438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6.444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3.424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0.718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1.882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2.643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0.572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0.997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1.861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1.018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1.546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1.050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0.380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0.150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8.77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2.60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32.081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0.971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0.022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0.590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0.891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0.525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0.156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1.697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1.510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0.146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0.091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0.361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0.113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0.399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0.091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Gujarat (17)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3.170-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4.750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0.020-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0.500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46.56-77.56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18.73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-30.73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120.893-245.106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28.031-30.215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0.224-0.259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2.136-4.576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5.257-7.412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2.670-4.029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0.800-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1.257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1.697-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2.069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1.510-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2.643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0.649-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1.129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1.020-1.174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1.210-1.778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1.070-1.366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0.730-1.236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0.953-1.041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1.044-1.524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3.970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0.260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62.20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24.30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165.098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29.254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0.245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2.976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6.359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3.241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0.913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1.962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2.137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0.782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color w:val="000000"/>
                <w:sz w:val="22"/>
                <w:szCs w:val="22"/>
              </w:rPr>
              <w:t>1.080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1.488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1.148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1.066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0.996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1.355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0.500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0.120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7.54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 w:val="0"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hint="default" w:ascii="Arial" w:hAnsi="Arial" w:cs="Arial"/>
                <w:b w:val="0"/>
                <w:bCs/>
                <w:sz w:val="22"/>
                <w:szCs w:val="22"/>
              </w:rPr>
              <w:t>3.12</w:t>
            </w:r>
            <w:r>
              <w:rPr>
                <w:rFonts w:hint="default" w:ascii="Arial" w:hAnsi="Arial" w:cs="Arial"/>
                <w:b w:val="0"/>
                <w:bCs/>
                <w:sz w:val="22"/>
                <w:szCs w:val="22"/>
                <w:lang w:val="en-IN"/>
              </w:rPr>
              <w:t>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32.497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0.567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0.009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0.632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0.621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0.339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0.128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1.832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0.983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0.127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0.042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0.145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0.081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0.141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0.026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Deccan Trap volcanic Terrain (DTT)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Range</w:t>
            </w:r>
          </w:p>
        </w:tc>
        <w:tc>
          <w:tcPr>
            <w:tcW w:w="13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2.410-4.750</w:t>
            </w:r>
          </w:p>
        </w:tc>
        <w:tc>
          <w:tcPr>
            <w:tcW w:w="141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0.020-0.56</w:t>
            </w:r>
          </w:p>
        </w:tc>
        <w:tc>
          <w:tcPr>
            <w:tcW w:w="10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46.560-92.99</w:t>
            </w:r>
          </w:p>
        </w:tc>
        <w:tc>
          <w:tcPr>
            <w:tcW w:w="114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18.730-31.620</w:t>
            </w:r>
          </w:p>
        </w:tc>
        <w:tc>
          <w:tcPr>
            <w:tcW w:w="120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85.517-245.106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26.634-30.495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0.224-0.306</w:t>
            </w:r>
          </w:p>
        </w:tc>
        <w:tc>
          <w:tcPr>
            <w:tcW w:w="146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1.394-4.576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4.386-7.943</w:t>
            </w:r>
          </w:p>
        </w:tc>
        <w:tc>
          <w:tcPr>
            <w:tcW w:w="196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2.572-4.215</w:t>
            </w:r>
          </w:p>
        </w:tc>
        <w:tc>
          <w:tcPr>
            <w:tcW w:w="17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0.467-1.257</w:t>
            </w:r>
          </w:p>
        </w:tc>
        <w:tc>
          <w:tcPr>
            <w:tcW w:w="199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1.605-2.418</w:t>
            </w:r>
          </w:p>
        </w:tc>
        <w:tc>
          <w:tcPr>
            <w:tcW w:w="193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1.510-3.970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0.329-1.129</w:t>
            </w:r>
          </w:p>
        </w:tc>
        <w:tc>
          <w:tcPr>
            <w:tcW w:w="11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0.818-1.174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1.210-2.655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0.785-1.366</w:t>
            </w:r>
          </w:p>
        </w:tc>
        <w:tc>
          <w:tcPr>
            <w:tcW w:w="108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0.730-2.447</w:t>
            </w:r>
          </w:p>
        </w:tc>
        <w:tc>
          <w:tcPr>
            <w:tcW w:w="1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0.927-1.234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1.044-1.717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3.480</w:t>
            </w:r>
          </w:p>
        </w:tc>
        <w:tc>
          <w:tcPr>
            <w:tcW w:w="141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0.220</w:t>
            </w:r>
          </w:p>
        </w:tc>
        <w:tc>
          <w:tcPr>
            <w:tcW w:w="10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71.610</w:t>
            </w:r>
          </w:p>
        </w:tc>
        <w:tc>
          <w:tcPr>
            <w:tcW w:w="114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26.365</w:t>
            </w:r>
          </w:p>
        </w:tc>
        <w:tc>
          <w:tcPr>
            <w:tcW w:w="120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153.054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28.966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0.256</w:t>
            </w:r>
          </w:p>
        </w:tc>
        <w:tc>
          <w:tcPr>
            <w:tcW w:w="146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2.707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6.402</w:t>
            </w:r>
          </w:p>
        </w:tc>
        <w:tc>
          <w:tcPr>
            <w:tcW w:w="196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3.333</w:t>
            </w:r>
          </w:p>
        </w:tc>
        <w:tc>
          <w:tcPr>
            <w:tcW w:w="17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0.816</w:t>
            </w:r>
          </w:p>
        </w:tc>
        <w:tc>
          <w:tcPr>
            <w:tcW w:w="199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1.922</w:t>
            </w:r>
          </w:p>
        </w:tc>
        <w:tc>
          <w:tcPr>
            <w:tcW w:w="193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2.390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0.677</w:t>
            </w:r>
          </w:p>
        </w:tc>
        <w:tc>
          <w:tcPr>
            <w:tcW w:w="11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1.039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1.675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1.083</w:t>
            </w:r>
          </w:p>
        </w:tc>
        <w:tc>
          <w:tcPr>
            <w:tcW w:w="108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1.306</w:t>
            </w:r>
          </w:p>
        </w:tc>
        <w:tc>
          <w:tcPr>
            <w:tcW w:w="1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1.023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0.440</w:t>
            </w:r>
          </w:p>
        </w:tc>
        <w:tc>
          <w:tcPr>
            <w:tcW w:w="141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0.135</w:t>
            </w:r>
          </w:p>
        </w:tc>
        <w:tc>
          <w:tcPr>
            <w:tcW w:w="10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8.155</w:t>
            </w:r>
          </w:p>
        </w:tc>
        <w:tc>
          <w:tcPr>
            <w:tcW w:w="114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2.860</w:t>
            </w:r>
          </w:p>
        </w:tc>
        <w:tc>
          <w:tcPr>
            <w:tcW w:w="120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32.289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0.769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</w:t>
            </w:r>
          </w:p>
        </w:tc>
        <w:tc>
          <w:tcPr>
            <w:tcW w:w="146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0.611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0.756</w:t>
            </w:r>
          </w:p>
        </w:tc>
        <w:tc>
          <w:tcPr>
            <w:tcW w:w="196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0.432</w:t>
            </w:r>
          </w:p>
        </w:tc>
        <w:tc>
          <w:tcPr>
            <w:tcW w:w="1756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0.142</w:t>
            </w:r>
          </w:p>
        </w:tc>
        <w:tc>
          <w:tcPr>
            <w:tcW w:w="1996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1.765</w:t>
            </w:r>
          </w:p>
        </w:tc>
        <w:tc>
          <w:tcPr>
            <w:tcW w:w="193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1.247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0.137</w:t>
            </w:r>
          </w:p>
        </w:tc>
        <w:tc>
          <w:tcPr>
            <w:tcW w:w="1145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0.067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0.253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0.097</w:t>
            </w:r>
          </w:p>
        </w:tc>
        <w:tc>
          <w:tcPr>
            <w:tcW w:w="108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0.270</w:t>
            </w:r>
          </w:p>
        </w:tc>
        <w:tc>
          <w:tcPr>
            <w:tcW w:w="105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0.059</w:t>
            </w:r>
          </w:p>
        </w:tc>
        <w:tc>
          <w:tcPr>
            <w:tcW w:w="1033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West Coast India River Average Silt (WCIRAS)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val="en-US" w:eastAsia="en-IN"/>
              </w:rPr>
              <w:t>R</w:t>
            </w: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ange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1.610-4.750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0.020-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0.860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46.560-96.240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4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18.730-54.210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77.668-1080.05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25.282-30.963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0.139-0.306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1.359-21.738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2.866-15.300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1.705-5.781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0.466-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4.318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1.172-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3.039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0.704-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3.970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0.328-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4.686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0.555-2.845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0.495-2.655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0.594-3.935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0.237-2.446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0.907-1.323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0.370-1.716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Avg.,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2.816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0.412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81.790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4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34.638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217.954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28.392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0.227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4.080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6.317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3.373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1.145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1.847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1.941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1.106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1.077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1.313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1.185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1.110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1.051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SD (±)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0.388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0.132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5.434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4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  <w:lang w:val="en-IN"/>
              </w:rPr>
              <w:t>3.376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169.273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1.461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3.496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2.154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0.776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0.304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0.696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0.859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0.347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0.489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0.471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0.088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contextualSpacing/>
              <w:jc w:val="center"/>
              <w:textAlignment w:val="auto"/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color w:val="000000"/>
                <w:sz w:val="22"/>
                <w:szCs w:val="22"/>
              </w:rPr>
              <w:t>0.224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Reference Sediments</w:t>
            </w: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PAAS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3.32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0.38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75.29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4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23.97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208.630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26.010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0.184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3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</w:p>
        </w:tc>
        <w:tc>
          <w:tcPr>
            <w:tcW w:w="1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left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UCC</w:t>
            </w:r>
          </w:p>
        </w:tc>
        <w:tc>
          <w:tcPr>
            <w:tcW w:w="1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4.33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0.36</w:t>
            </w: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61.44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4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29.37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color w:val="000000"/>
                <w:sz w:val="22"/>
                <w:szCs w:val="22"/>
                <w:lang w:eastAsia="en-IN"/>
              </w:rPr>
              <w:t>148.960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25.301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0.174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5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9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08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contextualSpacing/>
              <w:jc w:val="center"/>
              <w:textAlignment w:val="auto"/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</w:pPr>
            <w:r>
              <w:rPr>
                <w:rFonts w:hint="default" w:ascii="Arial" w:hAnsi="Arial" w:eastAsia="Times New Roman" w:cs="Arial"/>
                <w:b/>
                <w:bCs/>
                <w:color w:val="000000"/>
                <w:sz w:val="22"/>
                <w:szCs w:val="22"/>
                <w:lang w:eastAsia="en-IN"/>
              </w:rPr>
              <w:t>-</w:t>
            </w:r>
          </w:p>
        </w:tc>
      </w:tr>
    </w:tbl>
    <w:p>
      <w:pPr>
        <w:contextualSpacing/>
        <w:rPr>
          <w:rFonts w:hint="default" w:ascii="Calibri" w:hAnsi="Calibri" w:cs="Calibri"/>
        </w:rPr>
      </w:pPr>
      <w:r>
        <w:rPr>
          <w:rFonts w:hint="default" w:ascii="Calibri" w:hAnsi="Calibri" w:cs="Calibri"/>
          <w:b/>
        </w:rPr>
        <w:t>Chemical Index of Alteration CIA = (Al</w:t>
      </w:r>
      <w:r>
        <w:rPr>
          <w:rFonts w:hint="default" w:ascii="Calibri" w:hAnsi="Calibri" w:cs="Calibri"/>
          <w:b/>
          <w:vertAlign w:val="subscript"/>
        </w:rPr>
        <w:t>2</w:t>
      </w:r>
      <w:r>
        <w:rPr>
          <w:rFonts w:hint="default" w:ascii="Calibri" w:hAnsi="Calibri" w:cs="Calibri"/>
          <w:b/>
        </w:rPr>
        <w:t>O</w:t>
      </w:r>
      <w:r>
        <w:rPr>
          <w:rFonts w:hint="default" w:ascii="Calibri" w:hAnsi="Calibri" w:cs="Calibri"/>
          <w:b/>
          <w:vertAlign w:val="subscript"/>
        </w:rPr>
        <w:t>3</w:t>
      </w:r>
      <w:r>
        <w:rPr>
          <w:rFonts w:hint="default" w:ascii="Calibri" w:hAnsi="Calibri" w:cs="Calibri"/>
          <w:b/>
        </w:rPr>
        <w:t>/(Al</w:t>
      </w:r>
      <w:r>
        <w:rPr>
          <w:rFonts w:hint="default" w:ascii="Calibri" w:hAnsi="Calibri" w:cs="Calibri"/>
          <w:b/>
          <w:vertAlign w:val="subscript"/>
        </w:rPr>
        <w:t>2</w:t>
      </w:r>
      <w:r>
        <w:rPr>
          <w:rFonts w:hint="default" w:ascii="Calibri" w:hAnsi="Calibri" w:cs="Calibri"/>
          <w:b/>
        </w:rPr>
        <w:t>O</w:t>
      </w:r>
      <w:r>
        <w:rPr>
          <w:rFonts w:hint="default" w:ascii="Calibri" w:hAnsi="Calibri" w:cs="Calibri"/>
          <w:b/>
          <w:vertAlign w:val="subscript"/>
        </w:rPr>
        <w:t>3</w:t>
      </w:r>
      <w:r>
        <w:rPr>
          <w:rFonts w:hint="default" w:ascii="Calibri" w:hAnsi="Calibri" w:cs="Calibri"/>
          <w:b/>
        </w:rPr>
        <w:t>+CaO*+Na</w:t>
      </w:r>
      <w:r>
        <w:rPr>
          <w:rFonts w:hint="default" w:ascii="Calibri" w:hAnsi="Calibri" w:cs="Calibri"/>
          <w:b/>
          <w:vertAlign w:val="subscript"/>
        </w:rPr>
        <w:t>2</w:t>
      </w:r>
      <w:r>
        <w:rPr>
          <w:rFonts w:hint="default" w:ascii="Calibri" w:hAnsi="Calibri" w:cs="Calibri"/>
          <w:b/>
        </w:rPr>
        <w:t>O+K</w:t>
      </w:r>
      <w:r>
        <w:rPr>
          <w:rFonts w:hint="default" w:ascii="Calibri" w:hAnsi="Calibri" w:cs="Calibri"/>
          <w:b/>
          <w:vertAlign w:val="subscript"/>
        </w:rPr>
        <w:t>2</w:t>
      </w:r>
      <w:r>
        <w:rPr>
          <w:rFonts w:hint="default" w:ascii="Calibri" w:hAnsi="Calibri" w:cs="Calibri"/>
          <w:b/>
        </w:rPr>
        <w:t>O)) x 100</w:t>
      </w:r>
      <w:r>
        <w:rPr>
          <w:rFonts w:hint="default" w:ascii="Calibri" w:hAnsi="Calibri" w:cs="Calibri"/>
          <w:b/>
          <w:vertAlign w:val="subscript"/>
        </w:rPr>
        <w:t xml:space="preserve"> </w:t>
      </w:r>
      <w:r>
        <w:rPr>
          <w:rFonts w:hint="default" w:ascii="Calibri" w:hAnsi="Calibri" w:cs="Calibri"/>
          <w:b/>
        </w:rPr>
        <w:t xml:space="preserve">(Nesbit and Young, 1996); </w:t>
      </w:r>
      <w:r>
        <w:rPr>
          <w:rFonts w:hint="default" w:ascii="Calibri" w:hAnsi="Calibri" w:cs="Calibri"/>
          <w:b/>
          <w:sz w:val="22"/>
          <w:szCs w:val="22"/>
          <w:lang w:val="en-US" w:eastAsia="zh-CN"/>
        </w:rPr>
        <w:t>IOL: Index of Laterization (Babechuk and Fedo</w:t>
      </w:r>
      <w:r>
        <w:rPr>
          <w:rFonts w:hint="default" w:ascii="Calibri" w:hAnsi="Calibri" w:cs="Calibri"/>
          <w:b/>
          <w:sz w:val="22"/>
          <w:szCs w:val="22"/>
          <w:lang w:val="en-IN" w:eastAsia="zh-CN"/>
        </w:rPr>
        <w:t>,</w:t>
      </w:r>
      <w:r>
        <w:rPr>
          <w:rFonts w:hint="default" w:ascii="Calibri" w:hAnsi="Calibri" w:cs="Calibri"/>
          <w:b/>
          <w:sz w:val="22"/>
          <w:szCs w:val="22"/>
          <w:lang w:val="en-US" w:eastAsia="zh-CN"/>
        </w:rPr>
        <w:t xml:space="preserve"> 2022)</w:t>
      </w:r>
      <w:r>
        <w:rPr>
          <w:rFonts w:hint="default" w:ascii="Calibri" w:hAnsi="Calibri" w:cs="Calibri"/>
          <w:b/>
          <w:sz w:val="22"/>
          <w:szCs w:val="22"/>
          <w:lang w:val="en-IN" w:eastAsia="zh-CN"/>
        </w:rPr>
        <w:t xml:space="preserve">; </w:t>
      </w:r>
      <w:r>
        <w:rPr>
          <w:rFonts w:hint="default" w:ascii="Calibri" w:hAnsi="Calibri" w:cs="Calibri"/>
          <w:b/>
        </w:rPr>
        <w:t>LREE- La to Nd; MREE- Sm to Ho; HREE- Er to Lu</w:t>
      </w:r>
      <w:r>
        <w:rPr>
          <w:rFonts w:hint="default" w:ascii="Calibri" w:hAnsi="Calibri" w:cs="Calibri"/>
          <w:b/>
          <w:vertAlign w:val="subscript"/>
        </w:rPr>
        <w:t xml:space="preserve"> </w:t>
      </w:r>
      <w:r>
        <w:rPr>
          <w:rFonts w:hint="default" w:ascii="Calibri" w:hAnsi="Calibri" w:cs="Calibri"/>
          <w:b/>
        </w:rPr>
        <w:t>(Taylor and McLennan, 1985); n- Normalized with respect to PAAS; Ce/Ce* (Ce Anomaly) – 3Ce</w:t>
      </w:r>
      <w:r>
        <w:rPr>
          <w:rFonts w:hint="default" w:ascii="Calibri" w:hAnsi="Calibri" w:cs="Calibri"/>
          <w:b/>
          <w:vertAlign w:val="subscript"/>
        </w:rPr>
        <w:t>CN</w:t>
      </w:r>
      <w:r>
        <w:rPr>
          <w:rFonts w:hint="default" w:ascii="Calibri" w:hAnsi="Calibri" w:cs="Calibri"/>
          <w:b/>
        </w:rPr>
        <w:t>/2La</w:t>
      </w:r>
      <w:r>
        <w:rPr>
          <w:rFonts w:hint="default" w:ascii="Calibri" w:hAnsi="Calibri" w:cs="Calibri"/>
          <w:b/>
          <w:vertAlign w:val="subscript"/>
        </w:rPr>
        <w:t>CN</w:t>
      </w:r>
      <w:r>
        <w:rPr>
          <w:rFonts w:hint="default" w:ascii="Calibri" w:hAnsi="Calibri" w:cs="Calibri"/>
          <w:b/>
        </w:rPr>
        <w:t>+Nd</w:t>
      </w:r>
      <w:r>
        <w:rPr>
          <w:rFonts w:hint="default" w:ascii="Calibri" w:hAnsi="Calibri" w:cs="Calibri"/>
          <w:b/>
          <w:vertAlign w:val="subscript"/>
        </w:rPr>
        <w:t>CN</w:t>
      </w:r>
      <w:r>
        <w:rPr>
          <w:rFonts w:hint="default" w:ascii="Calibri" w:hAnsi="Calibri" w:cs="Calibri"/>
          <w:b/>
        </w:rPr>
        <w:t>); Eu/Eu* (Eu Anomaly)- Eu</w:t>
      </w:r>
      <w:r>
        <w:rPr>
          <w:rFonts w:hint="default" w:ascii="Calibri" w:hAnsi="Calibri" w:cs="Calibri"/>
          <w:b/>
          <w:vertAlign w:val="subscript"/>
        </w:rPr>
        <w:t>CN</w:t>
      </w:r>
      <w:r>
        <w:rPr>
          <w:rFonts w:hint="default" w:ascii="Calibri" w:hAnsi="Calibri" w:cs="Calibri"/>
          <w:b/>
        </w:rPr>
        <w:t>/(Sm</w:t>
      </w:r>
      <w:r>
        <w:rPr>
          <w:rFonts w:hint="default" w:ascii="Calibri" w:hAnsi="Calibri" w:cs="Calibri"/>
          <w:b/>
          <w:vertAlign w:val="subscript"/>
        </w:rPr>
        <w:t>CN</w:t>
      </w:r>
      <w:r>
        <w:rPr>
          <w:rFonts w:hint="default" w:ascii="Calibri" w:hAnsi="Calibri" w:cs="Calibri"/>
          <w:b/>
        </w:rPr>
        <w:t xml:space="preserve"> X Gd</w:t>
      </w:r>
      <w:r>
        <w:rPr>
          <w:rFonts w:hint="default" w:ascii="Calibri" w:hAnsi="Calibri" w:cs="Calibri"/>
          <w:b/>
          <w:vertAlign w:val="subscript"/>
        </w:rPr>
        <w:t>CN</w:t>
      </w:r>
      <w:r>
        <w:rPr>
          <w:rFonts w:hint="default" w:ascii="Calibri" w:hAnsi="Calibri" w:cs="Calibri"/>
          <w:b/>
        </w:rPr>
        <w:t>)</w:t>
      </w:r>
      <w:r>
        <w:rPr>
          <w:rFonts w:hint="default" w:ascii="Calibri" w:hAnsi="Calibri" w:cs="Calibri"/>
          <w:b/>
          <w:vertAlign w:val="superscript"/>
        </w:rPr>
        <w:t xml:space="preserve">1/2 </w:t>
      </w:r>
      <w:r>
        <w:rPr>
          <w:rFonts w:hint="default" w:ascii="Calibri" w:hAnsi="Calibri" w:cs="Calibri"/>
          <w:b/>
        </w:rPr>
        <w:t>(Taylor and McLennan, 1985)</w:t>
      </w:r>
      <w:r>
        <w:rPr>
          <w:rFonts w:hint="default" w:ascii="Calibri" w:hAnsi="Calibri" w:cs="Calibri"/>
          <w:b/>
          <w:lang w:val="en-IN"/>
        </w:rPr>
        <w:t>;</w:t>
      </w:r>
      <w:r>
        <w:rPr>
          <w:rFonts w:hint="default" w:ascii="Calibri" w:hAnsi="Calibri" w:cs="Calibri"/>
          <w:b/>
        </w:rPr>
        <w:t xml:space="preserve"> CN denotes the Concentration of Normalized with respect to PAAS; </w:t>
      </w:r>
      <w:r>
        <w:rPr>
          <w:rFonts w:hint="default" w:ascii="Calibri" w:hAnsi="Calibri" w:eastAsia="Times New Roman" w:cs="Calibri"/>
          <w:b/>
          <w:bCs/>
          <w:color w:val="000000"/>
          <w:sz w:val="22"/>
          <w:szCs w:val="22"/>
          <w:lang w:val="en-US" w:eastAsia="en-IN"/>
        </w:rPr>
        <w:t xml:space="preserve">West Coast India River Average Silt (WCIRAS) (This Study); </w:t>
      </w:r>
      <w:r>
        <w:rPr>
          <w:rFonts w:hint="default" w:ascii="Calibri" w:hAnsi="Calibri" w:cs="Calibri"/>
          <w:b/>
        </w:rPr>
        <w:t>PAAS- Post-Archean average Australian Shale</w:t>
      </w:r>
      <w:r>
        <w:rPr>
          <w:rFonts w:hint="default" w:ascii="Calibri" w:hAnsi="Calibri" w:cs="Calibri"/>
          <w:b/>
          <w:vertAlign w:val="subscript"/>
        </w:rPr>
        <w:t xml:space="preserve"> </w:t>
      </w:r>
      <w:r>
        <w:rPr>
          <w:rFonts w:hint="default" w:ascii="Calibri" w:hAnsi="Calibri" w:cs="Calibri"/>
          <w:b/>
        </w:rPr>
        <w:t>(Pourmand et al, 2012); UCC- Upper Continental Crust</w:t>
      </w:r>
      <w:r>
        <w:rPr>
          <w:rFonts w:hint="default" w:ascii="Calibri" w:hAnsi="Calibri" w:cs="Calibri"/>
          <w:b/>
          <w:vertAlign w:val="subscript"/>
        </w:rPr>
        <w:t xml:space="preserve"> </w:t>
      </w:r>
      <w:r>
        <w:rPr>
          <w:rFonts w:hint="default" w:ascii="Calibri" w:hAnsi="Calibri" w:cs="Calibri"/>
          <w:b/>
        </w:rPr>
        <w:t>(Rudnick and Gao, 2003).</w:t>
      </w:r>
    </w:p>
    <w:p>
      <w:bookmarkStart w:id="0" w:name="_GoBack"/>
      <w:bookmarkEnd w:id="0"/>
    </w:p>
    <w:sectPr>
      <w:pgSz w:w="11906" w:h="16838"/>
      <w:pgMar w:top="1440" w:right="1440" w:bottom="1440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578"/>
    <w:rsid w:val="00040DD5"/>
    <w:rsid w:val="000433F8"/>
    <w:rsid w:val="000F2F18"/>
    <w:rsid w:val="00104343"/>
    <w:rsid w:val="001804FC"/>
    <w:rsid w:val="002B4EC3"/>
    <w:rsid w:val="002D0D75"/>
    <w:rsid w:val="002F26EB"/>
    <w:rsid w:val="00304685"/>
    <w:rsid w:val="00340C3C"/>
    <w:rsid w:val="003B1FD0"/>
    <w:rsid w:val="003C2481"/>
    <w:rsid w:val="003D73DE"/>
    <w:rsid w:val="00432194"/>
    <w:rsid w:val="00465309"/>
    <w:rsid w:val="00483986"/>
    <w:rsid w:val="00491561"/>
    <w:rsid w:val="00497642"/>
    <w:rsid w:val="004B5B2E"/>
    <w:rsid w:val="00557024"/>
    <w:rsid w:val="00585EA9"/>
    <w:rsid w:val="0062692E"/>
    <w:rsid w:val="00632BA6"/>
    <w:rsid w:val="006501A6"/>
    <w:rsid w:val="006C2794"/>
    <w:rsid w:val="00736DAC"/>
    <w:rsid w:val="007479D5"/>
    <w:rsid w:val="00754578"/>
    <w:rsid w:val="007E18C2"/>
    <w:rsid w:val="007F076D"/>
    <w:rsid w:val="008322E8"/>
    <w:rsid w:val="008D3207"/>
    <w:rsid w:val="008E66FC"/>
    <w:rsid w:val="008F3742"/>
    <w:rsid w:val="009E1116"/>
    <w:rsid w:val="009F1F72"/>
    <w:rsid w:val="00A26B08"/>
    <w:rsid w:val="00A7313D"/>
    <w:rsid w:val="00A765FA"/>
    <w:rsid w:val="00A92595"/>
    <w:rsid w:val="00AC5DDE"/>
    <w:rsid w:val="00AE160F"/>
    <w:rsid w:val="00AF3564"/>
    <w:rsid w:val="00B317E3"/>
    <w:rsid w:val="00B3290C"/>
    <w:rsid w:val="00B82007"/>
    <w:rsid w:val="00B831DD"/>
    <w:rsid w:val="00B87819"/>
    <w:rsid w:val="00BB2267"/>
    <w:rsid w:val="00C23F22"/>
    <w:rsid w:val="00C7251F"/>
    <w:rsid w:val="00CB0A91"/>
    <w:rsid w:val="00CE3F48"/>
    <w:rsid w:val="00CE4D74"/>
    <w:rsid w:val="00D23F76"/>
    <w:rsid w:val="00D621EB"/>
    <w:rsid w:val="00DA36DB"/>
    <w:rsid w:val="00DD0D79"/>
    <w:rsid w:val="00DF15B1"/>
    <w:rsid w:val="00E00BC7"/>
    <w:rsid w:val="00E24B03"/>
    <w:rsid w:val="00E460E7"/>
    <w:rsid w:val="00E55043"/>
    <w:rsid w:val="00E84909"/>
    <w:rsid w:val="00F61D21"/>
    <w:rsid w:val="00F65199"/>
    <w:rsid w:val="00F846EB"/>
    <w:rsid w:val="00F978A8"/>
    <w:rsid w:val="00FA04A9"/>
    <w:rsid w:val="00FC3B2D"/>
    <w:rsid w:val="01596446"/>
    <w:rsid w:val="01A45240"/>
    <w:rsid w:val="01F0403A"/>
    <w:rsid w:val="029900AE"/>
    <w:rsid w:val="04425B09"/>
    <w:rsid w:val="04F46C31"/>
    <w:rsid w:val="04F668B1"/>
    <w:rsid w:val="04F930B9"/>
    <w:rsid w:val="055F0128"/>
    <w:rsid w:val="06223E20"/>
    <w:rsid w:val="066F069C"/>
    <w:rsid w:val="07F01A92"/>
    <w:rsid w:val="0BD613F8"/>
    <w:rsid w:val="0C8D3125"/>
    <w:rsid w:val="0E1A7433"/>
    <w:rsid w:val="0E405FEE"/>
    <w:rsid w:val="0E891C66"/>
    <w:rsid w:val="0FB726D8"/>
    <w:rsid w:val="10A122D5"/>
    <w:rsid w:val="138767F8"/>
    <w:rsid w:val="161A7E53"/>
    <w:rsid w:val="161E2FD6"/>
    <w:rsid w:val="16391602"/>
    <w:rsid w:val="18542BF6"/>
    <w:rsid w:val="19B873F3"/>
    <w:rsid w:val="19E13681"/>
    <w:rsid w:val="19E8300C"/>
    <w:rsid w:val="1A117A54"/>
    <w:rsid w:val="1BAF0E53"/>
    <w:rsid w:val="1BB27180"/>
    <w:rsid w:val="1DC964EA"/>
    <w:rsid w:val="1E1B4BC8"/>
    <w:rsid w:val="1EB23081"/>
    <w:rsid w:val="1FC2792A"/>
    <w:rsid w:val="201A2537"/>
    <w:rsid w:val="20A36C18"/>
    <w:rsid w:val="20FD05AB"/>
    <w:rsid w:val="215E2BCE"/>
    <w:rsid w:val="22AE61A1"/>
    <w:rsid w:val="2344756C"/>
    <w:rsid w:val="235C4C12"/>
    <w:rsid w:val="240D4A36"/>
    <w:rsid w:val="25132C5F"/>
    <w:rsid w:val="260B6A7A"/>
    <w:rsid w:val="26773BAB"/>
    <w:rsid w:val="27801327"/>
    <w:rsid w:val="280E29C8"/>
    <w:rsid w:val="2826006E"/>
    <w:rsid w:val="28B279F0"/>
    <w:rsid w:val="28D10507"/>
    <w:rsid w:val="28D82090"/>
    <w:rsid w:val="2A285235"/>
    <w:rsid w:val="2A53737E"/>
    <w:rsid w:val="2B7703DB"/>
    <w:rsid w:val="2D7B08C1"/>
    <w:rsid w:val="2DC04A9C"/>
    <w:rsid w:val="2E6952B5"/>
    <w:rsid w:val="2ED21461"/>
    <w:rsid w:val="3380750C"/>
    <w:rsid w:val="342E2B27"/>
    <w:rsid w:val="35BB7346"/>
    <w:rsid w:val="39137E32"/>
    <w:rsid w:val="39B44138"/>
    <w:rsid w:val="39C52EC7"/>
    <w:rsid w:val="3C146221"/>
    <w:rsid w:val="3C4D6E63"/>
    <w:rsid w:val="3D2A5D69"/>
    <w:rsid w:val="3EC30088"/>
    <w:rsid w:val="3EF37553"/>
    <w:rsid w:val="3F4037A0"/>
    <w:rsid w:val="3F487137"/>
    <w:rsid w:val="401279AA"/>
    <w:rsid w:val="412A0477"/>
    <w:rsid w:val="442B2FE3"/>
    <w:rsid w:val="456F5BF8"/>
    <w:rsid w:val="45AB21DA"/>
    <w:rsid w:val="46BE4621"/>
    <w:rsid w:val="493B240B"/>
    <w:rsid w:val="4A913C61"/>
    <w:rsid w:val="50977A2C"/>
    <w:rsid w:val="51861FD1"/>
    <w:rsid w:val="520D44D2"/>
    <w:rsid w:val="531F0A6D"/>
    <w:rsid w:val="54CC782F"/>
    <w:rsid w:val="5698464A"/>
    <w:rsid w:val="56CA1873"/>
    <w:rsid w:val="56DD598D"/>
    <w:rsid w:val="577B1697"/>
    <w:rsid w:val="597936DB"/>
    <w:rsid w:val="59E5080C"/>
    <w:rsid w:val="5A2E6681"/>
    <w:rsid w:val="5A4F4638"/>
    <w:rsid w:val="5BDD0946"/>
    <w:rsid w:val="5C4A4D62"/>
    <w:rsid w:val="5CF12299"/>
    <w:rsid w:val="5F625573"/>
    <w:rsid w:val="5F796BB3"/>
    <w:rsid w:val="5F9573DD"/>
    <w:rsid w:val="61D87997"/>
    <w:rsid w:val="625F7870"/>
    <w:rsid w:val="657171FE"/>
    <w:rsid w:val="67EE1437"/>
    <w:rsid w:val="69D52B47"/>
    <w:rsid w:val="6A767EB5"/>
    <w:rsid w:val="6C5A1350"/>
    <w:rsid w:val="6C762E7E"/>
    <w:rsid w:val="6F734DE5"/>
    <w:rsid w:val="71047AFA"/>
    <w:rsid w:val="711F0324"/>
    <w:rsid w:val="7A381810"/>
    <w:rsid w:val="7B016CDB"/>
    <w:rsid w:val="7B170E7E"/>
    <w:rsid w:val="7B644801"/>
    <w:rsid w:val="7C424321"/>
    <w:rsid w:val="7C47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qFormat/>
    <w:uiPriority w:val="99"/>
    <w:rPr>
      <w:color w:val="800080"/>
      <w:u w:val="single"/>
    </w:rPr>
  </w:style>
  <w:style w:type="character" w:styleId="5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customStyle="1" w:styleId="6">
    <w:name w:val="font0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Times New Roman" w:cs="Calibri"/>
      <w:color w:val="000000"/>
      <w:lang w:eastAsia="en-IN"/>
    </w:rPr>
  </w:style>
  <w:style w:type="paragraph" w:customStyle="1" w:styleId="7">
    <w:name w:val="font5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Times New Roman" w:cs="Calibri"/>
      <w:b/>
      <w:bCs/>
      <w:color w:val="000000"/>
      <w:sz w:val="32"/>
      <w:szCs w:val="32"/>
      <w:lang w:eastAsia="en-IN"/>
    </w:rPr>
  </w:style>
  <w:style w:type="paragraph" w:customStyle="1" w:styleId="8">
    <w:name w:val="font6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Times New Roman" w:cs="Calibri"/>
      <w:b/>
      <w:bCs/>
      <w:color w:val="000000"/>
      <w:sz w:val="24"/>
      <w:szCs w:val="24"/>
      <w:lang w:eastAsia="en-IN"/>
    </w:rPr>
  </w:style>
  <w:style w:type="paragraph" w:customStyle="1" w:styleId="9">
    <w:name w:val="xl6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0">
    <w:name w:val="xl6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1">
    <w:name w:val="xl6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12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3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4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5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6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color w:val="000000"/>
      <w:sz w:val="24"/>
      <w:szCs w:val="24"/>
      <w:lang w:eastAsia="en-IN"/>
    </w:rPr>
  </w:style>
  <w:style w:type="paragraph" w:customStyle="1" w:styleId="17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18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19">
    <w:name w:val="xl7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0">
    <w:name w:val="xl74"/>
    <w:basedOn w:val="1"/>
    <w:qFormat/>
    <w:uiPriority w:val="0"/>
    <w:pPr>
      <w:pBdr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1">
    <w:name w:val="xl75"/>
    <w:basedOn w:val="1"/>
    <w:qFormat/>
    <w:uiPriority w:val="0"/>
    <w:pPr>
      <w:pBdr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22">
    <w:name w:val="xl76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3">
    <w:name w:val="xl77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24">
    <w:name w:val="xl78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25">
    <w:name w:val="xl79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6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b/>
      <w:bCs/>
      <w:sz w:val="24"/>
      <w:szCs w:val="24"/>
      <w:lang w:eastAsia="en-IN"/>
    </w:rPr>
  </w:style>
  <w:style w:type="paragraph" w:customStyle="1" w:styleId="27">
    <w:name w:val="xl8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8">
    <w:name w:val="xl82"/>
    <w:basedOn w:val="1"/>
    <w:qFormat/>
    <w:uiPriority w:val="0"/>
    <w:pPr>
      <w:pBdr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29">
    <w:name w:val="xl83"/>
    <w:basedOn w:val="1"/>
    <w:qFormat/>
    <w:uiPriority w:val="0"/>
    <w:pPr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customStyle="1" w:styleId="30">
    <w:name w:val="xl84"/>
    <w:basedOn w:val="1"/>
    <w:qFormat/>
    <w:uiPriority w:val="0"/>
    <w:pPr>
      <w:pBdr>
        <w:top w:val="single" w:color="auto" w:sz="8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31">
    <w:name w:val="xl85"/>
    <w:basedOn w:val="1"/>
    <w:qFormat/>
    <w:uiPriority w:val="0"/>
    <w:pPr>
      <w:pBdr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  <w:style w:type="paragraph" w:customStyle="1" w:styleId="32">
    <w:name w:val="xl86"/>
    <w:basedOn w:val="1"/>
    <w:qFormat/>
    <w:uiPriority w:val="0"/>
    <w:pPr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32"/>
      <w:szCs w:val="32"/>
      <w:lang w:eastAsia="en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1393</Words>
  <Characters>7942</Characters>
  <Lines>66</Lines>
  <Paragraphs>18</Paragraphs>
  <TotalTime>13</TotalTime>
  <ScaleCrop>false</ScaleCrop>
  <LinksUpToDate>false</LinksUpToDate>
  <CharactersWithSpaces>9317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2023-06-23T05:03:00Z</dcterms:created>
  <dc:creator>Windows User</dc:creator>
  <cp:lastModifiedBy>Saibabu Shaik</cp:lastModifiedBy>
  <dcterms:modified xsi:type="dcterms:W3CDTF">2024-04-01T04:59:59Z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4F8D52B6619F4B53894E00E8B2EA74A2_12</vt:lpwstr>
  </property>
</Properties>
</file>