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8E29D" w14:textId="77777777" w:rsidR="009C6772" w:rsidRDefault="009C6772" w:rsidP="009C6772">
      <w:pPr>
        <w:pStyle w:val="MDPI31text"/>
        <w:spacing w:line="360" w:lineRule="auto"/>
        <w:ind w:firstLine="0"/>
        <w:jc w:val="left"/>
        <w:rPr>
          <w:rFonts w:ascii="Times New Roman" w:hAnsi="Times New Roman"/>
          <w:b/>
          <w:color w:val="000000" w:themeColor="text1"/>
          <w:szCs w:val="20"/>
          <w:lang w:eastAsia="zh-CN"/>
        </w:rPr>
      </w:pPr>
      <w:r>
        <w:rPr>
          <w:rFonts w:ascii="Times New Roman" w:hAnsi="Times New Roman"/>
          <w:b/>
          <w:color w:val="000000" w:themeColor="text1"/>
          <w:szCs w:val="20"/>
          <w:lang w:eastAsia="zh-CN"/>
        </w:rPr>
        <w:t xml:space="preserve">Table 6 </w:t>
      </w:r>
      <w:r>
        <w:rPr>
          <w:rFonts w:ascii="Times New Roman" w:hAnsi="Times New Roman"/>
          <w:bCs/>
          <w:color w:val="000000" w:themeColor="text1"/>
          <w:szCs w:val="20"/>
          <w:lang w:eastAsia="zh-CN"/>
        </w:rPr>
        <w:t xml:space="preserve">Association between dietary patterns and CMM </w:t>
      </w:r>
      <w:r>
        <w:rPr>
          <w:rFonts w:ascii="Times New Roman" w:hAnsi="Times New Roman"/>
          <w:bCs/>
          <w:iCs/>
          <w:color w:val="000000" w:themeColor="text1"/>
          <w:szCs w:val="20"/>
          <w:lang w:eastAsia="zh-CN"/>
        </w:rPr>
        <w:t>status</w:t>
      </w:r>
    </w:p>
    <w:tbl>
      <w:tblPr>
        <w:tblStyle w:val="TableGrid"/>
        <w:tblW w:w="4999" w:type="pct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676"/>
        <w:gridCol w:w="813"/>
        <w:gridCol w:w="715"/>
        <w:gridCol w:w="638"/>
        <w:gridCol w:w="813"/>
        <w:gridCol w:w="813"/>
        <w:gridCol w:w="677"/>
        <w:gridCol w:w="715"/>
        <w:gridCol w:w="851"/>
        <w:gridCol w:w="677"/>
        <w:gridCol w:w="638"/>
        <w:gridCol w:w="638"/>
      </w:tblGrid>
      <w:tr w:rsidR="009C6772" w14:paraId="13D93BB4" w14:textId="77777777" w:rsidTr="009C6772">
        <w:trPr>
          <w:jc w:val="center"/>
        </w:trPr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6A78DA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</w:p>
        </w:tc>
        <w:tc>
          <w:tcPr>
            <w:tcW w:w="462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AB188A" w14:textId="77777777" w:rsidR="009C6772" w:rsidRDefault="009C6772">
            <w:pPr>
              <w:pStyle w:val="MDPI42tablebody"/>
              <w:spacing w:line="360" w:lineRule="auto"/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Odds Ratio</w:t>
            </w: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 xml:space="preserve"> (95%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Confidence Interval</w:t>
            </w: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)</w:t>
            </w:r>
            <w:bookmarkStart w:id="0" w:name="OLE_LINK45"/>
            <w:r>
              <w:rPr>
                <w:rFonts w:ascii="Times New Roman" w:hAnsi="Times New Roman"/>
                <w:color w:val="000000" w:themeColor="text1"/>
                <w:sz w:val="8"/>
                <w:szCs w:val="8"/>
                <w:vertAlign w:val="superscript"/>
                <w:lang w:eastAsia="zh-CN"/>
              </w:rPr>
              <w:t>~</w:t>
            </w:r>
            <w:bookmarkEnd w:id="0"/>
          </w:p>
        </w:tc>
      </w:tr>
      <w:tr w:rsidR="009C6772" w14:paraId="2F87ED8C" w14:textId="77777777" w:rsidTr="009C6772">
        <w:trPr>
          <w:trHeight w:val="176"/>
          <w:jc w:val="center"/>
        </w:trPr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42C81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</w:p>
        </w:tc>
        <w:tc>
          <w:tcPr>
            <w:tcW w:w="7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C089C" w14:textId="77777777" w:rsidR="009C6772" w:rsidRDefault="009C6772">
            <w:pPr>
              <w:pStyle w:val="MDPI42tablebody"/>
              <w:spacing w:line="360" w:lineRule="auto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color w:val="000000" w:themeColor="text1"/>
                <w:sz w:val="8"/>
                <w:szCs w:val="8"/>
                <w:lang w:eastAsia="zh-CN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Class I Mix-LDia</w:t>
            </w:r>
            <w:r>
              <w:rPr>
                <w:rFonts w:ascii="MS Mincho" w:eastAsia="MS Mincho" w:hAnsi="MS Mincho" w:cs="MS Mincho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  <w:r>
              <w:rPr>
                <w:rFonts w:ascii="Times New Roman" w:hAnsi="Times New Roman"/>
                <w:color w:val="000000" w:themeColor="text1"/>
                <w:sz w:val="8"/>
                <w:szCs w:val="8"/>
                <w:vertAlign w:val="superscript"/>
                <w:lang w:eastAsia="zh-CN"/>
              </w:rPr>
              <w:t>%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A327E8" w14:textId="77777777" w:rsidR="009C6772" w:rsidRDefault="009C6772">
            <w:pPr>
              <w:pStyle w:val="MDPI42tablebody"/>
              <w:spacing w:line="360" w:lineRule="auto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Class II Mix-HDia</w:t>
            </w:r>
            <w:r>
              <w:rPr>
                <w:rFonts w:ascii="MS Mincho" w:eastAsia="MS Mincho" w:hAnsi="MS Mincho" w:cs="MS Mincho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  <w:r>
              <w:rPr>
                <w:rFonts w:ascii="Times New Roman" w:hAnsi="Times New Roman"/>
                <w:color w:val="000000" w:themeColor="text1"/>
                <w:sz w:val="8"/>
                <w:szCs w:val="8"/>
                <w:vertAlign w:val="superscript"/>
                <w:lang w:eastAsia="zh-CN"/>
              </w:rPr>
              <w:t>%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EC3F4" w14:textId="77777777" w:rsidR="009C6772" w:rsidRDefault="009C6772">
            <w:pPr>
              <w:pStyle w:val="MDPI42tablebody"/>
              <w:spacing w:line="360" w:lineRule="auto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Class III Four-HHyp</w:t>
            </w:r>
          </w:p>
        </w:tc>
        <w:tc>
          <w:tcPr>
            <w:tcW w:w="7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F024DB" w14:textId="77777777" w:rsidR="009C6772" w:rsidRDefault="009C6772">
            <w:pPr>
              <w:pStyle w:val="MDPI42tablebody"/>
              <w:spacing w:line="360" w:lineRule="auto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Class IV Three-HestHDRD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2CEC2" w14:textId="77777777" w:rsidR="009C6772" w:rsidRDefault="009C6772">
            <w:pPr>
              <w:pStyle w:val="MDPI42tablebody"/>
              <w:spacing w:line="360" w:lineRule="auto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Class V Two-HDRD</w:t>
            </w:r>
          </w:p>
        </w:tc>
        <w:tc>
          <w:tcPr>
            <w:tcW w:w="6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2C337" w14:textId="77777777" w:rsidR="009C6772" w:rsidRDefault="009C6772">
            <w:pPr>
              <w:pStyle w:val="MDPI42tablebody"/>
              <w:spacing w:line="360" w:lineRule="auto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color w:val="000000" w:themeColor="text1"/>
                <w:sz w:val="8"/>
                <w:szCs w:val="8"/>
                <w:lang w:eastAsia="zh-CN"/>
              </w:rPr>
              <w:t xml:space="preserve">Class VII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8"/>
                <w:szCs w:val="8"/>
                <w:lang w:eastAsia="zh-CN"/>
              </w:rPr>
              <w:t>One-HApo</w:t>
            </w:r>
          </w:p>
        </w:tc>
      </w:tr>
      <w:tr w:rsidR="009C6772" w14:paraId="704840A8" w14:textId="77777777" w:rsidTr="009C6772">
        <w:trPr>
          <w:jc w:val="center"/>
        </w:trPr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E22A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bookmarkStart w:id="1" w:name="OLE_LINK39" w:colFirst="1" w:colLast="2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E1119D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>Pattern 1LCHFM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6DA241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 xml:space="preserve">Pattern </w:t>
            </w: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eastAsia="zh-CN" w:bidi="ar"/>
              </w:rPr>
              <w:t>2 LPFF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F678F3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>Pattern 1LCHFM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8AB3F5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 xml:space="preserve">Pattern </w:t>
            </w: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eastAsia="zh-CN" w:bidi="ar"/>
              </w:rPr>
              <w:t>2 LPFF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681E3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>Pattern 1LCHFM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51D109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 xml:space="preserve">Pattern </w:t>
            </w: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eastAsia="zh-CN" w:bidi="ar"/>
              </w:rPr>
              <w:t>2 LPFF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D0B94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>Pattern 1LCHFM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20748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 xml:space="preserve">Pattern </w:t>
            </w: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eastAsia="zh-CN" w:bidi="ar"/>
              </w:rPr>
              <w:t>2 LPFF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E18D1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>Pattern 1LCHFM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AE497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 xml:space="preserve">Pattern </w:t>
            </w: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eastAsia="zh-CN" w:bidi="ar"/>
              </w:rPr>
              <w:t>2 LPFF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04675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>Pattern 1LCHFM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6BA290" w14:textId="77777777" w:rsidR="009C6772" w:rsidRDefault="009C6772">
            <w:pPr>
              <w:kinsoku/>
              <w:autoSpaceDE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  <w:t xml:space="preserve">Pattern </w:t>
            </w: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8"/>
                <w:szCs w:val="8"/>
                <w:lang w:eastAsia="zh-CN" w:bidi="ar"/>
              </w:rPr>
              <w:t>2 LPFF</w:t>
            </w:r>
            <w:r>
              <w:rPr>
                <w:rFonts w:ascii="MS Gothic" w:eastAsia="MS Gothic" w:hAnsi="MS Gothic" w:cs="MS Gothic" w:hint="eastAsia"/>
                <w:color w:val="000000" w:themeColor="text1"/>
                <w:sz w:val="8"/>
                <w:szCs w:val="8"/>
                <w:vertAlign w:val="superscript"/>
                <w:lang w:eastAsia="zh-CN"/>
              </w:rPr>
              <w:t>！</w:t>
            </w:r>
          </w:p>
        </w:tc>
      </w:tr>
      <w:bookmarkEnd w:id="1"/>
      <w:tr w:rsidR="009C6772" w14:paraId="0D10CB55" w14:textId="77777777" w:rsidTr="009C6772">
        <w:trPr>
          <w:trHeight w:val="90"/>
          <w:jc w:val="center"/>
        </w:trPr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E55EC6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Unadjusted Model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71A194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2.000 (1.063,3.762)*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5087D5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1325 (0.900,1.950)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779A6B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2.545 (1.289,5.026)**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6BE2E0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1.217 (0.783,1.891)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EB7A59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3.023 (1.529,5.975)**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C19367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1.159 (0.736,1.825)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40C5EA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2.269 (1.186,4.339)*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F56046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1.728 (1.152,2.590)**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7B3519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2.545 (1.321,4.906)**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B0C77E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1.636 (1.077,2.486)*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E1E438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1.180 (0.631,2.205)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FD2211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1.052 (0.737,1.503)</w:t>
            </w:r>
          </w:p>
        </w:tc>
      </w:tr>
      <w:tr w:rsidR="009C6772" w14:paraId="565941A2" w14:textId="77777777" w:rsidTr="009C6772">
        <w:trPr>
          <w:jc w:val="center"/>
        </w:trPr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53798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Primary Model</w:t>
            </w:r>
            <w:r>
              <w:rPr>
                <w:rFonts w:ascii="Times New Roman" w:hAnsi="Times New Roman"/>
                <w:color w:val="000000" w:themeColor="text1"/>
                <w:sz w:val="8"/>
                <w:szCs w:val="8"/>
                <w:vertAlign w:val="superscript"/>
                <w:lang w:eastAsia="zh-CN"/>
              </w:rPr>
              <w:t>#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2B981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1.526 (0.788,2.952)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36A4D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1.073(0.717,1.606)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1B6AE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1.782 (0.882,3.600)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A1F94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1.018 (0.648,1.600)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A5FF6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1.571(0.763,3.238)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02920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0.847 (0.526,1.363)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67269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1.832 (0.932,3.603)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0126A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1.338 (0.879,2.037)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F5868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2.001(1.011,3.961)*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F56D5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1.309 (0.846,2.017)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32D67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1.210(0.6</w:t>
            </w:r>
          </w:p>
          <w:p w14:paraId="1581A45C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44,2.273)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B0C07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1.029 (0.719,1.472)</w:t>
            </w:r>
          </w:p>
        </w:tc>
      </w:tr>
      <w:tr w:rsidR="009C6772" w14:paraId="1D0464E4" w14:textId="77777777" w:rsidTr="009C6772">
        <w:trPr>
          <w:trHeight w:val="626"/>
          <w:jc w:val="center"/>
        </w:trPr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7BC91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+ control for other lifestyle characteristics</w:t>
            </w:r>
            <w:r>
              <w:rPr>
                <w:rFonts w:ascii="Times New Roman" w:hAnsi="Times New Roman"/>
                <w:color w:val="000000" w:themeColor="text1"/>
                <w:sz w:val="8"/>
                <w:szCs w:val="8"/>
                <w:vertAlign w:val="superscript"/>
                <w:lang w:eastAsia="zh-CN"/>
              </w:rPr>
              <w:t>#, &amp;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49E2EA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1.526 (0.788,2.953)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92F57C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1.076 (0.719,1.611)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08503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1.782 (0.882,3.599)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BC4BF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1.022 (0.650,1.606)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78237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1.572(0.763,3.238)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B65F9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0.850(0.528,1.368)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33F42B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1.833 (0.932,3.604)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2B1958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1.342 (0.881,2.043)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82B65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2.001 (1.011,3.960)*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5A738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1.314 (0.853,2.025)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CEDE8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1.210 (0.643,2.274)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F999A" w14:textId="77777777" w:rsidR="009C6772" w:rsidRDefault="009C6772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8"/>
                <w:szCs w:val="8"/>
                <w:lang w:eastAsia="zh-CN"/>
              </w:rPr>
              <w:t>1.034 (0.723,1.481)</w:t>
            </w:r>
          </w:p>
        </w:tc>
      </w:tr>
    </w:tbl>
    <w:p w14:paraId="4C9F3E4B" w14:textId="77777777" w:rsidR="009C6772" w:rsidRDefault="009C6772" w:rsidP="009C6772">
      <w:pPr>
        <w:spacing w:line="36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</w:pPr>
      <w:r>
        <w:rPr>
          <w:rFonts w:ascii="Times New Roman" w:eastAsia="SimSun" w:hAnsi="Times New Roman" w:cs="Times New Roman" w:hint="eastAsia"/>
          <w:bCs/>
          <w:color w:val="000000" w:themeColor="text1"/>
          <w:sz w:val="11"/>
          <w:szCs w:val="11"/>
          <w:vertAlign w:val="superscript"/>
          <w:lang w:eastAsia="zh-CN" w:bidi="en-US"/>
        </w:rPr>
        <w:t>！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>Mix-LDia, Mixed Type with Low  Diabetes; Mix-HDia, Mixed Type with High Diabetes; Four-HHyp, Four Type High hypertension; Three-HestHDRD, Three Type Highest  hyperuricemia, diabetes, and renal dysfunction; Two-HDRD, Two Type High Dyslipidemia and Renal dysfunction; One-HDys, One Type High Dyslipidemia; One-HApo, One Type High Apoplexy. LCHFM: Low Cereal High Fruit Milk Egg diet; LPFF,Low Poultry Fruit Fish diet; HVP, High Vegetable Poultry diet.</w:t>
      </w:r>
    </w:p>
    <w:p w14:paraId="14259752" w14:textId="77777777" w:rsidR="009C6772" w:rsidRDefault="009C6772" w:rsidP="009C6772">
      <w:pPr>
        <w:spacing w:line="36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</w:pPr>
      <w:r>
        <w:rPr>
          <w:rFonts w:ascii="Times New Roman" w:hAnsi="Times New Roman" w:cs="Times New Roman"/>
          <w:color w:val="000000" w:themeColor="text1"/>
          <w:sz w:val="11"/>
          <w:szCs w:val="11"/>
          <w:vertAlign w:val="superscript"/>
          <w:lang w:eastAsia="zh-CN"/>
        </w:rPr>
        <w:t>~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vertAlign w:val="superscript"/>
          <w:lang w:eastAsia="zh-CN" w:bidi="en-US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 xml:space="preserve">The </w:t>
      </w:r>
      <w:r>
        <w:rPr>
          <w:rFonts w:ascii="Times New Roman" w:hAnsi="Times New Roman" w:cs="Times New Roman"/>
          <w:i/>
          <w:iCs/>
          <w:color w:val="000000" w:themeColor="text1"/>
          <w:sz w:val="11"/>
          <w:szCs w:val="11"/>
          <w:lang w:eastAsia="zh-CN"/>
        </w:rPr>
        <w:t xml:space="preserve">Class VI 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sz w:val="11"/>
          <w:szCs w:val="11"/>
          <w:lang w:eastAsia="zh-CN" w:bidi="en-US"/>
        </w:rPr>
        <w:t>One-HDys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11"/>
          <w:szCs w:val="11"/>
          <w:lang w:eastAsia="zh-CN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>was the reference.</w:t>
      </w:r>
    </w:p>
    <w:p w14:paraId="012AD0A0" w14:textId="77777777" w:rsidR="009C6772" w:rsidRDefault="009C6772" w:rsidP="009C6772">
      <w:pPr>
        <w:spacing w:line="36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vertAlign w:val="superscript"/>
          <w:lang w:eastAsia="zh-CN" w:bidi="en-US"/>
        </w:rPr>
        <w:t xml:space="preserve">% 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 xml:space="preserve">The </w:t>
      </w:r>
      <w:r>
        <w:rPr>
          <w:rFonts w:ascii="Times New Roman" w:eastAsia="SimSun" w:hAnsi="Times New Roman" w:cs="Times New Roman"/>
          <w:i/>
          <w:iCs/>
          <w:color w:val="000000" w:themeColor="text1"/>
          <w:sz w:val="11"/>
          <w:szCs w:val="11"/>
          <w:lang w:bidi="ar"/>
        </w:rPr>
        <w:t xml:space="preserve">Pattern </w:t>
      </w:r>
      <w:r>
        <w:rPr>
          <w:rFonts w:ascii="Times New Roman" w:eastAsia="SimSun" w:hAnsi="Times New Roman" w:cs="Times New Roman"/>
          <w:i/>
          <w:iCs/>
          <w:color w:val="000000" w:themeColor="text1"/>
          <w:sz w:val="11"/>
          <w:szCs w:val="11"/>
          <w:lang w:eastAsia="zh-CN" w:bidi="ar"/>
        </w:rPr>
        <w:t>3 HVP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 xml:space="preserve"> was the reference.</w:t>
      </w:r>
    </w:p>
    <w:p w14:paraId="62924790" w14:textId="77777777" w:rsidR="009C6772" w:rsidRDefault="009C6772" w:rsidP="009C6772">
      <w:pPr>
        <w:spacing w:line="36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</w:pPr>
      <w:r>
        <w:rPr>
          <w:rFonts w:ascii="Times New Roman" w:hAnsi="Times New Roman" w:cs="Times New Roman"/>
          <w:color w:val="000000" w:themeColor="text1"/>
          <w:sz w:val="11"/>
          <w:szCs w:val="11"/>
          <w:vertAlign w:val="superscript"/>
          <w:lang w:eastAsia="zh-CN"/>
        </w:rPr>
        <w:t xml:space="preserve"># 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>Estimated using Logistic regression. Model control for gender, marital status, education level, and living areas.</w:t>
      </w:r>
    </w:p>
    <w:p w14:paraId="20D05D6C" w14:textId="77777777" w:rsidR="009C6772" w:rsidRDefault="009C6772" w:rsidP="009C6772">
      <w:pPr>
        <w:spacing w:line="36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</w:pPr>
      <w:r>
        <w:rPr>
          <w:rFonts w:ascii="Times New Roman" w:hAnsi="Times New Roman" w:cs="Times New Roman"/>
          <w:color w:val="000000" w:themeColor="text1"/>
          <w:sz w:val="11"/>
          <w:szCs w:val="11"/>
          <w:vertAlign w:val="superscript"/>
          <w:lang w:eastAsia="zh-CN"/>
        </w:rPr>
        <w:t>&amp;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vertAlign w:val="superscript"/>
          <w:lang w:eastAsia="zh-CN" w:bidi="en-US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sz w:val="11"/>
          <w:szCs w:val="11"/>
          <w:lang w:eastAsia="zh-CN" w:bidi="en-US"/>
        </w:rPr>
        <w:t>Models additionally control for smoking status.</w:t>
      </w:r>
    </w:p>
    <w:p w14:paraId="749CABB5" w14:textId="77777777" w:rsidR="009C6772" w:rsidRDefault="009C6772" w:rsidP="009C6772">
      <w:pPr>
        <w:spacing w:line="360" w:lineRule="auto"/>
        <w:jc w:val="both"/>
        <w:outlineLvl w:val="2"/>
        <w:rPr>
          <w:rFonts w:ascii="Times New Roman" w:hAnsi="Times New Roman" w:cs="Times New Roman"/>
          <w:color w:val="000000" w:themeColor="text1"/>
          <w:spacing w:val="8"/>
          <w:sz w:val="11"/>
          <w:szCs w:val="11"/>
          <w:lang w:eastAsia="zh-CN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vertAlign w:val="superscript"/>
          <w:lang w:eastAsia="zh-CN"/>
        </w:rPr>
        <w:t>*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lang w:eastAsia="zh-CN"/>
        </w:rPr>
        <w:t xml:space="preserve"> P</w:t>
      </w:r>
      <w:r>
        <w:rPr>
          <w:rFonts w:ascii="Times New Roman" w:eastAsia="SimSun" w:hAnsi="Times New Roman" w:cs="Times New Roman" w:hint="eastAsia"/>
          <w:color w:val="000000" w:themeColor="text1"/>
          <w:spacing w:val="3"/>
          <w:sz w:val="11"/>
          <w:szCs w:val="11"/>
          <w:lang w:eastAsia="zh-CN"/>
        </w:rPr>
        <w:t>＜</w:t>
      </w:r>
      <w:r>
        <w:rPr>
          <w:rFonts w:ascii="Times New Roman" w:eastAsia="SimSun" w:hAnsi="Times New Roman" w:cs="Times New Roman"/>
          <w:color w:val="000000" w:themeColor="text1"/>
          <w:spacing w:val="3"/>
          <w:sz w:val="11"/>
          <w:szCs w:val="11"/>
          <w:lang w:eastAsia="zh-CN"/>
        </w:rPr>
        <w:t xml:space="preserve">0.05, 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vertAlign w:val="superscript"/>
          <w:lang w:eastAsia="zh-CN"/>
        </w:rPr>
        <w:t>*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lang w:eastAsia="zh-CN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vertAlign w:val="superscript"/>
          <w:lang w:eastAsia="zh-CN"/>
        </w:rPr>
        <w:t>*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lang w:eastAsia="zh-CN"/>
        </w:rPr>
        <w:t xml:space="preserve"> P</w:t>
      </w:r>
      <w:r>
        <w:rPr>
          <w:rFonts w:ascii="Times New Roman" w:eastAsia="SimSun" w:hAnsi="Times New Roman" w:cs="Times New Roman" w:hint="eastAsia"/>
          <w:color w:val="000000" w:themeColor="text1"/>
          <w:spacing w:val="3"/>
          <w:sz w:val="11"/>
          <w:szCs w:val="11"/>
          <w:lang w:eastAsia="zh-CN"/>
        </w:rPr>
        <w:t>＜</w:t>
      </w:r>
      <w:r>
        <w:rPr>
          <w:rFonts w:ascii="Times New Roman" w:eastAsia="SimSun" w:hAnsi="Times New Roman" w:cs="Times New Roman"/>
          <w:color w:val="000000" w:themeColor="text1"/>
          <w:spacing w:val="3"/>
          <w:sz w:val="11"/>
          <w:szCs w:val="11"/>
          <w:lang w:eastAsia="zh-CN"/>
        </w:rPr>
        <w:t xml:space="preserve">0.01, </w:t>
      </w:r>
      <w:bookmarkStart w:id="2" w:name="OLE_LINK40"/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vertAlign w:val="superscript"/>
          <w:lang w:eastAsia="zh-CN"/>
        </w:rPr>
        <w:t>*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lang w:eastAsia="zh-CN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vertAlign w:val="superscript"/>
          <w:lang w:eastAsia="zh-CN"/>
        </w:rPr>
        <w:t>*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lang w:eastAsia="zh-CN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vertAlign w:val="superscript"/>
          <w:lang w:eastAsia="zh-CN"/>
        </w:rPr>
        <w:t>*</w:t>
      </w:r>
      <w:bookmarkEnd w:id="2"/>
      <w:r>
        <w:rPr>
          <w:rFonts w:ascii="Times New Roman" w:eastAsia="SimSun" w:hAnsi="Times New Roman" w:cs="Times New Roman"/>
          <w:i/>
          <w:iCs/>
          <w:color w:val="000000" w:themeColor="text1"/>
          <w:spacing w:val="3"/>
          <w:sz w:val="11"/>
          <w:szCs w:val="11"/>
          <w:lang w:eastAsia="zh-CN"/>
        </w:rPr>
        <w:t xml:space="preserve"> P</w:t>
      </w:r>
      <w:r>
        <w:rPr>
          <w:rFonts w:ascii="Times New Roman" w:eastAsia="SimSun" w:hAnsi="Times New Roman" w:cs="Times New Roman" w:hint="eastAsia"/>
          <w:color w:val="000000" w:themeColor="text1"/>
          <w:spacing w:val="3"/>
          <w:sz w:val="11"/>
          <w:szCs w:val="11"/>
          <w:lang w:eastAsia="zh-CN"/>
        </w:rPr>
        <w:t>＜</w:t>
      </w:r>
      <w:r>
        <w:rPr>
          <w:rFonts w:ascii="Times New Roman" w:eastAsia="SimSun" w:hAnsi="Times New Roman" w:cs="Times New Roman"/>
          <w:color w:val="000000" w:themeColor="text1"/>
          <w:spacing w:val="3"/>
          <w:sz w:val="11"/>
          <w:szCs w:val="11"/>
          <w:lang w:eastAsia="zh-CN"/>
        </w:rPr>
        <w:t>0.001.</w:t>
      </w:r>
    </w:p>
    <w:p w14:paraId="3FF39E82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72"/>
    <w:rsid w:val="001B533D"/>
    <w:rsid w:val="003A2514"/>
    <w:rsid w:val="009C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061C7"/>
  <w15:chartTrackingRefBased/>
  <w15:docId w15:val="{B8B92E5B-313F-4953-AC12-DBA5C857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9C6772"/>
    <w:pPr>
      <w:kinsoku w:val="0"/>
      <w:autoSpaceDE w:val="0"/>
      <w:autoSpaceDN w:val="0"/>
      <w:adjustRightInd w:val="0"/>
      <w:snapToGrid w:val="0"/>
      <w:spacing w:after="0" w:line="240" w:lineRule="auto"/>
    </w:pPr>
    <w:rPr>
      <w:rFonts w:ascii="Arial" w:eastAsia="Arial" w:hAnsi="Arial" w:cs="Arial"/>
      <w:color w:val="000000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772"/>
    <w:pPr>
      <w:keepNext/>
      <w:keepLines/>
      <w:kinsoku/>
      <w:autoSpaceDE/>
      <w:autoSpaceDN/>
      <w:adjustRightInd/>
      <w:snapToGri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772"/>
    <w:pPr>
      <w:keepNext/>
      <w:keepLines/>
      <w:kinsoku/>
      <w:autoSpaceDE/>
      <w:autoSpaceDN/>
      <w:adjustRightInd/>
      <w:snapToGri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772"/>
    <w:pPr>
      <w:kinsoku/>
      <w:autoSpaceDE/>
      <w:autoSpaceDN/>
      <w:adjustRightInd/>
      <w:snapToGri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6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772"/>
    <w:pPr>
      <w:numPr>
        <w:ilvl w:val="1"/>
      </w:numPr>
      <w:kinsoku/>
      <w:autoSpaceDE/>
      <w:autoSpaceDN/>
      <w:adjustRightInd/>
      <w:snapToGri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6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772"/>
    <w:pPr>
      <w:kinsoku/>
      <w:autoSpaceDE/>
      <w:autoSpaceDN/>
      <w:adjustRightInd/>
      <w:snapToGri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6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772"/>
    <w:pPr>
      <w:kinsoku/>
      <w:autoSpaceDE/>
      <w:autoSpaceDN/>
      <w:adjustRightInd/>
      <w:snapToGri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6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772"/>
    <w:rPr>
      <w:b/>
      <w:bCs/>
      <w:smallCaps/>
      <w:color w:val="0F4761" w:themeColor="accent1" w:themeShade="BF"/>
      <w:spacing w:val="5"/>
    </w:rPr>
  </w:style>
  <w:style w:type="paragraph" w:customStyle="1" w:styleId="MDPI31text">
    <w:name w:val="MDPI_3.1_text"/>
    <w:autoRedefine/>
    <w:qFormat/>
    <w:rsid w:val="009C677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  <w14:ligatures w14:val="none"/>
    </w:rPr>
  </w:style>
  <w:style w:type="paragraph" w:customStyle="1" w:styleId="MDPI42tablebody">
    <w:name w:val="MDPI_4.2_table_body"/>
    <w:autoRedefine/>
    <w:qFormat/>
    <w:rsid w:val="009C677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 w:bidi="en-US"/>
      <w14:ligatures w14:val="none"/>
    </w:rPr>
  </w:style>
  <w:style w:type="table" w:styleId="TableGrid">
    <w:name w:val="Table Grid"/>
    <w:basedOn w:val="TableNormal"/>
    <w:autoRedefine/>
    <w:uiPriority w:val="59"/>
    <w:qFormat/>
    <w:rsid w:val="009C677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6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>Springer Nature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2024-06-03T04:33:00Z</dcterms:created>
  <dcterms:modified xsi:type="dcterms:W3CDTF">2024-06-03T04:34:00Z</dcterms:modified>
</cp:coreProperties>
</file>