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73F50" w14:textId="1BDF99C5" w:rsidR="0058452C" w:rsidRPr="00412520" w:rsidRDefault="0080537B">
      <w:pPr>
        <w:rPr>
          <w:rFonts w:asciiTheme="majorBidi" w:hAnsiTheme="majorBidi" w:cstheme="majorBidi"/>
          <w:sz w:val="24"/>
          <w:szCs w:val="24"/>
        </w:rPr>
      </w:pPr>
      <w:r w:rsidRPr="00412520">
        <w:rPr>
          <w:rFonts w:asciiTheme="majorBidi" w:hAnsiTheme="majorBidi" w:cstheme="majorBidi"/>
          <w:sz w:val="24"/>
          <w:szCs w:val="24"/>
        </w:rPr>
        <w:t>TABLE 1:</w:t>
      </w:r>
      <w:r w:rsidR="009F1EF6" w:rsidRPr="00412520">
        <w:rPr>
          <w:sz w:val="24"/>
          <w:szCs w:val="24"/>
        </w:rPr>
        <w:t xml:space="preserve"> </w:t>
      </w:r>
      <w:r w:rsidR="009F1EF6" w:rsidRPr="00412520">
        <w:rPr>
          <w:rFonts w:asciiTheme="majorBidi" w:hAnsiTheme="majorBidi" w:cstheme="majorBidi"/>
          <w:sz w:val="24"/>
          <w:szCs w:val="24"/>
        </w:rPr>
        <w:t xml:space="preserve">Demographic, clinical, histology, endoscopy and treatment characteristics of the patients with </w:t>
      </w:r>
      <w:proofErr w:type="spellStart"/>
      <w:r w:rsidR="009F1EF6" w:rsidRPr="00412520">
        <w:rPr>
          <w:rFonts w:asciiTheme="majorBidi" w:hAnsiTheme="majorBidi" w:cstheme="majorBidi"/>
          <w:sz w:val="24"/>
          <w:szCs w:val="24"/>
        </w:rPr>
        <w:t>EoE</w:t>
      </w:r>
      <w:proofErr w:type="spellEnd"/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3140"/>
        <w:gridCol w:w="1715"/>
        <w:gridCol w:w="1620"/>
        <w:gridCol w:w="1710"/>
        <w:gridCol w:w="1800"/>
        <w:gridCol w:w="1800"/>
        <w:gridCol w:w="1980"/>
      </w:tblGrid>
      <w:tr w:rsidR="001B7A95" w:rsidRPr="00A14917" w14:paraId="48D53543" w14:textId="172732B8" w:rsidTr="00025F78">
        <w:tc>
          <w:tcPr>
            <w:tcW w:w="3140" w:type="dxa"/>
          </w:tcPr>
          <w:p w14:paraId="77BA6B71" w14:textId="77777777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bookmarkStart w:id="0" w:name="_Hlk150519939"/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Character </w:t>
            </w:r>
          </w:p>
        </w:tc>
        <w:tc>
          <w:tcPr>
            <w:tcW w:w="1715" w:type="dxa"/>
          </w:tcPr>
          <w:p w14:paraId="45B8BF44" w14:textId="77777777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1</w:t>
            </w:r>
          </w:p>
        </w:tc>
        <w:tc>
          <w:tcPr>
            <w:tcW w:w="1620" w:type="dxa"/>
          </w:tcPr>
          <w:p w14:paraId="5B8E7F39" w14:textId="77777777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2</w:t>
            </w:r>
          </w:p>
        </w:tc>
        <w:tc>
          <w:tcPr>
            <w:tcW w:w="1710" w:type="dxa"/>
          </w:tcPr>
          <w:p w14:paraId="04B3A0A7" w14:textId="77777777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3</w:t>
            </w:r>
          </w:p>
        </w:tc>
        <w:tc>
          <w:tcPr>
            <w:tcW w:w="1800" w:type="dxa"/>
          </w:tcPr>
          <w:p w14:paraId="7A26CC34" w14:textId="77777777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4</w:t>
            </w:r>
          </w:p>
        </w:tc>
        <w:tc>
          <w:tcPr>
            <w:tcW w:w="1800" w:type="dxa"/>
          </w:tcPr>
          <w:p w14:paraId="4EC1AB73" w14:textId="1E1F8728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5</w:t>
            </w:r>
          </w:p>
        </w:tc>
        <w:tc>
          <w:tcPr>
            <w:tcW w:w="1980" w:type="dxa"/>
          </w:tcPr>
          <w:p w14:paraId="55D1861F" w14:textId="0FBE4395" w:rsidR="001B7A95" w:rsidRPr="00A14917" w:rsidRDefault="001B7A95" w:rsidP="001B7A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6</w:t>
            </w:r>
          </w:p>
        </w:tc>
      </w:tr>
      <w:tr w:rsidR="001B7A95" w:rsidRPr="00A14917" w14:paraId="0F414052" w14:textId="621345D3" w:rsidTr="00025F78">
        <w:tc>
          <w:tcPr>
            <w:tcW w:w="3140" w:type="dxa"/>
          </w:tcPr>
          <w:p w14:paraId="3669209C" w14:textId="1015C12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Age (Year)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ab/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715" w:type="dxa"/>
          </w:tcPr>
          <w:p w14:paraId="7A14CF45" w14:textId="7D85D92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620" w:type="dxa"/>
          </w:tcPr>
          <w:p w14:paraId="0B6078AA" w14:textId="1918BFB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710" w:type="dxa"/>
          </w:tcPr>
          <w:p w14:paraId="0F01C922" w14:textId="4C86606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528DD9BE" w14:textId="7A5FE9E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800" w:type="dxa"/>
          </w:tcPr>
          <w:p w14:paraId="531F5BD4" w14:textId="3B9D81C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980" w:type="dxa"/>
          </w:tcPr>
          <w:p w14:paraId="186AA571" w14:textId="1133708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12 </w:t>
            </w:r>
          </w:p>
        </w:tc>
      </w:tr>
      <w:tr w:rsidR="001B7A95" w:rsidRPr="00A14917" w14:paraId="6DD30ABE" w14:textId="4E59A835" w:rsidTr="00025F78">
        <w:tc>
          <w:tcPr>
            <w:tcW w:w="3140" w:type="dxa"/>
          </w:tcPr>
          <w:p w14:paraId="5BA31323" w14:textId="60BF73E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1" w:name="_Hlk150517264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Gender </w:t>
            </w:r>
          </w:p>
        </w:tc>
        <w:tc>
          <w:tcPr>
            <w:tcW w:w="1715" w:type="dxa"/>
          </w:tcPr>
          <w:p w14:paraId="1A21FF55" w14:textId="5212A5A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620" w:type="dxa"/>
          </w:tcPr>
          <w:p w14:paraId="254D1CA6" w14:textId="574CE99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1710" w:type="dxa"/>
          </w:tcPr>
          <w:p w14:paraId="1A50CBB2" w14:textId="6777443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800" w:type="dxa"/>
          </w:tcPr>
          <w:p w14:paraId="28A338C4" w14:textId="05350F5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800" w:type="dxa"/>
          </w:tcPr>
          <w:p w14:paraId="6881FDC8" w14:textId="2488574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980" w:type="dxa"/>
          </w:tcPr>
          <w:p w14:paraId="6096D005" w14:textId="7E1D5BE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Female</w:t>
            </w:r>
          </w:p>
        </w:tc>
      </w:tr>
      <w:tr w:rsidR="001B7A95" w:rsidRPr="00A14917" w14:paraId="3863FDF9" w14:textId="14B736B2" w:rsidTr="00025F78">
        <w:tc>
          <w:tcPr>
            <w:tcW w:w="3140" w:type="dxa"/>
          </w:tcPr>
          <w:p w14:paraId="5C8FCBA5" w14:textId="55AFD56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Type of delivery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ab/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1715" w:type="dxa"/>
          </w:tcPr>
          <w:p w14:paraId="138452EF" w14:textId="7C7ABEE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2" w:name="_Hlk150549414"/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  <w:bookmarkEnd w:id="2"/>
          </w:p>
        </w:tc>
        <w:tc>
          <w:tcPr>
            <w:tcW w:w="1620" w:type="dxa"/>
          </w:tcPr>
          <w:p w14:paraId="566E5412" w14:textId="55E1115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710" w:type="dxa"/>
          </w:tcPr>
          <w:p w14:paraId="619C07AF" w14:textId="4CB7F24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800" w:type="dxa"/>
          </w:tcPr>
          <w:p w14:paraId="39DFB9EA" w14:textId="5DEC65F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800" w:type="dxa"/>
          </w:tcPr>
          <w:p w14:paraId="1F50B630" w14:textId="1D8A250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980" w:type="dxa"/>
          </w:tcPr>
          <w:p w14:paraId="53BA0D33" w14:textId="475B52D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</w:tr>
      <w:tr w:rsidR="001B7A95" w:rsidRPr="00A14917" w14:paraId="7528CA6A" w14:textId="239942C2" w:rsidTr="00025F78">
        <w:tc>
          <w:tcPr>
            <w:tcW w:w="3140" w:type="dxa"/>
          </w:tcPr>
          <w:p w14:paraId="0A5D5FF4" w14:textId="133AA10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Gestational Age </w:t>
            </w:r>
          </w:p>
        </w:tc>
        <w:tc>
          <w:tcPr>
            <w:tcW w:w="1715" w:type="dxa"/>
          </w:tcPr>
          <w:p w14:paraId="3B36D906" w14:textId="65E79EE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620" w:type="dxa"/>
          </w:tcPr>
          <w:p w14:paraId="42309CA9" w14:textId="524DD60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710" w:type="dxa"/>
          </w:tcPr>
          <w:p w14:paraId="5DF6E54C" w14:textId="28C1F48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800" w:type="dxa"/>
          </w:tcPr>
          <w:p w14:paraId="63C76FA5" w14:textId="2436F90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800" w:type="dxa"/>
          </w:tcPr>
          <w:p w14:paraId="5EFB3A47" w14:textId="57BB414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980" w:type="dxa"/>
          </w:tcPr>
          <w:p w14:paraId="49A2CF2A" w14:textId="15858BE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</w:tr>
      <w:tr w:rsidR="001B7A95" w:rsidRPr="00A14917" w14:paraId="74027611" w14:textId="05F24B10" w:rsidTr="00025F78">
        <w:tc>
          <w:tcPr>
            <w:tcW w:w="3140" w:type="dxa"/>
          </w:tcPr>
          <w:p w14:paraId="6BF121BB" w14:textId="52F4FA0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Breastfeeding</w:t>
            </w:r>
          </w:p>
        </w:tc>
        <w:tc>
          <w:tcPr>
            <w:tcW w:w="1715" w:type="dxa"/>
          </w:tcPr>
          <w:p w14:paraId="1CA7FE0B" w14:textId="2132536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73C9B041" w14:textId="0F190F1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1B7B99AA" w14:textId="33CFA43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14:paraId="6FC2BF89" w14:textId="6BFBB8B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14:paraId="44AF701B" w14:textId="45C4226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3B365F42" w14:textId="3F55AEB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bookmarkEnd w:id="1"/>
      <w:tr w:rsidR="001B7A95" w:rsidRPr="00A14917" w14:paraId="0D7753C0" w14:textId="2FF13487" w:rsidTr="00025F78">
        <w:tc>
          <w:tcPr>
            <w:tcW w:w="3140" w:type="dxa"/>
          </w:tcPr>
          <w:p w14:paraId="1D785F37" w14:textId="6E0EC3E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Living condition climates</w:t>
            </w:r>
          </w:p>
          <w:p w14:paraId="2DE99055" w14:textId="77777777" w:rsidR="001B7A95" w:rsidRPr="00A14917" w:rsidRDefault="001B7A95" w:rsidP="001B7A9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Hot</w:t>
            </w:r>
          </w:p>
          <w:p w14:paraId="7452CE10" w14:textId="77777777" w:rsidR="001B7A95" w:rsidRPr="00A14917" w:rsidRDefault="001B7A95" w:rsidP="001B7A9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Warm</w:t>
            </w:r>
          </w:p>
          <w:p w14:paraId="27B83D11" w14:textId="77777777" w:rsidR="001B7A95" w:rsidRPr="00A14917" w:rsidRDefault="001B7A95" w:rsidP="001B7A95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Cold </w:t>
            </w:r>
          </w:p>
        </w:tc>
        <w:tc>
          <w:tcPr>
            <w:tcW w:w="1715" w:type="dxa"/>
          </w:tcPr>
          <w:p w14:paraId="620B7563" w14:textId="7664E0B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Hot </w:t>
            </w:r>
          </w:p>
        </w:tc>
        <w:tc>
          <w:tcPr>
            <w:tcW w:w="1620" w:type="dxa"/>
          </w:tcPr>
          <w:p w14:paraId="6CA34A5A" w14:textId="0EAAB4F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Hot</w:t>
            </w:r>
          </w:p>
        </w:tc>
        <w:tc>
          <w:tcPr>
            <w:tcW w:w="1710" w:type="dxa"/>
          </w:tcPr>
          <w:p w14:paraId="4F685468" w14:textId="3FDC519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Hot</w:t>
            </w:r>
          </w:p>
        </w:tc>
        <w:tc>
          <w:tcPr>
            <w:tcW w:w="1800" w:type="dxa"/>
          </w:tcPr>
          <w:p w14:paraId="707B0168" w14:textId="32EA090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Hot</w:t>
            </w:r>
          </w:p>
        </w:tc>
        <w:tc>
          <w:tcPr>
            <w:tcW w:w="1800" w:type="dxa"/>
          </w:tcPr>
          <w:p w14:paraId="76F204BF" w14:textId="10697D1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Hot </w:t>
            </w:r>
          </w:p>
        </w:tc>
        <w:tc>
          <w:tcPr>
            <w:tcW w:w="1980" w:type="dxa"/>
          </w:tcPr>
          <w:p w14:paraId="5378F8CE" w14:textId="0DD2C40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Cold </w:t>
            </w:r>
          </w:p>
        </w:tc>
      </w:tr>
      <w:tr w:rsidR="001B7A95" w:rsidRPr="00A14917" w14:paraId="54FB9E99" w14:textId="62EDE7E7" w:rsidTr="00025F78">
        <w:tc>
          <w:tcPr>
            <w:tcW w:w="3140" w:type="dxa"/>
          </w:tcPr>
          <w:p w14:paraId="4E3F1985" w14:textId="5D8B3E9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Family History of EOE</w:t>
            </w:r>
          </w:p>
        </w:tc>
        <w:tc>
          <w:tcPr>
            <w:tcW w:w="1715" w:type="dxa"/>
          </w:tcPr>
          <w:p w14:paraId="65C2D30A" w14:textId="0BADD67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7E270AA9" w14:textId="604CF83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Yes. Sister had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EoE</w:t>
            </w:r>
            <w:proofErr w:type="spellEnd"/>
          </w:p>
        </w:tc>
        <w:tc>
          <w:tcPr>
            <w:tcW w:w="1710" w:type="dxa"/>
          </w:tcPr>
          <w:p w14:paraId="3AD0E20B" w14:textId="51F584C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7A7C8228" w14:textId="1EFC808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34D24E39" w14:textId="39F014B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5BE6666D" w14:textId="33B6FEC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1B7A95" w:rsidRPr="00A14917" w14:paraId="4F0F6A32" w14:textId="30F457D0" w:rsidTr="00025F78">
        <w:tc>
          <w:tcPr>
            <w:tcW w:w="3140" w:type="dxa"/>
          </w:tcPr>
          <w:p w14:paraId="54002C72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Type 2 inflammatory condition</w:t>
            </w:r>
          </w:p>
          <w:p w14:paraId="25B5FB97" w14:textId="77777777" w:rsidR="001B7A95" w:rsidRPr="00A14917" w:rsidRDefault="001B7A95" w:rsidP="001B7A9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Allergic rhinitis</w:t>
            </w:r>
          </w:p>
          <w:p w14:paraId="51819217" w14:textId="77777777" w:rsidR="001B7A95" w:rsidRPr="00A14917" w:rsidRDefault="001B7A95" w:rsidP="001B7A9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  <w:p w14:paraId="72CE6C12" w14:textId="77777777" w:rsidR="001B7A95" w:rsidRPr="00A14917" w:rsidRDefault="001B7A95" w:rsidP="001B7A9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7414E812" w14:textId="77777777" w:rsidR="001B7A95" w:rsidRPr="00A14917" w:rsidRDefault="001B7A95" w:rsidP="001B7A9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Food allergy</w:t>
            </w:r>
          </w:p>
          <w:p w14:paraId="6117EC5A" w14:textId="77777777" w:rsidR="001B7A95" w:rsidRPr="00A14917" w:rsidRDefault="001B7A95" w:rsidP="001B7A95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Nil </w:t>
            </w:r>
          </w:p>
        </w:tc>
        <w:tc>
          <w:tcPr>
            <w:tcW w:w="1715" w:type="dxa"/>
          </w:tcPr>
          <w:p w14:paraId="379DD0B0" w14:textId="266E8F0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6DD33599" w14:textId="676E671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Food allergy (sea food, sesame)</w:t>
            </w:r>
          </w:p>
        </w:tc>
        <w:tc>
          <w:tcPr>
            <w:tcW w:w="1620" w:type="dxa"/>
          </w:tcPr>
          <w:p w14:paraId="5ABC26EA" w14:textId="3ED5D84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Nil</w:t>
            </w:r>
          </w:p>
        </w:tc>
        <w:tc>
          <w:tcPr>
            <w:tcW w:w="1710" w:type="dxa"/>
          </w:tcPr>
          <w:p w14:paraId="7F2DD46B" w14:textId="632B38B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</w:tc>
        <w:tc>
          <w:tcPr>
            <w:tcW w:w="1800" w:type="dxa"/>
          </w:tcPr>
          <w:p w14:paraId="1D108D75" w14:textId="3A6E496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Food allergy (fish, milk)</w:t>
            </w:r>
          </w:p>
          <w:p w14:paraId="1C3AFEEA" w14:textId="1F0F845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</w:tc>
        <w:tc>
          <w:tcPr>
            <w:tcW w:w="1800" w:type="dxa"/>
          </w:tcPr>
          <w:p w14:paraId="4A56E5DA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0BD39149" w14:textId="02BCB95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</w:tc>
        <w:tc>
          <w:tcPr>
            <w:tcW w:w="1980" w:type="dxa"/>
          </w:tcPr>
          <w:p w14:paraId="0E58BF2F" w14:textId="75AF111C" w:rsidR="001B7A95" w:rsidRPr="00A14917" w:rsidRDefault="001B7A95" w:rsidP="001B7A95">
            <w:pPr>
              <w:pStyle w:val="TableParagraph"/>
              <w:ind w:right="423"/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Asthma Food allergy (milk)</w:t>
            </w:r>
          </w:p>
          <w:p w14:paraId="7DAB2BF6" w14:textId="77777777" w:rsidR="001B7A95" w:rsidRPr="00A14917" w:rsidRDefault="001B7A95" w:rsidP="001B7A95">
            <w:pPr>
              <w:pStyle w:val="TableParagraph"/>
              <w:ind w:right="423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164BBB" w14:textId="77777777" w:rsidR="001B7A95" w:rsidRPr="00A14917" w:rsidRDefault="001B7A95" w:rsidP="001B7A95">
            <w:pPr>
              <w:pStyle w:val="TableParagraph"/>
              <w:ind w:left="0" w:right="423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8D995D7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B7A95" w:rsidRPr="00A14917" w14:paraId="594FD1A6" w14:textId="3E561353" w:rsidTr="00025F78">
        <w:tc>
          <w:tcPr>
            <w:tcW w:w="3140" w:type="dxa"/>
          </w:tcPr>
          <w:p w14:paraId="1D69F26F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Other associated conditions:</w:t>
            </w:r>
          </w:p>
          <w:p w14:paraId="04863FE1" w14:textId="77777777" w:rsidR="001B7A95" w:rsidRPr="00A14917" w:rsidRDefault="001B7A95" w:rsidP="001B7A9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bookmarkStart w:id="3" w:name="_Hlk150549563"/>
            <w:r w:rsidRPr="00A14917">
              <w:rPr>
                <w:rFonts w:asciiTheme="majorBidi" w:hAnsiTheme="majorBidi" w:cstheme="majorBidi"/>
                <w:sz w:val="20"/>
                <w:szCs w:val="20"/>
              </w:rPr>
              <w:t>IBD</w:t>
            </w:r>
          </w:p>
          <w:bookmarkEnd w:id="3"/>
          <w:p w14:paraId="2D4D4D04" w14:textId="77777777" w:rsidR="001B7A95" w:rsidRPr="00A14917" w:rsidRDefault="001B7A95" w:rsidP="001B7A9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Celiac</w:t>
            </w:r>
          </w:p>
          <w:p w14:paraId="099067BA" w14:textId="77777777" w:rsidR="001B7A95" w:rsidRPr="00A14917" w:rsidRDefault="001B7A95" w:rsidP="001B7A9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H pylori</w:t>
            </w:r>
          </w:p>
          <w:p w14:paraId="03E7F2D0" w14:textId="77777777" w:rsidR="001B7A95" w:rsidRPr="00A14917" w:rsidRDefault="001B7A95" w:rsidP="001B7A9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Refractory anemia</w:t>
            </w:r>
          </w:p>
          <w:p w14:paraId="544093EB" w14:textId="3E8BDE46" w:rsidR="001B7A95" w:rsidRPr="00A14917" w:rsidRDefault="001B7A95" w:rsidP="001B7A95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</w:t>
            </w:r>
            <w:r w:rsidR="002A2B5F" w:rsidRPr="00A14917">
              <w:rPr>
                <w:rFonts w:asciiTheme="majorBidi" w:hAnsiTheme="majorBidi" w:cstheme="majorBidi"/>
                <w:sz w:val="20"/>
                <w:szCs w:val="20"/>
              </w:rPr>
              <w:t>sychiatric (depression, anxiety</w:t>
            </w:r>
          </w:p>
          <w:p w14:paraId="2D363904" w14:textId="6D123601" w:rsidR="001B7A95" w:rsidRPr="00A14917" w:rsidRDefault="001B7A95" w:rsidP="00856F74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Tracheoesophageal fistula/ repair</w:t>
            </w:r>
          </w:p>
        </w:tc>
        <w:tc>
          <w:tcPr>
            <w:tcW w:w="1715" w:type="dxa"/>
          </w:tcPr>
          <w:p w14:paraId="14362C0B" w14:textId="7451527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Tricuspid valve </w:t>
            </w:r>
            <w:proofErr w:type="gram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prolapse</w:t>
            </w:r>
            <w:proofErr w:type="gram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14:paraId="7D445073" w14:textId="377842F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Pulmonary stenosis </w:t>
            </w:r>
          </w:p>
        </w:tc>
        <w:tc>
          <w:tcPr>
            <w:tcW w:w="1710" w:type="dxa"/>
          </w:tcPr>
          <w:p w14:paraId="40CF3D4B" w14:textId="66FCF6B9" w:rsidR="001B7A95" w:rsidRPr="00A14917" w:rsidRDefault="002A2B5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Psoriasis</w:t>
            </w:r>
          </w:p>
        </w:tc>
        <w:tc>
          <w:tcPr>
            <w:tcW w:w="1800" w:type="dxa"/>
          </w:tcPr>
          <w:p w14:paraId="696F4747" w14:textId="00B65CE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None</w:t>
            </w:r>
          </w:p>
        </w:tc>
        <w:tc>
          <w:tcPr>
            <w:tcW w:w="1800" w:type="dxa"/>
          </w:tcPr>
          <w:p w14:paraId="2263E9EE" w14:textId="1D1EC34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980" w:type="dxa"/>
          </w:tcPr>
          <w:p w14:paraId="0730362A" w14:textId="2564282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</w:tr>
      <w:tr w:rsidR="001B7A95" w:rsidRPr="00A14917" w14:paraId="5C711D36" w14:textId="5F9AA905" w:rsidTr="00025F78">
        <w:tc>
          <w:tcPr>
            <w:tcW w:w="3140" w:type="dxa"/>
          </w:tcPr>
          <w:p w14:paraId="662ABF91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Main Symptoms</w:t>
            </w:r>
          </w:p>
        </w:tc>
        <w:tc>
          <w:tcPr>
            <w:tcW w:w="1715" w:type="dxa"/>
          </w:tcPr>
          <w:p w14:paraId="11041DF5" w14:textId="2730073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Dysphagia</w:t>
            </w:r>
          </w:p>
        </w:tc>
        <w:tc>
          <w:tcPr>
            <w:tcW w:w="1620" w:type="dxa"/>
          </w:tcPr>
          <w:p w14:paraId="65FDF247" w14:textId="737A6EF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Recurrent abdominal pain</w:t>
            </w:r>
          </w:p>
        </w:tc>
        <w:tc>
          <w:tcPr>
            <w:tcW w:w="1710" w:type="dxa"/>
          </w:tcPr>
          <w:p w14:paraId="5A44896C" w14:textId="5CA214D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Dysphagia</w:t>
            </w:r>
          </w:p>
        </w:tc>
        <w:tc>
          <w:tcPr>
            <w:tcW w:w="1800" w:type="dxa"/>
          </w:tcPr>
          <w:p w14:paraId="1258E933" w14:textId="01CB640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Recurrent Vomiting, dysphagia </w:t>
            </w:r>
          </w:p>
        </w:tc>
        <w:tc>
          <w:tcPr>
            <w:tcW w:w="1800" w:type="dxa"/>
          </w:tcPr>
          <w:p w14:paraId="45CDAE6D" w14:textId="4035522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Dysphagia</w:t>
            </w:r>
          </w:p>
        </w:tc>
        <w:tc>
          <w:tcPr>
            <w:tcW w:w="1980" w:type="dxa"/>
          </w:tcPr>
          <w:p w14:paraId="0E64B370" w14:textId="77777777" w:rsidR="001B7A95" w:rsidRPr="00A14917" w:rsidRDefault="001B7A95" w:rsidP="001B7A95">
            <w:pPr>
              <w:pStyle w:val="TableParagraph"/>
              <w:spacing w:line="248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Epigastric</w:t>
            </w:r>
          </w:p>
          <w:p w14:paraId="4B5314C2" w14:textId="4B6D1A8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abdominal</w:t>
            </w:r>
            <w:r w:rsidRPr="00A14917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   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pain, dysphagia</w:t>
            </w:r>
          </w:p>
        </w:tc>
      </w:tr>
      <w:tr w:rsidR="001B7A95" w:rsidRPr="00A14917" w14:paraId="3F0CCEF2" w14:textId="4D503E8D" w:rsidTr="00025F78">
        <w:tc>
          <w:tcPr>
            <w:tcW w:w="3140" w:type="dxa"/>
          </w:tcPr>
          <w:p w14:paraId="7A7A8372" w14:textId="3CEE3E5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Time from symptoms onset to </w:t>
            </w:r>
            <w:proofErr w:type="gram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EOE :Months</w:t>
            </w:r>
            <w:proofErr w:type="gramEnd"/>
          </w:p>
        </w:tc>
        <w:tc>
          <w:tcPr>
            <w:tcW w:w="1715" w:type="dxa"/>
          </w:tcPr>
          <w:p w14:paraId="49119CA8" w14:textId="1D94F5C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620" w:type="dxa"/>
          </w:tcPr>
          <w:p w14:paraId="43B3B6C4" w14:textId="2CD5E55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60775FF5" w14:textId="7C45793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800" w:type="dxa"/>
          </w:tcPr>
          <w:p w14:paraId="5EA92347" w14:textId="10EB718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800" w:type="dxa"/>
          </w:tcPr>
          <w:p w14:paraId="43BC4A53" w14:textId="589CB1B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14:paraId="1A7C8C87" w14:textId="0AA1AED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22 </w:t>
            </w:r>
          </w:p>
        </w:tc>
      </w:tr>
      <w:tr w:rsidR="001B7A95" w:rsidRPr="00A14917" w14:paraId="799BCF13" w14:textId="3727E0B3" w:rsidTr="00025F78">
        <w:tc>
          <w:tcPr>
            <w:tcW w:w="3140" w:type="dxa"/>
          </w:tcPr>
          <w:p w14:paraId="696BE896" w14:textId="55158D2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4" w:name="_Hlk150533457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Peripheral Eosinophils in </w:t>
            </w:r>
            <w:bookmarkStart w:id="5" w:name="_Hlk150549668"/>
            <w:bookmarkEnd w:id="4"/>
            <w:r w:rsidRPr="00A14917">
              <w:rPr>
                <w:rFonts w:asciiTheme="majorBidi" w:hAnsiTheme="majorBidi" w:cstheme="majorBidi"/>
                <w:sz w:val="20"/>
                <w:szCs w:val="20"/>
              </w:rPr>
              <w:t>CBC</w:t>
            </w:r>
            <w:bookmarkEnd w:id="5"/>
            <w:r w:rsidR="0040798D"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(0.1-0.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>7x10/l)</w:t>
            </w:r>
          </w:p>
        </w:tc>
        <w:tc>
          <w:tcPr>
            <w:tcW w:w="1715" w:type="dxa"/>
          </w:tcPr>
          <w:p w14:paraId="6BC6B80D" w14:textId="1FC0960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1620" w:type="dxa"/>
          </w:tcPr>
          <w:p w14:paraId="418FCAB3" w14:textId="0FA1300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710" w:type="dxa"/>
          </w:tcPr>
          <w:p w14:paraId="44601828" w14:textId="2A04F1E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1800" w:type="dxa"/>
          </w:tcPr>
          <w:p w14:paraId="358B9C49" w14:textId="73C7DB7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1800" w:type="dxa"/>
          </w:tcPr>
          <w:p w14:paraId="1C73F827" w14:textId="0E5A079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1980" w:type="dxa"/>
          </w:tcPr>
          <w:p w14:paraId="0FE3FBB6" w14:textId="392C7F6B" w:rsidR="001B7A95" w:rsidRPr="00A14917" w:rsidRDefault="0040798D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</w:tr>
      <w:tr w:rsidR="001B7A95" w:rsidRPr="00A14917" w14:paraId="1412BC74" w14:textId="383C2FF0" w:rsidTr="00025F78">
        <w:tc>
          <w:tcPr>
            <w:tcW w:w="3140" w:type="dxa"/>
          </w:tcPr>
          <w:p w14:paraId="24AECEF3" w14:textId="6B04FE6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Serum </w:t>
            </w:r>
            <w:bookmarkStart w:id="6" w:name="_Hlk150549753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IGE </w:t>
            </w:r>
            <w:bookmarkEnd w:id="6"/>
            <w:r w:rsidRPr="00A14917">
              <w:rPr>
                <w:rFonts w:asciiTheme="majorBidi" w:hAnsiTheme="majorBidi" w:cstheme="majorBidi"/>
                <w:sz w:val="20"/>
                <w:szCs w:val="20"/>
              </w:rPr>
              <w:t>(150 and 300 UI/ml)</w:t>
            </w:r>
          </w:p>
        </w:tc>
        <w:tc>
          <w:tcPr>
            <w:tcW w:w="1715" w:type="dxa"/>
          </w:tcPr>
          <w:p w14:paraId="614613F8" w14:textId="7D6109B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660</w:t>
            </w:r>
          </w:p>
        </w:tc>
        <w:tc>
          <w:tcPr>
            <w:tcW w:w="1620" w:type="dxa"/>
          </w:tcPr>
          <w:p w14:paraId="58790D2D" w14:textId="2AA24DD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710" w:type="dxa"/>
          </w:tcPr>
          <w:p w14:paraId="36FB4965" w14:textId="0BFC894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980</w:t>
            </w:r>
          </w:p>
        </w:tc>
        <w:tc>
          <w:tcPr>
            <w:tcW w:w="1800" w:type="dxa"/>
          </w:tcPr>
          <w:p w14:paraId="613B7D8F" w14:textId="2D52E62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800" w:type="dxa"/>
          </w:tcPr>
          <w:p w14:paraId="3297D55A" w14:textId="2EE193A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1280</w:t>
            </w:r>
          </w:p>
        </w:tc>
        <w:tc>
          <w:tcPr>
            <w:tcW w:w="1980" w:type="dxa"/>
          </w:tcPr>
          <w:p w14:paraId="7807D437" w14:textId="5F24739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520</w:t>
            </w:r>
          </w:p>
        </w:tc>
      </w:tr>
      <w:tr w:rsidR="001B7A95" w:rsidRPr="00A14917" w14:paraId="464A0E31" w14:textId="5F652D80" w:rsidTr="00025F78">
        <w:tc>
          <w:tcPr>
            <w:tcW w:w="3140" w:type="dxa"/>
          </w:tcPr>
          <w:p w14:paraId="2DD46883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The RAST (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Radioallergosorbent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test)</w:t>
            </w:r>
          </w:p>
          <w:p w14:paraId="48BA302C" w14:textId="77777777" w:rsidR="001B7A95" w:rsidRPr="00A14917" w:rsidRDefault="001B7A95" w:rsidP="001B7A95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  <w:p w14:paraId="29D6E5DF" w14:textId="77777777" w:rsidR="001B7A95" w:rsidRPr="00A14917" w:rsidRDefault="001B7A95" w:rsidP="001B7A95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Negative </w:t>
            </w:r>
          </w:p>
        </w:tc>
        <w:tc>
          <w:tcPr>
            <w:tcW w:w="1715" w:type="dxa"/>
          </w:tcPr>
          <w:p w14:paraId="343D6657" w14:textId="09A2186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620" w:type="dxa"/>
          </w:tcPr>
          <w:p w14:paraId="328BF8A4" w14:textId="45C46C1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ND</w:t>
            </w:r>
          </w:p>
        </w:tc>
        <w:tc>
          <w:tcPr>
            <w:tcW w:w="1710" w:type="dxa"/>
          </w:tcPr>
          <w:p w14:paraId="3ECE67AC" w14:textId="512F58D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800" w:type="dxa"/>
          </w:tcPr>
          <w:p w14:paraId="0F6BFEE3" w14:textId="6E9B7C8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Negative </w:t>
            </w:r>
          </w:p>
        </w:tc>
        <w:tc>
          <w:tcPr>
            <w:tcW w:w="1800" w:type="dxa"/>
          </w:tcPr>
          <w:p w14:paraId="156CFCCB" w14:textId="1EEA542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980" w:type="dxa"/>
          </w:tcPr>
          <w:p w14:paraId="478F7A84" w14:textId="1473A95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Positive </w:t>
            </w:r>
          </w:p>
        </w:tc>
      </w:tr>
      <w:tr w:rsidR="001B7A95" w:rsidRPr="00A14917" w14:paraId="29EB1924" w14:textId="665BECD2" w:rsidTr="00025F78">
        <w:tc>
          <w:tcPr>
            <w:tcW w:w="3140" w:type="dxa"/>
          </w:tcPr>
          <w:p w14:paraId="220F4A90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Endoscopy findings of EOE</w:t>
            </w:r>
          </w:p>
          <w:p w14:paraId="3FAC4B35" w14:textId="77777777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4FCE0260" w14:textId="516BB18B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2D3DF9B6" w14:textId="77777777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3DA196FB" w14:textId="77777777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7B29E92E" w14:textId="77777777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Crepe paper mucosa</w:t>
            </w:r>
          </w:p>
          <w:p w14:paraId="61B001DC" w14:textId="77777777" w:rsidR="001B7A95" w:rsidRPr="00A14917" w:rsidRDefault="001B7A95" w:rsidP="001B7A95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 endoscopy</w:t>
            </w:r>
          </w:p>
        </w:tc>
        <w:tc>
          <w:tcPr>
            <w:tcW w:w="1715" w:type="dxa"/>
          </w:tcPr>
          <w:p w14:paraId="44C8DC7B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7" w:name="_Hlk150534273"/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62F6C14B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09ED0EC1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bookmarkEnd w:id="7"/>
          <w:p w14:paraId="384434AE" w14:textId="665BA7C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</w:tc>
        <w:tc>
          <w:tcPr>
            <w:tcW w:w="1620" w:type="dxa"/>
          </w:tcPr>
          <w:p w14:paraId="08C6928B" w14:textId="5987700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09AF61C8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2BA5D64C" w14:textId="6B03BE7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</w:tc>
        <w:tc>
          <w:tcPr>
            <w:tcW w:w="1710" w:type="dxa"/>
          </w:tcPr>
          <w:p w14:paraId="2C5CEE34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23ABF9FF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02998189" w14:textId="79649B6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141AE858" w14:textId="560B12E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</w:tc>
        <w:tc>
          <w:tcPr>
            <w:tcW w:w="1800" w:type="dxa"/>
          </w:tcPr>
          <w:p w14:paraId="335EA7D6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Severe ulceration</w:t>
            </w:r>
          </w:p>
          <w:p w14:paraId="326D3E6C" w14:textId="70DEEE0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5AD906DF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44835D51" w14:textId="5E1EB37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67503D6D" w14:textId="7E9FBD9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</w:tc>
        <w:tc>
          <w:tcPr>
            <w:tcW w:w="1800" w:type="dxa"/>
          </w:tcPr>
          <w:p w14:paraId="1EABE20B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430B9377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Trachealization</w:t>
            </w:r>
            <w:proofErr w:type="spellEnd"/>
          </w:p>
          <w:p w14:paraId="2E252368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2FDD1A04" w14:textId="61CC2B3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</w:tc>
        <w:tc>
          <w:tcPr>
            <w:tcW w:w="1980" w:type="dxa"/>
          </w:tcPr>
          <w:p w14:paraId="7CC12946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195967E1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15F2E98C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6F993071" w14:textId="22F66C4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</w:tc>
      </w:tr>
      <w:tr w:rsidR="004D621C" w:rsidRPr="00A14917" w14:paraId="6CB51FBD" w14:textId="77777777" w:rsidTr="00025F78">
        <w:tc>
          <w:tcPr>
            <w:tcW w:w="3140" w:type="dxa"/>
          </w:tcPr>
          <w:p w14:paraId="5BDDBCD0" w14:textId="432BDB2C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8" w:name="_Hlk151825598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EREFS prior to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bookmarkEnd w:id="8"/>
            <w:proofErr w:type="spellEnd"/>
          </w:p>
        </w:tc>
        <w:tc>
          <w:tcPr>
            <w:tcW w:w="1715" w:type="dxa"/>
          </w:tcPr>
          <w:p w14:paraId="64A16ACD" w14:textId="603B8541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620" w:type="dxa"/>
          </w:tcPr>
          <w:p w14:paraId="1F8B2240" w14:textId="0C4CA668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37ADBAAE" w14:textId="153428A1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14:paraId="1EDF7F5A" w14:textId="417734DF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14:paraId="7F2566E0" w14:textId="0D076542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980" w:type="dxa"/>
          </w:tcPr>
          <w:p w14:paraId="58E88EA4" w14:textId="6FC4545D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1B7A95" w:rsidRPr="00A14917" w14:paraId="7F14DD00" w14:textId="62E45E6D" w:rsidTr="00025F78">
        <w:tc>
          <w:tcPr>
            <w:tcW w:w="3140" w:type="dxa"/>
          </w:tcPr>
          <w:p w14:paraId="2E145987" w14:textId="68E0757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Esophageal stricture </w:t>
            </w:r>
          </w:p>
        </w:tc>
        <w:tc>
          <w:tcPr>
            <w:tcW w:w="1715" w:type="dxa"/>
          </w:tcPr>
          <w:p w14:paraId="5DBB6D2D" w14:textId="75A40BE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620" w:type="dxa"/>
          </w:tcPr>
          <w:p w14:paraId="7A584F14" w14:textId="7A1DC73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28DEBC83" w14:textId="51EAD21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03F2A604" w14:textId="4E446FA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20AAF008" w14:textId="70A1CB8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0" w:type="dxa"/>
          </w:tcPr>
          <w:p w14:paraId="6E0773B5" w14:textId="1440CA5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tr w:rsidR="001B7A95" w:rsidRPr="00A14917" w14:paraId="23E8C18B" w14:textId="2EEEC71D" w:rsidTr="00025F78">
        <w:tc>
          <w:tcPr>
            <w:tcW w:w="3140" w:type="dxa"/>
          </w:tcPr>
          <w:p w14:paraId="46E0CF45" w14:textId="39A1ADB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1st line treatment</w:t>
            </w:r>
          </w:p>
        </w:tc>
        <w:tc>
          <w:tcPr>
            <w:tcW w:w="1715" w:type="dxa"/>
          </w:tcPr>
          <w:p w14:paraId="31BC6C94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Inhaled swallow steroids</w:t>
            </w:r>
          </w:p>
          <w:p w14:paraId="397C773D" w14:textId="50C180B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bookmarkStart w:id="9" w:name="_Hlk150549852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PPI</w:t>
            </w:r>
            <w:bookmarkEnd w:id="9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</w:tc>
        <w:tc>
          <w:tcPr>
            <w:tcW w:w="1620" w:type="dxa"/>
          </w:tcPr>
          <w:p w14:paraId="09E2800F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Inhaled swallow steroids</w:t>
            </w:r>
          </w:p>
          <w:p w14:paraId="76F72B96" w14:textId="2A72B46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PPIs</w:t>
            </w:r>
          </w:p>
        </w:tc>
        <w:tc>
          <w:tcPr>
            <w:tcW w:w="1710" w:type="dxa"/>
          </w:tcPr>
          <w:p w14:paraId="034FFDD3" w14:textId="0776A06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Inhaled swallow steroids</w:t>
            </w:r>
          </w:p>
        </w:tc>
        <w:tc>
          <w:tcPr>
            <w:tcW w:w="1800" w:type="dxa"/>
          </w:tcPr>
          <w:p w14:paraId="10D9B3E2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Inhaled swallow steroids</w:t>
            </w:r>
          </w:p>
          <w:p w14:paraId="2EC94385" w14:textId="6BFFED7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Diet elimination</w:t>
            </w:r>
          </w:p>
        </w:tc>
        <w:tc>
          <w:tcPr>
            <w:tcW w:w="1800" w:type="dxa"/>
          </w:tcPr>
          <w:p w14:paraId="0A0A7E0C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Inhaled swallow steroids</w:t>
            </w:r>
          </w:p>
          <w:p w14:paraId="4F925139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PPIs</w:t>
            </w:r>
          </w:p>
          <w:p w14:paraId="6867C2A2" w14:textId="3B42E0C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Diet elimination</w:t>
            </w:r>
          </w:p>
        </w:tc>
        <w:tc>
          <w:tcPr>
            <w:tcW w:w="1980" w:type="dxa"/>
          </w:tcPr>
          <w:p w14:paraId="149F947F" w14:textId="62A510D9" w:rsidR="001B7A95" w:rsidRPr="00A14917" w:rsidRDefault="001B7A95" w:rsidP="001B7A95">
            <w:pPr>
              <w:pStyle w:val="TableParagraph"/>
              <w:spacing w:line="242" w:lineRule="auto"/>
              <w:ind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Inhaled </w:t>
            </w:r>
            <w:proofErr w:type="gram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swallow </w:t>
            </w:r>
            <w:r w:rsidRPr="00A14917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>steroids</w:t>
            </w:r>
            <w:proofErr w:type="gramEnd"/>
          </w:p>
          <w:p w14:paraId="49108FA6" w14:textId="77777777" w:rsidR="001B7A95" w:rsidRPr="00A14917" w:rsidRDefault="001B7A95" w:rsidP="001B7A95">
            <w:pPr>
              <w:pStyle w:val="TableParagraph"/>
              <w:spacing w:line="253" w:lineRule="exact"/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PPI</w:t>
            </w:r>
          </w:p>
          <w:p w14:paraId="19596DCB" w14:textId="1B63A00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Diet</w:t>
            </w:r>
            <w:r w:rsidRPr="00A14917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>elimination</w:t>
            </w:r>
          </w:p>
        </w:tc>
      </w:tr>
      <w:tr w:rsidR="001B7A95" w:rsidRPr="00A14917" w14:paraId="2D84ED71" w14:textId="16D5B873" w:rsidTr="00025F78">
        <w:tc>
          <w:tcPr>
            <w:tcW w:w="3140" w:type="dxa"/>
          </w:tcPr>
          <w:p w14:paraId="3B30557E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Dose of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1715" w:type="dxa"/>
          </w:tcPr>
          <w:p w14:paraId="33878AE6" w14:textId="7B0A991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600mg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induction</w:t>
            </w:r>
          </w:p>
          <w:p w14:paraId="484C8D54" w14:textId="70A55C5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Then, 300mg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q4 weeks</w:t>
            </w:r>
          </w:p>
        </w:tc>
        <w:tc>
          <w:tcPr>
            <w:tcW w:w="1620" w:type="dxa"/>
          </w:tcPr>
          <w:p w14:paraId="620189FE" w14:textId="03AF8D3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300 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induction, then</w:t>
            </w:r>
          </w:p>
          <w:p w14:paraId="3BD69F17" w14:textId="00C8F82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300mg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q2 weeks</w:t>
            </w:r>
          </w:p>
        </w:tc>
        <w:tc>
          <w:tcPr>
            <w:tcW w:w="1710" w:type="dxa"/>
          </w:tcPr>
          <w:p w14:paraId="09DFBF82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300 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induction, then</w:t>
            </w:r>
          </w:p>
          <w:p w14:paraId="33A20B73" w14:textId="67C28DF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300mg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q2 weeks</w:t>
            </w:r>
          </w:p>
        </w:tc>
        <w:tc>
          <w:tcPr>
            <w:tcW w:w="1800" w:type="dxa"/>
          </w:tcPr>
          <w:p w14:paraId="2DB695A2" w14:textId="735CF36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600mg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induction</w:t>
            </w:r>
          </w:p>
          <w:p w14:paraId="6A9E094D" w14:textId="3DC563E2" w:rsidR="001B7A95" w:rsidRPr="00A14917" w:rsidRDefault="00721FBE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300mg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Q4 weeks </w:t>
            </w:r>
          </w:p>
        </w:tc>
        <w:tc>
          <w:tcPr>
            <w:tcW w:w="1800" w:type="dxa"/>
          </w:tcPr>
          <w:p w14:paraId="5093163E" w14:textId="0FB53F4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200 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q2 weeks</w:t>
            </w:r>
          </w:p>
        </w:tc>
        <w:tc>
          <w:tcPr>
            <w:tcW w:w="1980" w:type="dxa"/>
          </w:tcPr>
          <w:p w14:paraId="2011D3FE" w14:textId="0C196200" w:rsidR="001B7A95" w:rsidRPr="00A14917" w:rsidRDefault="001B7A95" w:rsidP="00721FBE">
            <w:pPr>
              <w:pStyle w:val="TableParagraph"/>
              <w:spacing w:before="1" w:line="237" w:lineRule="auto"/>
              <w:ind w:right="706"/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600mg</w:t>
            </w:r>
            <w:r w:rsidRPr="00A14917">
              <w:rPr>
                <w:rFonts w:asciiTheme="majorBidi" w:hAnsiTheme="majorBidi" w:cstheme="majorBidi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induction</w:t>
            </w:r>
            <w:r w:rsidR="00721FBE" w:rsidRPr="00A14917">
              <w:rPr>
                <w:rFonts w:asciiTheme="majorBidi" w:hAnsiTheme="majorBidi" w:cstheme="majorBidi"/>
                <w:sz w:val="20"/>
                <w:szCs w:val="20"/>
              </w:rPr>
              <w:t>,then</w:t>
            </w:r>
            <w:proofErr w:type="spellEnd"/>
            <w:proofErr w:type="gram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300mg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A14917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 </w:t>
            </w: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every week </w:t>
            </w:r>
          </w:p>
        </w:tc>
      </w:tr>
      <w:tr w:rsidR="001B7A95" w:rsidRPr="00A14917" w14:paraId="7A309A09" w14:textId="66FE844C" w:rsidTr="00025F78">
        <w:tc>
          <w:tcPr>
            <w:tcW w:w="3140" w:type="dxa"/>
          </w:tcPr>
          <w:p w14:paraId="7F6FBC79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Predupil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>/eosinophilic counts(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eos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>/HPF) biopsy:</w:t>
            </w:r>
          </w:p>
          <w:p w14:paraId="6D49F165" w14:textId="77777777" w:rsidR="001B7A95" w:rsidRPr="00A14917" w:rsidRDefault="001B7A95" w:rsidP="001B7A95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Esophagus</w:t>
            </w:r>
          </w:p>
          <w:p w14:paraId="68C7CC4D" w14:textId="77777777" w:rsidR="001B7A95" w:rsidRPr="00A14917" w:rsidRDefault="001B7A95" w:rsidP="001B7A95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 Esophagus</w:t>
            </w:r>
          </w:p>
          <w:p w14:paraId="5F95C411" w14:textId="716F830B" w:rsidR="001B7A95" w:rsidRPr="00A14917" w:rsidRDefault="001B7A95" w:rsidP="001B7A95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Lower Esophagus </w:t>
            </w:r>
          </w:p>
        </w:tc>
        <w:tc>
          <w:tcPr>
            <w:tcW w:w="1715" w:type="dxa"/>
          </w:tcPr>
          <w:p w14:paraId="6182D2A8" w14:textId="25AFE04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:&gt;20</w:t>
            </w:r>
          </w:p>
          <w:p w14:paraId="72D85C42" w14:textId="7975676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&gt;15</w:t>
            </w:r>
          </w:p>
          <w:p w14:paraId="3B1EC8C3" w14:textId="64FB277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35</w:t>
            </w:r>
          </w:p>
          <w:p w14:paraId="0F8FACFA" w14:textId="2156316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6120453" w14:textId="2383054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:&gt;25</w:t>
            </w:r>
          </w:p>
          <w:p w14:paraId="6C3CBF56" w14:textId="7D0F665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20</w:t>
            </w:r>
          </w:p>
          <w:p w14:paraId="73546CB2" w14:textId="52D55AB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&gt;35</w:t>
            </w:r>
          </w:p>
          <w:p w14:paraId="15EB9C69" w14:textId="5E04F85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C413CC5" w14:textId="663EA0A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:&gt;20</w:t>
            </w:r>
          </w:p>
          <w:p w14:paraId="3DC50C63" w14:textId="0BA74BF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&gt;20</w:t>
            </w:r>
          </w:p>
          <w:p w14:paraId="0ADC145B" w14:textId="0FFA1F7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&gt; 20</w:t>
            </w:r>
          </w:p>
        </w:tc>
        <w:tc>
          <w:tcPr>
            <w:tcW w:w="1800" w:type="dxa"/>
          </w:tcPr>
          <w:p w14:paraId="179BE8EA" w14:textId="1BFD55A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:&gt; 15</w:t>
            </w:r>
          </w:p>
          <w:p w14:paraId="5343218A" w14:textId="21CD445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&gt; 15</w:t>
            </w:r>
          </w:p>
          <w:p w14:paraId="3805A0FB" w14:textId="47C09EC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&gt; 15</w:t>
            </w:r>
          </w:p>
        </w:tc>
        <w:tc>
          <w:tcPr>
            <w:tcW w:w="1800" w:type="dxa"/>
          </w:tcPr>
          <w:p w14:paraId="3749679A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 :</w:t>
            </w:r>
            <w:proofErr w:type="gram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 50</w:t>
            </w:r>
          </w:p>
          <w:p w14:paraId="16184C80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45</w:t>
            </w:r>
          </w:p>
          <w:p w14:paraId="3D3B7DE7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50</w:t>
            </w:r>
          </w:p>
          <w:p w14:paraId="005A99E9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ABEF45B" w14:textId="1187408B" w:rsidR="001B7A95" w:rsidRPr="00A14917" w:rsidRDefault="001B7A95" w:rsidP="001B7A95">
            <w:pPr>
              <w:pStyle w:val="TableParagraph"/>
              <w:spacing w:line="251" w:lineRule="exact"/>
              <w:ind w:left="0"/>
              <w:rPr>
                <w:rFonts w:asciiTheme="majorBidi" w:hAnsiTheme="majorBidi" w:cstheme="majorBidi"/>
                <w:spacing w:val="-1"/>
                <w:sz w:val="20"/>
                <w:szCs w:val="20"/>
              </w:rPr>
            </w:pPr>
            <w:proofErr w:type="gramStart"/>
            <w:r w:rsidRPr="00A14917">
              <w:rPr>
                <w:rFonts w:asciiTheme="majorBidi" w:hAnsiTheme="majorBidi" w:cstheme="majorBidi"/>
                <w:spacing w:val="-1"/>
                <w:sz w:val="20"/>
                <w:szCs w:val="20"/>
              </w:rPr>
              <w:t>Upper :</w:t>
            </w:r>
            <w:proofErr w:type="gramEnd"/>
            <w:r w:rsidRPr="00A14917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80</w:t>
            </w:r>
          </w:p>
          <w:p w14:paraId="3AB14577" w14:textId="32807CC0" w:rsidR="001B7A95" w:rsidRPr="00A14917" w:rsidRDefault="001B7A95" w:rsidP="001B7A95">
            <w:pPr>
              <w:pStyle w:val="TableParagraph"/>
              <w:spacing w:line="251" w:lineRule="exact"/>
              <w:ind w:left="0"/>
              <w:rPr>
                <w:rFonts w:asciiTheme="majorBidi" w:hAnsiTheme="majorBidi" w:cstheme="majorBidi"/>
                <w:spacing w:val="-1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pacing w:val="-1"/>
                <w:sz w:val="20"/>
                <w:szCs w:val="20"/>
              </w:rPr>
              <w:t>Middle: 80</w:t>
            </w:r>
          </w:p>
          <w:p w14:paraId="4D264D52" w14:textId="3DF5C62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pacing w:val="-1"/>
                <w:sz w:val="20"/>
                <w:szCs w:val="20"/>
              </w:rPr>
              <w:t>Lower: 80</w:t>
            </w:r>
          </w:p>
        </w:tc>
      </w:tr>
      <w:tr w:rsidR="001B7A95" w:rsidRPr="00A14917" w14:paraId="7328C228" w14:textId="51712A57" w:rsidTr="00025F78">
        <w:tc>
          <w:tcPr>
            <w:tcW w:w="3140" w:type="dxa"/>
          </w:tcPr>
          <w:p w14:paraId="359239B7" w14:textId="05590141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>/ eosinophilic counts(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eos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>/HPF) biopsy</w:t>
            </w:r>
          </w:p>
        </w:tc>
        <w:tc>
          <w:tcPr>
            <w:tcW w:w="1715" w:type="dxa"/>
          </w:tcPr>
          <w:p w14:paraId="3226CFEA" w14:textId="1D70D87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0</w:t>
            </w:r>
          </w:p>
          <w:p w14:paraId="1603062C" w14:textId="415EF1E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0</w:t>
            </w:r>
          </w:p>
          <w:p w14:paraId="45BCF16E" w14:textId="24B7300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0</w:t>
            </w:r>
          </w:p>
        </w:tc>
        <w:tc>
          <w:tcPr>
            <w:tcW w:w="1620" w:type="dxa"/>
          </w:tcPr>
          <w:p w14:paraId="7387E4EB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0</w:t>
            </w:r>
          </w:p>
          <w:p w14:paraId="3F6601D5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0</w:t>
            </w:r>
          </w:p>
          <w:p w14:paraId="7C86DB87" w14:textId="476128F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0</w:t>
            </w:r>
          </w:p>
        </w:tc>
        <w:tc>
          <w:tcPr>
            <w:tcW w:w="1710" w:type="dxa"/>
          </w:tcPr>
          <w:p w14:paraId="279FD43C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0</w:t>
            </w:r>
          </w:p>
          <w:p w14:paraId="399DBD97" w14:textId="4AA93C7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5</w:t>
            </w:r>
          </w:p>
          <w:p w14:paraId="5CA0D0B0" w14:textId="656A114B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5</w:t>
            </w:r>
          </w:p>
        </w:tc>
        <w:tc>
          <w:tcPr>
            <w:tcW w:w="1800" w:type="dxa"/>
          </w:tcPr>
          <w:p w14:paraId="52DA2CC0" w14:textId="00A0316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20</w:t>
            </w:r>
          </w:p>
          <w:p w14:paraId="16F3A110" w14:textId="6C2B05B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15</w:t>
            </w:r>
          </w:p>
          <w:p w14:paraId="2072D984" w14:textId="31357DE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25</w:t>
            </w:r>
          </w:p>
        </w:tc>
        <w:tc>
          <w:tcPr>
            <w:tcW w:w="1800" w:type="dxa"/>
          </w:tcPr>
          <w:p w14:paraId="2E59D19F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0</w:t>
            </w:r>
          </w:p>
          <w:p w14:paraId="46CB9E46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0</w:t>
            </w:r>
          </w:p>
          <w:p w14:paraId="5C2E51DA" w14:textId="0C83B149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0</w:t>
            </w:r>
          </w:p>
        </w:tc>
        <w:tc>
          <w:tcPr>
            <w:tcW w:w="1980" w:type="dxa"/>
          </w:tcPr>
          <w:p w14:paraId="35C74669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Upper: 0</w:t>
            </w:r>
          </w:p>
          <w:p w14:paraId="38E4F5F9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Middle: 0</w:t>
            </w:r>
          </w:p>
          <w:p w14:paraId="7D72267D" w14:textId="42BD246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Lower: 0</w:t>
            </w:r>
          </w:p>
        </w:tc>
      </w:tr>
      <w:tr w:rsidR="001B7A95" w:rsidRPr="00A14917" w14:paraId="48DF05F2" w14:textId="1F3B9647" w:rsidTr="00025F78">
        <w:tc>
          <w:tcPr>
            <w:tcW w:w="3140" w:type="dxa"/>
          </w:tcPr>
          <w:p w14:paraId="46BD5BB1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>/ endoscopy</w:t>
            </w:r>
          </w:p>
        </w:tc>
        <w:tc>
          <w:tcPr>
            <w:tcW w:w="1715" w:type="dxa"/>
          </w:tcPr>
          <w:p w14:paraId="6973750F" w14:textId="33C17FF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Normal </w:t>
            </w:r>
          </w:p>
        </w:tc>
        <w:tc>
          <w:tcPr>
            <w:tcW w:w="1620" w:type="dxa"/>
          </w:tcPr>
          <w:p w14:paraId="1F82D374" w14:textId="777777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Normal </w:t>
            </w:r>
          </w:p>
          <w:p w14:paraId="0D5E9F89" w14:textId="5A1F53E4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21B1182" w14:textId="4429C93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800" w:type="dxa"/>
          </w:tcPr>
          <w:p w14:paraId="637B4752" w14:textId="0AA74A9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Edematous mucosa </w:t>
            </w:r>
          </w:p>
        </w:tc>
        <w:tc>
          <w:tcPr>
            <w:tcW w:w="1800" w:type="dxa"/>
          </w:tcPr>
          <w:p w14:paraId="3CF61B26" w14:textId="3334E66E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Normal </w:t>
            </w:r>
          </w:p>
        </w:tc>
        <w:tc>
          <w:tcPr>
            <w:tcW w:w="1980" w:type="dxa"/>
          </w:tcPr>
          <w:p w14:paraId="4C00E7DA" w14:textId="108FEF98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</w:tr>
      <w:tr w:rsidR="004D621C" w:rsidRPr="00A14917" w14:paraId="27CF51F6" w14:textId="77777777" w:rsidTr="00025F78">
        <w:tc>
          <w:tcPr>
            <w:tcW w:w="3140" w:type="dxa"/>
          </w:tcPr>
          <w:p w14:paraId="245FB43D" w14:textId="2177D5C7" w:rsidR="004D621C" w:rsidRPr="00A14917" w:rsidRDefault="004D621C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EREFS post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1715" w:type="dxa"/>
          </w:tcPr>
          <w:p w14:paraId="06923EF0" w14:textId="3871B863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620" w:type="dxa"/>
          </w:tcPr>
          <w:p w14:paraId="33852833" w14:textId="7DBB700C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1663EA0C" w14:textId="1AC68482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800" w:type="dxa"/>
          </w:tcPr>
          <w:p w14:paraId="121686B5" w14:textId="4CD6245A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14:paraId="053A9803" w14:textId="4E3D6237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33E65ECB" w14:textId="23EDC9CC" w:rsidR="004D621C" w:rsidRPr="00A14917" w:rsidRDefault="00B4209F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1B7A95" w:rsidRPr="00A14917" w14:paraId="36938359" w14:textId="59CB69AA" w:rsidTr="00025F78">
        <w:tc>
          <w:tcPr>
            <w:tcW w:w="3140" w:type="dxa"/>
          </w:tcPr>
          <w:p w14:paraId="512D58B9" w14:textId="485A164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/symptoms </w:t>
            </w:r>
          </w:p>
        </w:tc>
        <w:tc>
          <w:tcPr>
            <w:tcW w:w="1715" w:type="dxa"/>
          </w:tcPr>
          <w:p w14:paraId="53B19323" w14:textId="20067977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No symptoms </w:t>
            </w:r>
          </w:p>
        </w:tc>
        <w:tc>
          <w:tcPr>
            <w:tcW w:w="1620" w:type="dxa"/>
          </w:tcPr>
          <w:p w14:paraId="5E668F10" w14:textId="4B52150A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 symptoms</w:t>
            </w:r>
          </w:p>
        </w:tc>
        <w:tc>
          <w:tcPr>
            <w:tcW w:w="1710" w:type="dxa"/>
          </w:tcPr>
          <w:p w14:paraId="1F8B417D" w14:textId="369B081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 symptoms</w:t>
            </w:r>
          </w:p>
        </w:tc>
        <w:tc>
          <w:tcPr>
            <w:tcW w:w="1800" w:type="dxa"/>
          </w:tcPr>
          <w:p w14:paraId="3C5C28BC" w14:textId="16745F13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 symptoms</w:t>
            </w:r>
          </w:p>
        </w:tc>
        <w:tc>
          <w:tcPr>
            <w:tcW w:w="1800" w:type="dxa"/>
          </w:tcPr>
          <w:p w14:paraId="6688B3C8" w14:textId="0F78EA8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 symptoms</w:t>
            </w:r>
          </w:p>
        </w:tc>
        <w:tc>
          <w:tcPr>
            <w:tcW w:w="1980" w:type="dxa"/>
          </w:tcPr>
          <w:p w14:paraId="6BA185EF" w14:textId="23B01ABB" w:rsidR="001B7A95" w:rsidRPr="00A14917" w:rsidRDefault="00290DB8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 symptoms</w:t>
            </w:r>
          </w:p>
        </w:tc>
      </w:tr>
      <w:tr w:rsidR="001B7A95" w:rsidRPr="00A14917" w14:paraId="22B8DFE5" w14:textId="2E9C003C" w:rsidTr="00025F78">
        <w:tc>
          <w:tcPr>
            <w:tcW w:w="3140" w:type="dxa"/>
          </w:tcPr>
          <w:p w14:paraId="1E1D2258" w14:textId="4ECFF9F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Off steroids &gt; 6 months</w:t>
            </w:r>
          </w:p>
        </w:tc>
        <w:tc>
          <w:tcPr>
            <w:tcW w:w="1715" w:type="dxa"/>
          </w:tcPr>
          <w:p w14:paraId="5EBB5917" w14:textId="386C8A6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620" w:type="dxa"/>
          </w:tcPr>
          <w:p w14:paraId="5455C05D" w14:textId="7B00BF1F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710" w:type="dxa"/>
          </w:tcPr>
          <w:p w14:paraId="78C19708" w14:textId="11F3D9A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14:paraId="35CC19A6" w14:textId="16B8C58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00" w:type="dxa"/>
          </w:tcPr>
          <w:p w14:paraId="5412B83B" w14:textId="2CCAB58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31C1D28B" w14:textId="511B08A6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</w:tr>
      <w:tr w:rsidR="001B7A95" w:rsidRPr="00A14917" w14:paraId="2617F544" w14:textId="73B6E2AE" w:rsidTr="00025F78">
        <w:tc>
          <w:tcPr>
            <w:tcW w:w="3140" w:type="dxa"/>
          </w:tcPr>
          <w:p w14:paraId="4CCEABE3" w14:textId="1FA04DC0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 xml:space="preserve">Reaction/ side effects of </w:t>
            </w:r>
            <w:proofErr w:type="spellStart"/>
            <w:r w:rsidRPr="00A14917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1715" w:type="dxa"/>
          </w:tcPr>
          <w:p w14:paraId="2FA503AD" w14:textId="202E00F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Conjunctivitis</w:t>
            </w:r>
          </w:p>
        </w:tc>
        <w:tc>
          <w:tcPr>
            <w:tcW w:w="1620" w:type="dxa"/>
          </w:tcPr>
          <w:p w14:paraId="688AC003" w14:textId="325C1B0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710" w:type="dxa"/>
          </w:tcPr>
          <w:p w14:paraId="2DF52DD3" w14:textId="799F6E95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31EBBF5C" w14:textId="6C37F7EC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00" w:type="dxa"/>
          </w:tcPr>
          <w:p w14:paraId="4A8EE8A6" w14:textId="77A1FBFD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0" w:type="dxa"/>
          </w:tcPr>
          <w:p w14:paraId="4A23124A" w14:textId="1527A332" w:rsidR="001B7A95" w:rsidRPr="00A14917" w:rsidRDefault="001B7A95" w:rsidP="001B7A9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A14917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</w:tr>
      <w:bookmarkEnd w:id="0"/>
    </w:tbl>
    <w:p w14:paraId="40DC0899" w14:textId="452B2B3D" w:rsidR="00C6482F" w:rsidRPr="002A2B5F" w:rsidRDefault="00C6482F">
      <w:pPr>
        <w:rPr>
          <w:rFonts w:asciiTheme="majorBidi" w:hAnsiTheme="majorBidi" w:cstheme="majorBidi"/>
          <w:sz w:val="20"/>
          <w:szCs w:val="20"/>
        </w:rPr>
      </w:pPr>
    </w:p>
    <w:p w14:paraId="7784385B" w14:textId="329FF57A" w:rsidR="005D4003" w:rsidRDefault="005D4003">
      <w:pPr>
        <w:rPr>
          <w:rFonts w:asciiTheme="majorBidi" w:hAnsiTheme="majorBidi" w:cstheme="majorBidi"/>
          <w:sz w:val="20"/>
          <w:szCs w:val="20"/>
        </w:rPr>
      </w:pPr>
    </w:p>
    <w:p w14:paraId="3D9916A6" w14:textId="3506A32A" w:rsidR="00721FBE" w:rsidRDefault="00721FBE">
      <w:pPr>
        <w:rPr>
          <w:rFonts w:asciiTheme="majorBidi" w:hAnsiTheme="majorBidi" w:cstheme="majorBidi"/>
          <w:sz w:val="20"/>
          <w:szCs w:val="20"/>
        </w:rPr>
      </w:pPr>
    </w:p>
    <w:p w14:paraId="5AAE5953" w14:textId="6DA5A189" w:rsidR="00721FBE" w:rsidRDefault="00721FBE">
      <w:pPr>
        <w:rPr>
          <w:rFonts w:asciiTheme="majorBidi" w:hAnsiTheme="majorBidi" w:cstheme="majorBidi"/>
          <w:sz w:val="20"/>
          <w:szCs w:val="20"/>
        </w:rPr>
      </w:pPr>
    </w:p>
    <w:p w14:paraId="0633038D" w14:textId="6E1BF895" w:rsidR="00721FBE" w:rsidRDefault="00721FBE">
      <w:pPr>
        <w:rPr>
          <w:rFonts w:asciiTheme="majorBidi" w:hAnsiTheme="majorBidi" w:cstheme="majorBidi"/>
          <w:sz w:val="20"/>
          <w:szCs w:val="20"/>
        </w:rPr>
      </w:pPr>
    </w:p>
    <w:p w14:paraId="421C6D75" w14:textId="579FE8C2" w:rsidR="00721FBE" w:rsidRDefault="00721FBE">
      <w:pPr>
        <w:rPr>
          <w:rFonts w:asciiTheme="majorBidi" w:hAnsiTheme="majorBidi" w:cstheme="majorBidi"/>
          <w:sz w:val="20"/>
          <w:szCs w:val="20"/>
        </w:rPr>
      </w:pPr>
    </w:p>
    <w:p w14:paraId="2CB150B7" w14:textId="77777777" w:rsidR="00721FBE" w:rsidRPr="002A2B5F" w:rsidRDefault="00721FBE">
      <w:pPr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13585" w:type="dxa"/>
        <w:tblLook w:val="04A0" w:firstRow="1" w:lastRow="0" w:firstColumn="1" w:lastColumn="0" w:noHBand="0" w:noVBand="1"/>
      </w:tblPr>
      <w:tblGrid>
        <w:gridCol w:w="3842"/>
        <w:gridCol w:w="2062"/>
        <w:gridCol w:w="1921"/>
        <w:gridCol w:w="1890"/>
        <w:gridCol w:w="1980"/>
        <w:gridCol w:w="1890"/>
      </w:tblGrid>
      <w:tr w:rsidR="00025F78" w:rsidRPr="002A2B5F" w14:paraId="707CC352" w14:textId="318F764D" w:rsidTr="00025F78">
        <w:tc>
          <w:tcPr>
            <w:tcW w:w="3842" w:type="dxa"/>
          </w:tcPr>
          <w:p w14:paraId="29CF5D90" w14:textId="77777777" w:rsidR="00025F78" w:rsidRPr="002A2B5F" w:rsidRDefault="00025F78" w:rsidP="00721FB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Character </w:t>
            </w:r>
          </w:p>
        </w:tc>
        <w:tc>
          <w:tcPr>
            <w:tcW w:w="2062" w:type="dxa"/>
          </w:tcPr>
          <w:p w14:paraId="13451C2E" w14:textId="610704B1" w:rsidR="00025F78" w:rsidRPr="002A2B5F" w:rsidRDefault="00025F78" w:rsidP="009D36C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7</w:t>
            </w:r>
          </w:p>
        </w:tc>
        <w:tc>
          <w:tcPr>
            <w:tcW w:w="1921" w:type="dxa"/>
          </w:tcPr>
          <w:p w14:paraId="5D56D365" w14:textId="2494797D" w:rsidR="00025F78" w:rsidRPr="002A2B5F" w:rsidRDefault="00025F78" w:rsidP="002A2B5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8</w:t>
            </w:r>
          </w:p>
        </w:tc>
        <w:tc>
          <w:tcPr>
            <w:tcW w:w="1890" w:type="dxa"/>
          </w:tcPr>
          <w:p w14:paraId="66F8BCDB" w14:textId="0687B46F" w:rsidR="00025F78" w:rsidRPr="002A2B5F" w:rsidRDefault="00025F78" w:rsidP="002A2B5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9</w:t>
            </w:r>
          </w:p>
        </w:tc>
        <w:tc>
          <w:tcPr>
            <w:tcW w:w="1980" w:type="dxa"/>
          </w:tcPr>
          <w:p w14:paraId="6F71FE5D" w14:textId="63D708F6" w:rsidR="00025F78" w:rsidRPr="002A2B5F" w:rsidRDefault="00025F78" w:rsidP="002A2B5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10</w:t>
            </w:r>
          </w:p>
        </w:tc>
        <w:tc>
          <w:tcPr>
            <w:tcW w:w="1890" w:type="dxa"/>
          </w:tcPr>
          <w:p w14:paraId="67BA3825" w14:textId="3D800060" w:rsidR="00025F78" w:rsidRPr="002A2B5F" w:rsidRDefault="00025F78" w:rsidP="002A2B5F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 11</w:t>
            </w:r>
          </w:p>
        </w:tc>
      </w:tr>
      <w:tr w:rsidR="00025F78" w:rsidRPr="002A2B5F" w14:paraId="4CEAA0C7" w14:textId="6E08CAEA" w:rsidTr="00025F78">
        <w:tc>
          <w:tcPr>
            <w:tcW w:w="3842" w:type="dxa"/>
          </w:tcPr>
          <w:p w14:paraId="7D5E112E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Age (Year)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ab/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2062" w:type="dxa"/>
          </w:tcPr>
          <w:p w14:paraId="1CC5FD3C" w14:textId="642A621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921" w:type="dxa"/>
          </w:tcPr>
          <w:p w14:paraId="7290B372" w14:textId="02F9809C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3 </w:t>
            </w:r>
          </w:p>
        </w:tc>
        <w:tc>
          <w:tcPr>
            <w:tcW w:w="1890" w:type="dxa"/>
          </w:tcPr>
          <w:p w14:paraId="344115A6" w14:textId="6245E12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980" w:type="dxa"/>
          </w:tcPr>
          <w:p w14:paraId="3FE8573F" w14:textId="38C7A30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890" w:type="dxa"/>
          </w:tcPr>
          <w:p w14:paraId="625D6D4A" w14:textId="06815057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13</w:t>
            </w:r>
          </w:p>
        </w:tc>
      </w:tr>
      <w:tr w:rsidR="00025F78" w:rsidRPr="002A2B5F" w14:paraId="35D9EA34" w14:textId="35369A82" w:rsidTr="00025F78">
        <w:tc>
          <w:tcPr>
            <w:tcW w:w="3842" w:type="dxa"/>
          </w:tcPr>
          <w:p w14:paraId="6026DBB7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Gender </w:t>
            </w:r>
          </w:p>
        </w:tc>
        <w:tc>
          <w:tcPr>
            <w:tcW w:w="2062" w:type="dxa"/>
          </w:tcPr>
          <w:p w14:paraId="4DC7EB20" w14:textId="4901D76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921" w:type="dxa"/>
          </w:tcPr>
          <w:p w14:paraId="0993F6D5" w14:textId="4FC40BA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Female </w:t>
            </w:r>
          </w:p>
        </w:tc>
        <w:tc>
          <w:tcPr>
            <w:tcW w:w="1890" w:type="dxa"/>
          </w:tcPr>
          <w:p w14:paraId="0C70F271" w14:textId="2DDA87A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980" w:type="dxa"/>
          </w:tcPr>
          <w:p w14:paraId="6411A134" w14:textId="7612E25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Female </w:t>
            </w:r>
          </w:p>
        </w:tc>
        <w:tc>
          <w:tcPr>
            <w:tcW w:w="1890" w:type="dxa"/>
          </w:tcPr>
          <w:p w14:paraId="0AD232EA" w14:textId="29F3DC25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Male</w:t>
            </w:r>
          </w:p>
        </w:tc>
      </w:tr>
      <w:tr w:rsidR="00025F78" w:rsidRPr="002A2B5F" w14:paraId="4968636E" w14:textId="3CF7EBA3" w:rsidTr="00025F78">
        <w:tc>
          <w:tcPr>
            <w:tcW w:w="3842" w:type="dxa"/>
          </w:tcPr>
          <w:p w14:paraId="03FA8BC2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Type of delivery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ab/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ab/>
            </w:r>
          </w:p>
        </w:tc>
        <w:tc>
          <w:tcPr>
            <w:tcW w:w="2062" w:type="dxa"/>
          </w:tcPr>
          <w:p w14:paraId="3DD0542A" w14:textId="66B29750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921" w:type="dxa"/>
          </w:tcPr>
          <w:p w14:paraId="7C399C0E" w14:textId="2F01187C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890" w:type="dxa"/>
          </w:tcPr>
          <w:p w14:paraId="4924CC42" w14:textId="339200C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980" w:type="dxa"/>
          </w:tcPr>
          <w:p w14:paraId="23BCCD88" w14:textId="4D81CD6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NVD</w:t>
            </w:r>
          </w:p>
        </w:tc>
        <w:tc>
          <w:tcPr>
            <w:tcW w:w="1890" w:type="dxa"/>
          </w:tcPr>
          <w:p w14:paraId="0E17A1A3" w14:textId="0B51364F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NVD</w:t>
            </w:r>
          </w:p>
        </w:tc>
      </w:tr>
      <w:tr w:rsidR="00025F78" w:rsidRPr="002A2B5F" w14:paraId="1BB4A987" w14:textId="3BA0A063" w:rsidTr="00025F78">
        <w:tc>
          <w:tcPr>
            <w:tcW w:w="3842" w:type="dxa"/>
          </w:tcPr>
          <w:p w14:paraId="44BB40D0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Gestational Age </w:t>
            </w:r>
          </w:p>
        </w:tc>
        <w:tc>
          <w:tcPr>
            <w:tcW w:w="2062" w:type="dxa"/>
          </w:tcPr>
          <w:p w14:paraId="5EB23AD6" w14:textId="6C63B7AB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921" w:type="dxa"/>
          </w:tcPr>
          <w:p w14:paraId="76880452" w14:textId="581513B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890" w:type="dxa"/>
          </w:tcPr>
          <w:p w14:paraId="5B1AC329" w14:textId="0333E11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980" w:type="dxa"/>
          </w:tcPr>
          <w:p w14:paraId="2CBDE206" w14:textId="07B24323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Term</w:t>
            </w:r>
          </w:p>
        </w:tc>
        <w:tc>
          <w:tcPr>
            <w:tcW w:w="1890" w:type="dxa"/>
          </w:tcPr>
          <w:p w14:paraId="1C35DC52" w14:textId="459D3763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Term</w:t>
            </w:r>
          </w:p>
        </w:tc>
      </w:tr>
      <w:tr w:rsidR="00025F78" w:rsidRPr="002A2B5F" w14:paraId="4A7A29C6" w14:textId="5951EDE9" w:rsidTr="00025F78">
        <w:tc>
          <w:tcPr>
            <w:tcW w:w="3842" w:type="dxa"/>
          </w:tcPr>
          <w:p w14:paraId="7CD869B2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Breastfeeding</w:t>
            </w:r>
          </w:p>
        </w:tc>
        <w:tc>
          <w:tcPr>
            <w:tcW w:w="2062" w:type="dxa"/>
          </w:tcPr>
          <w:p w14:paraId="155BC0B6" w14:textId="488A12A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21" w:type="dxa"/>
          </w:tcPr>
          <w:p w14:paraId="7BFCC115" w14:textId="3BA1C53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90" w:type="dxa"/>
          </w:tcPr>
          <w:p w14:paraId="2A8840F6" w14:textId="784E847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4830DA6F" w14:textId="32C86BA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90" w:type="dxa"/>
          </w:tcPr>
          <w:p w14:paraId="3720DF5C" w14:textId="3B629DC4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Yes</w:t>
            </w:r>
          </w:p>
        </w:tc>
      </w:tr>
      <w:tr w:rsidR="00025F78" w:rsidRPr="002A2B5F" w14:paraId="2F61E702" w14:textId="03258C7D" w:rsidTr="00025F78">
        <w:tc>
          <w:tcPr>
            <w:tcW w:w="3842" w:type="dxa"/>
          </w:tcPr>
          <w:p w14:paraId="4BA16646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Living condition climates</w:t>
            </w:r>
          </w:p>
          <w:p w14:paraId="09DD6100" w14:textId="77777777" w:rsidR="00025F78" w:rsidRPr="002A2B5F" w:rsidRDefault="00025F78" w:rsidP="00025F7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Hot</w:t>
            </w:r>
          </w:p>
          <w:p w14:paraId="0CDF011D" w14:textId="77777777" w:rsidR="00025F78" w:rsidRPr="002A2B5F" w:rsidRDefault="00025F78" w:rsidP="00025F7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Warm</w:t>
            </w:r>
          </w:p>
          <w:p w14:paraId="623A6D48" w14:textId="77777777" w:rsidR="00025F78" w:rsidRPr="002A2B5F" w:rsidRDefault="00025F78" w:rsidP="00025F78">
            <w:pPr>
              <w:pStyle w:val="ListParagraph"/>
              <w:numPr>
                <w:ilvl w:val="0"/>
                <w:numId w:val="8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Cold </w:t>
            </w:r>
          </w:p>
        </w:tc>
        <w:tc>
          <w:tcPr>
            <w:tcW w:w="2062" w:type="dxa"/>
          </w:tcPr>
          <w:p w14:paraId="767F4263" w14:textId="0D54D3C8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Cold</w:t>
            </w:r>
          </w:p>
        </w:tc>
        <w:tc>
          <w:tcPr>
            <w:tcW w:w="1921" w:type="dxa"/>
          </w:tcPr>
          <w:p w14:paraId="0B22CB00" w14:textId="0D92FE5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Cold</w:t>
            </w:r>
          </w:p>
        </w:tc>
        <w:tc>
          <w:tcPr>
            <w:tcW w:w="1890" w:type="dxa"/>
          </w:tcPr>
          <w:p w14:paraId="50D27C5E" w14:textId="70A3959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Cold</w:t>
            </w:r>
          </w:p>
        </w:tc>
        <w:tc>
          <w:tcPr>
            <w:tcW w:w="1980" w:type="dxa"/>
          </w:tcPr>
          <w:p w14:paraId="35F9F2EC" w14:textId="3A6793D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Cold</w:t>
            </w:r>
          </w:p>
        </w:tc>
        <w:tc>
          <w:tcPr>
            <w:tcW w:w="1890" w:type="dxa"/>
          </w:tcPr>
          <w:p w14:paraId="528B5680" w14:textId="343E0F18" w:rsidR="00025F78" w:rsidRPr="00025F78" w:rsidRDefault="00B4209F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</w:rPr>
              <w:t>C</w:t>
            </w:r>
            <w:r w:rsidR="00025F78" w:rsidRPr="00025F78">
              <w:rPr>
                <w:rFonts w:asciiTheme="majorBidi" w:hAnsiTheme="majorBidi" w:cstheme="majorBidi"/>
                <w:sz w:val="20"/>
              </w:rPr>
              <w:t>old</w:t>
            </w:r>
          </w:p>
        </w:tc>
      </w:tr>
      <w:tr w:rsidR="00025F78" w:rsidRPr="002A2B5F" w14:paraId="364D5A4F" w14:textId="46824418" w:rsidTr="00025F78">
        <w:tc>
          <w:tcPr>
            <w:tcW w:w="3842" w:type="dxa"/>
          </w:tcPr>
          <w:p w14:paraId="59E80799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Family History of EOE</w:t>
            </w:r>
          </w:p>
        </w:tc>
        <w:tc>
          <w:tcPr>
            <w:tcW w:w="2062" w:type="dxa"/>
          </w:tcPr>
          <w:p w14:paraId="35786A8D" w14:textId="4A782C98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21" w:type="dxa"/>
          </w:tcPr>
          <w:p w14:paraId="679C6143" w14:textId="79C1221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754C3076" w14:textId="1ADC39C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0" w:type="dxa"/>
          </w:tcPr>
          <w:p w14:paraId="06EC1901" w14:textId="398A73A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0E7B242A" w14:textId="503CC5A4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No</w:t>
            </w:r>
          </w:p>
        </w:tc>
      </w:tr>
      <w:tr w:rsidR="00025F78" w:rsidRPr="002A2B5F" w14:paraId="59389DEE" w14:textId="252711C3" w:rsidTr="00025F78">
        <w:tc>
          <w:tcPr>
            <w:tcW w:w="3842" w:type="dxa"/>
          </w:tcPr>
          <w:p w14:paraId="508E65E9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Type 2 inflammatory condition</w:t>
            </w:r>
          </w:p>
          <w:p w14:paraId="01E873FD" w14:textId="77777777" w:rsidR="00025F78" w:rsidRPr="002A2B5F" w:rsidRDefault="00025F78" w:rsidP="00025F7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Allergic rhinitis</w:t>
            </w:r>
          </w:p>
          <w:p w14:paraId="4DB66A4E" w14:textId="77777777" w:rsidR="00025F78" w:rsidRPr="002A2B5F" w:rsidRDefault="00025F78" w:rsidP="00025F7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  <w:p w14:paraId="6A19116C" w14:textId="77777777" w:rsidR="00025F78" w:rsidRPr="002A2B5F" w:rsidRDefault="00025F78" w:rsidP="00025F7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5EBE39F8" w14:textId="77777777" w:rsidR="00025F78" w:rsidRPr="002A2B5F" w:rsidRDefault="00025F78" w:rsidP="00025F7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Food allergy</w:t>
            </w:r>
          </w:p>
          <w:p w14:paraId="42C2C1D9" w14:textId="77777777" w:rsidR="00025F78" w:rsidRPr="002A2B5F" w:rsidRDefault="00025F78" w:rsidP="00025F78">
            <w:pPr>
              <w:pStyle w:val="ListParagraph"/>
              <w:numPr>
                <w:ilvl w:val="0"/>
                <w:numId w:val="1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Nil </w:t>
            </w:r>
          </w:p>
        </w:tc>
        <w:tc>
          <w:tcPr>
            <w:tcW w:w="2062" w:type="dxa"/>
          </w:tcPr>
          <w:p w14:paraId="48637B9A" w14:textId="662B1038" w:rsidR="00025F78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5AFC03FB" w14:textId="11CE1A68" w:rsidR="00025F78" w:rsidRPr="002A2B5F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  <w:p w14:paraId="6B4C6C83" w14:textId="1D1A22D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14:paraId="520BBFD3" w14:textId="77777777" w:rsidR="00025F78" w:rsidRPr="00721FBE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Allergic rhinitis</w:t>
            </w:r>
          </w:p>
          <w:p w14:paraId="4A27F461" w14:textId="77777777" w:rsidR="00025F78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  <w:p w14:paraId="2C1CA4E7" w14:textId="20ED4976" w:rsidR="00025F78" w:rsidRPr="00721FBE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61EF0CE1" w14:textId="79D71622" w:rsidR="00025F78" w:rsidRPr="00721FBE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Food allergy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(eggs)</w:t>
            </w:r>
          </w:p>
          <w:p w14:paraId="6DEBD865" w14:textId="61B75A30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BD98FCF" w14:textId="2CEF6A8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eastAsia="Times New Roman" w:hAnsiTheme="majorBidi" w:cstheme="majorBidi"/>
                <w:sz w:val="20"/>
                <w:szCs w:val="20"/>
              </w:rPr>
              <w:t>Asthma</w:t>
            </w:r>
          </w:p>
        </w:tc>
        <w:tc>
          <w:tcPr>
            <w:tcW w:w="1980" w:type="dxa"/>
          </w:tcPr>
          <w:p w14:paraId="4093787A" w14:textId="77777777" w:rsidR="00025F78" w:rsidRDefault="00025F78" w:rsidP="00025F78">
            <w:pPr>
              <w:pStyle w:val="TableParagraph"/>
              <w:spacing w:line="242" w:lineRule="auto"/>
              <w:ind w:left="0" w:right="451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Allergic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21FBE">
              <w:rPr>
                <w:rFonts w:asciiTheme="majorBidi" w:hAnsiTheme="majorBidi" w:cstheme="majorBidi"/>
                <w:sz w:val="20"/>
                <w:szCs w:val="20"/>
              </w:rPr>
              <w:t>rhinitis</w:t>
            </w:r>
          </w:p>
          <w:p w14:paraId="3E23BBBB" w14:textId="3E46E387" w:rsidR="00025F78" w:rsidRPr="00721FBE" w:rsidRDefault="00025F78" w:rsidP="00025F78">
            <w:pPr>
              <w:pStyle w:val="TableParagraph"/>
              <w:spacing w:line="242" w:lineRule="auto"/>
              <w:ind w:left="0" w:right="451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Asthma</w:t>
            </w:r>
          </w:p>
          <w:p w14:paraId="7BE5C1E2" w14:textId="77777777" w:rsidR="00025F78" w:rsidRPr="00721FBE" w:rsidRDefault="00025F78" w:rsidP="00025F78">
            <w:pPr>
              <w:pStyle w:val="TableParagraph"/>
              <w:spacing w:line="242" w:lineRule="auto"/>
              <w:ind w:left="0" w:right="451"/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Atopic dermatitis</w:t>
            </w:r>
          </w:p>
          <w:p w14:paraId="1432E3BB" w14:textId="7481B04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Food allergy (milk)</w:t>
            </w:r>
          </w:p>
        </w:tc>
        <w:tc>
          <w:tcPr>
            <w:tcW w:w="1890" w:type="dxa"/>
          </w:tcPr>
          <w:p w14:paraId="4676FE58" w14:textId="77777777" w:rsidR="00025F78" w:rsidRPr="00025F78" w:rsidRDefault="00025F78" w:rsidP="00025F78">
            <w:pPr>
              <w:pStyle w:val="TableParagraph"/>
              <w:ind w:left="0" w:right="427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Asthma</w:t>
            </w:r>
          </w:p>
          <w:p w14:paraId="66E129A6" w14:textId="256F91C5" w:rsidR="00025F78" w:rsidRPr="00025F78" w:rsidRDefault="00025F78" w:rsidP="00025F78">
            <w:pPr>
              <w:pStyle w:val="TableParagraph"/>
              <w:spacing w:line="242" w:lineRule="auto"/>
              <w:ind w:left="0" w:right="451"/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 xml:space="preserve">Food Allergy (fish, </w:t>
            </w:r>
            <w:r w:rsidR="00B4209F" w:rsidRPr="00025F78">
              <w:rPr>
                <w:rFonts w:asciiTheme="majorBidi" w:hAnsiTheme="majorBidi" w:cstheme="majorBidi"/>
                <w:sz w:val="20"/>
              </w:rPr>
              <w:t>nuts)</w:t>
            </w:r>
          </w:p>
        </w:tc>
      </w:tr>
      <w:tr w:rsidR="00025F78" w:rsidRPr="002A2B5F" w14:paraId="06F28916" w14:textId="6707ADE7" w:rsidTr="00025F78">
        <w:tc>
          <w:tcPr>
            <w:tcW w:w="3842" w:type="dxa"/>
          </w:tcPr>
          <w:p w14:paraId="6C0F8954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Other associated conditions:</w:t>
            </w:r>
          </w:p>
          <w:p w14:paraId="2B143B80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IBD</w:t>
            </w:r>
          </w:p>
          <w:p w14:paraId="423B6B33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Celiac</w:t>
            </w:r>
          </w:p>
          <w:p w14:paraId="7C8C6B3A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H pylori</w:t>
            </w:r>
          </w:p>
          <w:p w14:paraId="31FA78E5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Refractory anemia</w:t>
            </w:r>
          </w:p>
          <w:p w14:paraId="70FCC786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Psychiatric (depression, anxiety.</w:t>
            </w:r>
          </w:p>
          <w:p w14:paraId="2C7F53D2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Tracheoesophageal fistula/ repair</w:t>
            </w:r>
          </w:p>
          <w:p w14:paraId="68FBD6A9" w14:textId="77777777" w:rsidR="00025F78" w:rsidRPr="002A2B5F" w:rsidRDefault="00025F78" w:rsidP="00025F78">
            <w:pPr>
              <w:pStyle w:val="ListParagraph"/>
              <w:numPr>
                <w:ilvl w:val="0"/>
                <w:numId w:val="3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None</w:t>
            </w:r>
          </w:p>
        </w:tc>
        <w:tc>
          <w:tcPr>
            <w:tcW w:w="2062" w:type="dxa"/>
          </w:tcPr>
          <w:p w14:paraId="20670E27" w14:textId="1BC761E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921" w:type="dxa"/>
          </w:tcPr>
          <w:p w14:paraId="2C96B234" w14:textId="61BAAE3C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890" w:type="dxa"/>
          </w:tcPr>
          <w:p w14:paraId="2C3F4C09" w14:textId="376F63E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980" w:type="dxa"/>
          </w:tcPr>
          <w:p w14:paraId="1354B244" w14:textId="261EA09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None </w:t>
            </w:r>
          </w:p>
        </w:tc>
        <w:tc>
          <w:tcPr>
            <w:tcW w:w="1890" w:type="dxa"/>
          </w:tcPr>
          <w:p w14:paraId="2CA766A3" w14:textId="7DA5E3FE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pacing w:val="-1"/>
                <w:sz w:val="20"/>
              </w:rPr>
              <w:t xml:space="preserve">Growth hormone deficiency </w:t>
            </w:r>
          </w:p>
        </w:tc>
      </w:tr>
      <w:tr w:rsidR="00025F78" w:rsidRPr="002A2B5F" w14:paraId="176CFF87" w14:textId="2D194E63" w:rsidTr="00025F78">
        <w:tc>
          <w:tcPr>
            <w:tcW w:w="3842" w:type="dxa"/>
          </w:tcPr>
          <w:p w14:paraId="2181C37F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Main Symptoms</w:t>
            </w:r>
          </w:p>
        </w:tc>
        <w:tc>
          <w:tcPr>
            <w:tcW w:w="2062" w:type="dxa"/>
          </w:tcPr>
          <w:p w14:paraId="0A35A2F3" w14:textId="682B5A09" w:rsidR="00025F78" w:rsidRPr="002A2B5F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Recurrent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abdominal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pain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  </w:t>
            </w:r>
            <w:proofErr w:type="gramStart"/>
            <w:r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,</w:t>
            </w:r>
            <w:proofErr w:type="gram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dysphagia, food impaction </w:t>
            </w:r>
          </w:p>
        </w:tc>
        <w:tc>
          <w:tcPr>
            <w:tcW w:w="1921" w:type="dxa"/>
          </w:tcPr>
          <w:p w14:paraId="46B90684" w14:textId="3CBAD64A" w:rsidR="00025F78" w:rsidRPr="002A2B5F" w:rsidRDefault="00025F78" w:rsidP="00025F78">
            <w:pPr>
              <w:pStyle w:val="TableParagraph"/>
              <w:spacing w:line="248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Recurrent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abdominal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pain,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vomiting, dysphagia</w:t>
            </w:r>
          </w:p>
        </w:tc>
        <w:tc>
          <w:tcPr>
            <w:tcW w:w="1890" w:type="dxa"/>
          </w:tcPr>
          <w:p w14:paraId="433BBF4F" w14:textId="4757E0B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Dysphagia, food impaction, weight loss</w:t>
            </w:r>
          </w:p>
        </w:tc>
        <w:tc>
          <w:tcPr>
            <w:tcW w:w="1980" w:type="dxa"/>
          </w:tcPr>
          <w:p w14:paraId="66270CDE" w14:textId="0004C65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Dysphagia, food impaction</w:t>
            </w:r>
          </w:p>
        </w:tc>
        <w:tc>
          <w:tcPr>
            <w:tcW w:w="1890" w:type="dxa"/>
          </w:tcPr>
          <w:p w14:paraId="3EE0F745" w14:textId="60287B7C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Dysphagia</w:t>
            </w:r>
          </w:p>
        </w:tc>
      </w:tr>
      <w:tr w:rsidR="00025F78" w:rsidRPr="002A2B5F" w14:paraId="7D22C3FA" w14:textId="577ADA99" w:rsidTr="00025F78">
        <w:tc>
          <w:tcPr>
            <w:tcW w:w="3842" w:type="dxa"/>
          </w:tcPr>
          <w:p w14:paraId="4B939963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Time from symptoms onset to </w:t>
            </w:r>
            <w:proofErr w:type="gram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EOE :</w:t>
            </w:r>
            <w:proofErr w:type="gram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Months</w:t>
            </w:r>
          </w:p>
        </w:tc>
        <w:tc>
          <w:tcPr>
            <w:tcW w:w="2062" w:type="dxa"/>
          </w:tcPr>
          <w:p w14:paraId="78703F68" w14:textId="4BBFD32C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921" w:type="dxa"/>
          </w:tcPr>
          <w:p w14:paraId="053D6DD3" w14:textId="601E8BF9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890" w:type="dxa"/>
          </w:tcPr>
          <w:p w14:paraId="20AAE0A4" w14:textId="1153CF5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980" w:type="dxa"/>
          </w:tcPr>
          <w:p w14:paraId="5678B4C4" w14:textId="52398B29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890" w:type="dxa"/>
          </w:tcPr>
          <w:p w14:paraId="1F20F2D4" w14:textId="0C1639C3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36</w:t>
            </w:r>
          </w:p>
        </w:tc>
      </w:tr>
      <w:tr w:rsidR="00025F78" w:rsidRPr="002A2B5F" w14:paraId="7D2883BD" w14:textId="4E108149" w:rsidTr="00025F78">
        <w:tc>
          <w:tcPr>
            <w:tcW w:w="3842" w:type="dxa"/>
          </w:tcPr>
          <w:p w14:paraId="39C547A8" w14:textId="2B56D75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Perip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heral Eosinophils in CBC (0.1-0.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7x10/l)</w:t>
            </w:r>
          </w:p>
        </w:tc>
        <w:tc>
          <w:tcPr>
            <w:tcW w:w="2062" w:type="dxa"/>
          </w:tcPr>
          <w:p w14:paraId="605AB8FE" w14:textId="2644AE20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Normal </w:t>
            </w:r>
          </w:p>
        </w:tc>
        <w:tc>
          <w:tcPr>
            <w:tcW w:w="1921" w:type="dxa"/>
          </w:tcPr>
          <w:p w14:paraId="1377D49F" w14:textId="1D60445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890" w:type="dxa"/>
          </w:tcPr>
          <w:p w14:paraId="7724A443" w14:textId="78C4B2C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980" w:type="dxa"/>
          </w:tcPr>
          <w:p w14:paraId="53BE89A3" w14:textId="049C8D6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1890" w:type="dxa"/>
          </w:tcPr>
          <w:p w14:paraId="6A3CB84A" w14:textId="4BB2AF07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Normal</w:t>
            </w:r>
          </w:p>
        </w:tc>
      </w:tr>
      <w:tr w:rsidR="00025F78" w:rsidRPr="002A2B5F" w14:paraId="3F0FFEEC" w14:textId="3676E8DE" w:rsidTr="00025F78">
        <w:tc>
          <w:tcPr>
            <w:tcW w:w="3842" w:type="dxa"/>
          </w:tcPr>
          <w:p w14:paraId="1652F33B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Serum IGE (150 and 300 UI/ml)</w:t>
            </w:r>
          </w:p>
        </w:tc>
        <w:tc>
          <w:tcPr>
            <w:tcW w:w="2062" w:type="dxa"/>
          </w:tcPr>
          <w:p w14:paraId="0749E4CC" w14:textId="3303D20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1160</w:t>
            </w:r>
          </w:p>
        </w:tc>
        <w:tc>
          <w:tcPr>
            <w:tcW w:w="1921" w:type="dxa"/>
          </w:tcPr>
          <w:p w14:paraId="38DB08BA" w14:textId="6032126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389</w:t>
            </w:r>
          </w:p>
        </w:tc>
        <w:tc>
          <w:tcPr>
            <w:tcW w:w="1890" w:type="dxa"/>
          </w:tcPr>
          <w:p w14:paraId="45EA9E43" w14:textId="4622F4F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1100</w:t>
            </w:r>
          </w:p>
        </w:tc>
        <w:tc>
          <w:tcPr>
            <w:tcW w:w="1980" w:type="dxa"/>
          </w:tcPr>
          <w:p w14:paraId="54C6503F" w14:textId="04E939C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760</w:t>
            </w:r>
          </w:p>
        </w:tc>
        <w:tc>
          <w:tcPr>
            <w:tcW w:w="1890" w:type="dxa"/>
          </w:tcPr>
          <w:p w14:paraId="0AD05B67" w14:textId="20F17A6F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700</w:t>
            </w:r>
          </w:p>
        </w:tc>
      </w:tr>
      <w:tr w:rsidR="00025F78" w:rsidRPr="002A2B5F" w14:paraId="028B261B" w14:textId="764F2E38" w:rsidTr="00025F78">
        <w:tc>
          <w:tcPr>
            <w:tcW w:w="3842" w:type="dxa"/>
          </w:tcPr>
          <w:p w14:paraId="63B38537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The RAST (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Radioallergosorbent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test)</w:t>
            </w:r>
          </w:p>
          <w:p w14:paraId="790A74E1" w14:textId="77777777" w:rsidR="00025F78" w:rsidRPr="002A2B5F" w:rsidRDefault="00025F78" w:rsidP="00025F7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  <w:p w14:paraId="2132DD24" w14:textId="77777777" w:rsidR="00025F78" w:rsidRPr="002A2B5F" w:rsidRDefault="00025F78" w:rsidP="00025F78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Negative </w:t>
            </w:r>
          </w:p>
        </w:tc>
        <w:tc>
          <w:tcPr>
            <w:tcW w:w="2062" w:type="dxa"/>
          </w:tcPr>
          <w:p w14:paraId="375A7C3B" w14:textId="6650BFF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Positive  </w:t>
            </w:r>
          </w:p>
        </w:tc>
        <w:tc>
          <w:tcPr>
            <w:tcW w:w="1921" w:type="dxa"/>
          </w:tcPr>
          <w:p w14:paraId="255CA838" w14:textId="42E22F5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Positive </w:t>
            </w:r>
          </w:p>
        </w:tc>
        <w:tc>
          <w:tcPr>
            <w:tcW w:w="1890" w:type="dxa"/>
          </w:tcPr>
          <w:p w14:paraId="6EAE3C71" w14:textId="03C2E17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ND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2D519B8F" w14:textId="218FDC2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  <w:tc>
          <w:tcPr>
            <w:tcW w:w="1890" w:type="dxa"/>
          </w:tcPr>
          <w:p w14:paraId="56AD1633" w14:textId="6AF2B476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Positive</w:t>
            </w:r>
          </w:p>
        </w:tc>
      </w:tr>
      <w:tr w:rsidR="00025F78" w:rsidRPr="002A2B5F" w14:paraId="78890428" w14:textId="4939861B" w:rsidTr="00025F78">
        <w:tc>
          <w:tcPr>
            <w:tcW w:w="3842" w:type="dxa"/>
          </w:tcPr>
          <w:p w14:paraId="2F4178AE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Endoscopy findings of EOE</w:t>
            </w:r>
          </w:p>
          <w:p w14:paraId="7DBF7EC1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Ridging/ linear</w:t>
            </w:r>
          </w:p>
          <w:p w14:paraId="366EB743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Rings</w:t>
            </w:r>
          </w:p>
          <w:p w14:paraId="507956A3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Edema</w:t>
            </w:r>
          </w:p>
          <w:p w14:paraId="59FD8820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6E5C1674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Crepe paper mucosa</w:t>
            </w:r>
          </w:p>
          <w:p w14:paraId="5DD65062" w14:textId="77777777" w:rsidR="00025F78" w:rsidRPr="002A2B5F" w:rsidRDefault="00025F78" w:rsidP="00025F78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Normal endoscopy</w:t>
            </w:r>
          </w:p>
        </w:tc>
        <w:tc>
          <w:tcPr>
            <w:tcW w:w="2062" w:type="dxa"/>
          </w:tcPr>
          <w:p w14:paraId="36EE45D2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Ridging/ linear</w:t>
            </w:r>
          </w:p>
          <w:p w14:paraId="6DF96C0B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14B2CB46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Edema</w:t>
            </w:r>
          </w:p>
          <w:p w14:paraId="1323B038" w14:textId="77777777" w:rsid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76E1E45A" w14:textId="4168361B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21FBE">
              <w:rPr>
                <w:rFonts w:asciiTheme="majorBidi" w:hAnsiTheme="majorBidi" w:cstheme="majorBidi"/>
                <w:sz w:val="20"/>
                <w:szCs w:val="20"/>
              </w:rPr>
              <w:t>Crepe paper mucosa</w:t>
            </w:r>
          </w:p>
        </w:tc>
        <w:tc>
          <w:tcPr>
            <w:tcW w:w="1921" w:type="dxa"/>
          </w:tcPr>
          <w:p w14:paraId="7EFECA98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Ridging/ linear</w:t>
            </w:r>
          </w:p>
          <w:p w14:paraId="0FAF15DE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4AE6A7CF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Edema</w:t>
            </w:r>
          </w:p>
          <w:p w14:paraId="0DC098F4" w14:textId="77777777" w:rsid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6EE9CA4D" w14:textId="4B93712F" w:rsidR="00025F78" w:rsidRPr="00721FBE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F56714B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Ridging/ linear</w:t>
            </w:r>
          </w:p>
          <w:p w14:paraId="22451AA5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501C01F5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Edema</w:t>
            </w:r>
          </w:p>
          <w:p w14:paraId="5D8401EC" w14:textId="77777777" w:rsid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2CB3E09A" w14:textId="5558162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6E19E2A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Ridging/ linear</w:t>
            </w:r>
          </w:p>
          <w:p w14:paraId="587D9729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Rings</w:t>
            </w:r>
          </w:p>
          <w:p w14:paraId="651CDAEE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Edema</w:t>
            </w:r>
          </w:p>
          <w:p w14:paraId="1F07D0E7" w14:textId="77777777" w:rsid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Exudates</w:t>
            </w:r>
          </w:p>
          <w:p w14:paraId="001B074D" w14:textId="2C4AA67C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0D1A9FC8" w14:textId="77777777" w:rsidR="00025F78" w:rsidRPr="00025F78" w:rsidRDefault="00025F78" w:rsidP="00025F78">
            <w:pPr>
              <w:pStyle w:val="TableParagraph"/>
              <w:ind w:left="105" w:right="247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pacing w:val="-1"/>
                <w:sz w:val="20"/>
              </w:rPr>
              <w:lastRenderedPageBreak/>
              <w:t xml:space="preserve">Ridging/ </w:t>
            </w:r>
            <w:r w:rsidRPr="00025F78">
              <w:rPr>
                <w:rFonts w:asciiTheme="majorBidi" w:hAnsiTheme="majorBidi" w:cstheme="majorBidi"/>
                <w:sz w:val="20"/>
              </w:rPr>
              <w:t>linear</w:t>
            </w:r>
            <w:r w:rsidRPr="00025F78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Rings</w:t>
            </w:r>
          </w:p>
          <w:p w14:paraId="3EDAA302" w14:textId="517075E0" w:rsidR="00025F78" w:rsidRPr="00025F78" w:rsidRDefault="00025F78" w:rsidP="00025F78">
            <w:pPr>
              <w:pStyle w:val="TableParagraph"/>
              <w:spacing w:before="4" w:line="237" w:lineRule="auto"/>
              <w:ind w:right="735"/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lastRenderedPageBreak/>
              <w:t>Edema</w:t>
            </w:r>
            <w:r w:rsidRPr="00025F78">
              <w:rPr>
                <w:rFonts w:asciiTheme="majorBidi" w:hAnsiTheme="majorBidi" w:cstheme="majorBidi"/>
                <w:spacing w:val="1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pacing w:val="-1"/>
                <w:sz w:val="20"/>
              </w:rPr>
              <w:t>Exudates</w:t>
            </w:r>
          </w:p>
        </w:tc>
      </w:tr>
      <w:tr w:rsidR="004D621C" w:rsidRPr="002A2B5F" w14:paraId="68A39767" w14:textId="77777777" w:rsidTr="00025F78">
        <w:tc>
          <w:tcPr>
            <w:tcW w:w="3842" w:type="dxa"/>
          </w:tcPr>
          <w:p w14:paraId="6A8BC14B" w14:textId="4B80BBCD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621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EREFS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prior to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2062" w:type="dxa"/>
          </w:tcPr>
          <w:p w14:paraId="0E8359EE" w14:textId="070B2F55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921" w:type="dxa"/>
          </w:tcPr>
          <w:p w14:paraId="601DB75B" w14:textId="53237C3D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890" w:type="dxa"/>
          </w:tcPr>
          <w:p w14:paraId="6F100B3A" w14:textId="13620665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14:paraId="558BA2DC" w14:textId="329C1DDE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14:paraId="68F3B640" w14:textId="74D47221" w:rsidR="004D621C" w:rsidRPr="00025F78" w:rsidRDefault="004D621C" w:rsidP="00B4209F">
            <w:pPr>
              <w:pStyle w:val="TableParagraph"/>
              <w:ind w:left="0" w:right="247"/>
              <w:rPr>
                <w:rFonts w:asciiTheme="majorBidi" w:hAnsiTheme="majorBidi" w:cstheme="majorBidi"/>
                <w:spacing w:val="-1"/>
                <w:sz w:val="20"/>
              </w:rPr>
            </w:pPr>
            <w:r>
              <w:rPr>
                <w:rFonts w:asciiTheme="majorBidi" w:hAnsiTheme="majorBidi" w:cstheme="majorBidi"/>
                <w:spacing w:val="-1"/>
                <w:sz w:val="20"/>
              </w:rPr>
              <w:t>10</w:t>
            </w:r>
          </w:p>
        </w:tc>
      </w:tr>
      <w:tr w:rsidR="00025F78" w:rsidRPr="002A2B5F" w14:paraId="1C5C980E" w14:textId="64AC5E76" w:rsidTr="00025F78">
        <w:tc>
          <w:tcPr>
            <w:tcW w:w="3842" w:type="dxa"/>
          </w:tcPr>
          <w:p w14:paraId="3B715D61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Esophageal stricture </w:t>
            </w:r>
          </w:p>
        </w:tc>
        <w:tc>
          <w:tcPr>
            <w:tcW w:w="2062" w:type="dxa"/>
          </w:tcPr>
          <w:p w14:paraId="07182CFB" w14:textId="7448D21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21" w:type="dxa"/>
          </w:tcPr>
          <w:p w14:paraId="45824B63" w14:textId="49445A3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3292E344" w14:textId="3892FBF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0" w:type="dxa"/>
          </w:tcPr>
          <w:p w14:paraId="48257A6C" w14:textId="25AADE6B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43B0D3CC" w14:textId="6266F162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No</w:t>
            </w:r>
          </w:p>
        </w:tc>
      </w:tr>
      <w:tr w:rsidR="00025F78" w:rsidRPr="002A2B5F" w14:paraId="571B2228" w14:textId="71BA0768" w:rsidTr="00025F78">
        <w:tc>
          <w:tcPr>
            <w:tcW w:w="3842" w:type="dxa"/>
          </w:tcPr>
          <w:p w14:paraId="27421220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1st line treatment</w:t>
            </w:r>
          </w:p>
        </w:tc>
        <w:tc>
          <w:tcPr>
            <w:tcW w:w="2062" w:type="dxa"/>
          </w:tcPr>
          <w:p w14:paraId="28AFD375" w14:textId="77777777" w:rsidR="00025F78" w:rsidRPr="002A2B5F" w:rsidRDefault="00025F78" w:rsidP="00025F78">
            <w:pPr>
              <w:pStyle w:val="TableParagraph"/>
              <w:spacing w:line="242" w:lineRule="auto"/>
              <w:ind w:left="0"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Inhaled swallow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steroids</w:t>
            </w:r>
          </w:p>
          <w:p w14:paraId="7C4FFDF3" w14:textId="37F773B4" w:rsidR="00025F78" w:rsidRPr="002A2B5F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PPI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15415026" w14:textId="23CE5A4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Diet</w:t>
            </w:r>
            <w:r w:rsidRPr="002A2B5F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elimination</w:t>
            </w:r>
          </w:p>
        </w:tc>
        <w:tc>
          <w:tcPr>
            <w:tcW w:w="1921" w:type="dxa"/>
          </w:tcPr>
          <w:p w14:paraId="5E44EA3B" w14:textId="77777777" w:rsidR="00025F78" w:rsidRPr="002A2B5F" w:rsidRDefault="00025F78" w:rsidP="00025F78">
            <w:pPr>
              <w:pStyle w:val="TableParagraph"/>
              <w:spacing w:line="242" w:lineRule="auto"/>
              <w:ind w:left="0"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Inhaled swallow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steroids</w:t>
            </w:r>
          </w:p>
          <w:p w14:paraId="14DAD0DF" w14:textId="2B1E8B52" w:rsidR="00025F78" w:rsidRPr="002A2B5F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PPI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46C83E0C" w14:textId="298BC30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Diet</w:t>
            </w:r>
            <w:r w:rsidRPr="002A2B5F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elimination</w:t>
            </w:r>
          </w:p>
        </w:tc>
        <w:tc>
          <w:tcPr>
            <w:tcW w:w="1890" w:type="dxa"/>
          </w:tcPr>
          <w:p w14:paraId="79D825B6" w14:textId="77777777" w:rsidR="00025F78" w:rsidRPr="002A2B5F" w:rsidRDefault="00025F78" w:rsidP="00025F78">
            <w:pPr>
              <w:pStyle w:val="TableParagraph"/>
              <w:spacing w:line="242" w:lineRule="auto"/>
              <w:ind w:left="0"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Inhaled swallow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steroids</w:t>
            </w:r>
          </w:p>
          <w:p w14:paraId="742BBD29" w14:textId="4DD394D7" w:rsidR="00025F78" w:rsidRPr="002A2B5F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PPI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0B013C63" w14:textId="4D04CC73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Diet</w:t>
            </w:r>
            <w:r w:rsidRPr="002A2B5F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elimination</w:t>
            </w:r>
          </w:p>
        </w:tc>
        <w:tc>
          <w:tcPr>
            <w:tcW w:w="1980" w:type="dxa"/>
          </w:tcPr>
          <w:p w14:paraId="27238650" w14:textId="77777777" w:rsidR="00025F78" w:rsidRPr="002A2B5F" w:rsidRDefault="00025F78" w:rsidP="00025F78">
            <w:pPr>
              <w:pStyle w:val="TableParagraph"/>
              <w:spacing w:line="242" w:lineRule="auto"/>
              <w:ind w:left="0"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Inhaled swallow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steroids</w:t>
            </w:r>
          </w:p>
          <w:p w14:paraId="18E483EE" w14:textId="4901E3F5" w:rsidR="00025F78" w:rsidRPr="002A2B5F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PPI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s</w:t>
            </w:r>
          </w:p>
          <w:p w14:paraId="5BD8404C" w14:textId="11A6054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Diet</w:t>
            </w:r>
            <w:r w:rsidRPr="002A2B5F">
              <w:rPr>
                <w:rFonts w:asciiTheme="majorBidi" w:hAnsiTheme="majorBidi" w:cstheme="majorBidi"/>
                <w:spacing w:val="-6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elimination</w:t>
            </w:r>
          </w:p>
        </w:tc>
        <w:tc>
          <w:tcPr>
            <w:tcW w:w="1890" w:type="dxa"/>
          </w:tcPr>
          <w:p w14:paraId="224722BB" w14:textId="77777777" w:rsidR="00025F78" w:rsidRPr="00025F78" w:rsidRDefault="00025F78" w:rsidP="00025F78">
            <w:pPr>
              <w:pStyle w:val="TableParagraph"/>
              <w:ind w:left="0" w:right="127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Inhaled swallow</w:t>
            </w:r>
            <w:r w:rsidRPr="00025F78">
              <w:rPr>
                <w:rFonts w:asciiTheme="majorBidi" w:hAnsiTheme="majorBidi" w:cstheme="majorBidi"/>
                <w:spacing w:val="-48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steroids</w:t>
            </w:r>
          </w:p>
          <w:p w14:paraId="1E0C2984" w14:textId="77777777" w:rsidR="00025F78" w:rsidRPr="00025F78" w:rsidRDefault="00025F78" w:rsidP="00025F78">
            <w:pPr>
              <w:pStyle w:val="TableParagraph"/>
              <w:ind w:left="0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PPIs</w:t>
            </w:r>
          </w:p>
          <w:p w14:paraId="08BB19DE" w14:textId="53A16EAA" w:rsidR="00025F78" w:rsidRPr="00025F78" w:rsidRDefault="00025F78" w:rsidP="00025F78">
            <w:pPr>
              <w:pStyle w:val="TableParagraph"/>
              <w:spacing w:line="242" w:lineRule="auto"/>
              <w:ind w:left="0" w:right="94"/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Diet elimination</w:t>
            </w:r>
          </w:p>
        </w:tc>
      </w:tr>
      <w:tr w:rsidR="00025F78" w:rsidRPr="002A2B5F" w14:paraId="36472083" w14:textId="0CDC2182" w:rsidTr="00025F78">
        <w:tc>
          <w:tcPr>
            <w:tcW w:w="3842" w:type="dxa"/>
          </w:tcPr>
          <w:p w14:paraId="46FA3E5C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Dose of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2062" w:type="dxa"/>
          </w:tcPr>
          <w:p w14:paraId="3E6AFBBD" w14:textId="49900F3E" w:rsidR="00025F78" w:rsidRPr="002A2B5F" w:rsidRDefault="00025F78" w:rsidP="00025F78">
            <w:pPr>
              <w:pStyle w:val="TableParagraph"/>
              <w:ind w:right="122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300 mg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induction, then</w:t>
            </w:r>
            <w:r w:rsidRPr="002A2B5F">
              <w:rPr>
                <w:rFonts w:asciiTheme="majorBidi" w:hAnsiTheme="majorBidi" w:cstheme="majorBidi"/>
                <w:spacing w:val="-53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300mg</w:t>
            </w:r>
            <w:r w:rsidRPr="002A2B5F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every 4 weeks </w:t>
            </w:r>
          </w:p>
          <w:p w14:paraId="23596AF9" w14:textId="4C46D98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1" w:type="dxa"/>
          </w:tcPr>
          <w:p w14:paraId="44C2424C" w14:textId="36A5A94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300 mg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induction, then</w:t>
            </w:r>
            <w:r w:rsidRPr="002A2B5F">
              <w:rPr>
                <w:rFonts w:asciiTheme="majorBidi" w:hAnsiTheme="majorBidi" w:cstheme="majorBidi"/>
                <w:spacing w:val="-52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300mg</w:t>
            </w:r>
            <w:r w:rsidRPr="002A2B5F">
              <w:rPr>
                <w:rFonts w:asciiTheme="majorBidi" w:hAnsiTheme="majorBidi" w:cstheme="majorBidi"/>
                <w:spacing w:val="-1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every week </w:t>
            </w:r>
          </w:p>
        </w:tc>
        <w:tc>
          <w:tcPr>
            <w:tcW w:w="1890" w:type="dxa"/>
          </w:tcPr>
          <w:p w14:paraId="2F823C3D" w14:textId="7943EB80" w:rsidR="00025F78" w:rsidRPr="002A2B5F" w:rsidRDefault="00025F78" w:rsidP="00025F78">
            <w:pPr>
              <w:pStyle w:val="TableParagraph"/>
              <w:ind w:left="0" w:right="411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600mg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induction</w:t>
            </w:r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then</w:t>
            </w:r>
            <w:proofErr w:type="gramEnd"/>
            <w:r>
              <w:rPr>
                <w:rFonts w:asciiTheme="majorBidi" w:hAnsiTheme="majorBidi" w:cstheme="majorBidi"/>
                <w:spacing w:val="1"/>
                <w:sz w:val="20"/>
                <w:szCs w:val="20"/>
              </w:rPr>
              <w:t>,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300mg</w:t>
            </w:r>
            <w:r w:rsidRPr="002A2B5F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Q2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weeks</w:t>
            </w:r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292510AB" w14:textId="271B5924" w:rsidR="00025F78" w:rsidRPr="002A2B5F" w:rsidRDefault="00025F78" w:rsidP="00025F78">
            <w:pPr>
              <w:pStyle w:val="TableParagraph"/>
              <w:ind w:left="0" w:right="411"/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600mg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induction</w:t>
            </w:r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300mg</w:t>
            </w:r>
            <w:r w:rsidRPr="002A2B5F">
              <w:rPr>
                <w:rFonts w:asciiTheme="majorBidi" w:hAnsiTheme="majorBidi" w:cstheme="majorBidi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sc</w:t>
            </w:r>
            <w:proofErr w:type="spellEnd"/>
            <w:r w:rsidRPr="002A2B5F">
              <w:rPr>
                <w:rFonts w:asciiTheme="majorBidi" w:hAnsiTheme="majorBidi" w:cstheme="majorBidi"/>
                <w:spacing w:val="-7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Q2</w:t>
            </w:r>
          </w:p>
          <w:p w14:paraId="69FE19B1" w14:textId="5F37850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weeks</w:t>
            </w:r>
            <w:r w:rsidRPr="002A2B5F">
              <w:rPr>
                <w:rFonts w:asciiTheme="majorBidi" w:hAnsiTheme="majorBidi" w:cstheme="majorBidi"/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731F550F" w14:textId="77777777" w:rsidR="00025F78" w:rsidRPr="00025F78" w:rsidRDefault="00025F78" w:rsidP="00025F78">
            <w:pPr>
              <w:pStyle w:val="TableParagraph"/>
              <w:ind w:left="0" w:right="677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pacing w:val="-1"/>
                <w:sz w:val="20"/>
              </w:rPr>
              <w:t xml:space="preserve">300mg </w:t>
            </w:r>
            <w:proofErr w:type="spellStart"/>
            <w:r w:rsidRPr="00025F78">
              <w:rPr>
                <w:rFonts w:asciiTheme="majorBidi" w:hAnsiTheme="majorBidi" w:cstheme="majorBidi"/>
                <w:sz w:val="20"/>
              </w:rPr>
              <w:t>sc</w:t>
            </w:r>
            <w:proofErr w:type="spellEnd"/>
            <w:r w:rsidRPr="00025F78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induction</w:t>
            </w:r>
          </w:p>
          <w:p w14:paraId="73FE331E" w14:textId="140F1078" w:rsidR="00025F78" w:rsidRPr="00025F78" w:rsidRDefault="00025F78" w:rsidP="00025F78">
            <w:pPr>
              <w:pStyle w:val="TableParagraph"/>
              <w:ind w:left="0" w:right="411"/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Then,</w:t>
            </w:r>
            <w:r w:rsidRPr="00025F78">
              <w:rPr>
                <w:rFonts w:asciiTheme="majorBidi" w:hAnsiTheme="majorBidi" w:cstheme="majorBidi"/>
                <w:spacing w:val="-9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300mg</w:t>
            </w:r>
            <w:r w:rsidRPr="00025F78">
              <w:rPr>
                <w:rFonts w:asciiTheme="majorBidi" w:hAnsiTheme="majorBidi" w:cstheme="majorBidi"/>
                <w:spacing w:val="-8"/>
                <w:sz w:val="20"/>
              </w:rPr>
              <w:t xml:space="preserve"> </w:t>
            </w:r>
            <w:proofErr w:type="spellStart"/>
            <w:r w:rsidRPr="00025F78">
              <w:rPr>
                <w:rFonts w:asciiTheme="majorBidi" w:hAnsiTheme="majorBidi" w:cstheme="majorBidi"/>
                <w:sz w:val="20"/>
              </w:rPr>
              <w:t>sc</w:t>
            </w:r>
            <w:proofErr w:type="spellEnd"/>
            <w:r w:rsidRPr="00025F78">
              <w:rPr>
                <w:rFonts w:asciiTheme="majorBidi" w:hAnsiTheme="majorBidi" w:cstheme="majorBidi"/>
                <w:spacing w:val="-47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q2weeks</w:t>
            </w:r>
          </w:p>
        </w:tc>
      </w:tr>
      <w:tr w:rsidR="00025F78" w:rsidRPr="002A2B5F" w14:paraId="0C96FF16" w14:textId="79FBFD42" w:rsidTr="00025F78">
        <w:tc>
          <w:tcPr>
            <w:tcW w:w="3842" w:type="dxa"/>
          </w:tcPr>
          <w:p w14:paraId="61B714D5" w14:textId="347BCC9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Predupil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>/eosinophilic counts</w:t>
            </w:r>
            <w:r w:rsidR="009B48A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eos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>/HPF) biopsy:</w:t>
            </w:r>
          </w:p>
          <w:p w14:paraId="47A72803" w14:textId="77777777" w:rsidR="00025F78" w:rsidRPr="002A2B5F" w:rsidRDefault="00025F78" w:rsidP="00025F7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Upper Esophagus</w:t>
            </w:r>
          </w:p>
          <w:p w14:paraId="72B6E5DC" w14:textId="77777777" w:rsidR="00025F78" w:rsidRPr="002A2B5F" w:rsidRDefault="00025F78" w:rsidP="00025F7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Middle Esophagus</w:t>
            </w:r>
          </w:p>
          <w:p w14:paraId="6D9D22E7" w14:textId="77777777" w:rsidR="00025F78" w:rsidRPr="002A2B5F" w:rsidRDefault="00025F78" w:rsidP="00025F78">
            <w:pPr>
              <w:pStyle w:val="ListParagraph"/>
              <w:numPr>
                <w:ilvl w:val="0"/>
                <w:numId w:val="15"/>
              </w:num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Lower Esophagus </w:t>
            </w:r>
          </w:p>
        </w:tc>
        <w:tc>
          <w:tcPr>
            <w:tcW w:w="2062" w:type="dxa"/>
          </w:tcPr>
          <w:p w14:paraId="4ED80FC7" w14:textId="36CD4EA2" w:rsidR="00025F78" w:rsidRPr="002A2B5F" w:rsidRDefault="00A14917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Upper:</w:t>
            </w:r>
            <w:r w:rsidR="00025F78"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50</w:t>
            </w:r>
          </w:p>
          <w:p w14:paraId="51E22EA4" w14:textId="75C48CD6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Middle: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  <w:p w14:paraId="6D243240" w14:textId="0DC7EC2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  <w:p w14:paraId="554F583C" w14:textId="1EC035A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921" w:type="dxa"/>
          </w:tcPr>
          <w:p w14:paraId="6479D7C4" w14:textId="38554014" w:rsidR="00025F78" w:rsidRPr="00001E63" w:rsidRDefault="00A14917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>Upper:</w:t>
            </w:r>
            <w:r w:rsidR="00025F78"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25F78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  <w:p w14:paraId="31576880" w14:textId="305FC17F" w:rsidR="00025F78" w:rsidRPr="00001E63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Middle: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  <w:p w14:paraId="46EC8F39" w14:textId="65ECF23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890" w:type="dxa"/>
          </w:tcPr>
          <w:p w14:paraId="4D76069B" w14:textId="066C344B" w:rsidR="00025F78" w:rsidRPr="00001E63" w:rsidRDefault="00A14917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>Upper:</w:t>
            </w:r>
            <w:r w:rsidR="00025F78"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 2</w:t>
            </w:r>
            <w:r w:rsidR="00025F78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43E85076" w14:textId="77777777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>Middle: 25</w:t>
            </w:r>
          </w:p>
          <w:p w14:paraId="26C9FA54" w14:textId="6C17E52F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>Lower: 2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14:paraId="108D58D3" w14:textId="7F021F64" w:rsidR="00025F78" w:rsidRPr="00001E63" w:rsidRDefault="00A14917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>Upper:</w:t>
            </w:r>
            <w:r w:rsidR="00025F78"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25F78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  <w:p w14:paraId="19955405" w14:textId="12AA5AB5" w:rsidR="00025F78" w:rsidRPr="00001E63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Middle: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  <w:p w14:paraId="2505DB2E" w14:textId="6E8F98EB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890" w:type="dxa"/>
          </w:tcPr>
          <w:p w14:paraId="20F7945A" w14:textId="150CBCA9" w:rsidR="00025F78" w:rsidRPr="00025F78" w:rsidRDefault="00025F78" w:rsidP="00025F78">
            <w:pPr>
              <w:pStyle w:val="TableParagraph"/>
              <w:spacing w:line="225" w:lineRule="exact"/>
              <w:ind w:left="0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Upper: 80</w:t>
            </w:r>
          </w:p>
          <w:p w14:paraId="5503027B" w14:textId="3306863E" w:rsidR="00025F78" w:rsidRPr="00025F78" w:rsidRDefault="00025F78" w:rsidP="00025F78">
            <w:pPr>
              <w:pStyle w:val="TableParagraph"/>
              <w:spacing w:line="229" w:lineRule="exact"/>
              <w:ind w:left="0"/>
              <w:rPr>
                <w:rFonts w:asciiTheme="majorBidi" w:hAnsiTheme="majorBidi" w:cstheme="majorBidi"/>
                <w:sz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Middle:</w:t>
            </w:r>
            <w:r w:rsidRPr="00025F78">
              <w:rPr>
                <w:rFonts w:asciiTheme="majorBidi" w:hAnsiTheme="majorBidi" w:cstheme="majorBidi"/>
                <w:spacing w:val="-1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32</w:t>
            </w:r>
          </w:p>
          <w:p w14:paraId="532FB474" w14:textId="6F8314F4" w:rsidR="00025F78" w:rsidRPr="00025F78" w:rsidRDefault="00025F78" w:rsidP="00025F78">
            <w:pPr>
              <w:pStyle w:val="TableParagraph"/>
              <w:spacing w:line="253" w:lineRule="exact"/>
              <w:ind w:left="0"/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Lower:</w:t>
            </w:r>
            <w:r w:rsidRPr="00025F78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14</w:t>
            </w:r>
          </w:p>
        </w:tc>
      </w:tr>
      <w:tr w:rsidR="00025F78" w:rsidRPr="002A2B5F" w14:paraId="61706A70" w14:textId="682A9A22" w:rsidTr="00025F78">
        <w:tc>
          <w:tcPr>
            <w:tcW w:w="3842" w:type="dxa"/>
          </w:tcPr>
          <w:p w14:paraId="17C4ACD0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>/ eosinophilic counts(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eos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>/HPF) biopsy</w:t>
            </w:r>
          </w:p>
        </w:tc>
        <w:tc>
          <w:tcPr>
            <w:tcW w:w="2062" w:type="dxa"/>
          </w:tcPr>
          <w:p w14:paraId="684DA992" w14:textId="368D2ED0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Upper: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066F2A99" w14:textId="33160B0C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Middle: 5</w:t>
            </w:r>
          </w:p>
          <w:p w14:paraId="3BFD6400" w14:textId="3389A66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921" w:type="dxa"/>
          </w:tcPr>
          <w:p w14:paraId="7C07116D" w14:textId="18A4D79F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Upper: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  <w:p w14:paraId="36348BCB" w14:textId="69D64A5A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Middle: 0</w:t>
            </w:r>
          </w:p>
          <w:p w14:paraId="26DC4B7D" w14:textId="240FCD4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68E08D91" w14:textId="77777777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Upper: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  <w:p w14:paraId="09A3D649" w14:textId="77777777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Middle: 5</w:t>
            </w:r>
          </w:p>
          <w:p w14:paraId="24C2DF8B" w14:textId="149C070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14:paraId="5322528B" w14:textId="0BBEA8EA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Upper: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  <w:p w14:paraId="66C573C3" w14:textId="3ED39BB5" w:rsidR="00025F78" w:rsidRPr="00001E63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Middle: 7</w:t>
            </w:r>
          </w:p>
          <w:p w14:paraId="10EBDFF6" w14:textId="6D905BF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01E63">
              <w:rPr>
                <w:rFonts w:asciiTheme="majorBidi" w:hAnsiTheme="majorBidi" w:cstheme="majorBidi"/>
                <w:sz w:val="20"/>
                <w:szCs w:val="20"/>
              </w:rPr>
              <w:t xml:space="preserve">Lower: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890" w:type="dxa"/>
          </w:tcPr>
          <w:p w14:paraId="4567FBF1" w14:textId="420B938C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ND</w:t>
            </w:r>
          </w:p>
        </w:tc>
      </w:tr>
      <w:tr w:rsidR="00025F78" w:rsidRPr="002A2B5F" w14:paraId="635A5EBD" w14:textId="4139347A" w:rsidTr="00025F78">
        <w:tc>
          <w:tcPr>
            <w:tcW w:w="3842" w:type="dxa"/>
          </w:tcPr>
          <w:p w14:paraId="30B02B1F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>/ endoscopy</w:t>
            </w:r>
          </w:p>
        </w:tc>
        <w:tc>
          <w:tcPr>
            <w:tcW w:w="2062" w:type="dxa"/>
          </w:tcPr>
          <w:p w14:paraId="71731555" w14:textId="5173C35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 Mucosal edema</w:t>
            </w:r>
          </w:p>
        </w:tc>
        <w:tc>
          <w:tcPr>
            <w:tcW w:w="1921" w:type="dxa"/>
          </w:tcPr>
          <w:p w14:paraId="77A7FC27" w14:textId="1CDB70BA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890" w:type="dxa"/>
          </w:tcPr>
          <w:p w14:paraId="02815A42" w14:textId="53249B0E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50594">
              <w:rPr>
                <w:rFonts w:asciiTheme="majorBidi" w:hAnsiTheme="majorBidi" w:cstheme="majorBidi"/>
                <w:sz w:val="20"/>
                <w:szCs w:val="20"/>
              </w:rPr>
              <w:t>Normal</w:t>
            </w:r>
          </w:p>
        </w:tc>
        <w:tc>
          <w:tcPr>
            <w:tcW w:w="1980" w:type="dxa"/>
          </w:tcPr>
          <w:p w14:paraId="377053A5" w14:textId="422998A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Mucosal edema</w:t>
            </w:r>
          </w:p>
        </w:tc>
        <w:tc>
          <w:tcPr>
            <w:tcW w:w="1890" w:type="dxa"/>
          </w:tcPr>
          <w:p w14:paraId="4A9F03B0" w14:textId="2A7F4B43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ND</w:t>
            </w:r>
          </w:p>
        </w:tc>
      </w:tr>
      <w:tr w:rsidR="004D621C" w:rsidRPr="002A2B5F" w14:paraId="3AB86EDF" w14:textId="77777777" w:rsidTr="00025F78">
        <w:tc>
          <w:tcPr>
            <w:tcW w:w="3842" w:type="dxa"/>
          </w:tcPr>
          <w:p w14:paraId="23D0A735" w14:textId="6EE83E1B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D621C">
              <w:rPr>
                <w:rFonts w:asciiTheme="majorBidi" w:hAnsiTheme="majorBidi" w:cstheme="majorBidi"/>
                <w:sz w:val="20"/>
                <w:szCs w:val="20"/>
              </w:rPr>
              <w:t>EREFS p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ost</w:t>
            </w:r>
            <w:r w:rsidRPr="004D621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4D621C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2062" w:type="dxa"/>
          </w:tcPr>
          <w:p w14:paraId="16AB74E4" w14:textId="5EA3942F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921" w:type="dxa"/>
          </w:tcPr>
          <w:p w14:paraId="4AB013D6" w14:textId="4478AB03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5FF5DDBE" w14:textId="6445670E" w:rsidR="004D621C" w:rsidRPr="00150594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980" w:type="dxa"/>
          </w:tcPr>
          <w:p w14:paraId="7648BC87" w14:textId="558F838A" w:rsidR="004D621C" w:rsidRPr="002A2B5F" w:rsidRDefault="004D621C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14:paraId="5F758692" w14:textId="4EA3EA11" w:rsidR="004D621C" w:rsidRPr="00025F78" w:rsidRDefault="004D621C" w:rsidP="00025F78">
            <w:pPr>
              <w:rPr>
                <w:rFonts w:asciiTheme="majorBidi" w:hAnsiTheme="majorBidi" w:cstheme="majorBidi"/>
                <w:sz w:val="20"/>
              </w:rPr>
            </w:pPr>
            <w:r>
              <w:rPr>
                <w:rFonts w:asciiTheme="majorBidi" w:hAnsiTheme="majorBidi" w:cstheme="majorBidi"/>
                <w:sz w:val="20"/>
              </w:rPr>
              <w:t>ND</w:t>
            </w:r>
          </w:p>
        </w:tc>
      </w:tr>
      <w:tr w:rsidR="00025F78" w:rsidRPr="002A2B5F" w14:paraId="74853637" w14:textId="515D48D5" w:rsidTr="00025F78">
        <w:tc>
          <w:tcPr>
            <w:tcW w:w="3842" w:type="dxa"/>
          </w:tcPr>
          <w:p w14:paraId="1CF15905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Postdupil</w:t>
            </w:r>
            <w:proofErr w:type="spellEnd"/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/symptoms </w:t>
            </w:r>
          </w:p>
        </w:tc>
        <w:tc>
          <w:tcPr>
            <w:tcW w:w="2062" w:type="dxa"/>
          </w:tcPr>
          <w:p w14:paraId="71F0DEEB" w14:textId="73B6E3C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Occasional symptoms when there is noncompliance with dietary elimination</w:t>
            </w:r>
          </w:p>
        </w:tc>
        <w:tc>
          <w:tcPr>
            <w:tcW w:w="1921" w:type="dxa"/>
          </w:tcPr>
          <w:p w14:paraId="40A4CFDD" w14:textId="2980512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 w:rsidRPr="002A2B5F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symptoms</w:t>
            </w:r>
          </w:p>
        </w:tc>
        <w:tc>
          <w:tcPr>
            <w:tcW w:w="1890" w:type="dxa"/>
          </w:tcPr>
          <w:p w14:paraId="0DC719BF" w14:textId="4C5A383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  <w:r w:rsidRPr="002A2B5F">
              <w:rPr>
                <w:rFonts w:asciiTheme="majorBidi" w:hAnsiTheme="majorBidi" w:cstheme="majorBidi"/>
                <w:spacing w:val="-3"/>
                <w:sz w:val="20"/>
                <w:szCs w:val="20"/>
              </w:rPr>
              <w:t xml:space="preserve"> </w:t>
            </w:r>
            <w:r w:rsidRPr="002A2B5F">
              <w:rPr>
                <w:rFonts w:asciiTheme="majorBidi" w:hAnsiTheme="majorBidi" w:cstheme="majorBidi"/>
                <w:sz w:val="20"/>
                <w:szCs w:val="20"/>
              </w:rPr>
              <w:t>symptoms</w:t>
            </w:r>
          </w:p>
        </w:tc>
        <w:tc>
          <w:tcPr>
            <w:tcW w:w="1980" w:type="dxa"/>
          </w:tcPr>
          <w:p w14:paraId="2A335A4D" w14:textId="6118D550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Occasional symptoms when there is noncompliance with dietary elimination</w:t>
            </w:r>
          </w:p>
        </w:tc>
        <w:tc>
          <w:tcPr>
            <w:tcW w:w="1890" w:type="dxa"/>
          </w:tcPr>
          <w:p w14:paraId="02C001AD" w14:textId="657C0A19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No</w:t>
            </w:r>
            <w:r w:rsidRPr="00025F78">
              <w:rPr>
                <w:rFonts w:asciiTheme="majorBidi" w:hAnsiTheme="majorBidi" w:cstheme="majorBidi"/>
                <w:spacing w:val="-3"/>
                <w:sz w:val="20"/>
              </w:rPr>
              <w:t xml:space="preserve"> </w:t>
            </w:r>
            <w:r w:rsidRPr="00025F78">
              <w:rPr>
                <w:rFonts w:asciiTheme="majorBidi" w:hAnsiTheme="majorBidi" w:cstheme="majorBidi"/>
                <w:sz w:val="20"/>
              </w:rPr>
              <w:t>symptoms</w:t>
            </w:r>
          </w:p>
        </w:tc>
      </w:tr>
      <w:tr w:rsidR="00025F78" w:rsidRPr="002A2B5F" w14:paraId="464C2F2D" w14:textId="1B0D0BB6" w:rsidTr="00025F78">
        <w:tc>
          <w:tcPr>
            <w:tcW w:w="3842" w:type="dxa"/>
          </w:tcPr>
          <w:p w14:paraId="357DBF56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Off steroids &gt; 6 months</w:t>
            </w:r>
          </w:p>
        </w:tc>
        <w:tc>
          <w:tcPr>
            <w:tcW w:w="2062" w:type="dxa"/>
          </w:tcPr>
          <w:p w14:paraId="34221AB0" w14:textId="2D9D7905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21" w:type="dxa"/>
          </w:tcPr>
          <w:p w14:paraId="1B66A09D" w14:textId="3AB55CB8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90" w:type="dxa"/>
          </w:tcPr>
          <w:p w14:paraId="4B2C763C" w14:textId="65FCCC22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980" w:type="dxa"/>
          </w:tcPr>
          <w:p w14:paraId="03C0B56A" w14:textId="5E2B49C1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890" w:type="dxa"/>
          </w:tcPr>
          <w:p w14:paraId="5E8711FF" w14:textId="629C3CDE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 xml:space="preserve">Yes </w:t>
            </w:r>
          </w:p>
        </w:tc>
      </w:tr>
      <w:tr w:rsidR="00025F78" w:rsidRPr="002A2B5F" w14:paraId="3E42F5E2" w14:textId="7ECA3C0C" w:rsidTr="00025F78">
        <w:tc>
          <w:tcPr>
            <w:tcW w:w="3842" w:type="dxa"/>
          </w:tcPr>
          <w:p w14:paraId="73BAA7BD" w14:textId="77777777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 xml:space="preserve">Reaction/ side effects of </w:t>
            </w:r>
            <w:proofErr w:type="spellStart"/>
            <w:r w:rsidRPr="002A2B5F">
              <w:rPr>
                <w:rFonts w:asciiTheme="majorBidi" w:hAnsiTheme="majorBidi" w:cstheme="majorBidi"/>
                <w:sz w:val="20"/>
                <w:szCs w:val="20"/>
              </w:rPr>
              <w:t>dupilmumab</w:t>
            </w:r>
            <w:proofErr w:type="spellEnd"/>
          </w:p>
        </w:tc>
        <w:tc>
          <w:tcPr>
            <w:tcW w:w="2062" w:type="dxa"/>
          </w:tcPr>
          <w:p w14:paraId="5AC1E80F" w14:textId="216B8020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21" w:type="dxa"/>
          </w:tcPr>
          <w:p w14:paraId="5BF05E97" w14:textId="5AB2D0BD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2F69AA36" w14:textId="4CBA6784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980" w:type="dxa"/>
          </w:tcPr>
          <w:p w14:paraId="03B3ADEA" w14:textId="049FFF4B" w:rsidR="00025F78" w:rsidRPr="002A2B5F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A2B5F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890" w:type="dxa"/>
          </w:tcPr>
          <w:p w14:paraId="2F6EA573" w14:textId="1ED7FE0C" w:rsidR="00025F78" w:rsidRPr="00025F78" w:rsidRDefault="00025F78" w:rsidP="00025F7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25F78">
              <w:rPr>
                <w:rFonts w:asciiTheme="majorBidi" w:hAnsiTheme="majorBidi" w:cstheme="majorBidi"/>
                <w:sz w:val="20"/>
              </w:rPr>
              <w:t>No</w:t>
            </w:r>
          </w:p>
        </w:tc>
      </w:tr>
    </w:tbl>
    <w:p w14:paraId="60F1C4C5" w14:textId="146D0730" w:rsidR="005D4003" w:rsidRDefault="005D4003" w:rsidP="005D4003">
      <w:pPr>
        <w:spacing w:line="253" w:lineRule="exact"/>
      </w:pPr>
    </w:p>
    <w:p w14:paraId="35B97E6A" w14:textId="28336CA8" w:rsidR="002A2B5F" w:rsidRPr="00001E63" w:rsidRDefault="002A2B5F" w:rsidP="005D4003">
      <w:pPr>
        <w:spacing w:line="253" w:lineRule="exact"/>
        <w:rPr>
          <w:sz w:val="20"/>
          <w:szCs w:val="20"/>
        </w:rPr>
      </w:pPr>
    </w:p>
    <w:p w14:paraId="57DC3768" w14:textId="28A4B948" w:rsidR="002A2B5F" w:rsidRPr="00001E63" w:rsidRDefault="002A2B5F" w:rsidP="005D4003">
      <w:pPr>
        <w:spacing w:line="253" w:lineRule="exact"/>
        <w:rPr>
          <w:rFonts w:asciiTheme="majorBidi" w:hAnsiTheme="majorBidi" w:cstheme="majorBidi"/>
          <w:sz w:val="20"/>
          <w:szCs w:val="20"/>
        </w:rPr>
        <w:sectPr w:rsidR="002A2B5F" w:rsidRPr="00001E63" w:rsidSect="005D4003">
          <w:pgSz w:w="15840" w:h="12240" w:orient="landscape"/>
          <w:pgMar w:top="1340" w:right="1360" w:bottom="1040" w:left="280" w:header="720" w:footer="720" w:gutter="0"/>
          <w:cols w:space="720"/>
          <w:docGrid w:linePitch="299"/>
        </w:sectPr>
      </w:pPr>
      <w:r w:rsidRPr="00001E63">
        <w:rPr>
          <w:rFonts w:asciiTheme="majorBidi" w:hAnsiTheme="majorBidi" w:cstheme="majorBidi"/>
          <w:sz w:val="20"/>
          <w:szCs w:val="20"/>
        </w:rPr>
        <w:t>NVD: Normal vaginal delivery, IBD: Inflammatory bowel disease, CBC: complete blood count, IGE: immunoglobulin E,</w:t>
      </w:r>
      <w:r w:rsidR="004D621C" w:rsidRPr="004D621C">
        <w:rPr>
          <w:rFonts w:asciiTheme="majorBidi" w:hAnsiTheme="majorBidi" w:cstheme="majorBidi"/>
          <w:sz w:val="20"/>
          <w:szCs w:val="20"/>
        </w:rPr>
        <w:t xml:space="preserve"> EREFS</w:t>
      </w:r>
      <w:r w:rsidR="004D621C">
        <w:rPr>
          <w:rFonts w:asciiTheme="majorBidi" w:hAnsiTheme="majorBidi" w:cstheme="majorBidi"/>
          <w:sz w:val="20"/>
          <w:szCs w:val="20"/>
        </w:rPr>
        <w:t xml:space="preserve">: </w:t>
      </w:r>
      <w:r w:rsidR="004D621C" w:rsidRPr="004D621C">
        <w:t xml:space="preserve"> </w:t>
      </w:r>
      <w:proofErr w:type="spellStart"/>
      <w:r w:rsidR="004D621C" w:rsidRPr="004D621C">
        <w:rPr>
          <w:rFonts w:asciiTheme="majorBidi" w:hAnsiTheme="majorBidi" w:cstheme="majorBidi"/>
          <w:sz w:val="20"/>
          <w:szCs w:val="20"/>
        </w:rPr>
        <w:t>EoE</w:t>
      </w:r>
      <w:proofErr w:type="spellEnd"/>
      <w:r w:rsidR="004D621C" w:rsidRPr="004D621C">
        <w:rPr>
          <w:rFonts w:asciiTheme="majorBidi" w:hAnsiTheme="majorBidi" w:cstheme="majorBidi"/>
          <w:sz w:val="20"/>
          <w:szCs w:val="20"/>
        </w:rPr>
        <w:t xml:space="preserve"> Endoscopic Reference Scoring System</w:t>
      </w:r>
      <w:r w:rsidR="004D621C">
        <w:rPr>
          <w:rFonts w:asciiTheme="majorBidi" w:hAnsiTheme="majorBidi" w:cstheme="majorBidi"/>
          <w:sz w:val="20"/>
          <w:szCs w:val="20"/>
        </w:rPr>
        <w:t xml:space="preserve"> scores;</w:t>
      </w:r>
      <w:r w:rsidRPr="00001E63">
        <w:rPr>
          <w:rFonts w:asciiTheme="majorBidi" w:hAnsiTheme="majorBidi" w:cstheme="majorBidi"/>
          <w:sz w:val="20"/>
          <w:szCs w:val="20"/>
        </w:rPr>
        <w:t xml:space="preserve"> PPIs: Proton pump inhibitors</w:t>
      </w:r>
      <w:r w:rsidR="00721FBE" w:rsidRPr="00001E63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721FBE" w:rsidRPr="00001E63">
        <w:rPr>
          <w:rFonts w:asciiTheme="majorBidi" w:hAnsiTheme="majorBidi" w:cstheme="majorBidi"/>
          <w:sz w:val="20"/>
          <w:szCs w:val="20"/>
        </w:rPr>
        <w:t>sc</w:t>
      </w:r>
      <w:proofErr w:type="spellEnd"/>
      <w:r w:rsidR="00721FBE" w:rsidRPr="00001E63">
        <w:rPr>
          <w:rFonts w:asciiTheme="majorBidi" w:hAnsiTheme="majorBidi" w:cstheme="majorBidi"/>
          <w:sz w:val="20"/>
          <w:szCs w:val="20"/>
        </w:rPr>
        <w:t xml:space="preserve">: </w:t>
      </w:r>
      <w:r w:rsidR="00001E63">
        <w:rPr>
          <w:rFonts w:asciiTheme="majorBidi" w:hAnsiTheme="majorBidi" w:cstheme="majorBidi"/>
          <w:sz w:val="20"/>
          <w:szCs w:val="20"/>
        </w:rPr>
        <w:t>subcutaneou</w:t>
      </w:r>
      <w:r w:rsidR="0040798D">
        <w:rPr>
          <w:rFonts w:asciiTheme="majorBidi" w:hAnsiTheme="majorBidi" w:cstheme="majorBidi"/>
          <w:sz w:val="20"/>
          <w:szCs w:val="20"/>
        </w:rPr>
        <w:t xml:space="preserve">s, ND:  Not Done, </w:t>
      </w:r>
    </w:p>
    <w:p w14:paraId="20DC7098" w14:textId="552DE7A1" w:rsidR="005D4003" w:rsidRPr="005525F0" w:rsidRDefault="005D4003" w:rsidP="002A2B5F">
      <w:pPr>
        <w:rPr>
          <w:rFonts w:asciiTheme="majorBidi" w:hAnsiTheme="majorBidi" w:cstheme="majorBidi"/>
        </w:rPr>
      </w:pPr>
    </w:p>
    <w:sectPr w:rsidR="005D4003" w:rsidRPr="00552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5955"/>
    <w:multiLevelType w:val="hybridMultilevel"/>
    <w:tmpl w:val="D34A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97190"/>
    <w:multiLevelType w:val="hybridMultilevel"/>
    <w:tmpl w:val="D884E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B7F46"/>
    <w:multiLevelType w:val="hybridMultilevel"/>
    <w:tmpl w:val="F4727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B2912"/>
    <w:multiLevelType w:val="hybridMultilevel"/>
    <w:tmpl w:val="BAF27058"/>
    <w:lvl w:ilvl="0" w:tplc="7FE2673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ADED86E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A7A02AA0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B5C03406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28E67822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23446A92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C832A32C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4FBAF2E0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41A269F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32F5E96"/>
    <w:multiLevelType w:val="hybridMultilevel"/>
    <w:tmpl w:val="CA5E2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2057C"/>
    <w:multiLevelType w:val="hybridMultilevel"/>
    <w:tmpl w:val="4CFCDE6A"/>
    <w:lvl w:ilvl="0" w:tplc="037CED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A0AE65E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4810FD6C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A306ABF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151AF572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C42A150E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00D4FCCA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6D86402C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6D468DC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73E72B3"/>
    <w:multiLevelType w:val="hybridMultilevel"/>
    <w:tmpl w:val="25048C8E"/>
    <w:lvl w:ilvl="0" w:tplc="B6EE60F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4CC93FC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CDD4E806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DEB447F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B68CBFA6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C612370E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70B09B76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7FA2C688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E3E41CF4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B6378FF"/>
    <w:multiLevelType w:val="hybridMultilevel"/>
    <w:tmpl w:val="67545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077EFE"/>
    <w:multiLevelType w:val="hybridMultilevel"/>
    <w:tmpl w:val="32B2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D32B1"/>
    <w:multiLevelType w:val="hybridMultilevel"/>
    <w:tmpl w:val="BC62930C"/>
    <w:lvl w:ilvl="0" w:tplc="D8828FF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04CBD90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BA9C78D8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5C52470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3CEEEC94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A62A021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1E5E76D4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07B60CCC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648CA5F0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690436F"/>
    <w:multiLevelType w:val="hybridMultilevel"/>
    <w:tmpl w:val="76089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6162B"/>
    <w:multiLevelType w:val="hybridMultilevel"/>
    <w:tmpl w:val="318EA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C583D"/>
    <w:multiLevelType w:val="hybridMultilevel"/>
    <w:tmpl w:val="D214E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1647B"/>
    <w:multiLevelType w:val="hybridMultilevel"/>
    <w:tmpl w:val="055CEE76"/>
    <w:lvl w:ilvl="0" w:tplc="C2943F2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A1C535E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962EEA38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0E182C8E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92404838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F5CE7612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F72014F4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38DCD57C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8DF447CC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C43509C"/>
    <w:multiLevelType w:val="hybridMultilevel"/>
    <w:tmpl w:val="8A8C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91781C"/>
    <w:multiLevelType w:val="hybridMultilevel"/>
    <w:tmpl w:val="40209A9E"/>
    <w:lvl w:ilvl="0" w:tplc="27B0DEE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7B07826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C8340DEA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08502FF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77F0B05A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0A860F3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815062D8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7F9279FC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36282C6E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F755EA3"/>
    <w:multiLevelType w:val="hybridMultilevel"/>
    <w:tmpl w:val="A23E9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4058F"/>
    <w:multiLevelType w:val="hybridMultilevel"/>
    <w:tmpl w:val="C3144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027D1"/>
    <w:multiLevelType w:val="hybridMultilevel"/>
    <w:tmpl w:val="7C4AC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847DE"/>
    <w:multiLevelType w:val="hybridMultilevel"/>
    <w:tmpl w:val="C0EA81D2"/>
    <w:lvl w:ilvl="0" w:tplc="E7D0BBE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C2EC65D0">
      <w:numFmt w:val="bullet"/>
      <w:lvlText w:val="•"/>
      <w:lvlJc w:val="left"/>
      <w:pPr>
        <w:ind w:left="1051" w:hanging="360"/>
      </w:pPr>
      <w:rPr>
        <w:rFonts w:hint="default"/>
        <w:lang w:val="en-US" w:eastAsia="en-US" w:bidi="ar-SA"/>
      </w:rPr>
    </w:lvl>
    <w:lvl w:ilvl="2" w:tplc="75F226D6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3" w:tplc="36B8BE7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4" w:tplc="5D7E4634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5" w:tplc="9F841FF4">
      <w:numFmt w:val="bullet"/>
      <w:lvlText w:val="•"/>
      <w:lvlJc w:val="left"/>
      <w:pPr>
        <w:ind w:left="1898" w:hanging="360"/>
      </w:pPr>
      <w:rPr>
        <w:rFonts w:hint="default"/>
        <w:lang w:val="en-US" w:eastAsia="en-US" w:bidi="ar-SA"/>
      </w:rPr>
    </w:lvl>
    <w:lvl w:ilvl="6" w:tplc="2260411E"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7" w:tplc="7B90AB1A">
      <w:numFmt w:val="bullet"/>
      <w:lvlText w:val="•"/>
      <w:lvlJc w:val="left"/>
      <w:pPr>
        <w:ind w:left="2321" w:hanging="360"/>
      </w:pPr>
      <w:rPr>
        <w:rFonts w:hint="default"/>
        <w:lang w:val="en-US" w:eastAsia="en-US" w:bidi="ar-SA"/>
      </w:rPr>
    </w:lvl>
    <w:lvl w:ilvl="8" w:tplc="703E8CA8">
      <w:numFmt w:val="bullet"/>
      <w:lvlText w:val="•"/>
      <w:lvlJc w:val="left"/>
      <w:pPr>
        <w:ind w:left="2533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411015E"/>
    <w:multiLevelType w:val="hybridMultilevel"/>
    <w:tmpl w:val="54662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EA18FE"/>
    <w:multiLevelType w:val="hybridMultilevel"/>
    <w:tmpl w:val="DC9A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32674">
    <w:abstractNumId w:val="0"/>
  </w:num>
  <w:num w:numId="2" w16cid:durableId="443043359">
    <w:abstractNumId w:val="7"/>
  </w:num>
  <w:num w:numId="3" w16cid:durableId="1484619130">
    <w:abstractNumId w:val="8"/>
  </w:num>
  <w:num w:numId="4" w16cid:durableId="12805958">
    <w:abstractNumId w:val="17"/>
  </w:num>
  <w:num w:numId="5" w16cid:durableId="287667718">
    <w:abstractNumId w:val="18"/>
  </w:num>
  <w:num w:numId="6" w16cid:durableId="2133479842">
    <w:abstractNumId w:val="16"/>
  </w:num>
  <w:num w:numId="7" w16cid:durableId="340623340">
    <w:abstractNumId w:val="10"/>
  </w:num>
  <w:num w:numId="8" w16cid:durableId="2090343657">
    <w:abstractNumId w:val="11"/>
  </w:num>
  <w:num w:numId="9" w16cid:durableId="1911847467">
    <w:abstractNumId w:val="4"/>
  </w:num>
  <w:num w:numId="10" w16cid:durableId="1679575957">
    <w:abstractNumId w:val="20"/>
  </w:num>
  <w:num w:numId="11" w16cid:durableId="1244800018">
    <w:abstractNumId w:val="2"/>
  </w:num>
  <w:num w:numId="12" w16cid:durableId="1062559800">
    <w:abstractNumId w:val="14"/>
  </w:num>
  <w:num w:numId="13" w16cid:durableId="161823345">
    <w:abstractNumId w:val="21"/>
  </w:num>
  <w:num w:numId="14" w16cid:durableId="1151563546">
    <w:abstractNumId w:val="1"/>
  </w:num>
  <w:num w:numId="15" w16cid:durableId="1735663131">
    <w:abstractNumId w:val="12"/>
  </w:num>
  <w:num w:numId="16" w16cid:durableId="737901198">
    <w:abstractNumId w:val="6"/>
  </w:num>
  <w:num w:numId="17" w16cid:durableId="1756394593">
    <w:abstractNumId w:val="19"/>
  </w:num>
  <w:num w:numId="18" w16cid:durableId="1814370956">
    <w:abstractNumId w:val="9"/>
  </w:num>
  <w:num w:numId="19" w16cid:durableId="2070108855">
    <w:abstractNumId w:val="3"/>
  </w:num>
  <w:num w:numId="20" w16cid:durableId="606078505">
    <w:abstractNumId w:val="15"/>
  </w:num>
  <w:num w:numId="21" w16cid:durableId="408775921">
    <w:abstractNumId w:val="5"/>
  </w:num>
  <w:num w:numId="22" w16cid:durableId="12514288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37B"/>
    <w:rsid w:val="00001E63"/>
    <w:rsid w:val="00002308"/>
    <w:rsid w:val="00025F78"/>
    <w:rsid w:val="000B36FB"/>
    <w:rsid w:val="00150594"/>
    <w:rsid w:val="001B7A95"/>
    <w:rsid w:val="001D6D85"/>
    <w:rsid w:val="00290DB8"/>
    <w:rsid w:val="002A2B5F"/>
    <w:rsid w:val="003B309A"/>
    <w:rsid w:val="0040798D"/>
    <w:rsid w:val="00412520"/>
    <w:rsid w:val="004D621C"/>
    <w:rsid w:val="005071B3"/>
    <w:rsid w:val="005525F0"/>
    <w:rsid w:val="0058452C"/>
    <w:rsid w:val="005D4003"/>
    <w:rsid w:val="006C0FE8"/>
    <w:rsid w:val="006C5075"/>
    <w:rsid w:val="006F44F3"/>
    <w:rsid w:val="00721FBE"/>
    <w:rsid w:val="0080385C"/>
    <w:rsid w:val="0080537B"/>
    <w:rsid w:val="00856F74"/>
    <w:rsid w:val="008C2D18"/>
    <w:rsid w:val="0097614F"/>
    <w:rsid w:val="009B48AF"/>
    <w:rsid w:val="009D36CD"/>
    <w:rsid w:val="009F1EF6"/>
    <w:rsid w:val="00A0458A"/>
    <w:rsid w:val="00A14917"/>
    <w:rsid w:val="00A67D83"/>
    <w:rsid w:val="00B4209F"/>
    <w:rsid w:val="00BF1135"/>
    <w:rsid w:val="00C546FB"/>
    <w:rsid w:val="00C6482F"/>
    <w:rsid w:val="00C72D29"/>
    <w:rsid w:val="00D2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29A9C3"/>
  <w15:chartTrackingRefBased/>
  <w15:docId w15:val="{167DE3AB-9660-478A-8EEF-F2D14D008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537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537B"/>
    <w:pPr>
      <w:ind w:left="720"/>
      <w:contextualSpacing/>
    </w:pPr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D40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400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D4003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</dc:creator>
  <cp:keywords/>
  <dc:description/>
  <cp:lastModifiedBy>Mohammed</cp:lastModifiedBy>
  <cp:revision>7</cp:revision>
  <dcterms:created xsi:type="dcterms:W3CDTF">2023-11-25T13:54:00Z</dcterms:created>
  <dcterms:modified xsi:type="dcterms:W3CDTF">2023-11-25T15:47:00Z</dcterms:modified>
</cp:coreProperties>
</file>