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4238C" w14:textId="77777777" w:rsidR="00D87603" w:rsidRDefault="00D87603" w:rsidP="00D87603">
      <w:pPr>
        <w:suppressLineNumbers/>
        <w:spacing w:after="0" w:line="240" w:lineRule="auto"/>
        <w:rPr>
          <w:rFonts w:asciiTheme="majorBidi" w:hAnsiTheme="majorBidi" w:cstheme="majorBidi"/>
          <w:kern w:val="2"/>
          <w:sz w:val="24"/>
          <w:szCs w:val="24"/>
          <w14:ligatures w14:val="standardContextual"/>
        </w:rPr>
      </w:pPr>
      <w:r w:rsidRPr="00962AD0">
        <w:rPr>
          <w:rFonts w:asciiTheme="majorBidi" w:hAnsiTheme="majorBidi" w:cstheme="majorBidi"/>
          <w:b/>
          <w:bCs/>
          <w:kern w:val="2"/>
          <w:sz w:val="24"/>
          <w:szCs w:val="24"/>
          <w14:ligatures w14:val="standardContextual"/>
        </w:rPr>
        <w:t>Table 2.</w:t>
      </w:r>
      <w:r>
        <w:rPr>
          <w:rFonts w:asciiTheme="majorBidi" w:hAnsiTheme="majorBidi" w:cstheme="majorBidi"/>
          <w:kern w:val="2"/>
          <w:sz w:val="24"/>
          <w:szCs w:val="24"/>
          <w14:ligatures w14:val="standardContextual"/>
        </w:rPr>
        <w:t xml:space="preserve"> D</w:t>
      </w:r>
      <w:r w:rsidRPr="00962AD0">
        <w:rPr>
          <w:rFonts w:asciiTheme="majorBidi" w:hAnsiTheme="majorBidi" w:cstheme="majorBidi"/>
          <w:kern w:val="2"/>
          <w:sz w:val="24"/>
          <w:szCs w:val="24"/>
          <w14:ligatures w14:val="standardContextual"/>
        </w:rPr>
        <w:t>etails of risk of bias assessment based on Cochrane RoB2.</w:t>
      </w:r>
    </w:p>
    <w:tbl>
      <w:tblPr>
        <w:tblStyle w:val="TableGrid1"/>
        <w:tblW w:w="14917" w:type="dxa"/>
        <w:jc w:val="center"/>
        <w:tblLayout w:type="fixed"/>
        <w:tblLook w:val="04A0" w:firstRow="1" w:lastRow="0" w:firstColumn="1" w:lastColumn="0" w:noHBand="0" w:noVBand="1"/>
      </w:tblPr>
      <w:tblGrid>
        <w:gridCol w:w="720"/>
        <w:gridCol w:w="376"/>
        <w:gridCol w:w="540"/>
        <w:gridCol w:w="613"/>
        <w:gridCol w:w="558"/>
        <w:gridCol w:w="450"/>
        <w:gridCol w:w="432"/>
        <w:gridCol w:w="540"/>
        <w:gridCol w:w="360"/>
        <w:gridCol w:w="540"/>
        <w:gridCol w:w="540"/>
        <w:gridCol w:w="720"/>
        <w:gridCol w:w="360"/>
        <w:gridCol w:w="108"/>
        <w:gridCol w:w="432"/>
        <w:gridCol w:w="540"/>
        <w:gridCol w:w="360"/>
        <w:gridCol w:w="540"/>
        <w:gridCol w:w="468"/>
        <w:gridCol w:w="108"/>
        <w:gridCol w:w="360"/>
        <w:gridCol w:w="540"/>
        <w:gridCol w:w="540"/>
        <w:gridCol w:w="540"/>
        <w:gridCol w:w="540"/>
        <w:gridCol w:w="342"/>
        <w:gridCol w:w="108"/>
        <w:gridCol w:w="688"/>
        <w:gridCol w:w="567"/>
        <w:gridCol w:w="396"/>
        <w:gridCol w:w="559"/>
        <w:gridCol w:w="17"/>
        <w:gridCol w:w="396"/>
        <w:gridCol w:w="19"/>
      </w:tblGrid>
      <w:tr w:rsidR="00D87603" w:rsidRPr="00962AD0" w14:paraId="2B163FA7" w14:textId="77777777" w:rsidTr="00F0216B">
        <w:trPr>
          <w:trHeight w:val="1008"/>
          <w:jc w:val="center"/>
        </w:trPr>
        <w:tc>
          <w:tcPr>
            <w:tcW w:w="720" w:type="dxa"/>
            <w:vMerge w:val="restart"/>
            <w:vAlign w:val="center"/>
          </w:tcPr>
          <w:p w14:paraId="6104A09A" w14:textId="77777777" w:rsidR="00D87603" w:rsidRPr="00962AD0" w:rsidRDefault="00D87603" w:rsidP="00F0216B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962AD0">
              <w:rPr>
                <w:rFonts w:cstheme="minorHAnsi"/>
                <w:b/>
                <w:bCs/>
                <w:sz w:val="14"/>
                <w:szCs w:val="14"/>
              </w:rPr>
              <w:t>study</w:t>
            </w:r>
          </w:p>
        </w:tc>
        <w:tc>
          <w:tcPr>
            <w:tcW w:w="2087" w:type="dxa"/>
            <w:gridSpan w:val="4"/>
            <w:vAlign w:val="center"/>
          </w:tcPr>
          <w:p w14:paraId="09921FC5" w14:textId="77777777" w:rsidR="00D87603" w:rsidRPr="00962AD0" w:rsidRDefault="00D87603" w:rsidP="00F0216B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962AD0">
              <w:rPr>
                <w:rFonts w:cstheme="minorHAnsi"/>
                <w:b/>
                <w:bCs/>
                <w:sz w:val="14"/>
                <w:szCs w:val="14"/>
              </w:rPr>
              <w:t>Domain 1: Risk of bias arising from the randomization process</w:t>
            </w:r>
          </w:p>
        </w:tc>
        <w:tc>
          <w:tcPr>
            <w:tcW w:w="4050" w:type="dxa"/>
            <w:gridSpan w:val="9"/>
            <w:vAlign w:val="center"/>
          </w:tcPr>
          <w:p w14:paraId="45D98AA7" w14:textId="77777777" w:rsidR="00D87603" w:rsidRPr="00962AD0" w:rsidRDefault="00D87603" w:rsidP="00F0216B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962AD0">
              <w:rPr>
                <w:rFonts w:cstheme="minorHAnsi"/>
                <w:b/>
                <w:bCs/>
                <w:sz w:val="14"/>
                <w:szCs w:val="14"/>
              </w:rPr>
              <w:t>Domain 2: Risk of bias due to deviations from the intended interventions (</w:t>
            </w:r>
            <w:r w:rsidRPr="00962AD0">
              <w:rPr>
                <w:rFonts w:cstheme="minorHAnsi"/>
                <w:b/>
                <w:bCs/>
                <w:i/>
                <w:iCs/>
                <w:sz w:val="14"/>
                <w:szCs w:val="14"/>
              </w:rPr>
              <w:t>effect of assignment to intervention</w:t>
            </w:r>
            <w:r w:rsidRPr="00962AD0">
              <w:rPr>
                <w:rFonts w:cstheme="minorHAnsi"/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2340" w:type="dxa"/>
            <w:gridSpan w:val="5"/>
            <w:vAlign w:val="center"/>
          </w:tcPr>
          <w:p w14:paraId="45A90A73" w14:textId="77777777" w:rsidR="00D87603" w:rsidRPr="00962AD0" w:rsidRDefault="00D87603" w:rsidP="00F0216B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962AD0">
              <w:rPr>
                <w:rFonts w:cstheme="minorHAnsi"/>
                <w:b/>
                <w:bCs/>
                <w:sz w:val="14"/>
                <w:szCs w:val="14"/>
              </w:rPr>
              <w:t>Domain 3: Risk of bias due to missing outcome data</w:t>
            </w:r>
          </w:p>
        </w:tc>
        <w:tc>
          <w:tcPr>
            <w:tcW w:w="2970" w:type="dxa"/>
            <w:gridSpan w:val="7"/>
            <w:vAlign w:val="center"/>
          </w:tcPr>
          <w:p w14:paraId="0102B932" w14:textId="77777777" w:rsidR="00D87603" w:rsidRPr="00962AD0" w:rsidRDefault="00D87603" w:rsidP="00F0216B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962AD0">
              <w:rPr>
                <w:rFonts w:cstheme="minorHAnsi"/>
                <w:b/>
                <w:bCs/>
                <w:sz w:val="14"/>
                <w:szCs w:val="14"/>
              </w:rPr>
              <w:t>Domain 4: Risk of bias in measurement of the outcome</w:t>
            </w:r>
          </w:p>
        </w:tc>
        <w:tc>
          <w:tcPr>
            <w:tcW w:w="2318" w:type="dxa"/>
            <w:gridSpan w:val="5"/>
            <w:vAlign w:val="center"/>
          </w:tcPr>
          <w:p w14:paraId="6087575A" w14:textId="77777777" w:rsidR="00D87603" w:rsidRPr="00962AD0" w:rsidRDefault="00D87603" w:rsidP="00F0216B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962AD0">
              <w:rPr>
                <w:rFonts w:cstheme="minorHAnsi"/>
                <w:b/>
                <w:bCs/>
                <w:sz w:val="14"/>
                <w:szCs w:val="14"/>
              </w:rPr>
              <w:t>Domain 5: Risk of bias in selection of the reported result</w:t>
            </w:r>
          </w:p>
        </w:tc>
        <w:tc>
          <w:tcPr>
            <w:tcW w:w="432" w:type="dxa"/>
            <w:gridSpan w:val="3"/>
            <w:textDirection w:val="btLr"/>
            <w:vAlign w:val="center"/>
          </w:tcPr>
          <w:p w14:paraId="432F0DA2" w14:textId="77777777" w:rsidR="00D87603" w:rsidRPr="00962AD0" w:rsidRDefault="00D87603" w:rsidP="00F0216B">
            <w:pPr>
              <w:spacing w:before="100" w:beforeAutospacing="1" w:after="100" w:afterAutospacing="1"/>
              <w:ind w:left="113" w:right="113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62AD0">
              <w:rPr>
                <w:rFonts w:ascii="Calibri" w:eastAsia="Times New Roman" w:hAnsi="Calibri" w:cs="Calibri"/>
                <w:b/>
                <w:bCs/>
                <w:color w:val="595959"/>
                <w:sz w:val="14"/>
                <w:szCs w:val="14"/>
              </w:rPr>
              <w:t>Overall risk of bias</w:t>
            </w:r>
          </w:p>
          <w:p w14:paraId="7F2AE168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</w:p>
        </w:tc>
      </w:tr>
      <w:tr w:rsidR="00D87603" w:rsidRPr="00962AD0" w14:paraId="2491687F" w14:textId="77777777" w:rsidTr="00F0216B">
        <w:trPr>
          <w:gridAfter w:val="1"/>
          <w:wAfter w:w="19" w:type="dxa"/>
          <w:cantSplit/>
          <w:trHeight w:val="4868"/>
          <w:jc w:val="center"/>
        </w:trPr>
        <w:tc>
          <w:tcPr>
            <w:tcW w:w="720" w:type="dxa"/>
            <w:vMerge/>
            <w:vAlign w:val="center"/>
          </w:tcPr>
          <w:p w14:paraId="0F94C0A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376" w:type="dxa"/>
            <w:textDirection w:val="btLr"/>
            <w:vAlign w:val="center"/>
          </w:tcPr>
          <w:p w14:paraId="58AFE8D0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1.1 Was the allocation sequence random?</w:t>
            </w:r>
          </w:p>
        </w:tc>
        <w:tc>
          <w:tcPr>
            <w:tcW w:w="540" w:type="dxa"/>
            <w:textDirection w:val="btLr"/>
            <w:vAlign w:val="center"/>
          </w:tcPr>
          <w:p w14:paraId="6F835019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1.2 Was the allocation sequence concealed until participants were enrolled and assigned to interventions?</w:t>
            </w:r>
          </w:p>
        </w:tc>
        <w:tc>
          <w:tcPr>
            <w:tcW w:w="613" w:type="dxa"/>
            <w:textDirection w:val="btLr"/>
            <w:vAlign w:val="center"/>
          </w:tcPr>
          <w:p w14:paraId="1BA4B570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1.3 Did baseline differences between intervention groups suggest a problem with the randomization process?</w:t>
            </w:r>
          </w:p>
        </w:tc>
        <w:tc>
          <w:tcPr>
            <w:tcW w:w="558" w:type="dxa"/>
            <w:textDirection w:val="btLr"/>
            <w:vAlign w:val="center"/>
          </w:tcPr>
          <w:p w14:paraId="18D141F6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Risk-of-bias judgement</w:t>
            </w:r>
          </w:p>
        </w:tc>
        <w:tc>
          <w:tcPr>
            <w:tcW w:w="450" w:type="dxa"/>
            <w:textDirection w:val="btLr"/>
            <w:vAlign w:val="center"/>
          </w:tcPr>
          <w:p w14:paraId="2EDC3DA7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2.1. Were participants aware of their assigned intervention during the trial?</w:t>
            </w:r>
          </w:p>
        </w:tc>
        <w:tc>
          <w:tcPr>
            <w:tcW w:w="432" w:type="dxa"/>
            <w:textDirection w:val="btLr"/>
            <w:vAlign w:val="center"/>
          </w:tcPr>
          <w:p w14:paraId="52360DDA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2.2. Were carers and people delivering the interventions aware of participants' assigned intervention during the trial?</w:t>
            </w:r>
          </w:p>
        </w:tc>
        <w:tc>
          <w:tcPr>
            <w:tcW w:w="540" w:type="dxa"/>
            <w:textDirection w:val="btLr"/>
            <w:vAlign w:val="center"/>
          </w:tcPr>
          <w:p w14:paraId="7EBE4A65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2.3. If Y/PY/NI to 2.1 or 2.2: Were there deviations from the intended intervention that arose because of the trial context?</w:t>
            </w:r>
          </w:p>
        </w:tc>
        <w:tc>
          <w:tcPr>
            <w:tcW w:w="360" w:type="dxa"/>
            <w:textDirection w:val="btLr"/>
            <w:vAlign w:val="center"/>
          </w:tcPr>
          <w:p w14:paraId="6538FB9A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2.4 If Y/PY to 2.3: Were these deviations likely to have affected the outcome?</w:t>
            </w:r>
          </w:p>
        </w:tc>
        <w:tc>
          <w:tcPr>
            <w:tcW w:w="540" w:type="dxa"/>
            <w:textDirection w:val="btLr"/>
            <w:vAlign w:val="center"/>
          </w:tcPr>
          <w:p w14:paraId="561926F9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2.5. If Y/PY/NI to 2.4: Were these deviations from intended intervention balanced between groups?</w:t>
            </w:r>
          </w:p>
        </w:tc>
        <w:tc>
          <w:tcPr>
            <w:tcW w:w="540" w:type="dxa"/>
            <w:textDirection w:val="btLr"/>
            <w:vAlign w:val="center"/>
          </w:tcPr>
          <w:p w14:paraId="1DF90B1B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2.6 Was an appropriate analysis used to estimate the effect of assignment to intervention?</w:t>
            </w:r>
          </w:p>
        </w:tc>
        <w:tc>
          <w:tcPr>
            <w:tcW w:w="720" w:type="dxa"/>
            <w:textDirection w:val="btLr"/>
            <w:vAlign w:val="center"/>
          </w:tcPr>
          <w:p w14:paraId="762BCCD1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2.7 If N/PN/NI to 2.6: Was there potential for a substantial impact (on the result) of the failure to analyze participants in the group to which they were randomized?</w:t>
            </w:r>
          </w:p>
        </w:tc>
        <w:tc>
          <w:tcPr>
            <w:tcW w:w="360" w:type="dxa"/>
            <w:textDirection w:val="btLr"/>
            <w:vAlign w:val="center"/>
          </w:tcPr>
          <w:p w14:paraId="095D6F1B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Risk-of-bias judgement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14:paraId="607C17FA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3.1 Were data for this outcome available for all, or nearly all, participants randomized?</w:t>
            </w:r>
          </w:p>
          <w:p w14:paraId="13B0C25E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540" w:type="dxa"/>
            <w:textDirection w:val="btLr"/>
            <w:vAlign w:val="center"/>
          </w:tcPr>
          <w:p w14:paraId="7F1D3CE1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3.2 If N/PN/NI to 3.1: Is there evidence that the result was not biased by missing outcome data?</w:t>
            </w:r>
          </w:p>
          <w:p w14:paraId="1FB56E70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360" w:type="dxa"/>
            <w:textDirection w:val="btLr"/>
            <w:vAlign w:val="center"/>
          </w:tcPr>
          <w:p w14:paraId="0E5A8B58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3.3 If N/PN to 3.2: Could missingness in the outcome depend on its true value?</w:t>
            </w:r>
          </w:p>
        </w:tc>
        <w:tc>
          <w:tcPr>
            <w:tcW w:w="540" w:type="dxa"/>
            <w:textDirection w:val="btLr"/>
            <w:vAlign w:val="center"/>
          </w:tcPr>
          <w:p w14:paraId="42A05B7A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3.4 If Y/PY/NI to 3.3: Is it likely that missingness in the outcome depended on its true value?</w:t>
            </w:r>
          </w:p>
          <w:p w14:paraId="1CE22D1E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2BE98A8D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Risk-of-bias judgement</w:t>
            </w:r>
          </w:p>
        </w:tc>
        <w:tc>
          <w:tcPr>
            <w:tcW w:w="360" w:type="dxa"/>
            <w:textDirection w:val="btLr"/>
            <w:vAlign w:val="center"/>
          </w:tcPr>
          <w:p w14:paraId="397514F8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4.1 Was the method of measuring the outcome inappropriate?</w:t>
            </w:r>
          </w:p>
          <w:p w14:paraId="5BB24E73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540" w:type="dxa"/>
            <w:textDirection w:val="btLr"/>
            <w:vAlign w:val="center"/>
          </w:tcPr>
          <w:p w14:paraId="6278823E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4.2 Could measurement or ascertainment of the outcome have differed between intervention groups?</w:t>
            </w:r>
          </w:p>
        </w:tc>
        <w:tc>
          <w:tcPr>
            <w:tcW w:w="540" w:type="dxa"/>
            <w:textDirection w:val="btLr"/>
            <w:vAlign w:val="center"/>
          </w:tcPr>
          <w:p w14:paraId="44297704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4.3 If N/PN/NI to 4.1 and 4.2: Were outcome assessors aware of the intervention received by study participants?</w:t>
            </w:r>
          </w:p>
        </w:tc>
        <w:tc>
          <w:tcPr>
            <w:tcW w:w="540" w:type="dxa"/>
            <w:textDirection w:val="btLr"/>
            <w:vAlign w:val="center"/>
          </w:tcPr>
          <w:p w14:paraId="05C79CEA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4.4 If Y/PY/NI to 4.3: Could assessment of the outcome have been influenced by knowledge of intervention received?</w:t>
            </w:r>
          </w:p>
        </w:tc>
        <w:tc>
          <w:tcPr>
            <w:tcW w:w="540" w:type="dxa"/>
            <w:textDirection w:val="btLr"/>
            <w:vAlign w:val="center"/>
          </w:tcPr>
          <w:p w14:paraId="55DB62EC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4.5 If Y/PY/NI to 4.4: Is it likely that assessment of the outcome was influenced by knowledge of intervention received?</w:t>
            </w:r>
          </w:p>
        </w:tc>
        <w:tc>
          <w:tcPr>
            <w:tcW w:w="450" w:type="dxa"/>
            <w:gridSpan w:val="2"/>
            <w:textDirection w:val="btLr"/>
            <w:vAlign w:val="center"/>
          </w:tcPr>
          <w:p w14:paraId="5C6ECE20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Risk-of-bias judgement</w:t>
            </w:r>
          </w:p>
        </w:tc>
        <w:tc>
          <w:tcPr>
            <w:tcW w:w="688" w:type="dxa"/>
            <w:textDirection w:val="btLr"/>
            <w:vAlign w:val="center"/>
          </w:tcPr>
          <w:p w14:paraId="21E68C06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 xml:space="preserve">5.1 Were the data that produced this result analyzed in accordance with a pre-specified analysis plan that was finalized before unblinded outcome data were available for analysis? </w:t>
            </w:r>
          </w:p>
        </w:tc>
        <w:tc>
          <w:tcPr>
            <w:tcW w:w="567" w:type="dxa"/>
            <w:textDirection w:val="btLr"/>
            <w:vAlign w:val="center"/>
          </w:tcPr>
          <w:p w14:paraId="24969953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 xml:space="preserve">5.2. ... multiple eligible outcome measurements (eg. scales, definitions, time points) within the outcome domain? </w:t>
            </w:r>
          </w:p>
        </w:tc>
        <w:tc>
          <w:tcPr>
            <w:tcW w:w="396" w:type="dxa"/>
            <w:textDirection w:val="btLr"/>
            <w:vAlign w:val="center"/>
          </w:tcPr>
          <w:p w14:paraId="4084C225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 xml:space="preserve">5.3 ... multiple eligible analyses of the data? 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4018D9BC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 xml:space="preserve">Risk-of-bias judgement </w:t>
            </w:r>
          </w:p>
        </w:tc>
        <w:tc>
          <w:tcPr>
            <w:tcW w:w="396" w:type="dxa"/>
            <w:textDirection w:val="btLr"/>
          </w:tcPr>
          <w:p w14:paraId="1465E867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D87603" w:rsidRPr="00962AD0" w14:paraId="6003FD5A" w14:textId="77777777" w:rsidTr="00F0216B">
        <w:trPr>
          <w:gridAfter w:val="1"/>
          <w:wAfter w:w="19" w:type="dxa"/>
          <w:cantSplit/>
          <w:trHeight w:val="864"/>
          <w:jc w:val="center"/>
        </w:trPr>
        <w:tc>
          <w:tcPr>
            <w:tcW w:w="720" w:type="dxa"/>
            <w:vAlign w:val="center"/>
          </w:tcPr>
          <w:p w14:paraId="7962A900" w14:textId="77777777" w:rsidR="00D87603" w:rsidRPr="00F418CD" w:rsidRDefault="00D87603" w:rsidP="00F0216B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418C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Zhao et al., 2014 </w:t>
            </w:r>
            <w:r w:rsidRPr="00F418C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bidi="fa-IR"/>
              </w:rPr>
              <w:t>[35]</w:t>
            </w:r>
          </w:p>
        </w:tc>
        <w:tc>
          <w:tcPr>
            <w:tcW w:w="376" w:type="dxa"/>
            <w:vAlign w:val="center"/>
          </w:tcPr>
          <w:p w14:paraId="58FA4F2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15BC33A9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613" w:type="dxa"/>
            <w:vAlign w:val="center"/>
          </w:tcPr>
          <w:p w14:paraId="7016AAB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58" w:type="dxa"/>
            <w:textDirection w:val="btLr"/>
            <w:vAlign w:val="center"/>
          </w:tcPr>
          <w:p w14:paraId="30A023E5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LOW</w:t>
            </w:r>
          </w:p>
        </w:tc>
        <w:tc>
          <w:tcPr>
            <w:tcW w:w="450" w:type="dxa"/>
            <w:vAlign w:val="center"/>
          </w:tcPr>
          <w:p w14:paraId="0A8DD3F3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PN</w:t>
            </w:r>
          </w:p>
        </w:tc>
        <w:tc>
          <w:tcPr>
            <w:tcW w:w="432" w:type="dxa"/>
            <w:vAlign w:val="center"/>
          </w:tcPr>
          <w:p w14:paraId="7E08B6E3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PN</w:t>
            </w:r>
          </w:p>
        </w:tc>
        <w:tc>
          <w:tcPr>
            <w:tcW w:w="540" w:type="dxa"/>
            <w:vAlign w:val="center"/>
          </w:tcPr>
          <w:p w14:paraId="2F5D29B6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360" w:type="dxa"/>
            <w:vAlign w:val="center"/>
          </w:tcPr>
          <w:p w14:paraId="2415FFB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7AFFC5B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41515DE4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720" w:type="dxa"/>
            <w:vAlign w:val="center"/>
          </w:tcPr>
          <w:p w14:paraId="698BCE44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360" w:type="dxa"/>
            <w:textDirection w:val="btLr"/>
            <w:vAlign w:val="center"/>
          </w:tcPr>
          <w:p w14:paraId="3374E9C2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LOW</w:t>
            </w:r>
          </w:p>
        </w:tc>
        <w:tc>
          <w:tcPr>
            <w:tcW w:w="540" w:type="dxa"/>
            <w:gridSpan w:val="2"/>
            <w:vAlign w:val="center"/>
          </w:tcPr>
          <w:p w14:paraId="27389643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540" w:type="dxa"/>
            <w:vAlign w:val="center"/>
          </w:tcPr>
          <w:p w14:paraId="40E95990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360" w:type="dxa"/>
            <w:vAlign w:val="center"/>
          </w:tcPr>
          <w:p w14:paraId="531DBF41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373F0791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08120F2F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SOME CONCERNS</w:t>
            </w:r>
          </w:p>
        </w:tc>
        <w:tc>
          <w:tcPr>
            <w:tcW w:w="360" w:type="dxa"/>
            <w:vAlign w:val="center"/>
          </w:tcPr>
          <w:p w14:paraId="37DD38D2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3CD9935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01F6ACFB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6F56BF05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6DEB189B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450" w:type="dxa"/>
            <w:gridSpan w:val="2"/>
            <w:textDirection w:val="btLr"/>
            <w:vAlign w:val="center"/>
          </w:tcPr>
          <w:p w14:paraId="6F1BD18A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  <w:tc>
          <w:tcPr>
            <w:tcW w:w="688" w:type="dxa"/>
            <w:vAlign w:val="center"/>
          </w:tcPr>
          <w:p w14:paraId="1942963E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567" w:type="dxa"/>
            <w:vAlign w:val="center"/>
          </w:tcPr>
          <w:p w14:paraId="2A8A8CC9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396" w:type="dxa"/>
            <w:vAlign w:val="center"/>
          </w:tcPr>
          <w:p w14:paraId="2047C0B5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7BB89061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SOME CONCERNS</w:t>
            </w:r>
          </w:p>
        </w:tc>
        <w:tc>
          <w:tcPr>
            <w:tcW w:w="396" w:type="dxa"/>
            <w:textDirection w:val="btLr"/>
          </w:tcPr>
          <w:p w14:paraId="7287D504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</w:tr>
      <w:tr w:rsidR="00D87603" w:rsidRPr="00962AD0" w14:paraId="56A8923D" w14:textId="77777777" w:rsidTr="00F0216B">
        <w:trPr>
          <w:gridAfter w:val="1"/>
          <w:wAfter w:w="19" w:type="dxa"/>
          <w:cantSplit/>
          <w:trHeight w:val="864"/>
          <w:jc w:val="center"/>
        </w:trPr>
        <w:tc>
          <w:tcPr>
            <w:tcW w:w="720" w:type="dxa"/>
            <w:vAlign w:val="center"/>
          </w:tcPr>
          <w:p w14:paraId="141B4C20" w14:textId="77777777" w:rsidR="00D87603" w:rsidRPr="00F418CD" w:rsidRDefault="00D87603" w:rsidP="00F0216B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418C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Mohammadi et al., 2017 </w:t>
            </w:r>
            <w:r w:rsidRPr="00F418C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bidi="fa-IR"/>
              </w:rPr>
              <w:t>[36]</w:t>
            </w:r>
          </w:p>
        </w:tc>
        <w:tc>
          <w:tcPr>
            <w:tcW w:w="376" w:type="dxa"/>
            <w:vAlign w:val="center"/>
          </w:tcPr>
          <w:p w14:paraId="764426B6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2F8E1213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613" w:type="dxa"/>
            <w:vAlign w:val="center"/>
          </w:tcPr>
          <w:p w14:paraId="7858236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58" w:type="dxa"/>
            <w:textDirection w:val="btLr"/>
            <w:vAlign w:val="center"/>
          </w:tcPr>
          <w:p w14:paraId="68538268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LOW</w:t>
            </w:r>
          </w:p>
        </w:tc>
        <w:tc>
          <w:tcPr>
            <w:tcW w:w="450" w:type="dxa"/>
            <w:vAlign w:val="center"/>
          </w:tcPr>
          <w:p w14:paraId="66BEB502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432" w:type="dxa"/>
            <w:vAlign w:val="center"/>
          </w:tcPr>
          <w:p w14:paraId="3D32F6C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6731FD18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360" w:type="dxa"/>
            <w:vAlign w:val="center"/>
          </w:tcPr>
          <w:p w14:paraId="03C76288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131BA299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26397AF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720" w:type="dxa"/>
            <w:vAlign w:val="center"/>
          </w:tcPr>
          <w:p w14:paraId="062FE041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360" w:type="dxa"/>
            <w:textDirection w:val="btLr"/>
            <w:vAlign w:val="center"/>
          </w:tcPr>
          <w:p w14:paraId="75BAD4C2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  <w:tc>
          <w:tcPr>
            <w:tcW w:w="540" w:type="dxa"/>
            <w:gridSpan w:val="2"/>
            <w:vAlign w:val="center"/>
          </w:tcPr>
          <w:p w14:paraId="1B810AB1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4083F7A6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360" w:type="dxa"/>
            <w:vAlign w:val="center"/>
          </w:tcPr>
          <w:p w14:paraId="21C082D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7168E672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605D89EA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LOW</w:t>
            </w:r>
          </w:p>
        </w:tc>
        <w:tc>
          <w:tcPr>
            <w:tcW w:w="360" w:type="dxa"/>
            <w:vAlign w:val="center"/>
          </w:tcPr>
          <w:p w14:paraId="7F80C26D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09AFC96F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37CF684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2AE0A4DE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0721A52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450" w:type="dxa"/>
            <w:gridSpan w:val="2"/>
            <w:textDirection w:val="btLr"/>
            <w:vAlign w:val="center"/>
          </w:tcPr>
          <w:p w14:paraId="30C98E1A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LOW</w:t>
            </w:r>
          </w:p>
        </w:tc>
        <w:tc>
          <w:tcPr>
            <w:tcW w:w="688" w:type="dxa"/>
            <w:vAlign w:val="center"/>
          </w:tcPr>
          <w:p w14:paraId="3F5D597B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67" w:type="dxa"/>
            <w:vAlign w:val="center"/>
          </w:tcPr>
          <w:p w14:paraId="7B3E9BF2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396" w:type="dxa"/>
            <w:vAlign w:val="center"/>
          </w:tcPr>
          <w:p w14:paraId="2BF19212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6D7D7974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SOME CONCERNS</w:t>
            </w:r>
          </w:p>
        </w:tc>
        <w:tc>
          <w:tcPr>
            <w:tcW w:w="396" w:type="dxa"/>
            <w:textDirection w:val="btLr"/>
          </w:tcPr>
          <w:p w14:paraId="01A94AD6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</w:tr>
      <w:tr w:rsidR="00D87603" w:rsidRPr="00962AD0" w14:paraId="159F1B78" w14:textId="77777777" w:rsidTr="00F0216B">
        <w:trPr>
          <w:gridAfter w:val="1"/>
          <w:wAfter w:w="19" w:type="dxa"/>
          <w:cantSplit/>
          <w:trHeight w:val="864"/>
          <w:jc w:val="center"/>
        </w:trPr>
        <w:tc>
          <w:tcPr>
            <w:tcW w:w="720" w:type="dxa"/>
            <w:vAlign w:val="center"/>
          </w:tcPr>
          <w:p w14:paraId="1BFF053B" w14:textId="77777777" w:rsidR="00D87603" w:rsidRPr="00F418CD" w:rsidRDefault="00D87603" w:rsidP="00F0216B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418C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Mohammadi et al., 2018 </w:t>
            </w:r>
            <w:r w:rsidRPr="00F418C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bidi="fa-IR"/>
              </w:rPr>
              <w:t>[37]</w:t>
            </w:r>
          </w:p>
        </w:tc>
        <w:tc>
          <w:tcPr>
            <w:tcW w:w="376" w:type="dxa"/>
            <w:vAlign w:val="center"/>
          </w:tcPr>
          <w:p w14:paraId="217869E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23845322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613" w:type="dxa"/>
            <w:vAlign w:val="center"/>
          </w:tcPr>
          <w:p w14:paraId="2676155F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58" w:type="dxa"/>
            <w:textDirection w:val="btLr"/>
            <w:vAlign w:val="center"/>
          </w:tcPr>
          <w:p w14:paraId="1B1EA512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LOW</w:t>
            </w:r>
          </w:p>
        </w:tc>
        <w:tc>
          <w:tcPr>
            <w:tcW w:w="450" w:type="dxa"/>
            <w:vAlign w:val="center"/>
          </w:tcPr>
          <w:p w14:paraId="01AF68ED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432" w:type="dxa"/>
            <w:vAlign w:val="center"/>
          </w:tcPr>
          <w:p w14:paraId="4159073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0F76AEE3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360" w:type="dxa"/>
            <w:vAlign w:val="center"/>
          </w:tcPr>
          <w:p w14:paraId="57200624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02987E74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2F37E6C8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720" w:type="dxa"/>
            <w:vAlign w:val="center"/>
          </w:tcPr>
          <w:p w14:paraId="0E9D5ACE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360" w:type="dxa"/>
            <w:textDirection w:val="btLr"/>
            <w:vAlign w:val="center"/>
          </w:tcPr>
          <w:p w14:paraId="45B15AA4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  <w:tc>
          <w:tcPr>
            <w:tcW w:w="540" w:type="dxa"/>
            <w:gridSpan w:val="2"/>
            <w:vAlign w:val="center"/>
          </w:tcPr>
          <w:p w14:paraId="3FEF1C32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5319831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360" w:type="dxa"/>
            <w:vAlign w:val="center"/>
          </w:tcPr>
          <w:p w14:paraId="14C76D9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41C3F7F9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160CD530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LOW</w:t>
            </w:r>
          </w:p>
        </w:tc>
        <w:tc>
          <w:tcPr>
            <w:tcW w:w="360" w:type="dxa"/>
            <w:vAlign w:val="center"/>
          </w:tcPr>
          <w:p w14:paraId="055B621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1DCEC30E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201DBA7E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2F883569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1775DB7B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450" w:type="dxa"/>
            <w:gridSpan w:val="2"/>
            <w:textDirection w:val="btLr"/>
            <w:vAlign w:val="center"/>
          </w:tcPr>
          <w:p w14:paraId="1F71CB76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  <w:tc>
          <w:tcPr>
            <w:tcW w:w="688" w:type="dxa"/>
            <w:vAlign w:val="center"/>
          </w:tcPr>
          <w:p w14:paraId="6B97362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67" w:type="dxa"/>
            <w:vAlign w:val="center"/>
          </w:tcPr>
          <w:p w14:paraId="23061AB1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396" w:type="dxa"/>
            <w:vAlign w:val="center"/>
          </w:tcPr>
          <w:p w14:paraId="3C3AB093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3294BAB0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SOME CONCERNS</w:t>
            </w:r>
          </w:p>
        </w:tc>
        <w:tc>
          <w:tcPr>
            <w:tcW w:w="396" w:type="dxa"/>
            <w:textDirection w:val="btLr"/>
          </w:tcPr>
          <w:p w14:paraId="0ECAD020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</w:tr>
      <w:tr w:rsidR="00D87603" w:rsidRPr="00962AD0" w14:paraId="32308AF2" w14:textId="77777777" w:rsidTr="00F0216B">
        <w:trPr>
          <w:gridAfter w:val="1"/>
          <w:wAfter w:w="19" w:type="dxa"/>
          <w:cantSplit/>
          <w:trHeight w:val="864"/>
          <w:jc w:val="center"/>
        </w:trPr>
        <w:tc>
          <w:tcPr>
            <w:tcW w:w="720" w:type="dxa"/>
            <w:vAlign w:val="center"/>
          </w:tcPr>
          <w:p w14:paraId="13ED74C8" w14:textId="77777777" w:rsidR="00D87603" w:rsidRPr="00F418CD" w:rsidRDefault="00D87603" w:rsidP="00F0216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418C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lastRenderedPageBreak/>
              <w:t xml:space="preserve">Manolescu et al., 2013 </w:t>
            </w:r>
            <w:r w:rsidRPr="00F418C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bidi="fa-IR"/>
              </w:rPr>
              <w:t>[38]</w:t>
            </w:r>
          </w:p>
        </w:tc>
        <w:tc>
          <w:tcPr>
            <w:tcW w:w="376" w:type="dxa"/>
            <w:vAlign w:val="center"/>
          </w:tcPr>
          <w:p w14:paraId="17A5DA40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50B28890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613" w:type="dxa"/>
            <w:vAlign w:val="center"/>
          </w:tcPr>
          <w:p w14:paraId="6C2DE8CE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58" w:type="dxa"/>
            <w:textDirection w:val="btLr"/>
            <w:vAlign w:val="center"/>
          </w:tcPr>
          <w:p w14:paraId="384927A3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LOW</w:t>
            </w:r>
          </w:p>
        </w:tc>
        <w:tc>
          <w:tcPr>
            <w:tcW w:w="450" w:type="dxa"/>
            <w:vAlign w:val="center"/>
          </w:tcPr>
          <w:p w14:paraId="69827B58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432" w:type="dxa"/>
            <w:vAlign w:val="center"/>
          </w:tcPr>
          <w:p w14:paraId="4DC2C4B9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PN</w:t>
            </w:r>
          </w:p>
        </w:tc>
        <w:tc>
          <w:tcPr>
            <w:tcW w:w="540" w:type="dxa"/>
            <w:vAlign w:val="center"/>
          </w:tcPr>
          <w:p w14:paraId="4401BA4F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360" w:type="dxa"/>
            <w:vAlign w:val="center"/>
          </w:tcPr>
          <w:p w14:paraId="11553F05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0E5F5FE3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7BEE3C5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720" w:type="dxa"/>
            <w:vAlign w:val="center"/>
          </w:tcPr>
          <w:p w14:paraId="7D8E9EC3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360" w:type="dxa"/>
            <w:textDirection w:val="btLr"/>
            <w:vAlign w:val="center"/>
          </w:tcPr>
          <w:p w14:paraId="636D9D18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  <w:tc>
          <w:tcPr>
            <w:tcW w:w="540" w:type="dxa"/>
            <w:gridSpan w:val="2"/>
            <w:vAlign w:val="center"/>
          </w:tcPr>
          <w:p w14:paraId="7F307E1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540" w:type="dxa"/>
            <w:vAlign w:val="center"/>
          </w:tcPr>
          <w:p w14:paraId="0262AA3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360" w:type="dxa"/>
            <w:vAlign w:val="center"/>
          </w:tcPr>
          <w:p w14:paraId="1E293370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2DA7044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7B5C68FD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SOME CONCERNS</w:t>
            </w:r>
          </w:p>
        </w:tc>
        <w:tc>
          <w:tcPr>
            <w:tcW w:w="360" w:type="dxa"/>
            <w:vAlign w:val="center"/>
          </w:tcPr>
          <w:p w14:paraId="2334B782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3870CAF9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5A2776A4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36FF56A8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7CAC4624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450" w:type="dxa"/>
            <w:gridSpan w:val="2"/>
            <w:textDirection w:val="btLr"/>
            <w:vAlign w:val="center"/>
          </w:tcPr>
          <w:p w14:paraId="780BCE7B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  <w:tc>
          <w:tcPr>
            <w:tcW w:w="688" w:type="dxa"/>
            <w:vAlign w:val="center"/>
          </w:tcPr>
          <w:p w14:paraId="77FD4B2D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567" w:type="dxa"/>
            <w:vAlign w:val="center"/>
          </w:tcPr>
          <w:p w14:paraId="4B39FF59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396" w:type="dxa"/>
            <w:vAlign w:val="center"/>
          </w:tcPr>
          <w:p w14:paraId="0B05D8DF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7A5D86D3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SOME CONCERNS</w:t>
            </w:r>
          </w:p>
        </w:tc>
        <w:tc>
          <w:tcPr>
            <w:tcW w:w="396" w:type="dxa"/>
            <w:textDirection w:val="btLr"/>
          </w:tcPr>
          <w:p w14:paraId="710A461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</w:tr>
      <w:tr w:rsidR="00D87603" w:rsidRPr="00962AD0" w14:paraId="52B64145" w14:textId="77777777" w:rsidTr="00F0216B">
        <w:trPr>
          <w:gridAfter w:val="1"/>
          <w:wAfter w:w="19" w:type="dxa"/>
          <w:cantSplit/>
          <w:trHeight w:val="864"/>
          <w:jc w:val="center"/>
        </w:trPr>
        <w:tc>
          <w:tcPr>
            <w:tcW w:w="720" w:type="dxa"/>
            <w:vAlign w:val="center"/>
          </w:tcPr>
          <w:p w14:paraId="0B4F399D" w14:textId="77777777" w:rsidR="00D87603" w:rsidRPr="00F418CD" w:rsidRDefault="00D87603" w:rsidP="00F0216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418C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Opera et al., 2013 </w:t>
            </w:r>
            <w:r w:rsidRPr="00F418C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bidi="fa-IR"/>
              </w:rPr>
              <w:t>[40]</w:t>
            </w:r>
          </w:p>
        </w:tc>
        <w:tc>
          <w:tcPr>
            <w:tcW w:w="376" w:type="dxa"/>
            <w:vAlign w:val="center"/>
          </w:tcPr>
          <w:p w14:paraId="7961EB63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3C902D60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613" w:type="dxa"/>
            <w:vAlign w:val="center"/>
          </w:tcPr>
          <w:p w14:paraId="022991D2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58" w:type="dxa"/>
            <w:textDirection w:val="btLr"/>
            <w:vAlign w:val="center"/>
          </w:tcPr>
          <w:p w14:paraId="0FCBE5E1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LOW</w:t>
            </w:r>
          </w:p>
        </w:tc>
        <w:tc>
          <w:tcPr>
            <w:tcW w:w="450" w:type="dxa"/>
            <w:vAlign w:val="center"/>
          </w:tcPr>
          <w:p w14:paraId="1C3EB23F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432" w:type="dxa"/>
            <w:vAlign w:val="center"/>
          </w:tcPr>
          <w:p w14:paraId="2C48ECA3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PN</w:t>
            </w:r>
          </w:p>
        </w:tc>
        <w:tc>
          <w:tcPr>
            <w:tcW w:w="540" w:type="dxa"/>
            <w:vAlign w:val="center"/>
          </w:tcPr>
          <w:p w14:paraId="04AAE33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360" w:type="dxa"/>
            <w:vAlign w:val="center"/>
          </w:tcPr>
          <w:p w14:paraId="2ADB58B9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3BE77D56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3AC014B3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720" w:type="dxa"/>
            <w:vAlign w:val="center"/>
          </w:tcPr>
          <w:p w14:paraId="75E6E34D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360" w:type="dxa"/>
            <w:textDirection w:val="btLr"/>
            <w:vAlign w:val="center"/>
          </w:tcPr>
          <w:p w14:paraId="35AAFDBB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  <w:tc>
          <w:tcPr>
            <w:tcW w:w="540" w:type="dxa"/>
            <w:gridSpan w:val="2"/>
            <w:vAlign w:val="center"/>
          </w:tcPr>
          <w:p w14:paraId="7BD4B30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540" w:type="dxa"/>
            <w:vAlign w:val="center"/>
          </w:tcPr>
          <w:p w14:paraId="29E58B1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360" w:type="dxa"/>
            <w:vAlign w:val="center"/>
          </w:tcPr>
          <w:p w14:paraId="66166A0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04EEFCAB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5F5FE956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SOME CONCERNS</w:t>
            </w:r>
          </w:p>
        </w:tc>
        <w:tc>
          <w:tcPr>
            <w:tcW w:w="360" w:type="dxa"/>
            <w:vAlign w:val="center"/>
          </w:tcPr>
          <w:p w14:paraId="7D877170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5017D6C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3D97DC06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05E0A774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1684B561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450" w:type="dxa"/>
            <w:gridSpan w:val="2"/>
            <w:textDirection w:val="btLr"/>
            <w:vAlign w:val="center"/>
          </w:tcPr>
          <w:p w14:paraId="7C2F1277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  <w:tc>
          <w:tcPr>
            <w:tcW w:w="688" w:type="dxa"/>
            <w:vAlign w:val="center"/>
          </w:tcPr>
          <w:p w14:paraId="34E46354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567" w:type="dxa"/>
            <w:vAlign w:val="center"/>
          </w:tcPr>
          <w:p w14:paraId="38C37059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396" w:type="dxa"/>
            <w:vAlign w:val="center"/>
          </w:tcPr>
          <w:p w14:paraId="3CB9D036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3F758534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SOME CONCERNS</w:t>
            </w:r>
          </w:p>
        </w:tc>
        <w:tc>
          <w:tcPr>
            <w:tcW w:w="396" w:type="dxa"/>
            <w:textDirection w:val="btLr"/>
          </w:tcPr>
          <w:p w14:paraId="1A83F0B6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</w:tr>
      <w:tr w:rsidR="00D87603" w:rsidRPr="00962AD0" w14:paraId="1A1B9F7C" w14:textId="77777777" w:rsidTr="00F0216B">
        <w:trPr>
          <w:gridAfter w:val="1"/>
          <w:wAfter w:w="19" w:type="dxa"/>
          <w:cantSplit/>
          <w:trHeight w:val="1134"/>
          <w:jc w:val="center"/>
        </w:trPr>
        <w:tc>
          <w:tcPr>
            <w:tcW w:w="720" w:type="dxa"/>
            <w:vAlign w:val="center"/>
          </w:tcPr>
          <w:p w14:paraId="34F2D506" w14:textId="77777777" w:rsidR="00D87603" w:rsidRPr="00F418CD" w:rsidRDefault="00D87603" w:rsidP="00F0216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418C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CINTEZA et al, 2013 </w:t>
            </w:r>
            <w:r w:rsidRPr="00F418C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bidi="fa-IR"/>
              </w:rPr>
              <w:t>[41]</w:t>
            </w:r>
          </w:p>
        </w:tc>
        <w:tc>
          <w:tcPr>
            <w:tcW w:w="376" w:type="dxa"/>
            <w:vAlign w:val="center"/>
          </w:tcPr>
          <w:p w14:paraId="62E322A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3EB5CBA5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613" w:type="dxa"/>
            <w:vAlign w:val="center"/>
          </w:tcPr>
          <w:p w14:paraId="5F524465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58" w:type="dxa"/>
            <w:textDirection w:val="btLr"/>
            <w:vAlign w:val="center"/>
          </w:tcPr>
          <w:p w14:paraId="7216AD28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LOW</w:t>
            </w:r>
          </w:p>
        </w:tc>
        <w:tc>
          <w:tcPr>
            <w:tcW w:w="450" w:type="dxa"/>
            <w:vAlign w:val="center"/>
          </w:tcPr>
          <w:p w14:paraId="6AFDC8E5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432" w:type="dxa"/>
            <w:vAlign w:val="center"/>
          </w:tcPr>
          <w:p w14:paraId="2510F2A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PN</w:t>
            </w:r>
          </w:p>
        </w:tc>
        <w:tc>
          <w:tcPr>
            <w:tcW w:w="540" w:type="dxa"/>
            <w:vAlign w:val="center"/>
          </w:tcPr>
          <w:p w14:paraId="1639B515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360" w:type="dxa"/>
            <w:vAlign w:val="center"/>
          </w:tcPr>
          <w:p w14:paraId="3EE493E3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620A3A36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3D682626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720" w:type="dxa"/>
            <w:vAlign w:val="center"/>
          </w:tcPr>
          <w:p w14:paraId="5F8C554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360" w:type="dxa"/>
            <w:textDirection w:val="btLr"/>
            <w:vAlign w:val="center"/>
          </w:tcPr>
          <w:p w14:paraId="25B1281E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  <w:tc>
          <w:tcPr>
            <w:tcW w:w="540" w:type="dxa"/>
            <w:gridSpan w:val="2"/>
            <w:vAlign w:val="center"/>
          </w:tcPr>
          <w:p w14:paraId="185CC2C5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540" w:type="dxa"/>
            <w:vAlign w:val="center"/>
          </w:tcPr>
          <w:p w14:paraId="39A8B810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360" w:type="dxa"/>
            <w:vAlign w:val="center"/>
          </w:tcPr>
          <w:p w14:paraId="18AA1601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501AF62F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35635067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SOME CONCERNS</w:t>
            </w:r>
          </w:p>
        </w:tc>
        <w:tc>
          <w:tcPr>
            <w:tcW w:w="360" w:type="dxa"/>
            <w:vAlign w:val="center"/>
          </w:tcPr>
          <w:p w14:paraId="3E10456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11434CE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5DEABEAB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11A18429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7C57CACB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450" w:type="dxa"/>
            <w:gridSpan w:val="2"/>
            <w:textDirection w:val="btLr"/>
            <w:vAlign w:val="center"/>
          </w:tcPr>
          <w:p w14:paraId="4F0BCCE6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  <w:tc>
          <w:tcPr>
            <w:tcW w:w="688" w:type="dxa"/>
            <w:vAlign w:val="center"/>
          </w:tcPr>
          <w:p w14:paraId="12C076D6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567" w:type="dxa"/>
            <w:vAlign w:val="center"/>
          </w:tcPr>
          <w:p w14:paraId="7C9BBD11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396" w:type="dxa"/>
            <w:vAlign w:val="center"/>
          </w:tcPr>
          <w:p w14:paraId="7DB12065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0F34C033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SOME CONCERNS</w:t>
            </w:r>
          </w:p>
        </w:tc>
        <w:tc>
          <w:tcPr>
            <w:tcW w:w="396" w:type="dxa"/>
            <w:textDirection w:val="btLr"/>
          </w:tcPr>
          <w:p w14:paraId="75BE2197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</w:tr>
      <w:tr w:rsidR="00D87603" w:rsidRPr="00962AD0" w14:paraId="38C38F70" w14:textId="77777777" w:rsidTr="00F0216B">
        <w:trPr>
          <w:gridAfter w:val="1"/>
          <w:wAfter w:w="19" w:type="dxa"/>
          <w:cantSplit/>
          <w:trHeight w:val="1134"/>
          <w:jc w:val="center"/>
        </w:trPr>
        <w:tc>
          <w:tcPr>
            <w:tcW w:w="720" w:type="dxa"/>
            <w:vAlign w:val="center"/>
          </w:tcPr>
          <w:p w14:paraId="30C214D1" w14:textId="77777777" w:rsidR="00D87603" w:rsidRPr="00F418CD" w:rsidRDefault="00D87603" w:rsidP="00F0216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418C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MANOLESCU et al, 2014 </w:t>
            </w:r>
            <w:r w:rsidRPr="00F418C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bidi="fa-IR"/>
              </w:rPr>
              <w:t>[42]</w:t>
            </w:r>
          </w:p>
        </w:tc>
        <w:tc>
          <w:tcPr>
            <w:tcW w:w="376" w:type="dxa"/>
            <w:vAlign w:val="center"/>
          </w:tcPr>
          <w:p w14:paraId="20A55551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01C6D188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613" w:type="dxa"/>
            <w:vAlign w:val="center"/>
          </w:tcPr>
          <w:p w14:paraId="4360FE5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58" w:type="dxa"/>
            <w:textDirection w:val="btLr"/>
            <w:vAlign w:val="center"/>
          </w:tcPr>
          <w:p w14:paraId="7B0AF2DA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LOW</w:t>
            </w:r>
          </w:p>
        </w:tc>
        <w:tc>
          <w:tcPr>
            <w:tcW w:w="450" w:type="dxa"/>
            <w:vAlign w:val="center"/>
          </w:tcPr>
          <w:p w14:paraId="6E138775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432" w:type="dxa"/>
            <w:vAlign w:val="center"/>
          </w:tcPr>
          <w:p w14:paraId="7E4093D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PN</w:t>
            </w:r>
          </w:p>
        </w:tc>
        <w:tc>
          <w:tcPr>
            <w:tcW w:w="540" w:type="dxa"/>
            <w:vAlign w:val="center"/>
          </w:tcPr>
          <w:p w14:paraId="0E75183F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360" w:type="dxa"/>
            <w:vAlign w:val="center"/>
          </w:tcPr>
          <w:p w14:paraId="3D2FDAB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6FE6704D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766F214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720" w:type="dxa"/>
            <w:vAlign w:val="center"/>
          </w:tcPr>
          <w:p w14:paraId="205D4D08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360" w:type="dxa"/>
            <w:textDirection w:val="btLr"/>
            <w:vAlign w:val="center"/>
          </w:tcPr>
          <w:p w14:paraId="3660FF74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  <w:tc>
          <w:tcPr>
            <w:tcW w:w="540" w:type="dxa"/>
            <w:gridSpan w:val="2"/>
            <w:vAlign w:val="center"/>
          </w:tcPr>
          <w:p w14:paraId="4234CCE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540" w:type="dxa"/>
            <w:vAlign w:val="center"/>
          </w:tcPr>
          <w:p w14:paraId="7EA65405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360" w:type="dxa"/>
            <w:vAlign w:val="center"/>
          </w:tcPr>
          <w:p w14:paraId="4DF23F4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61732DA2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1AAA96B1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SOME CONCERNS</w:t>
            </w:r>
          </w:p>
        </w:tc>
        <w:tc>
          <w:tcPr>
            <w:tcW w:w="360" w:type="dxa"/>
            <w:vAlign w:val="center"/>
          </w:tcPr>
          <w:p w14:paraId="1D63BAED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1606D989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1FD42288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283D7301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5871BEA9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450" w:type="dxa"/>
            <w:gridSpan w:val="2"/>
            <w:textDirection w:val="btLr"/>
            <w:vAlign w:val="center"/>
          </w:tcPr>
          <w:p w14:paraId="1EAC364F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  <w:tc>
          <w:tcPr>
            <w:tcW w:w="688" w:type="dxa"/>
            <w:vAlign w:val="center"/>
          </w:tcPr>
          <w:p w14:paraId="4FAC312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PY</w:t>
            </w:r>
          </w:p>
        </w:tc>
        <w:tc>
          <w:tcPr>
            <w:tcW w:w="567" w:type="dxa"/>
            <w:vAlign w:val="center"/>
          </w:tcPr>
          <w:p w14:paraId="1BE70881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396" w:type="dxa"/>
            <w:vAlign w:val="center"/>
          </w:tcPr>
          <w:p w14:paraId="093DF41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28C9C4D0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SOME CONCERNS</w:t>
            </w:r>
          </w:p>
        </w:tc>
        <w:tc>
          <w:tcPr>
            <w:tcW w:w="396" w:type="dxa"/>
            <w:textDirection w:val="btLr"/>
          </w:tcPr>
          <w:p w14:paraId="5F902AB7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</w:tr>
      <w:tr w:rsidR="00D87603" w:rsidRPr="00962AD0" w14:paraId="47598C04" w14:textId="77777777" w:rsidTr="00F0216B">
        <w:trPr>
          <w:gridAfter w:val="1"/>
          <w:wAfter w:w="19" w:type="dxa"/>
          <w:cantSplit/>
          <w:trHeight w:val="1134"/>
          <w:jc w:val="center"/>
        </w:trPr>
        <w:tc>
          <w:tcPr>
            <w:tcW w:w="720" w:type="dxa"/>
            <w:vAlign w:val="center"/>
          </w:tcPr>
          <w:p w14:paraId="4162972D" w14:textId="77777777" w:rsidR="00D87603" w:rsidRPr="00F418CD" w:rsidRDefault="00D87603" w:rsidP="00F0216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418C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Shaafi et al, 2020 </w:t>
            </w:r>
            <w:r w:rsidRPr="00F418C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bidi="fa-IR"/>
              </w:rPr>
              <w:t>[43]</w:t>
            </w:r>
          </w:p>
        </w:tc>
        <w:tc>
          <w:tcPr>
            <w:tcW w:w="376" w:type="dxa"/>
            <w:vAlign w:val="center"/>
          </w:tcPr>
          <w:p w14:paraId="7E4E6ADE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2166B87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613" w:type="dxa"/>
            <w:vAlign w:val="center"/>
          </w:tcPr>
          <w:p w14:paraId="7CBF83C5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58" w:type="dxa"/>
            <w:textDirection w:val="btLr"/>
            <w:vAlign w:val="center"/>
          </w:tcPr>
          <w:p w14:paraId="5A2F14E6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LOW</w:t>
            </w:r>
          </w:p>
        </w:tc>
        <w:tc>
          <w:tcPr>
            <w:tcW w:w="450" w:type="dxa"/>
            <w:vAlign w:val="center"/>
          </w:tcPr>
          <w:p w14:paraId="5B41B0F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432" w:type="dxa"/>
            <w:vAlign w:val="center"/>
          </w:tcPr>
          <w:p w14:paraId="022EE5C7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5C31A1F0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360" w:type="dxa"/>
            <w:vAlign w:val="center"/>
          </w:tcPr>
          <w:p w14:paraId="771E5931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625097F2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48E21586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720" w:type="dxa"/>
            <w:vAlign w:val="center"/>
          </w:tcPr>
          <w:p w14:paraId="2460A420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360" w:type="dxa"/>
            <w:textDirection w:val="btLr"/>
            <w:vAlign w:val="center"/>
          </w:tcPr>
          <w:p w14:paraId="2A852F6D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  <w:tc>
          <w:tcPr>
            <w:tcW w:w="540" w:type="dxa"/>
            <w:gridSpan w:val="2"/>
            <w:vAlign w:val="center"/>
          </w:tcPr>
          <w:p w14:paraId="52792D3B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0DC918F6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360" w:type="dxa"/>
            <w:vAlign w:val="center"/>
          </w:tcPr>
          <w:p w14:paraId="76CF57C0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0B665E69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714086C8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LOW</w:t>
            </w:r>
          </w:p>
        </w:tc>
        <w:tc>
          <w:tcPr>
            <w:tcW w:w="360" w:type="dxa"/>
            <w:vAlign w:val="center"/>
          </w:tcPr>
          <w:p w14:paraId="537FA00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40" w:type="dxa"/>
            <w:vAlign w:val="center"/>
          </w:tcPr>
          <w:p w14:paraId="622B835C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3A5B578F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</w:t>
            </w:r>
          </w:p>
        </w:tc>
        <w:tc>
          <w:tcPr>
            <w:tcW w:w="540" w:type="dxa"/>
            <w:vAlign w:val="center"/>
          </w:tcPr>
          <w:p w14:paraId="5D3ADB72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540" w:type="dxa"/>
            <w:vAlign w:val="center"/>
          </w:tcPr>
          <w:p w14:paraId="36017DBB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-</w:t>
            </w:r>
          </w:p>
        </w:tc>
        <w:tc>
          <w:tcPr>
            <w:tcW w:w="450" w:type="dxa"/>
            <w:gridSpan w:val="2"/>
            <w:textDirection w:val="btLr"/>
            <w:vAlign w:val="center"/>
          </w:tcPr>
          <w:p w14:paraId="72413630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  <w:tc>
          <w:tcPr>
            <w:tcW w:w="688" w:type="dxa"/>
            <w:vAlign w:val="center"/>
          </w:tcPr>
          <w:p w14:paraId="4AC8C5AD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Y</w:t>
            </w:r>
          </w:p>
        </w:tc>
        <w:tc>
          <w:tcPr>
            <w:tcW w:w="567" w:type="dxa"/>
            <w:vAlign w:val="center"/>
          </w:tcPr>
          <w:p w14:paraId="1354499A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396" w:type="dxa"/>
            <w:vAlign w:val="center"/>
          </w:tcPr>
          <w:p w14:paraId="239864ED" w14:textId="77777777" w:rsidR="00D87603" w:rsidRPr="00962AD0" w:rsidRDefault="00D87603" w:rsidP="00F0216B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NI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14:paraId="2864929E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SOME CONCERNS</w:t>
            </w:r>
          </w:p>
        </w:tc>
        <w:tc>
          <w:tcPr>
            <w:tcW w:w="396" w:type="dxa"/>
            <w:textDirection w:val="btLr"/>
          </w:tcPr>
          <w:p w14:paraId="35598BEB" w14:textId="77777777" w:rsidR="00D87603" w:rsidRPr="00962AD0" w:rsidRDefault="00D87603" w:rsidP="00F0216B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962AD0">
              <w:rPr>
                <w:rFonts w:cstheme="minorHAnsi"/>
                <w:sz w:val="14"/>
                <w:szCs w:val="14"/>
              </w:rPr>
              <w:t>HIGH</w:t>
            </w:r>
          </w:p>
        </w:tc>
      </w:tr>
    </w:tbl>
    <w:p w14:paraId="515D4088" w14:textId="77777777" w:rsidR="00D87603" w:rsidRPr="00962AD0" w:rsidRDefault="00D87603" w:rsidP="00D87603">
      <w:pPr>
        <w:suppressLineNumbers/>
        <w:spacing w:after="0" w:line="240" w:lineRule="auto"/>
        <w:rPr>
          <w:rFonts w:asciiTheme="majorBidi" w:hAnsiTheme="majorBidi" w:cstheme="majorBidi"/>
          <w:kern w:val="2"/>
          <w:sz w:val="24"/>
          <w:szCs w:val="24"/>
          <w14:ligatures w14:val="standardContextual"/>
        </w:rPr>
      </w:pPr>
    </w:p>
    <w:p w14:paraId="01817B66" w14:textId="77777777" w:rsidR="00D87603" w:rsidRDefault="00D87603" w:rsidP="00D87603">
      <w:pPr>
        <w:suppressLineNumbers/>
        <w:spacing w:after="0" w:line="240" w:lineRule="auto"/>
        <w:rPr>
          <w:rFonts w:asciiTheme="majorBidi" w:hAnsiTheme="majorBidi" w:cstheme="majorBidi"/>
          <w:kern w:val="2"/>
          <w:sz w:val="24"/>
          <w:szCs w:val="24"/>
          <w14:ligatures w14:val="standardContextual"/>
        </w:rPr>
      </w:pPr>
    </w:p>
    <w:p w14:paraId="5F67B14C" w14:textId="77777777" w:rsidR="00D87603" w:rsidRDefault="00D87603" w:rsidP="00D87603">
      <w:pPr>
        <w:suppressLineNumbers/>
        <w:spacing w:after="0" w:line="240" w:lineRule="auto"/>
        <w:rPr>
          <w:rFonts w:asciiTheme="majorBidi" w:hAnsiTheme="majorBidi" w:cstheme="majorBidi"/>
          <w:kern w:val="2"/>
          <w:sz w:val="24"/>
          <w:szCs w:val="24"/>
          <w14:ligatures w14:val="standardContextual"/>
        </w:rPr>
      </w:pPr>
    </w:p>
    <w:p w14:paraId="2809A81F" w14:textId="77777777" w:rsidR="00D87603" w:rsidRDefault="00D87603" w:rsidP="00D87603">
      <w:pPr>
        <w:suppressLineNumbers/>
        <w:spacing w:after="0" w:line="240" w:lineRule="auto"/>
        <w:rPr>
          <w:rFonts w:asciiTheme="majorBidi" w:hAnsiTheme="majorBidi" w:cstheme="majorBidi"/>
          <w:kern w:val="2"/>
          <w:sz w:val="24"/>
          <w:szCs w:val="24"/>
          <w14:ligatures w14:val="standardContextual"/>
        </w:rPr>
      </w:pPr>
    </w:p>
    <w:p w14:paraId="158387B4" w14:textId="77777777" w:rsidR="00D87603" w:rsidRDefault="00D87603" w:rsidP="00D87603">
      <w:pPr>
        <w:suppressLineNumbers/>
        <w:spacing w:after="0" w:line="240" w:lineRule="auto"/>
        <w:rPr>
          <w:rFonts w:asciiTheme="majorBidi" w:hAnsiTheme="majorBidi" w:cstheme="majorBidi"/>
          <w:kern w:val="2"/>
          <w:sz w:val="24"/>
          <w:szCs w:val="24"/>
          <w14:ligatures w14:val="standardContextual"/>
        </w:rPr>
      </w:pPr>
    </w:p>
    <w:p w14:paraId="71F9C114" w14:textId="77777777" w:rsidR="00D87603" w:rsidRDefault="00D87603" w:rsidP="00D87603">
      <w:pPr>
        <w:suppressLineNumbers/>
        <w:spacing w:after="0" w:line="240" w:lineRule="auto"/>
        <w:rPr>
          <w:rFonts w:asciiTheme="majorBidi" w:hAnsiTheme="majorBidi" w:cstheme="majorBidi"/>
          <w:kern w:val="2"/>
          <w:sz w:val="24"/>
          <w:szCs w:val="24"/>
          <w14:ligatures w14:val="standardContextual"/>
        </w:rPr>
      </w:pPr>
    </w:p>
    <w:p w14:paraId="1571216B" w14:textId="77777777" w:rsidR="00D87603" w:rsidRDefault="00D87603" w:rsidP="00D87603">
      <w:pPr>
        <w:suppressLineNumbers/>
        <w:spacing w:after="0" w:line="240" w:lineRule="auto"/>
        <w:rPr>
          <w:rFonts w:asciiTheme="majorBidi" w:hAnsiTheme="majorBidi" w:cstheme="majorBidi"/>
          <w:kern w:val="2"/>
          <w:sz w:val="24"/>
          <w:szCs w:val="24"/>
          <w14:ligatures w14:val="standardContextual"/>
        </w:rPr>
      </w:pPr>
    </w:p>
    <w:p w14:paraId="301BB0CE" w14:textId="77777777" w:rsidR="00D87603" w:rsidRDefault="00D87603" w:rsidP="00D87603">
      <w:pPr>
        <w:suppressLineNumbers/>
        <w:spacing w:after="0" w:line="240" w:lineRule="auto"/>
        <w:rPr>
          <w:rFonts w:asciiTheme="majorBidi" w:hAnsiTheme="majorBidi" w:cstheme="majorBidi"/>
          <w:kern w:val="2"/>
          <w:sz w:val="24"/>
          <w:szCs w:val="24"/>
          <w14:ligatures w14:val="standardContextual"/>
        </w:rPr>
      </w:pPr>
    </w:p>
    <w:p w14:paraId="206F3916" w14:textId="77777777" w:rsidR="00207679" w:rsidRDefault="00207679"/>
    <w:sectPr w:rsidR="00207679" w:rsidSect="00D8760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603"/>
    <w:rsid w:val="00207679"/>
    <w:rsid w:val="00D8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B38BB"/>
  <w15:chartTrackingRefBased/>
  <w15:docId w15:val="{45FE97C8-BFC6-4751-B065-4C9BEC89F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7603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760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60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760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60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60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60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60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60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60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6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6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76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6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6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6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6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6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6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76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876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60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876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760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876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760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876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6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6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7603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D87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87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558</Words>
  <Characters>3182</Characters>
  <Application>Microsoft Office Word</Application>
  <DocSecurity>0</DocSecurity>
  <Lines>26</Lines>
  <Paragraphs>7</Paragraphs>
  <ScaleCrop>false</ScaleCrop>
  <Company>Springer Nature</Company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2024-06-03T07:30:00Z</dcterms:created>
  <dcterms:modified xsi:type="dcterms:W3CDTF">2024-06-03T07:30:00Z</dcterms:modified>
</cp:coreProperties>
</file>