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71B69" w14:textId="655CED5C" w:rsidR="00692FB4" w:rsidRPr="00692FB4" w:rsidRDefault="002B615F" w:rsidP="00692FB4">
      <w:pPr>
        <w:spacing w:line="48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Additional file</w:t>
      </w:r>
      <w:r w:rsidR="00692FB4" w:rsidRPr="00692FB4">
        <w:rPr>
          <w:rFonts w:ascii="Times New Roman" w:hAnsi="Times New Roman" w:cs="Times New Roman"/>
          <w:b/>
          <w:bCs/>
          <w:lang w:val="en-GB"/>
        </w:rPr>
        <w:t xml:space="preserve"> 1. The occurrence of autoimmune conditions</w:t>
      </w:r>
      <w:r w:rsidR="00692FB4" w:rsidRPr="00692FB4">
        <w:rPr>
          <w:rFonts w:ascii="Times New Roman" w:hAnsi="Times New Roman" w:cs="Times New Roman"/>
          <w:lang w:val="en-GB"/>
        </w:rPr>
        <w:t xml:space="preserve"> </w:t>
      </w:r>
    </w:p>
    <w:tbl>
      <w:tblPr>
        <w:tblpPr w:leftFromText="180" w:rightFromText="180" w:vertAnchor="text" w:horzAnchor="margin" w:tblpY="17"/>
        <w:tblW w:w="8700" w:type="dxa"/>
        <w:tblLook w:val="04A0" w:firstRow="1" w:lastRow="0" w:firstColumn="1" w:lastColumn="0" w:noHBand="0" w:noVBand="1"/>
      </w:tblPr>
      <w:tblGrid>
        <w:gridCol w:w="3686"/>
        <w:gridCol w:w="2693"/>
        <w:gridCol w:w="2321"/>
      </w:tblGrid>
      <w:tr w:rsidR="00692FB4" w:rsidRPr="00692FB4" w14:paraId="6C0CE21E" w14:textId="77777777" w:rsidTr="00692FB4">
        <w:trPr>
          <w:trHeight w:val="320"/>
        </w:trPr>
        <w:tc>
          <w:tcPr>
            <w:tcW w:w="36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3180E82" w14:textId="77777777" w:rsidR="00692FB4" w:rsidRPr="00692FB4" w:rsidRDefault="00692FB4" w:rsidP="00692FB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692FB4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Autoimmunity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CF15D6D" w14:textId="77777777" w:rsidR="00692FB4" w:rsidRPr="00692FB4" w:rsidRDefault="00692FB4" w:rsidP="00692F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692FB4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JIA cohort (n=273)</w:t>
            </w:r>
          </w:p>
        </w:tc>
        <w:tc>
          <w:tcPr>
            <w:tcW w:w="2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29A1464" w14:textId="77777777" w:rsidR="00692FB4" w:rsidRPr="00692FB4" w:rsidRDefault="00692FB4" w:rsidP="00692F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692FB4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References (n=1291)</w:t>
            </w:r>
          </w:p>
        </w:tc>
      </w:tr>
      <w:tr w:rsidR="00692FB4" w:rsidRPr="00692FB4" w14:paraId="4E30171E" w14:textId="77777777" w:rsidTr="00692FB4">
        <w:trPr>
          <w:trHeight w:val="320"/>
        </w:trPr>
        <w:tc>
          <w:tcPr>
            <w:tcW w:w="3686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9608" w14:textId="77777777" w:rsidR="00692FB4" w:rsidRPr="00692FB4" w:rsidRDefault="00692FB4" w:rsidP="00692FB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92FB4">
              <w:rPr>
                <w:rFonts w:ascii="Times New Roman" w:hAnsi="Times New Roman" w:cs="Times New Roman"/>
                <w:color w:val="000000" w:themeColor="text1"/>
                <w:lang w:val="en-GB"/>
              </w:rPr>
              <w:t>All autoimmune diseases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7887E" w14:textId="77777777" w:rsidR="00692FB4" w:rsidRPr="00692FB4" w:rsidRDefault="00692FB4" w:rsidP="00692FB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92FB4">
              <w:rPr>
                <w:rFonts w:ascii="Times New Roman" w:hAnsi="Times New Roman" w:cs="Times New Roman"/>
                <w:color w:val="000000" w:themeColor="text1"/>
                <w:lang w:val="en-GB"/>
              </w:rPr>
              <w:t>21 (7.7%)</w:t>
            </w:r>
          </w:p>
        </w:tc>
        <w:tc>
          <w:tcPr>
            <w:tcW w:w="2321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C56F1" w14:textId="77777777" w:rsidR="00692FB4" w:rsidRPr="00692FB4" w:rsidRDefault="00692FB4" w:rsidP="00692FB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92FB4">
              <w:rPr>
                <w:rFonts w:ascii="Times New Roman" w:hAnsi="Times New Roman" w:cs="Times New Roman"/>
                <w:color w:val="000000" w:themeColor="text1"/>
                <w:lang w:val="en-GB"/>
              </w:rPr>
              <w:t>43 (3.3%)</w:t>
            </w:r>
          </w:p>
        </w:tc>
      </w:tr>
      <w:tr w:rsidR="00692FB4" w:rsidRPr="00692FB4" w14:paraId="23D74044" w14:textId="77777777" w:rsidTr="00692FB4">
        <w:trPr>
          <w:trHeight w:val="320"/>
        </w:trPr>
        <w:tc>
          <w:tcPr>
            <w:tcW w:w="368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3C340" w14:textId="77777777" w:rsidR="00692FB4" w:rsidRPr="00692FB4" w:rsidRDefault="00692FB4" w:rsidP="00692FB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92FB4">
              <w:rPr>
                <w:rFonts w:ascii="Times New Roman" w:hAnsi="Times New Roman" w:cs="Times New Roman"/>
                <w:color w:val="000000" w:themeColor="text1"/>
                <w:lang w:val="en-GB"/>
              </w:rPr>
              <w:t>Hypothyroidism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63091" w14:textId="77777777" w:rsidR="00692FB4" w:rsidRPr="00692FB4" w:rsidRDefault="00692FB4" w:rsidP="00692FB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92FB4">
              <w:rPr>
                <w:rFonts w:ascii="Times New Roman" w:hAnsi="Times New Roman" w:cs="Times New Roman"/>
                <w:color w:val="000000" w:themeColor="text1"/>
                <w:lang w:val="en-GB"/>
              </w:rPr>
              <w:t>9 (3.3%)</w:t>
            </w:r>
          </w:p>
        </w:tc>
        <w:tc>
          <w:tcPr>
            <w:tcW w:w="232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1D4A4" w14:textId="77777777" w:rsidR="00692FB4" w:rsidRPr="00692FB4" w:rsidRDefault="00692FB4" w:rsidP="00692FB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92FB4">
              <w:rPr>
                <w:rFonts w:ascii="Times New Roman" w:hAnsi="Times New Roman" w:cs="Times New Roman"/>
                <w:color w:val="000000" w:themeColor="text1"/>
                <w:lang w:val="en-GB"/>
              </w:rPr>
              <w:t>19 (1.5%)</w:t>
            </w:r>
          </w:p>
        </w:tc>
      </w:tr>
      <w:tr w:rsidR="00692FB4" w:rsidRPr="00692FB4" w14:paraId="009211FF" w14:textId="77777777" w:rsidTr="00692FB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93C62" w14:textId="77777777" w:rsidR="00692FB4" w:rsidRPr="00692FB4" w:rsidRDefault="00692FB4" w:rsidP="00692FB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92FB4">
              <w:rPr>
                <w:rFonts w:ascii="Times New Roman" w:hAnsi="Times New Roman" w:cs="Times New Roman"/>
                <w:color w:val="000000" w:themeColor="text1"/>
                <w:lang w:val="en-GB"/>
              </w:rPr>
              <w:t>Coeliac disease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E409D" w14:textId="77777777" w:rsidR="00692FB4" w:rsidRPr="00692FB4" w:rsidRDefault="00692FB4" w:rsidP="00692FB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92FB4">
              <w:rPr>
                <w:rFonts w:ascii="Times New Roman" w:hAnsi="Times New Roman" w:cs="Times New Roman"/>
                <w:color w:val="000000" w:themeColor="text1"/>
                <w:lang w:val="en-GB"/>
              </w:rPr>
              <w:t>7 (2.6%)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185AC" w14:textId="77777777" w:rsidR="00692FB4" w:rsidRPr="00692FB4" w:rsidRDefault="00692FB4" w:rsidP="00692FB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92FB4">
              <w:rPr>
                <w:rFonts w:ascii="Times New Roman" w:hAnsi="Times New Roman" w:cs="Times New Roman"/>
                <w:color w:val="000000" w:themeColor="text1"/>
                <w:lang w:val="en-GB"/>
              </w:rPr>
              <w:t>9 (0.7%)</w:t>
            </w:r>
          </w:p>
        </w:tc>
      </w:tr>
      <w:tr w:rsidR="00692FB4" w:rsidRPr="00692FB4" w14:paraId="371F114C" w14:textId="77777777" w:rsidTr="00692FB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166F" w14:textId="77777777" w:rsidR="00692FB4" w:rsidRPr="00692FB4" w:rsidRDefault="00692FB4" w:rsidP="00692FB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92FB4">
              <w:rPr>
                <w:rFonts w:ascii="Times New Roman" w:hAnsi="Times New Roman" w:cs="Times New Roman"/>
                <w:color w:val="000000" w:themeColor="text1"/>
                <w:lang w:val="en-GB"/>
              </w:rPr>
              <w:t>Diabetes Mellitus, type 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EA660" w14:textId="77777777" w:rsidR="00692FB4" w:rsidRPr="00692FB4" w:rsidRDefault="00692FB4" w:rsidP="00692FB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92FB4">
              <w:rPr>
                <w:rFonts w:ascii="Times New Roman" w:hAnsi="Times New Roman" w:cs="Times New Roman"/>
                <w:color w:val="000000" w:themeColor="text1"/>
                <w:lang w:val="en-GB"/>
              </w:rPr>
              <w:t>5 (1.8%)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16E3E" w14:textId="77777777" w:rsidR="00692FB4" w:rsidRPr="00692FB4" w:rsidRDefault="00692FB4" w:rsidP="00692FB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92FB4">
              <w:rPr>
                <w:rFonts w:ascii="Times New Roman" w:hAnsi="Times New Roman" w:cs="Times New Roman"/>
                <w:color w:val="000000" w:themeColor="text1"/>
                <w:lang w:val="en-GB"/>
              </w:rPr>
              <w:t>9 (0.7%)</w:t>
            </w:r>
          </w:p>
        </w:tc>
      </w:tr>
      <w:tr w:rsidR="00692FB4" w:rsidRPr="00692FB4" w14:paraId="346E740D" w14:textId="77777777" w:rsidTr="00692FB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7631B" w14:textId="77777777" w:rsidR="00692FB4" w:rsidRPr="00692FB4" w:rsidRDefault="00692FB4" w:rsidP="00692FB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92FB4">
              <w:rPr>
                <w:rFonts w:ascii="Times New Roman" w:hAnsi="Times New Roman" w:cs="Times New Roman"/>
                <w:color w:val="000000" w:themeColor="text1"/>
                <w:lang w:val="en-GB"/>
              </w:rPr>
              <w:t>Thyrotoxicosis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1DC1F" w14:textId="77777777" w:rsidR="00692FB4" w:rsidRPr="00692FB4" w:rsidRDefault="00692FB4" w:rsidP="00692FB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92FB4">
              <w:rPr>
                <w:rFonts w:ascii="Times New Roman" w:hAnsi="Times New Roman" w:cs="Times New Roman"/>
                <w:color w:val="000000" w:themeColor="text1"/>
                <w:lang w:val="en-GB"/>
              </w:rPr>
              <w:t>1 (0.4%)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67EE2" w14:textId="77777777" w:rsidR="00692FB4" w:rsidRPr="00692FB4" w:rsidRDefault="00692FB4" w:rsidP="00692FB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92FB4">
              <w:rPr>
                <w:rFonts w:ascii="Times New Roman" w:hAnsi="Times New Roman" w:cs="Times New Roman"/>
                <w:color w:val="000000" w:themeColor="text1"/>
                <w:lang w:val="en-GB"/>
              </w:rPr>
              <w:t>3 (0.2%)</w:t>
            </w:r>
          </w:p>
        </w:tc>
      </w:tr>
      <w:tr w:rsidR="00692FB4" w:rsidRPr="00692FB4" w14:paraId="46E60ABF" w14:textId="77777777" w:rsidTr="00692FB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6E94C" w14:textId="77777777" w:rsidR="00692FB4" w:rsidRPr="00692FB4" w:rsidRDefault="00692FB4" w:rsidP="00692FB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92FB4">
              <w:rPr>
                <w:rFonts w:ascii="Times New Roman" w:hAnsi="Times New Roman" w:cs="Times New Roman"/>
                <w:color w:val="000000" w:themeColor="text1"/>
                <w:lang w:val="en-GB"/>
              </w:rPr>
              <w:t>Vitiligo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0C287" w14:textId="77777777" w:rsidR="00692FB4" w:rsidRPr="00692FB4" w:rsidRDefault="00692FB4" w:rsidP="00692FB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92FB4">
              <w:rPr>
                <w:rFonts w:ascii="Times New Roman" w:hAnsi="Times New Roman" w:cs="Times New Roman"/>
                <w:color w:val="000000" w:themeColor="text1"/>
                <w:lang w:val="en-GB"/>
              </w:rPr>
              <w:t>1 (0.4%)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39E8C" w14:textId="77777777" w:rsidR="00692FB4" w:rsidRPr="00692FB4" w:rsidRDefault="00692FB4" w:rsidP="00692FB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92FB4">
              <w:rPr>
                <w:rFonts w:ascii="Times New Roman" w:hAnsi="Times New Roman" w:cs="Times New Roman"/>
                <w:color w:val="000000" w:themeColor="text1"/>
                <w:lang w:val="en-GB"/>
              </w:rPr>
              <w:t>1 (0.1%)</w:t>
            </w:r>
          </w:p>
        </w:tc>
      </w:tr>
      <w:tr w:rsidR="00692FB4" w:rsidRPr="00692FB4" w14:paraId="09ADEAAF" w14:textId="77777777" w:rsidTr="00692FB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70979" w14:textId="77777777" w:rsidR="00692FB4" w:rsidRPr="00692FB4" w:rsidRDefault="00692FB4" w:rsidP="00692FB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92FB4">
              <w:rPr>
                <w:rFonts w:ascii="Times New Roman" w:hAnsi="Times New Roman" w:cs="Times New Roman"/>
                <w:color w:val="000000" w:themeColor="text1"/>
                <w:lang w:val="en-GB"/>
              </w:rPr>
              <w:t>Autoimmune thyroiditis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31065" w14:textId="77777777" w:rsidR="00692FB4" w:rsidRPr="00692FB4" w:rsidRDefault="00692FB4" w:rsidP="00692FB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92FB4">
              <w:rPr>
                <w:rFonts w:ascii="Times New Roman" w:hAnsi="Times New Roman" w:cs="Times New Roman"/>
                <w:color w:val="000000" w:themeColor="text1"/>
                <w:lang w:val="en-GB"/>
              </w:rPr>
              <w:t>0 (0%)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8B755" w14:textId="77777777" w:rsidR="00692FB4" w:rsidRPr="00692FB4" w:rsidRDefault="00692FB4" w:rsidP="00692FB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92FB4">
              <w:rPr>
                <w:rFonts w:ascii="Times New Roman" w:hAnsi="Times New Roman" w:cs="Times New Roman"/>
                <w:color w:val="000000" w:themeColor="text1"/>
                <w:lang w:val="en-GB"/>
              </w:rPr>
              <w:t>7 (0.5%)</w:t>
            </w:r>
          </w:p>
        </w:tc>
      </w:tr>
      <w:tr w:rsidR="00692FB4" w:rsidRPr="00692FB4" w14:paraId="663B7EAB" w14:textId="77777777" w:rsidTr="00692FB4">
        <w:trPr>
          <w:trHeight w:val="320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0F4E4" w14:textId="77777777" w:rsidR="00692FB4" w:rsidRPr="00692FB4" w:rsidRDefault="00692FB4" w:rsidP="00692FB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92FB4">
              <w:rPr>
                <w:rFonts w:ascii="Times New Roman" w:hAnsi="Times New Roman" w:cs="Times New Roman"/>
                <w:color w:val="000000" w:themeColor="text1"/>
                <w:lang w:val="en-GB"/>
              </w:rPr>
              <w:t>Alopecia areata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FCD4E" w14:textId="77777777" w:rsidR="00692FB4" w:rsidRPr="00692FB4" w:rsidRDefault="00692FB4" w:rsidP="00692FB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92FB4">
              <w:rPr>
                <w:rFonts w:ascii="Times New Roman" w:hAnsi="Times New Roman" w:cs="Times New Roman"/>
                <w:color w:val="000000" w:themeColor="text1"/>
                <w:lang w:val="en-GB"/>
              </w:rPr>
              <w:t>0 (0%)</w:t>
            </w:r>
          </w:p>
        </w:tc>
        <w:tc>
          <w:tcPr>
            <w:tcW w:w="23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1A8E" w14:textId="77777777" w:rsidR="00692FB4" w:rsidRPr="00692FB4" w:rsidRDefault="00692FB4" w:rsidP="00692FB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92FB4">
              <w:rPr>
                <w:rFonts w:ascii="Times New Roman" w:hAnsi="Times New Roman" w:cs="Times New Roman"/>
                <w:color w:val="000000" w:themeColor="text1"/>
                <w:lang w:val="en-GB"/>
              </w:rPr>
              <w:t>1 (0.1 %)</w:t>
            </w:r>
          </w:p>
        </w:tc>
      </w:tr>
      <w:tr w:rsidR="00692FB4" w:rsidRPr="00692FB4" w14:paraId="3F5F7C7A" w14:textId="77777777" w:rsidTr="00692FB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14:paraId="13775219" w14:textId="77777777" w:rsidR="00692FB4" w:rsidRPr="00692FB4" w:rsidRDefault="00692FB4" w:rsidP="00692FB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92FB4">
              <w:rPr>
                <w:rFonts w:ascii="Times New Roman" w:hAnsi="Times New Roman" w:cs="Times New Roman"/>
                <w:color w:val="000000" w:themeColor="text1"/>
                <w:lang w:val="en-GB"/>
              </w:rPr>
              <w:t>More than one autoimmune disease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14:paraId="639532BE" w14:textId="77777777" w:rsidR="00692FB4" w:rsidRPr="00692FB4" w:rsidRDefault="00692FB4" w:rsidP="00692FB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92FB4">
              <w:rPr>
                <w:rFonts w:ascii="Times New Roman" w:hAnsi="Times New Roman" w:cs="Times New Roman"/>
                <w:color w:val="000000" w:themeColor="text1"/>
                <w:lang w:val="en-GB"/>
              </w:rPr>
              <w:t>2 (0.7)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14:paraId="6DC87C8F" w14:textId="77777777" w:rsidR="00692FB4" w:rsidRPr="00692FB4" w:rsidRDefault="00692FB4" w:rsidP="00692FB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92FB4">
              <w:rPr>
                <w:rFonts w:ascii="Times New Roman" w:hAnsi="Times New Roman" w:cs="Times New Roman"/>
                <w:color w:val="000000" w:themeColor="text1"/>
                <w:lang w:val="en-GB"/>
              </w:rPr>
              <w:t>5 (0.4%)</w:t>
            </w:r>
          </w:p>
        </w:tc>
      </w:tr>
    </w:tbl>
    <w:p w14:paraId="505B8B09" w14:textId="77777777" w:rsidR="00692FB4" w:rsidRDefault="00692FB4" w:rsidP="00692FB4">
      <w:pPr>
        <w:spacing w:line="480" w:lineRule="auto"/>
        <w:rPr>
          <w:rFonts w:ascii="Times New Roman" w:hAnsi="Times New Roman" w:cs="Times New Roman"/>
          <w:lang w:val="en-GB"/>
        </w:rPr>
      </w:pPr>
    </w:p>
    <w:p w14:paraId="20C2495D" w14:textId="63EF4518" w:rsidR="002C3083" w:rsidRPr="002A023A" w:rsidRDefault="00692FB4" w:rsidP="002A023A">
      <w:pPr>
        <w:spacing w:line="480" w:lineRule="auto"/>
        <w:rPr>
          <w:rFonts w:ascii="Times New Roman" w:hAnsi="Times New Roman" w:cs="Times New Roman"/>
        </w:rPr>
      </w:pPr>
      <w:r w:rsidRPr="00692FB4">
        <w:rPr>
          <w:rFonts w:ascii="Times New Roman" w:hAnsi="Times New Roman" w:cs="Times New Roman"/>
          <w:lang w:val="en-GB"/>
        </w:rPr>
        <w:t xml:space="preserve">The occurrence of the autoimmune conditions </w:t>
      </w:r>
      <w:r w:rsidR="00254CBA">
        <w:rPr>
          <w:rFonts w:ascii="Times New Roman" w:hAnsi="Times New Roman" w:cs="Times New Roman"/>
          <w:lang w:val="en-GB"/>
        </w:rPr>
        <w:t>after</w:t>
      </w:r>
      <w:r w:rsidRPr="00692FB4">
        <w:rPr>
          <w:rFonts w:ascii="Times New Roman" w:hAnsi="Times New Roman" w:cs="Times New Roman"/>
          <w:lang w:val="en-GB"/>
        </w:rPr>
        <w:t xml:space="preserve"> juvenile idiopathic arthritis (JIA) </w:t>
      </w:r>
      <w:r w:rsidR="00254CBA">
        <w:rPr>
          <w:rFonts w:ascii="Times New Roman" w:hAnsi="Times New Roman" w:cs="Times New Roman"/>
          <w:lang w:val="en-GB"/>
        </w:rPr>
        <w:t xml:space="preserve">diagnosis in the JIA </w:t>
      </w:r>
      <w:r w:rsidRPr="00692FB4">
        <w:rPr>
          <w:rFonts w:ascii="Times New Roman" w:hAnsi="Times New Roman" w:cs="Times New Roman"/>
          <w:lang w:val="en-GB"/>
        </w:rPr>
        <w:t>cohort and age- and sex matched references.</w:t>
      </w:r>
    </w:p>
    <w:sectPr w:rsidR="002C3083" w:rsidRPr="002A02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48507" w14:textId="77777777" w:rsidR="001548BD" w:rsidRDefault="001548BD" w:rsidP="00692FB4">
      <w:r>
        <w:separator/>
      </w:r>
    </w:p>
  </w:endnote>
  <w:endnote w:type="continuationSeparator" w:id="0">
    <w:p w14:paraId="62D4DAA6" w14:textId="77777777" w:rsidR="001548BD" w:rsidRDefault="001548BD" w:rsidP="00692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85C25" w14:textId="77777777" w:rsidR="001548BD" w:rsidRDefault="001548BD" w:rsidP="00692FB4">
      <w:r>
        <w:separator/>
      </w:r>
    </w:p>
  </w:footnote>
  <w:footnote w:type="continuationSeparator" w:id="0">
    <w:p w14:paraId="1DA8911B" w14:textId="77777777" w:rsidR="001548BD" w:rsidRDefault="001548BD" w:rsidP="00692F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8FA"/>
    <w:rsid w:val="00027A7C"/>
    <w:rsid w:val="001548BD"/>
    <w:rsid w:val="00160A86"/>
    <w:rsid w:val="001A7F31"/>
    <w:rsid w:val="00254CBA"/>
    <w:rsid w:val="002A023A"/>
    <w:rsid w:val="002B615F"/>
    <w:rsid w:val="002C3083"/>
    <w:rsid w:val="00316757"/>
    <w:rsid w:val="003728FA"/>
    <w:rsid w:val="003A70EA"/>
    <w:rsid w:val="003C43D4"/>
    <w:rsid w:val="003D5C4D"/>
    <w:rsid w:val="005516D2"/>
    <w:rsid w:val="0068620E"/>
    <w:rsid w:val="00692FB4"/>
    <w:rsid w:val="006E4AC2"/>
    <w:rsid w:val="006E4EEE"/>
    <w:rsid w:val="007E7A42"/>
    <w:rsid w:val="0080002A"/>
    <w:rsid w:val="008D116D"/>
    <w:rsid w:val="00A07C7E"/>
    <w:rsid w:val="00A43F35"/>
    <w:rsid w:val="00A641E6"/>
    <w:rsid w:val="00A8208C"/>
    <w:rsid w:val="00AC6C94"/>
    <w:rsid w:val="00AD56A4"/>
    <w:rsid w:val="00B033FA"/>
    <w:rsid w:val="00B147D5"/>
    <w:rsid w:val="00C47046"/>
    <w:rsid w:val="00CA51CE"/>
    <w:rsid w:val="00E1653D"/>
    <w:rsid w:val="00FB2F23"/>
    <w:rsid w:val="00FF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125639E"/>
  <w15:chartTrackingRefBased/>
  <w15:docId w15:val="{FD798DFC-3B47-294E-96C3-38E4034FE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8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2F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2FB4"/>
  </w:style>
  <w:style w:type="paragraph" w:styleId="Footer">
    <w:name w:val="footer"/>
    <w:basedOn w:val="Normal"/>
    <w:link w:val="FooterChar"/>
    <w:uiPriority w:val="99"/>
    <w:unhideWhenUsed/>
    <w:rsid w:val="00692F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2F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88</Words>
  <Characters>524</Characters>
  <Application>Microsoft Office Word</Application>
  <DocSecurity>0</DocSecurity>
  <Lines>10</Lines>
  <Paragraphs>5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Dahlberg</dc:creator>
  <cp:keywords/>
  <dc:description/>
  <cp:lastModifiedBy>Alma Dahlberg</cp:lastModifiedBy>
  <cp:revision>13</cp:revision>
  <dcterms:created xsi:type="dcterms:W3CDTF">2024-03-28T19:39:00Z</dcterms:created>
  <dcterms:modified xsi:type="dcterms:W3CDTF">2024-05-20T07:30:00Z</dcterms:modified>
</cp:coreProperties>
</file>