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22AB" w:rsidRPr="00B95234" w:rsidRDefault="002A22AB" w:rsidP="002A22AB">
      <w:pPr>
        <w:spacing w:line="360" w:lineRule="auto"/>
        <w:jc w:val="both"/>
        <w:rPr>
          <w:rFonts w:ascii="Times New Roman" w:hAnsi="Times New Roman" w:cs="Times New Roman"/>
          <w:b/>
          <w:sz w:val="24"/>
          <w:szCs w:val="24"/>
        </w:rPr>
      </w:pPr>
      <w:r w:rsidRPr="00B95234">
        <w:rPr>
          <w:rFonts w:ascii="Times New Roman" w:hAnsi="Times New Roman" w:cs="Times New Roman"/>
          <w:b/>
          <w:sz w:val="24"/>
          <w:szCs w:val="24"/>
        </w:rPr>
        <w:t xml:space="preserve">Data statement </w:t>
      </w:r>
    </w:p>
    <w:p w:rsidR="002A22AB" w:rsidRPr="00B95234" w:rsidRDefault="002A22AB" w:rsidP="002A22AB">
      <w:pPr>
        <w:spacing w:line="360" w:lineRule="auto"/>
        <w:jc w:val="both"/>
        <w:rPr>
          <w:rFonts w:ascii="Times New Roman" w:hAnsi="Times New Roman" w:cs="Times New Roman"/>
          <w:sz w:val="24"/>
          <w:szCs w:val="24"/>
        </w:rPr>
      </w:pPr>
      <w:r w:rsidRPr="00B95234">
        <w:rPr>
          <w:rFonts w:ascii="Times New Roman" w:hAnsi="Times New Roman" w:cs="Times New Roman"/>
          <w:sz w:val="24"/>
          <w:szCs w:val="24"/>
        </w:rPr>
        <w:t>The data that our review is based on is available in the manuscripts of the included articles.</w:t>
      </w:r>
    </w:p>
    <w:p w:rsidR="002A22AB" w:rsidRDefault="002A22AB" w:rsidP="004D6B91">
      <w:pPr>
        <w:spacing w:after="0" w:line="240" w:lineRule="auto"/>
        <w:jc w:val="both"/>
        <w:rPr>
          <w:rFonts w:ascii="Times New Roman" w:eastAsia="Times New Roman" w:hAnsi="Times New Roman" w:cs="Times New Roman"/>
          <w:b/>
          <w:color w:val="000000"/>
          <w:sz w:val="24"/>
          <w:szCs w:val="24"/>
          <w:lang w:eastAsia="en-IN"/>
        </w:rPr>
      </w:pPr>
    </w:p>
    <w:p w:rsidR="002A22AB" w:rsidRDefault="002A22AB" w:rsidP="004D6B91">
      <w:pPr>
        <w:spacing w:after="0" w:line="240" w:lineRule="auto"/>
        <w:jc w:val="both"/>
        <w:rPr>
          <w:rFonts w:ascii="Times New Roman" w:eastAsia="Times New Roman" w:hAnsi="Times New Roman" w:cs="Times New Roman"/>
          <w:b/>
          <w:color w:val="000000"/>
          <w:sz w:val="24"/>
          <w:szCs w:val="24"/>
          <w:lang w:eastAsia="en-IN"/>
        </w:rPr>
      </w:pPr>
    </w:p>
    <w:p w:rsidR="00AC1584" w:rsidRPr="002A22AB" w:rsidRDefault="00C6655D" w:rsidP="004D6B91">
      <w:pPr>
        <w:spacing w:after="0" w:line="240" w:lineRule="auto"/>
        <w:jc w:val="both"/>
        <w:rPr>
          <w:rFonts w:ascii="Times New Roman" w:eastAsia="Times New Roman" w:hAnsi="Times New Roman" w:cs="Times New Roman"/>
          <w:b/>
          <w:color w:val="000000"/>
          <w:sz w:val="24"/>
          <w:szCs w:val="24"/>
          <w:lang w:eastAsia="en-IN"/>
        </w:rPr>
      </w:pPr>
      <w:r w:rsidRPr="002A22AB">
        <w:rPr>
          <w:rFonts w:ascii="Times New Roman" w:eastAsia="Times New Roman" w:hAnsi="Times New Roman" w:cs="Times New Roman"/>
          <w:b/>
          <w:color w:val="000000"/>
          <w:sz w:val="24"/>
          <w:szCs w:val="24"/>
          <w:lang w:eastAsia="en-IN"/>
        </w:rPr>
        <w:t>Supplementary files:</w:t>
      </w: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FE7CA8" w:rsidP="004D6B91">
      <w:pPr>
        <w:spacing w:after="0" w:line="240" w:lineRule="auto"/>
        <w:jc w:val="both"/>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Table S</w:t>
      </w:r>
      <w:r w:rsidR="00E007BC">
        <w:rPr>
          <w:rFonts w:ascii="Times New Roman" w:eastAsia="Times New Roman" w:hAnsi="Times New Roman" w:cs="Times New Roman"/>
          <w:color w:val="000000"/>
          <w:sz w:val="24"/>
          <w:szCs w:val="24"/>
          <w:lang w:eastAsia="en-IN"/>
        </w:rPr>
        <w:t>1. PRISMA 2020 Checklist.</w:t>
      </w: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tbl>
      <w:tblPr>
        <w:tblW w:w="0" w:type="auto"/>
        <w:jc w:val="center"/>
        <w:tblLook w:val="0420" w:firstRow="1" w:lastRow="0" w:firstColumn="0" w:lastColumn="0" w:noHBand="0" w:noVBand="1"/>
      </w:tblPr>
      <w:tblGrid>
        <w:gridCol w:w="2153"/>
        <w:gridCol w:w="542"/>
        <w:gridCol w:w="4697"/>
        <w:gridCol w:w="1614"/>
      </w:tblGrid>
      <w:tr w:rsidR="00E007BC" w:rsidTr="00C6655D">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rsidR="00E007BC" w:rsidRDefault="00E007BC" w:rsidP="00C6655D">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rsidR="00E007BC" w:rsidRDefault="00E007BC" w:rsidP="00C6655D">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rsidR="00E007BC" w:rsidRDefault="00E007BC" w:rsidP="00C6655D">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rsidR="00E007BC" w:rsidRDefault="00E007BC" w:rsidP="00C6655D">
            <w:pPr>
              <w:spacing w:before="100" w:after="100"/>
              <w:ind w:left="100" w:right="100"/>
              <w:jc w:val="center"/>
            </w:pPr>
            <w:r>
              <w:rPr>
                <w:rFonts w:ascii="DejaVu Sans" w:eastAsia="DejaVu Sans" w:hAnsi="DejaVu Sans" w:cs="DejaVu Sans"/>
                <w:b/>
                <w:color w:val="FFFFFF"/>
                <w:sz w:val="18"/>
                <w:szCs w:val="18"/>
              </w:rPr>
              <w:t>Location where item is reported</w:t>
            </w:r>
          </w:p>
        </w:tc>
      </w:tr>
      <w:tr w:rsidR="00E007BC" w:rsidTr="00C6655D">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rsidR="00E007BC" w:rsidRDefault="00E007BC" w:rsidP="00C6655D">
            <w:pPr>
              <w:spacing w:before="100" w:after="100"/>
              <w:ind w:left="100" w:right="100"/>
              <w:jc w:val="center"/>
            </w:pPr>
          </w:p>
        </w:tc>
        <w:tc>
          <w:tcPr>
            <w:tcW w:w="0" w:type="auto"/>
            <w:shd w:val="clear" w:color="auto" w:fill="FFFFCC"/>
            <w:tcMar>
              <w:top w:w="0" w:type="dxa"/>
              <w:left w:w="0" w:type="dxa"/>
              <w:bottom w:w="0" w:type="dxa"/>
              <w:right w:w="0" w:type="dxa"/>
            </w:tcMar>
          </w:tcPr>
          <w:p w:rsidR="00913E65" w:rsidRDefault="00913E65" w:rsidP="00913E65">
            <w:pPr>
              <w:spacing w:line="276" w:lineRule="auto"/>
              <w:jc w:val="both"/>
              <w:rPr>
                <w:rFonts w:ascii="Times New Roman" w:hAnsi="Times New Roman" w:cs="Times New Roman"/>
                <w:b/>
                <w:sz w:val="24"/>
                <w:szCs w:val="24"/>
                <w:lang w:val="en-US"/>
              </w:rPr>
            </w:pPr>
            <w:r w:rsidRPr="00111248">
              <w:rPr>
                <w:rFonts w:ascii="Times New Roman" w:hAnsi="Times New Roman" w:cs="Times New Roman"/>
                <w:b/>
                <w:i/>
                <w:sz w:val="24"/>
                <w:szCs w:val="24"/>
                <w:lang w:val="en-US"/>
              </w:rPr>
              <w:t>FGFR2</w:t>
            </w:r>
            <w:r w:rsidRPr="003E4419">
              <w:rPr>
                <w:rFonts w:ascii="Times New Roman" w:hAnsi="Times New Roman" w:cs="Times New Roman"/>
                <w:b/>
                <w:sz w:val="24"/>
                <w:szCs w:val="24"/>
                <w:lang w:val="en-US"/>
              </w:rPr>
              <w:t xml:space="preserve"> gene related Apert and Crouzon Syndrome with Different Craniofacial Dysmorphism: A Systematic Review and Meta-analysis.</w:t>
            </w:r>
          </w:p>
          <w:p w:rsidR="00E007BC" w:rsidRDefault="00E007BC" w:rsidP="00C6655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E007BC" w:rsidRDefault="00E007BC" w:rsidP="00C6655D">
            <w:pPr>
              <w:spacing w:before="100" w:after="100"/>
              <w:ind w:left="100" w:right="100"/>
              <w:jc w:val="center"/>
            </w:pP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 xml:space="preserve">Identify the report as a systematic review. </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Page 1</w:t>
            </w:r>
          </w:p>
        </w:tc>
      </w:tr>
      <w:tr w:rsidR="00E007BC" w:rsidTr="00C6655D">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CC"/>
            <w:tcMar>
              <w:top w:w="0" w:type="dxa"/>
              <w:left w:w="0" w:type="dxa"/>
              <w:bottom w:w="0" w:type="dxa"/>
              <w:right w:w="0" w:type="dxa"/>
            </w:tcMar>
          </w:tcPr>
          <w:p w:rsidR="00E007BC" w:rsidRDefault="00E007BC" w:rsidP="00C6655D">
            <w:pPr>
              <w:spacing w:before="100" w:after="100"/>
              <w:ind w:left="100" w:right="100"/>
              <w:jc w:val="center"/>
            </w:pPr>
          </w:p>
        </w:tc>
        <w:tc>
          <w:tcPr>
            <w:tcW w:w="0" w:type="auto"/>
            <w:shd w:val="clear" w:color="auto" w:fill="FFFFCC"/>
            <w:tcMar>
              <w:top w:w="0" w:type="dxa"/>
              <w:left w:w="0" w:type="dxa"/>
              <w:bottom w:w="0" w:type="dxa"/>
              <w:right w:w="0" w:type="dxa"/>
            </w:tcMar>
          </w:tcPr>
          <w:p w:rsidR="00E007BC" w:rsidRDefault="00E007BC" w:rsidP="00C6655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E007BC" w:rsidRDefault="00E007BC" w:rsidP="00C6655D">
            <w:pPr>
              <w:spacing w:before="100" w:after="100"/>
              <w:ind w:left="100" w:right="100"/>
              <w:jc w:val="center"/>
            </w:pP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See the PRISMA 2020 for Abstracts checklist</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t>page 2</w:t>
            </w:r>
          </w:p>
        </w:tc>
      </w:tr>
      <w:tr w:rsidR="00E007BC" w:rsidTr="00C6655D">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INTRODUCTION</w:t>
            </w:r>
          </w:p>
        </w:tc>
        <w:tc>
          <w:tcPr>
            <w:tcW w:w="0" w:type="auto"/>
            <w:shd w:val="clear" w:color="auto" w:fill="FFFFCC"/>
            <w:tcMar>
              <w:top w:w="0" w:type="dxa"/>
              <w:left w:w="0" w:type="dxa"/>
              <w:bottom w:w="0" w:type="dxa"/>
              <w:right w:w="0" w:type="dxa"/>
            </w:tcMar>
          </w:tcPr>
          <w:p w:rsidR="00E007BC" w:rsidRDefault="00E007BC" w:rsidP="00C6655D">
            <w:pPr>
              <w:spacing w:before="100" w:after="100"/>
              <w:ind w:left="100" w:right="100"/>
              <w:jc w:val="center"/>
            </w:pPr>
          </w:p>
        </w:tc>
        <w:tc>
          <w:tcPr>
            <w:tcW w:w="0" w:type="auto"/>
            <w:shd w:val="clear" w:color="auto" w:fill="FFFFCC"/>
            <w:tcMar>
              <w:top w:w="0" w:type="dxa"/>
              <w:left w:w="0" w:type="dxa"/>
              <w:bottom w:w="0" w:type="dxa"/>
              <w:right w:w="0" w:type="dxa"/>
            </w:tcMar>
          </w:tcPr>
          <w:p w:rsidR="00E007BC" w:rsidRDefault="00E007BC" w:rsidP="00C6655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E007BC" w:rsidRDefault="00E007BC" w:rsidP="00C6655D">
            <w:pPr>
              <w:spacing w:before="100" w:after="100"/>
              <w:ind w:left="100" w:right="100"/>
              <w:jc w:val="center"/>
            </w:pP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Rationale</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 xml:space="preserve">Describe the rationale for the review in the context of existing knowledge. </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Page 3</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Provide an explicit statement of the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Page 4</w:t>
            </w:r>
          </w:p>
        </w:tc>
      </w:tr>
      <w:tr w:rsidR="00E007BC" w:rsidTr="00C6655D">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rsidR="00E007BC" w:rsidRDefault="00E007BC" w:rsidP="00C6655D">
            <w:pPr>
              <w:spacing w:before="100" w:after="100"/>
              <w:ind w:left="100" w:right="100"/>
              <w:jc w:val="center"/>
            </w:pPr>
          </w:p>
        </w:tc>
        <w:tc>
          <w:tcPr>
            <w:tcW w:w="0" w:type="auto"/>
            <w:shd w:val="clear" w:color="auto" w:fill="FFFFCC"/>
            <w:tcMar>
              <w:top w:w="0" w:type="dxa"/>
              <w:left w:w="0" w:type="dxa"/>
              <w:bottom w:w="0" w:type="dxa"/>
              <w:right w:w="0" w:type="dxa"/>
            </w:tcMar>
          </w:tcPr>
          <w:p w:rsidR="00E007BC" w:rsidRDefault="00E007BC" w:rsidP="00C6655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E007BC" w:rsidRDefault="00E007BC" w:rsidP="00C6655D">
            <w:pPr>
              <w:spacing w:before="100" w:after="100"/>
              <w:ind w:left="100" w:right="100"/>
              <w:jc w:val="center"/>
            </w:pP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Specify the inclusion and exclusion criteria for the review and how studies were grouped for the syntheses.</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Section 2.1, page 4</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Specify all databases, registers, websites, organisations, reference lists and other sources searched or consulted to identify studies. Specify the date when each source was last searched or consulted.</w:t>
            </w:r>
          </w:p>
        </w:tc>
        <w:tc>
          <w:tcPr>
            <w:tcW w:w="0" w:type="auto"/>
            <w:tcBorders>
              <w:right w:val="single" w:sz="8" w:space="0" w:color="000000"/>
            </w:tcBorders>
            <w:shd w:val="clear" w:color="auto" w:fill="FFFFFF"/>
            <w:tcMar>
              <w:top w:w="0" w:type="dxa"/>
              <w:left w:w="0" w:type="dxa"/>
              <w:bottom w:w="0" w:type="dxa"/>
              <w:right w:w="0" w:type="dxa"/>
            </w:tcMar>
          </w:tcPr>
          <w:p w:rsidR="00E007BC" w:rsidRDefault="00335DE9" w:rsidP="00C6655D">
            <w:pPr>
              <w:spacing w:before="100" w:after="100"/>
              <w:ind w:left="100" w:right="100"/>
              <w:jc w:val="center"/>
            </w:pPr>
            <w:r>
              <w:rPr>
                <w:rFonts w:ascii="DejaVu Sans" w:eastAsia="DejaVu Sans" w:hAnsi="DejaVu Sans" w:cs="DejaVu Sans"/>
                <w:color w:val="000000"/>
                <w:sz w:val="18"/>
                <w:szCs w:val="18"/>
              </w:rPr>
              <w:t>Section 2.2, page 5</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Search strategy</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Present the full search strategies for all databases, registers and websites, including any filters and limits used.</w:t>
            </w:r>
          </w:p>
        </w:tc>
        <w:tc>
          <w:tcPr>
            <w:tcW w:w="0" w:type="auto"/>
            <w:tcBorders>
              <w:right w:val="single" w:sz="8" w:space="0" w:color="000000"/>
            </w:tcBorders>
            <w:shd w:val="clear" w:color="auto" w:fill="FFFFFF"/>
            <w:tcMar>
              <w:top w:w="0" w:type="dxa"/>
              <w:left w:w="0" w:type="dxa"/>
              <w:bottom w:w="0" w:type="dxa"/>
              <w:right w:w="0" w:type="dxa"/>
            </w:tcMar>
          </w:tcPr>
          <w:p w:rsidR="00335DE9" w:rsidRDefault="00E007BC" w:rsidP="00335DE9">
            <w:pPr>
              <w:spacing w:before="100" w:after="100"/>
              <w:ind w:left="100" w:right="100"/>
              <w:jc w:val="center"/>
              <w:rPr>
                <w:rFonts w:ascii="DejaVu Sans" w:eastAsia="DejaVu Sans" w:hAnsi="DejaVu Sans" w:cs="DejaVu Sans"/>
                <w:color w:val="000000"/>
                <w:sz w:val="18"/>
                <w:szCs w:val="18"/>
              </w:rPr>
            </w:pPr>
            <w:r>
              <w:rPr>
                <w:rFonts w:ascii="DejaVu Sans" w:eastAsia="DejaVu Sans" w:hAnsi="DejaVu Sans" w:cs="DejaVu Sans"/>
                <w:color w:val="000000"/>
                <w:sz w:val="18"/>
                <w:szCs w:val="18"/>
              </w:rPr>
              <w:t xml:space="preserve">Table </w:t>
            </w:r>
            <w:r w:rsidR="00335DE9">
              <w:rPr>
                <w:rFonts w:ascii="DejaVu Sans" w:eastAsia="DejaVu Sans" w:hAnsi="DejaVu Sans" w:cs="DejaVu Sans"/>
                <w:color w:val="000000"/>
                <w:sz w:val="18"/>
                <w:szCs w:val="18"/>
              </w:rPr>
              <w:t>S3,</w:t>
            </w:r>
          </w:p>
          <w:p w:rsidR="001F14F0" w:rsidRDefault="005D616E" w:rsidP="00335DE9">
            <w:pPr>
              <w:spacing w:before="100" w:after="100"/>
              <w:ind w:left="100" w:right="100"/>
              <w:jc w:val="center"/>
              <w:rPr>
                <w:rFonts w:ascii="DejaVu Sans" w:eastAsia="DejaVu Sans" w:hAnsi="DejaVu Sans" w:cs="DejaVu Sans"/>
                <w:color w:val="000000"/>
                <w:sz w:val="18"/>
                <w:szCs w:val="18"/>
              </w:rPr>
            </w:pPr>
            <w:r>
              <w:rPr>
                <w:rFonts w:ascii="DejaVu Sans" w:eastAsia="DejaVu Sans" w:hAnsi="DejaVu Sans" w:cs="DejaVu Sans"/>
                <w:color w:val="000000"/>
                <w:sz w:val="18"/>
                <w:szCs w:val="18"/>
              </w:rPr>
              <w:t>Section</w:t>
            </w:r>
            <w:r w:rsidR="001F14F0">
              <w:rPr>
                <w:rFonts w:ascii="DejaVu Sans" w:eastAsia="DejaVu Sans" w:hAnsi="DejaVu Sans" w:cs="DejaVu Sans"/>
                <w:color w:val="000000"/>
                <w:sz w:val="18"/>
                <w:szCs w:val="18"/>
              </w:rPr>
              <w:t xml:space="preserve"> 2.2</w:t>
            </w:r>
          </w:p>
          <w:p w:rsidR="00E007BC" w:rsidRDefault="00335DE9" w:rsidP="00335DE9">
            <w:pPr>
              <w:spacing w:before="100" w:after="100"/>
              <w:ind w:left="100" w:right="100"/>
              <w:jc w:val="center"/>
            </w:pPr>
            <w:r>
              <w:rPr>
                <w:rFonts w:ascii="DejaVu Sans" w:eastAsia="DejaVu Sans" w:hAnsi="DejaVu Sans" w:cs="DejaVu Sans"/>
                <w:color w:val="000000"/>
                <w:sz w:val="18"/>
                <w:szCs w:val="18"/>
              </w:rPr>
              <w:t>page 5</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lastRenderedPageBreak/>
              <w:t>Selection process</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tcPr>
          <w:p w:rsidR="00BD3113" w:rsidRDefault="001F14F0" w:rsidP="00C6655D">
            <w:pPr>
              <w:spacing w:before="100" w:after="100"/>
              <w:ind w:left="100" w:right="100"/>
              <w:jc w:val="center"/>
              <w:rPr>
                <w:rFonts w:ascii="DejaVu Sans" w:eastAsia="DejaVu Sans" w:hAnsi="DejaVu Sans" w:cs="DejaVu Sans"/>
                <w:color w:val="000000"/>
                <w:sz w:val="18"/>
                <w:szCs w:val="18"/>
              </w:rPr>
            </w:pPr>
            <w:r>
              <w:rPr>
                <w:rFonts w:ascii="DejaVu Sans" w:eastAsia="DejaVu Sans" w:hAnsi="DejaVu Sans" w:cs="DejaVu Sans"/>
                <w:color w:val="000000"/>
                <w:sz w:val="18"/>
                <w:szCs w:val="18"/>
              </w:rPr>
              <w:t xml:space="preserve">Table S2 </w:t>
            </w:r>
            <w:r w:rsidR="00E007BC">
              <w:rPr>
                <w:rFonts w:ascii="DejaVu Sans" w:eastAsia="DejaVu Sans" w:hAnsi="DejaVu Sans" w:cs="DejaVu Sans"/>
                <w:color w:val="000000"/>
                <w:sz w:val="18"/>
                <w:szCs w:val="18"/>
              </w:rPr>
              <w:t xml:space="preserve">Section 2.3, </w:t>
            </w:r>
          </w:p>
          <w:p w:rsidR="00BD3113" w:rsidRDefault="00BD3113" w:rsidP="00C6655D">
            <w:pPr>
              <w:spacing w:before="100" w:after="100"/>
              <w:ind w:left="100" w:right="100"/>
              <w:jc w:val="center"/>
              <w:rPr>
                <w:rFonts w:ascii="DejaVu Sans" w:eastAsia="DejaVu Sans" w:hAnsi="DejaVu Sans" w:cs="DejaVu Sans"/>
                <w:color w:val="000000"/>
                <w:sz w:val="18"/>
                <w:szCs w:val="18"/>
              </w:rPr>
            </w:pPr>
            <w:r>
              <w:rPr>
                <w:rFonts w:ascii="DejaVu Sans" w:eastAsia="DejaVu Sans" w:hAnsi="DejaVu Sans" w:cs="DejaVu Sans"/>
                <w:color w:val="000000"/>
                <w:sz w:val="18"/>
                <w:szCs w:val="18"/>
              </w:rPr>
              <w:t>Section 2.4</w:t>
            </w:r>
          </w:p>
          <w:p w:rsidR="00E007BC" w:rsidRDefault="00E007BC" w:rsidP="00C6655D">
            <w:pPr>
              <w:spacing w:before="100" w:after="100"/>
              <w:ind w:left="100" w:right="100"/>
              <w:jc w:val="center"/>
              <w:rPr>
                <w:rFonts w:ascii="DejaVu Sans" w:eastAsia="DejaVu Sans" w:hAnsi="DejaVu Sans" w:cs="DejaVu Sans"/>
                <w:color w:val="000000"/>
                <w:sz w:val="18"/>
                <w:szCs w:val="18"/>
              </w:rPr>
            </w:pPr>
            <w:r>
              <w:rPr>
                <w:rFonts w:ascii="DejaVu Sans" w:eastAsia="DejaVu Sans" w:hAnsi="DejaVu Sans" w:cs="DejaVu Sans"/>
                <w:color w:val="000000"/>
                <w:sz w:val="18"/>
                <w:szCs w:val="18"/>
              </w:rPr>
              <w:t>page 5</w:t>
            </w:r>
          </w:p>
          <w:p w:rsidR="001F14F0" w:rsidRDefault="001F14F0" w:rsidP="00C6655D">
            <w:pPr>
              <w:spacing w:before="100" w:after="100"/>
              <w:ind w:left="100" w:right="100"/>
              <w:jc w:val="center"/>
            </w:pP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Data collection process</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rsidR="00E007BC" w:rsidRDefault="00BD3113" w:rsidP="00C6655D">
            <w:pPr>
              <w:spacing w:before="100" w:after="100"/>
              <w:ind w:left="100" w:right="100"/>
              <w:jc w:val="center"/>
            </w:pPr>
            <w:r>
              <w:rPr>
                <w:rFonts w:ascii="DejaVu Sans" w:eastAsia="DejaVu Sans" w:hAnsi="DejaVu Sans" w:cs="DejaVu Sans"/>
                <w:color w:val="000000"/>
                <w:sz w:val="18"/>
                <w:szCs w:val="18"/>
              </w:rPr>
              <w:t>Section 2.4</w:t>
            </w:r>
            <w:r w:rsidR="00E007BC">
              <w:rPr>
                <w:rFonts w:ascii="DejaVu Sans" w:eastAsia="DejaVu Sans" w:hAnsi="DejaVu Sans" w:cs="DejaVu Sans"/>
                <w:color w:val="000000"/>
                <w:sz w:val="18"/>
                <w:szCs w:val="18"/>
              </w:rPr>
              <w:t>, page 5</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Data items</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10a</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tcBorders>
              <w:right w:val="single" w:sz="8" w:space="0" w:color="000000"/>
            </w:tcBorders>
            <w:shd w:val="clear" w:color="auto" w:fill="FFFFFF"/>
            <w:tcMar>
              <w:top w:w="0" w:type="dxa"/>
              <w:left w:w="0" w:type="dxa"/>
              <w:bottom w:w="0" w:type="dxa"/>
              <w:right w:w="0" w:type="dxa"/>
            </w:tcMar>
          </w:tcPr>
          <w:p w:rsidR="00E007BC" w:rsidRDefault="0041759B" w:rsidP="00C6655D">
            <w:pPr>
              <w:spacing w:before="100" w:after="100"/>
              <w:ind w:left="100" w:right="100"/>
              <w:jc w:val="center"/>
              <w:rPr>
                <w:rFonts w:ascii="DejaVu Sans" w:eastAsia="DejaVu Sans" w:hAnsi="DejaVu Sans" w:cs="DejaVu Sans"/>
                <w:color w:val="000000"/>
                <w:sz w:val="18"/>
                <w:szCs w:val="18"/>
              </w:rPr>
            </w:pPr>
            <w:r>
              <w:rPr>
                <w:rFonts w:ascii="DejaVu Sans" w:eastAsia="DejaVu Sans" w:hAnsi="DejaVu Sans" w:cs="DejaVu Sans"/>
                <w:color w:val="000000"/>
                <w:sz w:val="18"/>
                <w:szCs w:val="18"/>
              </w:rPr>
              <w:t>Section 2.5</w:t>
            </w:r>
            <w:r w:rsidR="00E007BC">
              <w:rPr>
                <w:rFonts w:ascii="DejaVu Sans" w:eastAsia="DejaVu Sans" w:hAnsi="DejaVu Sans" w:cs="DejaVu Sans"/>
                <w:color w:val="000000"/>
                <w:sz w:val="18"/>
                <w:szCs w:val="18"/>
              </w:rPr>
              <w:t>, page 5</w:t>
            </w:r>
          </w:p>
          <w:p w:rsidR="0041759B" w:rsidRDefault="0041759B" w:rsidP="00C6655D">
            <w:pPr>
              <w:spacing w:before="100" w:after="100"/>
              <w:ind w:left="100" w:right="100"/>
              <w:jc w:val="center"/>
            </w:pPr>
            <w:r>
              <w:rPr>
                <w:rFonts w:ascii="DejaVu Sans" w:eastAsia="DejaVu Sans" w:hAnsi="DejaVu Sans" w:cs="DejaVu Sans"/>
                <w:color w:val="000000"/>
                <w:sz w:val="18"/>
                <w:szCs w:val="18"/>
              </w:rPr>
              <w:t>Table S4</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10b</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List and define all other variables for which data were sought (e.g. participant and intervention characteristics, funding sources). Describe any assumptions made about any missing or unclear information.</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Study risk of bias assessment</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rsidR="00E007BC" w:rsidRDefault="00D927DE" w:rsidP="00C6655D">
            <w:pPr>
              <w:spacing w:before="100" w:after="100"/>
              <w:ind w:left="100" w:right="100"/>
              <w:jc w:val="center"/>
            </w:pPr>
            <w:r>
              <w:rPr>
                <w:rFonts w:ascii="DejaVu Sans" w:eastAsia="DejaVu Sans" w:hAnsi="DejaVu Sans" w:cs="DejaVu Sans"/>
                <w:color w:val="000000"/>
                <w:sz w:val="18"/>
                <w:szCs w:val="18"/>
              </w:rPr>
              <w:t>Section 2.4, page 5, Table S4</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Effect measures</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12</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Specify for each outcome the effect measure(s) (e.g. risk ratio, mean difference) used in the synthesis or presentation of results.</w:t>
            </w:r>
          </w:p>
        </w:tc>
        <w:tc>
          <w:tcPr>
            <w:tcW w:w="0" w:type="auto"/>
            <w:tcBorders>
              <w:right w:val="single" w:sz="8" w:space="0" w:color="000000"/>
            </w:tcBorders>
            <w:shd w:val="clear" w:color="auto" w:fill="FFFFFF"/>
            <w:tcMar>
              <w:top w:w="0" w:type="dxa"/>
              <w:left w:w="0" w:type="dxa"/>
              <w:bottom w:w="0" w:type="dxa"/>
              <w:right w:w="0" w:type="dxa"/>
            </w:tcMar>
          </w:tcPr>
          <w:p w:rsidR="00E007BC" w:rsidRDefault="009454D1" w:rsidP="00C6655D">
            <w:pPr>
              <w:spacing w:before="100" w:after="100"/>
              <w:ind w:left="100" w:right="100"/>
              <w:jc w:val="center"/>
            </w:pPr>
            <w:r>
              <w:rPr>
                <w:rFonts w:ascii="DejaVu Sans" w:eastAsia="DejaVu Sans" w:hAnsi="DejaVu Sans" w:cs="DejaVu Sans"/>
                <w:color w:val="000000"/>
                <w:sz w:val="18"/>
                <w:szCs w:val="18"/>
              </w:rPr>
              <w:t>Not done</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Synthesis methods</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13a</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Describe the processes used to decide which studies were eligible for each synthesis (e.g. tabulating the study intervention characteristics and comparing against the planned groups for each synthesis (item 5)).</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Not done</w:t>
            </w:r>
          </w:p>
        </w:tc>
      </w:tr>
      <w:tr w:rsidR="00E007BC" w:rsidTr="00C6655D">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13b</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Describe any methods required to prepare the data for presentation or synthesis, such as handling of missing summary statistics, or data conversions.</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Not done</w:t>
            </w:r>
          </w:p>
        </w:tc>
      </w:tr>
      <w:tr w:rsidR="00E007BC" w:rsidTr="00C6655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13c</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Describe any methods used to tabulate or visually display results of individual studies and syntheses.</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Not done</w:t>
            </w:r>
          </w:p>
        </w:tc>
      </w:tr>
      <w:tr w:rsidR="00E007BC" w:rsidTr="00C6655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13d</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right w:val="single" w:sz="8" w:space="0" w:color="000000"/>
            </w:tcBorders>
            <w:shd w:val="clear" w:color="auto" w:fill="FFFFFF"/>
            <w:tcMar>
              <w:top w:w="0" w:type="dxa"/>
              <w:left w:w="0" w:type="dxa"/>
              <w:bottom w:w="0" w:type="dxa"/>
              <w:right w:w="0" w:type="dxa"/>
            </w:tcMar>
          </w:tcPr>
          <w:p w:rsidR="00A11DB5" w:rsidRDefault="00FF2981" w:rsidP="00C6655D">
            <w:pPr>
              <w:spacing w:before="100" w:after="100"/>
              <w:ind w:left="100" w:right="100"/>
              <w:jc w:val="center"/>
              <w:rPr>
                <w:rFonts w:ascii="DejaVu Sans" w:eastAsia="DejaVu Sans" w:hAnsi="DejaVu Sans" w:cs="DejaVu Sans"/>
                <w:color w:val="000000"/>
                <w:sz w:val="18"/>
                <w:szCs w:val="18"/>
              </w:rPr>
            </w:pPr>
            <w:r>
              <w:rPr>
                <w:rFonts w:ascii="DejaVu Sans" w:eastAsia="DejaVu Sans" w:hAnsi="DejaVu Sans" w:cs="DejaVu Sans"/>
                <w:color w:val="000000"/>
                <w:sz w:val="18"/>
                <w:szCs w:val="18"/>
              </w:rPr>
              <w:t>Section 2.6</w:t>
            </w:r>
            <w:r w:rsidR="00E007BC">
              <w:rPr>
                <w:rFonts w:ascii="DejaVu Sans" w:eastAsia="DejaVu Sans" w:hAnsi="DejaVu Sans" w:cs="DejaVu Sans"/>
                <w:color w:val="000000"/>
                <w:sz w:val="18"/>
                <w:szCs w:val="18"/>
              </w:rPr>
              <w:t xml:space="preserve">, </w:t>
            </w:r>
            <w:r w:rsidR="001D2395">
              <w:rPr>
                <w:rFonts w:ascii="DejaVu Sans" w:eastAsia="DejaVu Sans" w:hAnsi="DejaVu Sans" w:cs="DejaVu Sans"/>
                <w:color w:val="000000"/>
                <w:sz w:val="18"/>
                <w:szCs w:val="18"/>
              </w:rPr>
              <w:t>S</w:t>
            </w:r>
            <w:r w:rsidR="009454D1">
              <w:rPr>
                <w:rFonts w:ascii="DejaVu Sans" w:eastAsia="DejaVu Sans" w:hAnsi="DejaVu Sans" w:cs="DejaVu Sans"/>
                <w:color w:val="000000"/>
                <w:sz w:val="18"/>
                <w:szCs w:val="18"/>
              </w:rPr>
              <w:t xml:space="preserve">ection3, </w:t>
            </w:r>
            <w:r w:rsidR="00A11DB5">
              <w:rPr>
                <w:rFonts w:ascii="DejaVu Sans" w:eastAsia="DejaVu Sans" w:hAnsi="DejaVu Sans" w:cs="DejaVu Sans"/>
                <w:color w:val="000000"/>
                <w:sz w:val="18"/>
                <w:szCs w:val="18"/>
              </w:rPr>
              <w:t>3.2</w:t>
            </w:r>
          </w:p>
          <w:p w:rsidR="00E007BC" w:rsidRDefault="00A11DB5" w:rsidP="00C6655D">
            <w:pPr>
              <w:spacing w:before="100" w:after="100"/>
              <w:ind w:left="100" w:right="100"/>
              <w:jc w:val="center"/>
            </w:pPr>
            <w:r>
              <w:rPr>
                <w:rFonts w:ascii="DejaVu Sans" w:eastAsia="DejaVu Sans" w:hAnsi="DejaVu Sans" w:cs="DejaVu Sans"/>
                <w:color w:val="000000"/>
                <w:sz w:val="18"/>
                <w:szCs w:val="18"/>
              </w:rPr>
              <w:t>page 6-11</w:t>
            </w:r>
          </w:p>
        </w:tc>
      </w:tr>
      <w:tr w:rsidR="00E007BC" w:rsidTr="00C6655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13e</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Describe any methods used to explore possible causes of heterogeneity among study results (e.g. subgroup analysis, meta-regression).</w:t>
            </w:r>
          </w:p>
        </w:tc>
        <w:tc>
          <w:tcPr>
            <w:tcW w:w="0" w:type="auto"/>
            <w:tcBorders>
              <w:right w:val="single" w:sz="8" w:space="0" w:color="000000"/>
            </w:tcBorders>
            <w:shd w:val="clear" w:color="auto" w:fill="FFFFFF"/>
            <w:tcMar>
              <w:top w:w="0" w:type="dxa"/>
              <w:left w:w="0" w:type="dxa"/>
              <w:bottom w:w="0" w:type="dxa"/>
              <w:right w:w="0" w:type="dxa"/>
            </w:tcMar>
          </w:tcPr>
          <w:p w:rsidR="00E007BC" w:rsidRDefault="00E33E8A" w:rsidP="00C6655D">
            <w:pPr>
              <w:spacing w:before="100" w:after="100"/>
              <w:ind w:left="100" w:right="100"/>
              <w:jc w:val="center"/>
            </w:pPr>
            <w:r>
              <w:rPr>
                <w:rFonts w:ascii="DejaVu Sans" w:eastAsia="DejaVu Sans" w:hAnsi="DejaVu Sans" w:cs="DejaVu Sans"/>
                <w:color w:val="000000"/>
                <w:sz w:val="18"/>
                <w:szCs w:val="18"/>
              </w:rPr>
              <w:t>Section 3.2, page 11</w:t>
            </w:r>
          </w:p>
        </w:tc>
      </w:tr>
      <w:tr w:rsidR="00E007BC" w:rsidTr="00C6655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13f</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Describe any sensitivity analyses conducted to assess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Not done</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Reporting bias assessment</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14</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Describe any methods used to assess risk of bias due to missing results in a synthesis (arising from reporting biases).</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Not done</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Certainty assessment</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15</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Describe any methods used to assess certainty (or confidence) in the body of evidence for an outcome.</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Not done</w:t>
            </w:r>
          </w:p>
        </w:tc>
      </w:tr>
      <w:tr w:rsidR="00E007BC" w:rsidTr="00C6655D">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rsidR="00E007BC" w:rsidRDefault="00E007BC" w:rsidP="00C6655D">
            <w:pPr>
              <w:spacing w:before="100" w:after="100"/>
              <w:ind w:left="100" w:right="100"/>
              <w:jc w:val="center"/>
            </w:pPr>
          </w:p>
        </w:tc>
        <w:tc>
          <w:tcPr>
            <w:tcW w:w="0" w:type="auto"/>
            <w:shd w:val="clear" w:color="auto" w:fill="FFFFCC"/>
            <w:tcMar>
              <w:top w:w="0" w:type="dxa"/>
              <w:left w:w="0" w:type="dxa"/>
              <w:bottom w:w="0" w:type="dxa"/>
              <w:right w:w="0" w:type="dxa"/>
            </w:tcMar>
          </w:tcPr>
          <w:p w:rsidR="00E007BC" w:rsidRDefault="00E007BC" w:rsidP="00C6655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E007BC" w:rsidRDefault="00E007BC" w:rsidP="00C6655D">
            <w:pPr>
              <w:spacing w:before="100" w:after="100"/>
              <w:ind w:left="100" w:right="100"/>
              <w:jc w:val="center"/>
            </w:pP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Study selection</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16a</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Describe the results of the search and selection process, from the number of records identified in the search to the number of studies included in the review, ideally using a flow diagram.</w:t>
            </w:r>
          </w:p>
        </w:tc>
        <w:tc>
          <w:tcPr>
            <w:tcW w:w="0" w:type="auto"/>
            <w:tcBorders>
              <w:right w:val="single" w:sz="8" w:space="0" w:color="000000"/>
            </w:tcBorders>
            <w:shd w:val="clear" w:color="auto" w:fill="FFFFFF"/>
            <w:tcMar>
              <w:top w:w="0" w:type="dxa"/>
              <w:left w:w="0" w:type="dxa"/>
              <w:bottom w:w="0" w:type="dxa"/>
              <w:right w:w="0" w:type="dxa"/>
            </w:tcMar>
          </w:tcPr>
          <w:p w:rsidR="00562B8E" w:rsidRDefault="00562B8E" w:rsidP="00C6655D">
            <w:pPr>
              <w:spacing w:before="100" w:after="100"/>
              <w:ind w:left="100" w:right="100"/>
              <w:jc w:val="center"/>
              <w:rPr>
                <w:rFonts w:ascii="DejaVu Sans" w:eastAsia="DejaVu Sans" w:hAnsi="DejaVu Sans" w:cs="DejaVu Sans"/>
                <w:color w:val="000000"/>
                <w:sz w:val="18"/>
                <w:szCs w:val="18"/>
              </w:rPr>
            </w:pPr>
            <w:r>
              <w:rPr>
                <w:rFonts w:ascii="DejaVu Sans" w:eastAsia="DejaVu Sans" w:hAnsi="DejaVu Sans" w:cs="DejaVu Sans"/>
                <w:color w:val="000000"/>
                <w:sz w:val="18"/>
                <w:szCs w:val="18"/>
              </w:rPr>
              <w:t>Section 3</w:t>
            </w:r>
            <w:r w:rsidR="00DA53A3">
              <w:rPr>
                <w:rFonts w:ascii="DejaVu Sans" w:eastAsia="DejaVu Sans" w:hAnsi="DejaVu Sans" w:cs="DejaVu Sans"/>
                <w:color w:val="000000"/>
                <w:sz w:val="18"/>
                <w:szCs w:val="18"/>
              </w:rPr>
              <w:t>.1</w:t>
            </w:r>
            <w:r>
              <w:rPr>
                <w:rFonts w:ascii="DejaVu Sans" w:eastAsia="DejaVu Sans" w:hAnsi="DejaVu Sans" w:cs="DejaVu Sans"/>
                <w:color w:val="000000"/>
                <w:sz w:val="18"/>
                <w:szCs w:val="18"/>
              </w:rPr>
              <w:t>,</w:t>
            </w:r>
          </w:p>
          <w:p w:rsidR="00E007BC" w:rsidRDefault="00562B8E" w:rsidP="00C6655D">
            <w:pPr>
              <w:spacing w:before="100" w:after="100"/>
              <w:ind w:left="100" w:right="100"/>
              <w:jc w:val="center"/>
            </w:pPr>
            <w:r>
              <w:rPr>
                <w:rFonts w:ascii="DejaVu Sans" w:eastAsia="DejaVu Sans" w:hAnsi="DejaVu Sans" w:cs="DejaVu Sans"/>
                <w:color w:val="000000"/>
                <w:sz w:val="18"/>
                <w:szCs w:val="18"/>
              </w:rPr>
              <w:t>Page 7</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16b</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Cite studies that might appear to meet the inclusion criteria, but which were excluded, and explain why they were excluded.</w:t>
            </w:r>
          </w:p>
        </w:tc>
        <w:tc>
          <w:tcPr>
            <w:tcW w:w="0" w:type="auto"/>
            <w:tcBorders>
              <w:right w:val="single" w:sz="8" w:space="0" w:color="000000"/>
            </w:tcBorders>
            <w:shd w:val="clear" w:color="auto" w:fill="FFFFFF"/>
            <w:tcMar>
              <w:top w:w="0" w:type="dxa"/>
              <w:left w:w="0" w:type="dxa"/>
              <w:bottom w:w="0" w:type="dxa"/>
              <w:right w:w="0" w:type="dxa"/>
            </w:tcMar>
          </w:tcPr>
          <w:p w:rsidR="00E007BC" w:rsidRDefault="00562B8E" w:rsidP="00C6655D">
            <w:pPr>
              <w:spacing w:before="100" w:after="100"/>
              <w:ind w:left="100" w:right="100"/>
              <w:jc w:val="center"/>
            </w:pPr>
            <w:r>
              <w:rPr>
                <w:rFonts w:ascii="DejaVu Sans" w:eastAsia="DejaVu Sans" w:hAnsi="DejaVu Sans" w:cs="DejaVu Sans"/>
                <w:color w:val="000000"/>
                <w:sz w:val="18"/>
                <w:szCs w:val="18"/>
              </w:rPr>
              <w:t>Table S2</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Study characteristics</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17</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Cite each included study and present its characteristics.</w:t>
            </w:r>
          </w:p>
        </w:tc>
        <w:tc>
          <w:tcPr>
            <w:tcW w:w="0" w:type="auto"/>
            <w:tcBorders>
              <w:right w:val="single" w:sz="8" w:space="0" w:color="000000"/>
            </w:tcBorders>
            <w:shd w:val="clear" w:color="auto" w:fill="FFFFFF"/>
            <w:tcMar>
              <w:top w:w="0" w:type="dxa"/>
              <w:left w:w="0" w:type="dxa"/>
              <w:bottom w:w="0" w:type="dxa"/>
              <w:right w:w="0" w:type="dxa"/>
            </w:tcMar>
          </w:tcPr>
          <w:p w:rsidR="00562B8E" w:rsidRDefault="00972E81" w:rsidP="00C6655D">
            <w:pPr>
              <w:spacing w:before="100" w:after="100"/>
              <w:ind w:left="100" w:right="100"/>
              <w:jc w:val="center"/>
              <w:rPr>
                <w:rFonts w:ascii="DejaVu Sans" w:eastAsia="DejaVu Sans" w:hAnsi="DejaVu Sans" w:cs="DejaVu Sans"/>
                <w:color w:val="000000"/>
                <w:sz w:val="18"/>
                <w:szCs w:val="18"/>
              </w:rPr>
            </w:pPr>
            <w:r>
              <w:rPr>
                <w:rFonts w:ascii="DejaVu Sans" w:eastAsia="DejaVu Sans" w:hAnsi="DejaVu Sans" w:cs="DejaVu Sans"/>
                <w:color w:val="000000"/>
                <w:sz w:val="18"/>
                <w:szCs w:val="18"/>
              </w:rPr>
              <w:t>Section 3.2</w:t>
            </w:r>
          </w:p>
          <w:p w:rsidR="00E007BC" w:rsidRDefault="0052058B" w:rsidP="0052058B">
            <w:pPr>
              <w:spacing w:before="100" w:after="100"/>
              <w:ind w:left="100" w:right="100"/>
              <w:jc w:val="center"/>
            </w:pPr>
            <w:r>
              <w:rPr>
                <w:rFonts w:ascii="DejaVu Sans" w:eastAsia="DejaVu Sans" w:hAnsi="DejaVu Sans" w:cs="DejaVu Sans"/>
                <w:color w:val="000000"/>
                <w:sz w:val="18"/>
                <w:szCs w:val="18"/>
              </w:rPr>
              <w:t>Page 7-</w:t>
            </w:r>
            <w:r w:rsidR="00562B8E">
              <w:rPr>
                <w:rFonts w:ascii="DejaVu Sans" w:eastAsia="DejaVu Sans" w:hAnsi="DejaVu Sans" w:cs="DejaVu Sans"/>
                <w:color w:val="000000"/>
                <w:sz w:val="18"/>
                <w:szCs w:val="18"/>
              </w:rPr>
              <w:t>10</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Risk of bias in studies</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18</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Present assessments of risk of bias for each included study.</w:t>
            </w:r>
          </w:p>
        </w:tc>
        <w:tc>
          <w:tcPr>
            <w:tcW w:w="0" w:type="auto"/>
            <w:tcBorders>
              <w:right w:val="single" w:sz="8" w:space="0" w:color="000000"/>
            </w:tcBorders>
            <w:shd w:val="clear" w:color="auto" w:fill="FFFFFF"/>
            <w:tcMar>
              <w:top w:w="0" w:type="dxa"/>
              <w:left w:w="0" w:type="dxa"/>
              <w:bottom w:w="0" w:type="dxa"/>
              <w:right w:w="0" w:type="dxa"/>
            </w:tcMar>
          </w:tcPr>
          <w:p w:rsidR="00E007BC" w:rsidRDefault="005B5EBD" w:rsidP="00C6655D">
            <w:pPr>
              <w:spacing w:before="100" w:after="100"/>
              <w:ind w:left="100" w:right="100"/>
              <w:jc w:val="center"/>
            </w:pPr>
            <w:r>
              <w:t>Section 3</w:t>
            </w:r>
            <w:r w:rsidR="00792589">
              <w:t>.4</w:t>
            </w:r>
          </w:p>
          <w:p w:rsidR="000F327C" w:rsidRDefault="000F327C" w:rsidP="00C6655D">
            <w:pPr>
              <w:spacing w:before="100" w:after="100"/>
              <w:ind w:left="100" w:right="100"/>
              <w:jc w:val="center"/>
            </w:pPr>
            <w:r>
              <w:t>Page 11</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Results of individual studies</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19</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For all outcomes, present, for each study: (a) summary statistics for each group (where appropriate) and (b) an effect estimate and its precision (e.g. confidence/credible interval), ideally using structured tables or plots.</w:t>
            </w:r>
          </w:p>
        </w:tc>
        <w:tc>
          <w:tcPr>
            <w:tcW w:w="0" w:type="auto"/>
            <w:tcBorders>
              <w:right w:val="single" w:sz="8" w:space="0" w:color="000000"/>
            </w:tcBorders>
            <w:shd w:val="clear" w:color="auto" w:fill="FFFFFF"/>
            <w:tcMar>
              <w:top w:w="0" w:type="dxa"/>
              <w:left w:w="0" w:type="dxa"/>
              <w:bottom w:w="0" w:type="dxa"/>
              <w:right w:w="0" w:type="dxa"/>
            </w:tcMar>
          </w:tcPr>
          <w:p w:rsidR="00E007BC" w:rsidRDefault="00712C07" w:rsidP="00C6655D">
            <w:pPr>
              <w:spacing w:before="100" w:after="100"/>
              <w:ind w:left="100" w:right="100"/>
              <w:jc w:val="center"/>
            </w:pPr>
            <w:r>
              <w:rPr>
                <w:rFonts w:ascii="DejaVu Sans" w:eastAsia="DejaVu Sans" w:hAnsi="DejaVu Sans" w:cs="DejaVu Sans"/>
                <w:color w:val="000000"/>
                <w:sz w:val="18"/>
                <w:szCs w:val="18"/>
              </w:rPr>
              <w:t>Section 3</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Results of syntheses</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20a</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For each synthesis, briefly summarise the characteristics and risk of bias among contributing studies.</w:t>
            </w:r>
          </w:p>
        </w:tc>
        <w:tc>
          <w:tcPr>
            <w:tcW w:w="0" w:type="auto"/>
            <w:tcBorders>
              <w:right w:val="single" w:sz="8" w:space="0" w:color="000000"/>
            </w:tcBorders>
            <w:shd w:val="clear" w:color="auto" w:fill="FFFFFF"/>
            <w:tcMar>
              <w:top w:w="0" w:type="dxa"/>
              <w:left w:w="0" w:type="dxa"/>
              <w:bottom w:w="0" w:type="dxa"/>
              <w:right w:w="0" w:type="dxa"/>
            </w:tcMar>
          </w:tcPr>
          <w:p w:rsidR="00E007BC" w:rsidRDefault="00553A63" w:rsidP="00C6655D">
            <w:pPr>
              <w:spacing w:before="100" w:after="100"/>
              <w:ind w:left="100" w:right="100"/>
              <w:jc w:val="center"/>
            </w:pPr>
            <w:r>
              <w:rPr>
                <w:rFonts w:ascii="DejaVu Sans" w:eastAsia="DejaVu Sans" w:hAnsi="DejaVu Sans" w:cs="DejaVu Sans"/>
                <w:color w:val="000000"/>
                <w:sz w:val="18"/>
                <w:szCs w:val="18"/>
              </w:rPr>
              <w:t>Section 3.2 and 3.4</w:t>
            </w:r>
          </w:p>
        </w:tc>
      </w:tr>
      <w:tr w:rsidR="00E007BC" w:rsidTr="00C6655D">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20b</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0" w:type="auto"/>
            <w:tcBorders>
              <w:right w:val="single" w:sz="8" w:space="0" w:color="000000"/>
            </w:tcBorders>
            <w:shd w:val="clear" w:color="auto" w:fill="FFFFFF"/>
            <w:tcMar>
              <w:top w:w="0" w:type="dxa"/>
              <w:left w:w="0" w:type="dxa"/>
              <w:bottom w:w="0" w:type="dxa"/>
              <w:right w:w="0" w:type="dxa"/>
            </w:tcMar>
          </w:tcPr>
          <w:p w:rsidR="00E007BC" w:rsidRDefault="00FC3ACC" w:rsidP="00FC3ACC">
            <w:pPr>
              <w:spacing w:before="100" w:after="100"/>
              <w:ind w:left="100" w:right="100"/>
              <w:jc w:val="center"/>
            </w:pPr>
            <w:r>
              <w:rPr>
                <w:rFonts w:ascii="DejaVu Sans" w:eastAsia="DejaVu Sans" w:hAnsi="DejaVu Sans" w:cs="DejaVu Sans"/>
                <w:color w:val="000000"/>
                <w:sz w:val="18"/>
                <w:szCs w:val="18"/>
              </w:rPr>
              <w:t xml:space="preserve">Section </w:t>
            </w:r>
            <w:r w:rsidR="00175F6A">
              <w:rPr>
                <w:rFonts w:ascii="DejaVu Sans" w:eastAsia="DejaVu Sans" w:hAnsi="DejaVu Sans" w:cs="DejaVu Sans"/>
                <w:color w:val="000000"/>
                <w:sz w:val="18"/>
                <w:szCs w:val="18"/>
              </w:rPr>
              <w:t>3.3</w:t>
            </w:r>
          </w:p>
        </w:tc>
      </w:tr>
      <w:tr w:rsidR="00E007BC" w:rsidTr="00C6655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20c</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Present results of all investigations of possible causes of heterogeneity among study results.</w:t>
            </w:r>
          </w:p>
        </w:tc>
        <w:tc>
          <w:tcPr>
            <w:tcW w:w="0" w:type="auto"/>
            <w:tcBorders>
              <w:right w:val="single" w:sz="8" w:space="0" w:color="000000"/>
            </w:tcBorders>
            <w:shd w:val="clear" w:color="auto" w:fill="FFFFFF"/>
            <w:tcMar>
              <w:top w:w="0" w:type="dxa"/>
              <w:left w:w="0" w:type="dxa"/>
              <w:bottom w:w="0" w:type="dxa"/>
              <w:right w:w="0" w:type="dxa"/>
            </w:tcMar>
          </w:tcPr>
          <w:p w:rsidR="00E007BC" w:rsidRDefault="00712C07" w:rsidP="00C6655D">
            <w:pPr>
              <w:spacing w:before="100" w:after="100"/>
              <w:ind w:left="100" w:right="100"/>
              <w:jc w:val="center"/>
            </w:pPr>
            <w:r>
              <w:t>Section</w:t>
            </w:r>
            <w:r w:rsidR="00175F6A">
              <w:t xml:space="preserve"> 3.3</w:t>
            </w:r>
          </w:p>
        </w:tc>
      </w:tr>
      <w:tr w:rsidR="00E007BC" w:rsidTr="00C6655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20d</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Present results of all sensitivity analyses conducted to assess the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Not done</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Reporting biases</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21</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Present assessments of risk of bias due to missing results (arising from reporting biases) for each synthesis assessed.</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Not done</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Certainty of evidence</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22</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Present assessments of certainty (or confidence) in the body of evidence for each outcome assessed.</w:t>
            </w:r>
          </w:p>
        </w:tc>
        <w:tc>
          <w:tcPr>
            <w:tcW w:w="0" w:type="auto"/>
            <w:tcBorders>
              <w:right w:val="single" w:sz="8" w:space="0" w:color="000000"/>
            </w:tcBorders>
            <w:shd w:val="clear" w:color="auto" w:fill="FFFFFF"/>
            <w:tcMar>
              <w:top w:w="0" w:type="dxa"/>
              <w:left w:w="0" w:type="dxa"/>
              <w:bottom w:w="0" w:type="dxa"/>
              <w:right w:w="0" w:type="dxa"/>
            </w:tcMar>
          </w:tcPr>
          <w:p w:rsidR="00E007BC" w:rsidRPr="00805F8B" w:rsidRDefault="00DD6209" w:rsidP="00C6655D">
            <w:pPr>
              <w:spacing w:before="100" w:after="100"/>
              <w:ind w:left="100" w:right="100"/>
              <w:jc w:val="center"/>
              <w:rPr>
                <w:rFonts w:ascii="DejaVu Sans" w:eastAsia="DejaVu Sans" w:hAnsi="DejaVu Sans" w:cs="DejaVu Sans"/>
                <w:color w:val="000000"/>
                <w:sz w:val="18"/>
                <w:szCs w:val="18"/>
              </w:rPr>
            </w:pPr>
            <w:r>
              <w:rPr>
                <w:rFonts w:ascii="DejaVu Sans" w:eastAsia="DejaVu Sans" w:hAnsi="DejaVu Sans" w:cs="DejaVu Sans"/>
                <w:color w:val="000000"/>
                <w:sz w:val="18"/>
                <w:szCs w:val="18"/>
              </w:rPr>
              <w:t>Section 3.3</w:t>
            </w:r>
          </w:p>
        </w:tc>
      </w:tr>
      <w:tr w:rsidR="00E007BC" w:rsidTr="00C6655D">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rsidR="00E007BC" w:rsidRDefault="00E007BC" w:rsidP="00C6655D">
            <w:pPr>
              <w:spacing w:before="100" w:after="100"/>
              <w:ind w:left="100" w:right="100"/>
              <w:jc w:val="center"/>
            </w:pPr>
          </w:p>
        </w:tc>
        <w:tc>
          <w:tcPr>
            <w:tcW w:w="0" w:type="auto"/>
            <w:shd w:val="clear" w:color="auto" w:fill="FFFFCC"/>
            <w:tcMar>
              <w:top w:w="0" w:type="dxa"/>
              <w:left w:w="0" w:type="dxa"/>
              <w:bottom w:w="0" w:type="dxa"/>
              <w:right w:w="0" w:type="dxa"/>
            </w:tcMar>
          </w:tcPr>
          <w:p w:rsidR="00E007BC" w:rsidRDefault="00E007BC" w:rsidP="00C6655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E007BC" w:rsidRDefault="00E007BC" w:rsidP="00C6655D">
            <w:pPr>
              <w:spacing w:before="100" w:after="100"/>
              <w:ind w:left="100" w:right="100"/>
              <w:jc w:val="center"/>
            </w:pP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23a</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Provide a general interpretation of the results in the context of other evidence.</w:t>
            </w:r>
          </w:p>
        </w:tc>
        <w:tc>
          <w:tcPr>
            <w:tcW w:w="0" w:type="auto"/>
            <w:tcBorders>
              <w:right w:val="single" w:sz="8" w:space="0" w:color="000000"/>
            </w:tcBorders>
            <w:shd w:val="clear" w:color="auto" w:fill="FFFFFF"/>
            <w:tcMar>
              <w:top w:w="0" w:type="dxa"/>
              <w:left w:w="0" w:type="dxa"/>
              <w:bottom w:w="0" w:type="dxa"/>
              <w:right w:w="0" w:type="dxa"/>
            </w:tcMar>
          </w:tcPr>
          <w:p w:rsidR="00E007BC" w:rsidRDefault="00FC3ACC" w:rsidP="00C6655D">
            <w:pPr>
              <w:spacing w:before="100" w:after="100"/>
              <w:ind w:left="100" w:right="100"/>
              <w:jc w:val="center"/>
            </w:pPr>
            <w:r>
              <w:rPr>
                <w:rFonts w:ascii="DejaVu Sans" w:eastAsia="DejaVu Sans" w:hAnsi="DejaVu Sans" w:cs="DejaVu Sans"/>
                <w:color w:val="000000"/>
                <w:sz w:val="18"/>
                <w:szCs w:val="18"/>
              </w:rPr>
              <w:t>Page 12</w:t>
            </w:r>
          </w:p>
        </w:tc>
      </w:tr>
      <w:tr w:rsidR="00E007BC" w:rsidTr="00C6655D">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23b</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Discuss any limitations of the evidence included in the review.</w:t>
            </w:r>
          </w:p>
        </w:tc>
        <w:tc>
          <w:tcPr>
            <w:tcW w:w="0" w:type="auto"/>
            <w:tcBorders>
              <w:right w:val="single" w:sz="8" w:space="0" w:color="000000"/>
            </w:tcBorders>
            <w:shd w:val="clear" w:color="auto" w:fill="FFFFFF"/>
            <w:tcMar>
              <w:top w:w="0" w:type="dxa"/>
              <w:left w:w="0" w:type="dxa"/>
              <w:bottom w:w="0" w:type="dxa"/>
              <w:right w:w="0" w:type="dxa"/>
            </w:tcMar>
          </w:tcPr>
          <w:p w:rsidR="00E007BC" w:rsidRDefault="00FC3ACC" w:rsidP="00C6655D">
            <w:pPr>
              <w:spacing w:before="100" w:after="100"/>
              <w:ind w:left="100" w:right="100"/>
              <w:jc w:val="center"/>
            </w:pPr>
            <w:r>
              <w:rPr>
                <w:rFonts w:ascii="DejaVu Sans" w:eastAsia="DejaVu Sans" w:hAnsi="DejaVu Sans" w:cs="DejaVu Sans"/>
                <w:color w:val="000000"/>
                <w:sz w:val="18"/>
                <w:szCs w:val="18"/>
              </w:rPr>
              <w:t>Page 12</w:t>
            </w:r>
          </w:p>
        </w:tc>
      </w:tr>
      <w:tr w:rsidR="00E007BC" w:rsidTr="00C6655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23c</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Discuss any limitations of the review processes used.</w:t>
            </w:r>
          </w:p>
        </w:tc>
        <w:tc>
          <w:tcPr>
            <w:tcW w:w="0" w:type="auto"/>
            <w:tcBorders>
              <w:right w:val="single" w:sz="8" w:space="0" w:color="000000"/>
            </w:tcBorders>
            <w:shd w:val="clear" w:color="auto" w:fill="FFFFFF"/>
            <w:tcMar>
              <w:top w:w="0" w:type="dxa"/>
              <w:left w:w="0" w:type="dxa"/>
              <w:bottom w:w="0" w:type="dxa"/>
              <w:right w:w="0" w:type="dxa"/>
            </w:tcMar>
          </w:tcPr>
          <w:p w:rsidR="00E007BC" w:rsidRDefault="00FC3ACC" w:rsidP="00C6655D">
            <w:pPr>
              <w:spacing w:before="100" w:after="100"/>
              <w:ind w:left="100" w:right="100"/>
              <w:jc w:val="center"/>
            </w:pPr>
            <w:r>
              <w:rPr>
                <w:rFonts w:ascii="DejaVu Sans" w:eastAsia="DejaVu Sans" w:hAnsi="DejaVu Sans" w:cs="DejaVu Sans"/>
                <w:color w:val="000000"/>
                <w:sz w:val="18"/>
                <w:szCs w:val="18"/>
              </w:rPr>
              <w:t>Page 13</w:t>
            </w:r>
          </w:p>
        </w:tc>
      </w:tr>
      <w:tr w:rsidR="00E007BC" w:rsidTr="00C6655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23d</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Discuss implications of the results for practice, policy, and future research.</w:t>
            </w:r>
          </w:p>
        </w:tc>
        <w:tc>
          <w:tcPr>
            <w:tcW w:w="0" w:type="auto"/>
            <w:tcBorders>
              <w:right w:val="single" w:sz="8" w:space="0" w:color="000000"/>
            </w:tcBorders>
            <w:shd w:val="clear" w:color="auto" w:fill="FFFFFF"/>
            <w:tcMar>
              <w:top w:w="0" w:type="dxa"/>
              <w:left w:w="0" w:type="dxa"/>
              <w:bottom w:w="0" w:type="dxa"/>
              <w:right w:w="0" w:type="dxa"/>
            </w:tcMar>
          </w:tcPr>
          <w:p w:rsidR="00E007BC" w:rsidRDefault="00FC3ACC" w:rsidP="00C6655D">
            <w:pPr>
              <w:spacing w:before="100" w:after="100"/>
              <w:ind w:left="100" w:right="100"/>
              <w:jc w:val="center"/>
            </w:pPr>
            <w:r>
              <w:rPr>
                <w:rFonts w:ascii="DejaVu Sans" w:eastAsia="DejaVu Sans" w:hAnsi="DejaVu Sans" w:cs="DejaVu Sans"/>
                <w:color w:val="000000"/>
                <w:sz w:val="18"/>
                <w:szCs w:val="18"/>
              </w:rPr>
              <w:t>Page 13</w:t>
            </w:r>
          </w:p>
        </w:tc>
      </w:tr>
      <w:tr w:rsidR="00E007BC" w:rsidTr="00C6655D">
        <w:trPr>
          <w:cantSplit/>
          <w:jc w:val="center"/>
        </w:trPr>
        <w:tc>
          <w:tcPr>
            <w:tcW w:w="0" w:type="auto"/>
            <w:tcBorders>
              <w:left w:val="single" w:sz="8" w:space="0" w:color="000000"/>
            </w:tcBorders>
            <w:shd w:val="clear" w:color="auto" w:fill="FFFFCC"/>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OTHER INFORMATION</w:t>
            </w:r>
          </w:p>
        </w:tc>
        <w:tc>
          <w:tcPr>
            <w:tcW w:w="0" w:type="auto"/>
            <w:shd w:val="clear" w:color="auto" w:fill="FFFFCC"/>
            <w:tcMar>
              <w:top w:w="0" w:type="dxa"/>
              <w:left w:w="0" w:type="dxa"/>
              <w:bottom w:w="0" w:type="dxa"/>
              <w:right w:w="0" w:type="dxa"/>
            </w:tcMar>
          </w:tcPr>
          <w:p w:rsidR="00E007BC" w:rsidRDefault="00E007BC" w:rsidP="00C6655D">
            <w:pPr>
              <w:spacing w:before="100" w:after="100"/>
              <w:ind w:left="100" w:right="100"/>
              <w:jc w:val="center"/>
            </w:pPr>
          </w:p>
        </w:tc>
        <w:tc>
          <w:tcPr>
            <w:tcW w:w="0" w:type="auto"/>
            <w:shd w:val="clear" w:color="auto" w:fill="FFFFCC"/>
            <w:tcMar>
              <w:top w:w="0" w:type="dxa"/>
              <w:left w:w="0" w:type="dxa"/>
              <w:bottom w:w="0" w:type="dxa"/>
              <w:right w:w="0" w:type="dxa"/>
            </w:tcMar>
          </w:tcPr>
          <w:p w:rsidR="00E007BC" w:rsidRDefault="00E007BC" w:rsidP="00C6655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rsidR="00E007BC" w:rsidRDefault="00E007BC" w:rsidP="00C6655D">
            <w:pPr>
              <w:spacing w:before="100" w:after="100"/>
              <w:ind w:left="100" w:right="100"/>
              <w:jc w:val="center"/>
            </w:pP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Registration and protocol</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24a</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 xml:space="preserve">Provide registration information for the review, including register name and registration number, or state that the review was not registered. </w:t>
            </w:r>
          </w:p>
        </w:tc>
        <w:tc>
          <w:tcPr>
            <w:tcW w:w="0" w:type="auto"/>
            <w:tcBorders>
              <w:right w:val="single" w:sz="8" w:space="0" w:color="000000"/>
            </w:tcBorders>
            <w:shd w:val="clear" w:color="auto" w:fill="FFFFFF"/>
            <w:tcMar>
              <w:top w:w="0" w:type="dxa"/>
              <w:left w:w="0" w:type="dxa"/>
              <w:bottom w:w="0" w:type="dxa"/>
              <w:right w:w="0" w:type="dxa"/>
            </w:tcMar>
          </w:tcPr>
          <w:p w:rsidR="006B7E64" w:rsidRDefault="006B7E64" w:rsidP="00C6655D">
            <w:pPr>
              <w:spacing w:before="100" w:after="100"/>
              <w:ind w:left="100" w:right="100"/>
              <w:jc w:val="center"/>
              <w:rPr>
                <w:rFonts w:ascii="DejaVu Sans" w:eastAsia="DejaVu Sans" w:hAnsi="DejaVu Sans" w:cs="DejaVu Sans"/>
                <w:color w:val="000000"/>
                <w:sz w:val="18"/>
                <w:szCs w:val="18"/>
              </w:rPr>
            </w:pPr>
            <w:r>
              <w:rPr>
                <w:rFonts w:ascii="DejaVu Sans" w:eastAsia="DejaVu Sans" w:hAnsi="DejaVu Sans" w:cs="DejaVu Sans"/>
                <w:color w:val="000000"/>
                <w:sz w:val="18"/>
                <w:szCs w:val="18"/>
              </w:rPr>
              <w:t>Page 2,</w:t>
            </w:r>
          </w:p>
          <w:p w:rsidR="00E007BC" w:rsidRDefault="00B46957" w:rsidP="00C6655D">
            <w:pPr>
              <w:spacing w:before="100" w:after="100"/>
              <w:ind w:left="100" w:right="100"/>
              <w:jc w:val="center"/>
            </w:pPr>
            <w:r>
              <w:rPr>
                <w:rFonts w:ascii="DejaVu Sans" w:eastAsia="DejaVu Sans" w:hAnsi="DejaVu Sans" w:cs="DejaVu Sans"/>
                <w:color w:val="000000"/>
                <w:sz w:val="18"/>
                <w:szCs w:val="18"/>
              </w:rPr>
              <w:t>Page 14</w:t>
            </w:r>
          </w:p>
        </w:tc>
      </w:tr>
      <w:tr w:rsidR="00E007BC" w:rsidTr="00C6655D">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24b</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Indicate where the review protocol can be accessed, or state that a protocol was not prepared.</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Not done</w:t>
            </w:r>
          </w:p>
        </w:tc>
      </w:tr>
      <w:tr w:rsidR="00E007BC" w:rsidTr="00C6655D">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24c</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Describe and explain any amendments to information provided at registration or in the protocol.</w:t>
            </w:r>
          </w:p>
        </w:tc>
        <w:tc>
          <w:tcPr>
            <w:tcW w:w="0" w:type="auto"/>
            <w:tcBorders>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Did not amendments</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Support</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25</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Describe sources of financial or non-financial support for the review, and the role of the funders or sponsors in the review.</w:t>
            </w:r>
          </w:p>
        </w:tc>
        <w:tc>
          <w:tcPr>
            <w:tcW w:w="0" w:type="auto"/>
            <w:tcBorders>
              <w:right w:val="single" w:sz="8" w:space="0" w:color="000000"/>
            </w:tcBorders>
            <w:shd w:val="clear" w:color="auto" w:fill="FFFFFF"/>
            <w:tcMar>
              <w:top w:w="0" w:type="dxa"/>
              <w:left w:w="0" w:type="dxa"/>
              <w:bottom w:w="0" w:type="dxa"/>
              <w:right w:w="0" w:type="dxa"/>
            </w:tcMar>
          </w:tcPr>
          <w:p w:rsidR="00E007BC" w:rsidRDefault="007E211E" w:rsidP="00C6655D">
            <w:pPr>
              <w:spacing w:before="100" w:after="100"/>
              <w:ind w:left="100" w:right="100"/>
              <w:jc w:val="center"/>
            </w:pPr>
            <w:r>
              <w:rPr>
                <w:rFonts w:ascii="DejaVu Sans" w:eastAsia="DejaVu Sans" w:hAnsi="DejaVu Sans" w:cs="DejaVu Sans"/>
                <w:color w:val="000000"/>
                <w:sz w:val="18"/>
                <w:szCs w:val="18"/>
              </w:rPr>
              <w:t>Page 14</w:t>
            </w:r>
          </w:p>
        </w:tc>
      </w:tr>
      <w:tr w:rsidR="00E007BC" w:rsidTr="00C6655D">
        <w:trPr>
          <w:cantSplit/>
          <w:jc w:val="center"/>
        </w:trPr>
        <w:tc>
          <w:tcPr>
            <w:tcW w:w="0" w:type="auto"/>
            <w:tcBorders>
              <w:lef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lastRenderedPageBreak/>
              <w:t>Competing interests</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26</w:t>
            </w:r>
          </w:p>
        </w:tc>
        <w:tc>
          <w:tcPr>
            <w:tcW w:w="0" w:type="auto"/>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Declare any competing interests of review authors.</w:t>
            </w:r>
          </w:p>
        </w:tc>
        <w:tc>
          <w:tcPr>
            <w:tcW w:w="0" w:type="auto"/>
            <w:tcBorders>
              <w:right w:val="single" w:sz="8" w:space="0" w:color="000000"/>
            </w:tcBorders>
            <w:shd w:val="clear" w:color="auto" w:fill="FFFFFF"/>
            <w:tcMar>
              <w:top w:w="0" w:type="dxa"/>
              <w:left w:w="0" w:type="dxa"/>
              <w:bottom w:w="0" w:type="dxa"/>
              <w:right w:w="0" w:type="dxa"/>
            </w:tcMar>
          </w:tcPr>
          <w:p w:rsidR="00E007BC" w:rsidRDefault="00852109" w:rsidP="00C6655D">
            <w:pPr>
              <w:spacing w:before="100" w:after="100"/>
              <w:ind w:left="100" w:right="100"/>
              <w:jc w:val="center"/>
            </w:pPr>
            <w:r>
              <w:rPr>
                <w:rFonts w:ascii="DejaVu Sans" w:eastAsia="DejaVu Sans" w:hAnsi="DejaVu Sans" w:cs="DejaVu Sans"/>
                <w:color w:val="000000"/>
                <w:sz w:val="18"/>
                <w:szCs w:val="18"/>
              </w:rPr>
              <w:t>Page 13</w:t>
            </w:r>
          </w:p>
        </w:tc>
      </w:tr>
      <w:tr w:rsidR="00E007BC" w:rsidTr="00C6655D">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b/>
                <w:color w:val="000000"/>
                <w:sz w:val="18"/>
                <w:szCs w:val="18"/>
              </w:rPr>
              <w:t>Availability of data, code and other materials</w:t>
            </w:r>
          </w:p>
        </w:tc>
        <w:tc>
          <w:tcPr>
            <w:tcW w:w="0" w:type="auto"/>
            <w:tcBorders>
              <w:bottom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27</w:t>
            </w:r>
          </w:p>
        </w:tc>
        <w:tc>
          <w:tcPr>
            <w:tcW w:w="0" w:type="auto"/>
            <w:tcBorders>
              <w:bottom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pPr>
            <w:r>
              <w:rPr>
                <w:rFonts w:ascii="DejaVu Sans" w:eastAsia="DejaVu Sans" w:hAnsi="DejaVu Sans" w:cs="DejaVu Sans"/>
                <w:color w:val="000000"/>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rsidR="00E007BC" w:rsidRDefault="00E007BC" w:rsidP="00C6655D">
            <w:pPr>
              <w:spacing w:before="100" w:after="100"/>
              <w:ind w:left="100" w:right="100"/>
              <w:jc w:val="center"/>
            </w:pPr>
            <w:r>
              <w:rPr>
                <w:rFonts w:ascii="DejaVu Sans" w:eastAsia="DejaVu Sans" w:hAnsi="DejaVu Sans" w:cs="DejaVu Sans"/>
                <w:color w:val="000000"/>
                <w:sz w:val="18"/>
                <w:szCs w:val="18"/>
              </w:rPr>
              <w:t>Not done</w:t>
            </w:r>
          </w:p>
        </w:tc>
      </w:tr>
    </w:tbl>
    <w:p w:rsidR="00FE7CA8" w:rsidRDefault="00FE7CA8" w:rsidP="00FE7CA8">
      <w:pPr>
        <w:pStyle w:val="BodyText"/>
      </w:pPr>
      <w:r>
        <w:rPr>
          <w:i/>
          <w:iCs/>
        </w:rPr>
        <w:t>From:</w:t>
      </w:r>
      <w:r>
        <w:t xml:space="preserve"> Page MJ, McKenzie JE, </w:t>
      </w:r>
      <w:proofErr w:type="spellStart"/>
      <w:r>
        <w:t>Bossuyt</w:t>
      </w:r>
      <w:proofErr w:type="spellEnd"/>
      <w:r>
        <w:t xml:space="preserve"> PM, </w:t>
      </w:r>
      <w:proofErr w:type="spellStart"/>
      <w:r>
        <w:t>Boutron</w:t>
      </w:r>
      <w:proofErr w:type="spellEnd"/>
      <w:r>
        <w:t xml:space="preserve"> I, Hoffmann TC, Mulrow CD, et al. The PRISMA 2020 statement: an updated guideline for reporting systematic reviews. </w:t>
      </w:r>
      <w:proofErr w:type="spellStart"/>
      <w:r>
        <w:t>MetaArXiv</w:t>
      </w:r>
      <w:proofErr w:type="spellEnd"/>
      <w:r>
        <w:t xml:space="preserve">. 2020, September 14. DOI: 10.31222/osf.io/v7gm2. For more information, visit: </w:t>
      </w:r>
      <w:hyperlink r:id="rId5">
        <w:r>
          <w:rPr>
            <w:rStyle w:val="Hyperlink"/>
          </w:rPr>
          <w:t>www.prisma-statement.org</w:t>
        </w:r>
      </w:hyperlink>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p>
    <w:p w:rsidR="00E57DD1" w:rsidRDefault="00E57DD1" w:rsidP="004D6B91">
      <w:pPr>
        <w:spacing w:after="0" w:line="240" w:lineRule="auto"/>
        <w:jc w:val="both"/>
        <w:rPr>
          <w:rFonts w:ascii="Times New Roman" w:eastAsia="Times New Roman" w:hAnsi="Times New Roman" w:cs="Times New Roman"/>
          <w:color w:val="000000"/>
          <w:sz w:val="24"/>
          <w:szCs w:val="24"/>
          <w:lang w:eastAsia="en-IN"/>
        </w:rPr>
      </w:pPr>
      <w:bookmarkStart w:id="0" w:name="_GoBack"/>
      <w:bookmarkEnd w:id="0"/>
    </w:p>
    <w:p w:rsidR="00E007BC" w:rsidRPr="000725AD" w:rsidRDefault="00FE7CA8" w:rsidP="000725AD">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lastRenderedPageBreak/>
        <w:t>Table S2</w:t>
      </w:r>
      <w:r w:rsidR="00C6655D" w:rsidRPr="00A6094B">
        <w:rPr>
          <w:rFonts w:ascii="Times New Roman" w:eastAsia="Times New Roman" w:hAnsi="Times New Roman" w:cs="Times New Roman"/>
          <w:b/>
          <w:bCs/>
          <w:color w:val="000000"/>
          <w:sz w:val="24"/>
          <w:szCs w:val="24"/>
          <w:lang w:eastAsia="en-IN"/>
        </w:rPr>
        <w:t>: Inclusion and exclusion criteria as per (PICOT)</w:t>
      </w:r>
      <w:r w:rsidR="00792015">
        <w:rPr>
          <w:rFonts w:ascii="Times New Roman" w:eastAsia="Times New Roman" w:hAnsi="Times New Roman" w:cs="Times New Roman"/>
          <w:b/>
          <w:bCs/>
          <w:color w:val="000000"/>
          <w:sz w:val="24"/>
          <w:szCs w:val="24"/>
          <w:lang w:eastAsia="en-IN"/>
        </w:rPr>
        <w:t xml:space="preserve">, </w:t>
      </w:r>
      <w:r w:rsidR="00262309">
        <w:rPr>
          <w:rFonts w:ascii="Times New Roman" w:eastAsia="Times New Roman" w:hAnsi="Times New Roman" w:cs="Times New Roman"/>
          <w:b/>
          <w:bCs/>
          <w:color w:val="000000"/>
          <w:sz w:val="24"/>
          <w:szCs w:val="24"/>
          <w:lang w:eastAsia="en-IN"/>
        </w:rPr>
        <w:t>key components of the research question and s</w:t>
      </w:r>
      <w:r w:rsidR="00792015">
        <w:rPr>
          <w:rFonts w:ascii="Times New Roman" w:eastAsia="Times New Roman" w:hAnsi="Times New Roman" w:cs="Times New Roman"/>
          <w:b/>
          <w:bCs/>
          <w:color w:val="000000"/>
          <w:sz w:val="24"/>
          <w:szCs w:val="24"/>
          <w:lang w:eastAsia="en-IN"/>
        </w:rPr>
        <w:t>earch terms</w:t>
      </w:r>
      <w:r w:rsidR="00262309">
        <w:rPr>
          <w:rFonts w:ascii="Times New Roman" w:eastAsia="Times New Roman" w:hAnsi="Times New Roman" w:cs="Times New Roman"/>
          <w:b/>
          <w:bCs/>
          <w:color w:val="000000"/>
          <w:sz w:val="24"/>
          <w:szCs w:val="24"/>
          <w:lang w:eastAsia="en-IN"/>
        </w:rPr>
        <w:t xml:space="preserve">. </w:t>
      </w:r>
      <w:r w:rsidR="00792015">
        <w:rPr>
          <w:rFonts w:ascii="Times New Roman" w:eastAsia="Times New Roman" w:hAnsi="Times New Roman" w:cs="Times New Roman"/>
          <w:b/>
          <w:bCs/>
          <w:color w:val="000000"/>
          <w:sz w:val="24"/>
          <w:szCs w:val="24"/>
          <w:lang w:eastAsia="en-IN"/>
        </w:rPr>
        <w:t xml:space="preserve"> </w:t>
      </w:r>
      <w:r w:rsidR="00C6655D" w:rsidRPr="00A6094B">
        <w:rPr>
          <w:rFonts w:ascii="Times New Roman" w:eastAsia="Times New Roman" w:hAnsi="Times New Roman" w:cs="Times New Roman"/>
          <w:b/>
          <w:bCs/>
          <w:color w:val="000000"/>
          <w:sz w:val="24"/>
          <w:szCs w:val="24"/>
          <w:lang w:eastAsia="en-IN"/>
        </w:rPr>
        <w:t>Research Question: What is the</w:t>
      </w:r>
      <w:r w:rsidR="00C6655D">
        <w:rPr>
          <w:rFonts w:ascii="Times New Roman" w:eastAsia="Times New Roman" w:hAnsi="Times New Roman" w:cs="Times New Roman"/>
          <w:b/>
          <w:bCs/>
          <w:color w:val="000000"/>
          <w:sz w:val="24"/>
          <w:szCs w:val="24"/>
          <w:lang w:eastAsia="en-IN"/>
        </w:rPr>
        <w:t xml:space="preserve"> craniofacial dysmorphism </w:t>
      </w:r>
      <w:r w:rsidR="00C6655D" w:rsidRPr="00A6094B">
        <w:rPr>
          <w:rFonts w:ascii="Times New Roman" w:eastAsia="Times New Roman" w:hAnsi="Times New Roman" w:cs="Times New Roman"/>
          <w:b/>
          <w:bCs/>
          <w:color w:val="000000"/>
          <w:sz w:val="24"/>
          <w:szCs w:val="24"/>
          <w:lang w:eastAsia="en-IN"/>
        </w:rPr>
        <w:t xml:space="preserve">prevalence of </w:t>
      </w:r>
      <w:r w:rsidR="00C6655D">
        <w:rPr>
          <w:rFonts w:ascii="Times New Roman" w:eastAsia="Times New Roman" w:hAnsi="Times New Roman" w:cs="Times New Roman"/>
          <w:b/>
          <w:bCs/>
          <w:color w:val="000000"/>
          <w:sz w:val="24"/>
          <w:szCs w:val="24"/>
          <w:lang w:eastAsia="en-IN"/>
        </w:rPr>
        <w:t>Apert and Crouzon Syndrome?</w:t>
      </w: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tbl>
      <w:tblPr>
        <w:tblpPr w:leftFromText="180" w:rightFromText="180" w:vertAnchor="text" w:horzAnchor="margin" w:tblpY="-22"/>
        <w:tblW w:w="9720" w:type="dxa"/>
        <w:tblCellMar>
          <w:top w:w="15" w:type="dxa"/>
          <w:left w:w="15" w:type="dxa"/>
          <w:bottom w:w="15" w:type="dxa"/>
          <w:right w:w="15" w:type="dxa"/>
        </w:tblCellMar>
        <w:tblLook w:val="04A0" w:firstRow="1" w:lastRow="0" w:firstColumn="1" w:lastColumn="0" w:noHBand="0" w:noVBand="1"/>
      </w:tblPr>
      <w:tblGrid>
        <w:gridCol w:w="1667"/>
        <w:gridCol w:w="1692"/>
        <w:gridCol w:w="1979"/>
        <w:gridCol w:w="1741"/>
        <w:gridCol w:w="1194"/>
        <w:gridCol w:w="1447"/>
      </w:tblGrid>
      <w:tr w:rsidR="001D540C" w:rsidRPr="001D540C" w:rsidTr="00C6155F">
        <w:trPr>
          <w:trHeight w:val="254"/>
        </w:trPr>
        <w:tc>
          <w:tcPr>
            <w:tcW w:w="1774"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hideMark/>
          </w:tcPr>
          <w:p w:rsidR="001B5B71" w:rsidRPr="001D540C" w:rsidRDefault="001B5B71" w:rsidP="001B5B71">
            <w:pPr>
              <w:spacing w:after="0" w:line="240" w:lineRule="auto"/>
              <w:jc w:val="center"/>
              <w:rPr>
                <w:rFonts w:ascii="Times New Roman" w:eastAsia="Times New Roman" w:hAnsi="Times New Roman" w:cs="Times New Roman"/>
                <w:sz w:val="20"/>
                <w:szCs w:val="20"/>
                <w:lang w:eastAsia="en-IN"/>
              </w:rPr>
            </w:pPr>
            <w:r w:rsidRPr="001D540C">
              <w:rPr>
                <w:rFonts w:ascii="Times New Roman" w:eastAsia="Times New Roman" w:hAnsi="Times New Roman" w:cs="Times New Roman"/>
                <w:b/>
                <w:bCs/>
                <w:color w:val="000000"/>
                <w:sz w:val="20"/>
                <w:szCs w:val="20"/>
                <w:lang w:eastAsia="en-IN"/>
              </w:rPr>
              <w:t xml:space="preserve">       Component              </w:t>
            </w:r>
          </w:p>
        </w:tc>
        <w:tc>
          <w:tcPr>
            <w:tcW w:w="1834" w:type="dxa"/>
            <w:tcBorders>
              <w:top w:val="single" w:sz="4" w:space="0" w:color="000000"/>
              <w:left w:val="single" w:sz="4" w:space="0" w:color="000000"/>
              <w:bottom w:val="single" w:sz="4" w:space="0" w:color="000000"/>
              <w:right w:val="single" w:sz="4" w:space="0" w:color="000000"/>
            </w:tcBorders>
            <w:shd w:val="clear" w:color="auto" w:fill="BFBFBF"/>
          </w:tcPr>
          <w:p w:rsidR="001B5B71" w:rsidRPr="001D540C" w:rsidRDefault="001B5B71" w:rsidP="001B5B71">
            <w:pPr>
              <w:spacing w:after="0" w:line="240" w:lineRule="auto"/>
              <w:jc w:val="center"/>
              <w:rPr>
                <w:rFonts w:ascii="Times New Roman" w:eastAsia="Times New Roman" w:hAnsi="Times New Roman" w:cs="Times New Roman"/>
                <w:sz w:val="20"/>
                <w:szCs w:val="20"/>
                <w:lang w:eastAsia="en-IN"/>
              </w:rPr>
            </w:pPr>
            <w:r w:rsidRPr="001D540C">
              <w:rPr>
                <w:rFonts w:ascii="Times New Roman" w:eastAsia="Times New Roman" w:hAnsi="Times New Roman" w:cs="Times New Roman"/>
                <w:b/>
                <w:bCs/>
                <w:color w:val="000000"/>
                <w:sz w:val="20"/>
                <w:szCs w:val="20"/>
                <w:lang w:eastAsia="en-IN"/>
              </w:rPr>
              <w:t>Inclusion</w:t>
            </w:r>
          </w:p>
        </w:tc>
        <w:tc>
          <w:tcPr>
            <w:tcW w:w="2241"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hideMark/>
          </w:tcPr>
          <w:p w:rsidR="001B5B71" w:rsidRPr="001D540C" w:rsidRDefault="001B5B71" w:rsidP="001B5B71">
            <w:pPr>
              <w:spacing w:after="0" w:line="240" w:lineRule="auto"/>
              <w:jc w:val="center"/>
              <w:rPr>
                <w:rFonts w:ascii="Times New Roman" w:eastAsia="Times New Roman" w:hAnsi="Times New Roman" w:cs="Times New Roman"/>
                <w:sz w:val="20"/>
                <w:szCs w:val="20"/>
                <w:lang w:eastAsia="en-IN"/>
              </w:rPr>
            </w:pPr>
            <w:r w:rsidRPr="001D540C">
              <w:rPr>
                <w:rFonts w:ascii="Times New Roman" w:eastAsia="Times New Roman" w:hAnsi="Times New Roman" w:cs="Times New Roman"/>
                <w:b/>
                <w:bCs/>
                <w:color w:val="000000"/>
                <w:sz w:val="20"/>
                <w:szCs w:val="20"/>
                <w:lang w:eastAsia="en-IN"/>
              </w:rPr>
              <w:t>Exclusion</w:t>
            </w:r>
          </w:p>
        </w:tc>
        <w:tc>
          <w:tcPr>
            <w:tcW w:w="1454" w:type="dxa"/>
            <w:tcBorders>
              <w:top w:val="single" w:sz="4" w:space="0" w:color="000000"/>
              <w:left w:val="single" w:sz="4" w:space="0" w:color="000000"/>
              <w:bottom w:val="single" w:sz="4" w:space="0" w:color="000000"/>
              <w:right w:val="single" w:sz="4" w:space="0" w:color="000000"/>
            </w:tcBorders>
            <w:shd w:val="clear" w:color="auto" w:fill="BFBFBF"/>
          </w:tcPr>
          <w:p w:rsidR="001B5B71" w:rsidRPr="001D540C" w:rsidRDefault="001B5B71" w:rsidP="001B5B71">
            <w:pPr>
              <w:spacing w:after="0" w:line="240" w:lineRule="auto"/>
              <w:jc w:val="center"/>
              <w:textAlignment w:val="baseline"/>
              <w:rPr>
                <w:rFonts w:ascii="Times New Roman" w:eastAsia="Times New Roman" w:hAnsi="Times New Roman" w:cs="Times New Roman"/>
                <w:b/>
                <w:sz w:val="20"/>
                <w:szCs w:val="20"/>
                <w:lang w:eastAsia="en-IN"/>
              </w:rPr>
            </w:pPr>
            <w:r w:rsidRPr="001D540C">
              <w:rPr>
                <w:rFonts w:ascii="Times New Roman" w:eastAsia="Times New Roman" w:hAnsi="Times New Roman" w:cs="Times New Roman"/>
                <w:b/>
                <w:sz w:val="20"/>
                <w:szCs w:val="20"/>
                <w:lang w:eastAsia="en-IN"/>
              </w:rPr>
              <w:t>Search Terms</w:t>
            </w:r>
          </w:p>
        </w:tc>
        <w:tc>
          <w:tcPr>
            <w:tcW w:w="1244" w:type="dxa"/>
            <w:tcBorders>
              <w:top w:val="single" w:sz="4" w:space="0" w:color="000000"/>
              <w:left w:val="single" w:sz="4" w:space="0" w:color="000000"/>
              <w:bottom w:val="single" w:sz="4" w:space="0" w:color="000000"/>
              <w:right w:val="single" w:sz="4" w:space="0" w:color="000000"/>
            </w:tcBorders>
            <w:shd w:val="clear" w:color="auto" w:fill="BFBFBF"/>
          </w:tcPr>
          <w:p w:rsidR="001B5B71" w:rsidRPr="001D540C" w:rsidRDefault="001B5B71" w:rsidP="001B5B71">
            <w:pPr>
              <w:spacing w:after="0" w:line="240" w:lineRule="auto"/>
              <w:jc w:val="center"/>
              <w:textAlignment w:val="baseline"/>
              <w:rPr>
                <w:rFonts w:ascii="Times New Roman" w:eastAsia="Times New Roman" w:hAnsi="Times New Roman" w:cs="Times New Roman"/>
                <w:b/>
                <w:sz w:val="20"/>
                <w:szCs w:val="20"/>
                <w:lang w:eastAsia="en-IN"/>
              </w:rPr>
            </w:pPr>
            <w:proofErr w:type="spellStart"/>
            <w:r w:rsidRPr="001D540C">
              <w:rPr>
                <w:rFonts w:ascii="Times New Roman" w:eastAsia="Times New Roman" w:hAnsi="Times New Roman" w:cs="Times New Roman"/>
                <w:b/>
                <w:sz w:val="20"/>
                <w:szCs w:val="20"/>
                <w:lang w:val="en-US" w:eastAsia="en-IN"/>
              </w:rPr>
              <w:t>MeSH</w:t>
            </w:r>
            <w:proofErr w:type="spellEnd"/>
            <w:r w:rsidRPr="001D540C">
              <w:rPr>
                <w:rFonts w:ascii="Times New Roman" w:eastAsia="Times New Roman" w:hAnsi="Times New Roman" w:cs="Times New Roman"/>
                <w:b/>
                <w:sz w:val="20"/>
                <w:szCs w:val="20"/>
                <w:lang w:val="en-US" w:eastAsia="en-IN"/>
              </w:rPr>
              <w:t xml:space="preserve"> Term</w:t>
            </w:r>
            <w:r w:rsidRPr="001D540C">
              <w:rPr>
                <w:rFonts w:ascii="Times New Roman" w:eastAsia="Times New Roman" w:hAnsi="Times New Roman" w:cs="Times New Roman"/>
                <w:b/>
                <w:sz w:val="20"/>
                <w:szCs w:val="20"/>
                <w:lang w:eastAsia="en-IN"/>
              </w:rPr>
              <w:t>s</w:t>
            </w:r>
          </w:p>
        </w:tc>
        <w:tc>
          <w:tcPr>
            <w:tcW w:w="1173" w:type="dxa"/>
            <w:tcBorders>
              <w:top w:val="single" w:sz="4" w:space="0" w:color="000000"/>
              <w:left w:val="single" w:sz="4" w:space="0" w:color="000000"/>
              <w:bottom w:val="single" w:sz="4" w:space="0" w:color="000000"/>
              <w:right w:val="single" w:sz="4" w:space="0" w:color="000000"/>
            </w:tcBorders>
            <w:shd w:val="clear" w:color="auto" w:fill="BFBFBF"/>
          </w:tcPr>
          <w:p w:rsidR="001B5B71" w:rsidRPr="001D540C" w:rsidRDefault="001B5B71" w:rsidP="001B5B71">
            <w:pPr>
              <w:spacing w:after="0" w:line="240" w:lineRule="auto"/>
              <w:jc w:val="center"/>
              <w:textAlignment w:val="baseline"/>
              <w:rPr>
                <w:rFonts w:ascii="Times New Roman" w:eastAsia="Times New Roman" w:hAnsi="Times New Roman" w:cs="Times New Roman"/>
                <w:b/>
                <w:sz w:val="20"/>
                <w:szCs w:val="20"/>
                <w:lang w:val="en-US" w:eastAsia="en-IN"/>
              </w:rPr>
            </w:pPr>
            <w:r w:rsidRPr="001D540C">
              <w:rPr>
                <w:rFonts w:ascii="Times New Roman" w:hAnsi="Times New Roman" w:cs="Times New Roman"/>
                <w:b/>
                <w:sz w:val="20"/>
                <w:szCs w:val="20"/>
                <w:lang w:val="en-US"/>
              </w:rPr>
              <w:t>Text Words</w:t>
            </w:r>
          </w:p>
        </w:tc>
      </w:tr>
      <w:tr w:rsidR="00C6155F" w:rsidRPr="001D540C" w:rsidTr="00C6155F">
        <w:trPr>
          <w:trHeight w:val="1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1B5B71" w:rsidRPr="001D540C" w:rsidRDefault="001B5B71" w:rsidP="001B5B71">
            <w:pPr>
              <w:spacing w:after="0" w:line="240" w:lineRule="auto"/>
              <w:ind w:left="113" w:right="113"/>
              <w:rPr>
                <w:rFonts w:ascii="Times New Roman" w:eastAsia="Times New Roman" w:hAnsi="Times New Roman" w:cs="Times New Roman"/>
                <w:sz w:val="20"/>
                <w:szCs w:val="20"/>
                <w:lang w:eastAsia="en-IN"/>
              </w:rPr>
            </w:pPr>
            <w:r w:rsidRPr="001D540C">
              <w:rPr>
                <w:rFonts w:ascii="Times New Roman" w:eastAsia="Times New Roman" w:hAnsi="Times New Roman" w:cs="Times New Roman"/>
                <w:b/>
                <w:bCs/>
                <w:color w:val="000000"/>
                <w:sz w:val="20"/>
                <w:szCs w:val="20"/>
                <w:lang w:eastAsia="en-IN"/>
              </w:rPr>
              <w:t>Participants</w:t>
            </w:r>
          </w:p>
        </w:tc>
        <w:tc>
          <w:tcPr>
            <w:tcW w:w="1834" w:type="dxa"/>
            <w:tcBorders>
              <w:top w:val="single" w:sz="4" w:space="0" w:color="000000"/>
              <w:left w:val="single" w:sz="4" w:space="0" w:color="000000"/>
              <w:bottom w:val="single" w:sz="6" w:space="0" w:color="000000"/>
              <w:right w:val="single" w:sz="4" w:space="0" w:color="000000"/>
            </w:tcBorders>
            <w:tcMar>
              <w:top w:w="0" w:type="dxa"/>
              <w:left w:w="108" w:type="dxa"/>
              <w:bottom w:w="0" w:type="dxa"/>
              <w:right w:w="108" w:type="dxa"/>
            </w:tcMar>
            <w:hideMark/>
          </w:tcPr>
          <w:p w:rsidR="001B5B71" w:rsidRPr="001D540C" w:rsidRDefault="001B5B71" w:rsidP="001B5B71">
            <w:pPr>
              <w:spacing w:after="0" w:line="240" w:lineRule="auto"/>
              <w:rPr>
                <w:rFonts w:ascii="Times New Roman" w:eastAsia="Times New Roman" w:hAnsi="Times New Roman" w:cs="Times New Roman"/>
                <w:sz w:val="20"/>
                <w:szCs w:val="20"/>
                <w:lang w:eastAsia="en-IN"/>
              </w:rPr>
            </w:pPr>
            <w:r w:rsidRPr="001D540C">
              <w:rPr>
                <w:rFonts w:ascii="Times New Roman" w:eastAsia="Times New Roman" w:hAnsi="Times New Roman" w:cs="Times New Roman"/>
                <w:color w:val="000000"/>
                <w:sz w:val="20"/>
                <w:szCs w:val="20"/>
                <w:lang w:eastAsia="en-IN"/>
              </w:rPr>
              <w:t>Confirmed Apert, Crouzon and control (Non-syndromic) patients</w:t>
            </w:r>
          </w:p>
          <w:p w:rsidR="001B5B71" w:rsidRPr="001D540C" w:rsidRDefault="001B5B71" w:rsidP="001B5B71">
            <w:pPr>
              <w:numPr>
                <w:ilvl w:val="0"/>
                <w:numId w:val="2"/>
              </w:numPr>
              <w:spacing w:after="0" w:line="240" w:lineRule="auto"/>
              <w:textAlignment w:val="baseline"/>
              <w:rPr>
                <w:rFonts w:ascii="Times New Roman" w:eastAsia="Times New Roman" w:hAnsi="Times New Roman" w:cs="Times New Roman"/>
                <w:color w:val="000000"/>
                <w:sz w:val="20"/>
                <w:szCs w:val="20"/>
                <w:lang w:eastAsia="en-IN"/>
              </w:rPr>
            </w:pPr>
            <w:r w:rsidRPr="001D540C">
              <w:rPr>
                <w:rFonts w:ascii="Times New Roman" w:eastAsia="Times New Roman" w:hAnsi="Times New Roman" w:cs="Times New Roman"/>
                <w:color w:val="000000"/>
                <w:sz w:val="20"/>
                <w:szCs w:val="20"/>
                <w:lang w:eastAsia="en-IN"/>
              </w:rPr>
              <w:t>All gender</w:t>
            </w:r>
          </w:p>
          <w:p w:rsidR="001B5B71" w:rsidRPr="001D540C" w:rsidRDefault="001B5B71" w:rsidP="001B5B71">
            <w:pPr>
              <w:numPr>
                <w:ilvl w:val="0"/>
                <w:numId w:val="2"/>
              </w:numPr>
              <w:spacing w:after="0" w:line="240" w:lineRule="auto"/>
              <w:textAlignment w:val="baseline"/>
              <w:rPr>
                <w:rFonts w:ascii="Times New Roman" w:eastAsia="Times New Roman" w:hAnsi="Times New Roman" w:cs="Times New Roman"/>
                <w:color w:val="000000"/>
                <w:sz w:val="20"/>
                <w:szCs w:val="20"/>
                <w:lang w:eastAsia="en-IN"/>
              </w:rPr>
            </w:pPr>
            <w:r w:rsidRPr="001D540C">
              <w:rPr>
                <w:rFonts w:ascii="Times New Roman" w:eastAsia="Times New Roman" w:hAnsi="Times New Roman" w:cs="Times New Roman"/>
                <w:color w:val="000000"/>
                <w:sz w:val="20"/>
                <w:szCs w:val="20"/>
                <w:lang w:eastAsia="en-IN"/>
              </w:rPr>
              <w:t>All age groups</w:t>
            </w:r>
          </w:p>
        </w:tc>
        <w:tc>
          <w:tcPr>
            <w:tcW w:w="2241" w:type="dxa"/>
            <w:tcBorders>
              <w:top w:val="single" w:sz="4" w:space="0" w:color="000000"/>
              <w:left w:val="single" w:sz="4" w:space="0" w:color="000000"/>
              <w:bottom w:val="single" w:sz="6" w:space="0" w:color="000000"/>
              <w:right w:val="single" w:sz="4" w:space="0" w:color="000000"/>
            </w:tcBorders>
            <w:tcMar>
              <w:top w:w="0" w:type="dxa"/>
              <w:left w:w="108" w:type="dxa"/>
              <w:bottom w:w="0" w:type="dxa"/>
              <w:right w:w="108" w:type="dxa"/>
            </w:tcMar>
            <w:hideMark/>
          </w:tcPr>
          <w:p w:rsidR="001B5B71" w:rsidRPr="001D540C" w:rsidRDefault="001B5B71" w:rsidP="001B5B71">
            <w:pPr>
              <w:spacing w:after="0" w:line="240" w:lineRule="auto"/>
              <w:rPr>
                <w:rFonts w:ascii="Times New Roman" w:eastAsia="Times New Roman" w:hAnsi="Times New Roman" w:cs="Times New Roman"/>
                <w:sz w:val="20"/>
                <w:szCs w:val="20"/>
                <w:lang w:eastAsia="en-IN"/>
              </w:rPr>
            </w:pPr>
            <w:r w:rsidRPr="001D540C">
              <w:rPr>
                <w:rFonts w:ascii="Times New Roman" w:eastAsia="Times New Roman" w:hAnsi="Times New Roman" w:cs="Times New Roman"/>
                <w:color w:val="000000"/>
                <w:sz w:val="20"/>
                <w:szCs w:val="20"/>
                <w:lang w:eastAsia="en-IN"/>
              </w:rPr>
              <w:t xml:space="preserve">Patients associated with other craniofacial syndromes like Pfeiffer syndrome, Saethre chotzen syndrome, </w:t>
            </w:r>
            <w:r w:rsidRPr="001D540C">
              <w:rPr>
                <w:rFonts w:ascii="Times New Roman" w:hAnsi="Times New Roman" w:cs="Times New Roman"/>
                <w:color w:val="202124"/>
                <w:sz w:val="20"/>
                <w:szCs w:val="20"/>
                <w:shd w:val="clear" w:color="auto" w:fill="FFFFFF"/>
              </w:rPr>
              <w:t>Muenke syndrome</w:t>
            </w:r>
            <w:r w:rsidRPr="001D540C">
              <w:rPr>
                <w:rFonts w:ascii="Times New Roman" w:eastAsia="Times New Roman" w:hAnsi="Times New Roman" w:cs="Times New Roman"/>
                <w:color w:val="000000"/>
                <w:sz w:val="20"/>
                <w:szCs w:val="20"/>
                <w:lang w:eastAsia="en-IN"/>
              </w:rPr>
              <w:t xml:space="preserve"> and other sporadic craniosynostosis.</w:t>
            </w:r>
          </w:p>
        </w:tc>
        <w:tc>
          <w:tcPr>
            <w:tcW w:w="1454" w:type="dxa"/>
            <w:tcBorders>
              <w:top w:val="single" w:sz="4" w:space="0" w:color="000000"/>
              <w:left w:val="single" w:sz="4" w:space="0" w:color="000000"/>
              <w:bottom w:val="single" w:sz="6" w:space="0" w:color="000000"/>
              <w:right w:val="single" w:sz="4" w:space="0" w:color="000000"/>
            </w:tcBorders>
          </w:tcPr>
          <w:p w:rsidR="001B5B71" w:rsidRPr="001D540C" w:rsidRDefault="00C6155F" w:rsidP="001B5B71">
            <w:pPr>
              <w:spacing w:after="0" w:line="240" w:lineRule="auto"/>
              <w:rPr>
                <w:rFonts w:ascii="Times New Roman" w:eastAsia="Times New Roman" w:hAnsi="Times New Roman" w:cs="Times New Roman"/>
                <w:color w:val="000000"/>
                <w:sz w:val="20"/>
                <w:szCs w:val="20"/>
                <w:lang w:eastAsia="en-IN"/>
              </w:rPr>
            </w:pPr>
            <w:r w:rsidRPr="001D540C">
              <w:rPr>
                <w:rFonts w:ascii="Times New Roman" w:hAnsi="Times New Roman" w:cs="Times New Roman"/>
                <w:sz w:val="20"/>
                <w:szCs w:val="20"/>
              </w:rPr>
              <w:t>(“children” OR “child” OR “craniofacial”)</w:t>
            </w:r>
          </w:p>
        </w:tc>
        <w:tc>
          <w:tcPr>
            <w:tcW w:w="1244" w:type="dxa"/>
            <w:tcBorders>
              <w:top w:val="single" w:sz="4" w:space="0" w:color="000000"/>
              <w:left w:val="single" w:sz="4" w:space="0" w:color="000000"/>
              <w:bottom w:val="single" w:sz="6" w:space="0" w:color="000000"/>
              <w:right w:val="single" w:sz="4" w:space="0" w:color="000000"/>
            </w:tcBorders>
          </w:tcPr>
          <w:p w:rsidR="001B5B71" w:rsidRPr="001D540C" w:rsidRDefault="00C6155F" w:rsidP="001B5B71">
            <w:pPr>
              <w:spacing w:after="0" w:line="240" w:lineRule="auto"/>
              <w:rPr>
                <w:rFonts w:ascii="Times New Roman" w:eastAsia="Times New Roman" w:hAnsi="Times New Roman" w:cs="Times New Roman"/>
                <w:color w:val="000000"/>
                <w:sz w:val="20"/>
                <w:szCs w:val="20"/>
                <w:lang w:eastAsia="en-IN"/>
              </w:rPr>
            </w:pPr>
            <w:r w:rsidRPr="001D540C">
              <w:rPr>
                <w:rFonts w:ascii="Times New Roman" w:hAnsi="Times New Roman" w:cs="Times New Roman"/>
                <w:sz w:val="20"/>
                <w:szCs w:val="20"/>
              </w:rPr>
              <w:t>Craniofacial dysmorphism [Mesh]</w:t>
            </w:r>
          </w:p>
        </w:tc>
        <w:tc>
          <w:tcPr>
            <w:tcW w:w="1173" w:type="dxa"/>
            <w:tcBorders>
              <w:top w:val="single" w:sz="4" w:space="0" w:color="000000"/>
              <w:left w:val="single" w:sz="4" w:space="0" w:color="000000"/>
              <w:bottom w:val="single" w:sz="6" w:space="0" w:color="000000"/>
              <w:right w:val="single" w:sz="4" w:space="0" w:color="000000"/>
            </w:tcBorders>
          </w:tcPr>
          <w:p w:rsidR="001B5B71" w:rsidRPr="001D540C" w:rsidRDefault="00C6155F" w:rsidP="001B5B71">
            <w:pPr>
              <w:spacing w:after="0" w:line="240" w:lineRule="auto"/>
              <w:rPr>
                <w:rFonts w:ascii="Times New Roman" w:eastAsia="Times New Roman" w:hAnsi="Times New Roman" w:cs="Times New Roman"/>
                <w:color w:val="000000"/>
                <w:sz w:val="20"/>
                <w:szCs w:val="20"/>
                <w:lang w:eastAsia="en-IN"/>
              </w:rPr>
            </w:pPr>
            <w:r w:rsidRPr="001D540C">
              <w:rPr>
                <w:rFonts w:ascii="Times New Roman" w:eastAsia="Times New Roman" w:hAnsi="Times New Roman" w:cs="Times New Roman"/>
                <w:color w:val="000000"/>
                <w:sz w:val="20"/>
                <w:szCs w:val="20"/>
                <w:lang w:eastAsia="en-IN"/>
              </w:rPr>
              <w:t>Craniofacial,</w:t>
            </w:r>
          </w:p>
          <w:p w:rsidR="00C6155F" w:rsidRPr="001D540C" w:rsidRDefault="00C6155F" w:rsidP="001B5B71">
            <w:pPr>
              <w:spacing w:after="0" w:line="240" w:lineRule="auto"/>
              <w:rPr>
                <w:rFonts w:ascii="Times New Roman" w:eastAsia="Times New Roman" w:hAnsi="Times New Roman" w:cs="Times New Roman"/>
                <w:color w:val="000000"/>
                <w:sz w:val="20"/>
                <w:szCs w:val="20"/>
                <w:lang w:eastAsia="en-IN"/>
              </w:rPr>
            </w:pPr>
            <w:r w:rsidRPr="001D540C">
              <w:rPr>
                <w:rFonts w:ascii="Times New Roman" w:eastAsia="Times New Roman" w:hAnsi="Times New Roman" w:cs="Times New Roman"/>
                <w:color w:val="000000"/>
                <w:sz w:val="20"/>
                <w:szCs w:val="20"/>
                <w:lang w:eastAsia="en-IN"/>
              </w:rPr>
              <w:t>Prominent Head,</w:t>
            </w:r>
          </w:p>
          <w:p w:rsidR="00C6155F" w:rsidRPr="001D540C" w:rsidRDefault="00C6155F" w:rsidP="001B5B71">
            <w:pPr>
              <w:spacing w:after="0" w:line="240" w:lineRule="auto"/>
              <w:rPr>
                <w:rFonts w:ascii="Times New Roman" w:eastAsia="Times New Roman" w:hAnsi="Times New Roman" w:cs="Times New Roman"/>
                <w:color w:val="000000"/>
                <w:sz w:val="20"/>
                <w:szCs w:val="20"/>
                <w:lang w:eastAsia="en-IN"/>
              </w:rPr>
            </w:pPr>
            <w:r w:rsidRPr="001D540C">
              <w:rPr>
                <w:rFonts w:ascii="Times New Roman" w:eastAsia="Times New Roman" w:hAnsi="Times New Roman" w:cs="Times New Roman"/>
                <w:color w:val="000000"/>
                <w:sz w:val="20"/>
                <w:szCs w:val="20"/>
                <w:lang w:eastAsia="en-IN"/>
              </w:rPr>
              <w:t>Syndrome,</w:t>
            </w:r>
          </w:p>
          <w:p w:rsidR="00C6155F" w:rsidRPr="001D540C" w:rsidRDefault="00C6155F" w:rsidP="001B5B71">
            <w:pPr>
              <w:spacing w:after="0" w:line="240" w:lineRule="auto"/>
              <w:rPr>
                <w:rFonts w:ascii="Times New Roman" w:eastAsia="Times New Roman" w:hAnsi="Times New Roman" w:cs="Times New Roman"/>
                <w:color w:val="000000"/>
                <w:sz w:val="20"/>
                <w:szCs w:val="20"/>
                <w:lang w:eastAsia="en-IN"/>
              </w:rPr>
            </w:pPr>
            <w:r w:rsidRPr="001D540C">
              <w:rPr>
                <w:rFonts w:ascii="Times New Roman" w:eastAsia="Times New Roman" w:hAnsi="Times New Roman" w:cs="Times New Roman"/>
                <w:color w:val="000000"/>
                <w:sz w:val="20"/>
                <w:szCs w:val="20"/>
                <w:lang w:eastAsia="en-IN"/>
              </w:rPr>
              <w:t>Syndactyly</w:t>
            </w:r>
          </w:p>
        </w:tc>
      </w:tr>
      <w:tr w:rsidR="00C6155F" w:rsidRPr="001D540C" w:rsidTr="00C6155F">
        <w:trPr>
          <w:trHeight w:val="34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1B5B71" w:rsidRPr="001D540C" w:rsidRDefault="001B5B71" w:rsidP="001B5B71">
            <w:pPr>
              <w:spacing w:after="0" w:line="240" w:lineRule="auto"/>
              <w:ind w:left="113" w:right="113"/>
              <w:rPr>
                <w:rFonts w:ascii="Times New Roman" w:eastAsia="Times New Roman" w:hAnsi="Times New Roman" w:cs="Times New Roman"/>
                <w:sz w:val="20"/>
                <w:szCs w:val="20"/>
                <w:lang w:eastAsia="en-IN"/>
              </w:rPr>
            </w:pPr>
            <w:r w:rsidRPr="001D540C">
              <w:rPr>
                <w:rFonts w:ascii="Times New Roman" w:eastAsia="Times New Roman" w:hAnsi="Times New Roman" w:cs="Times New Roman"/>
                <w:b/>
                <w:bCs/>
                <w:color w:val="000000"/>
                <w:sz w:val="20"/>
                <w:szCs w:val="20"/>
                <w:lang w:eastAsia="en-IN"/>
              </w:rPr>
              <w:t>Intervention</w:t>
            </w:r>
          </w:p>
        </w:tc>
        <w:tc>
          <w:tcPr>
            <w:tcW w:w="1834" w:type="dxa"/>
            <w:tcBorders>
              <w:top w:val="single" w:sz="6"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B5B71" w:rsidRPr="001D540C" w:rsidRDefault="001B5B71" w:rsidP="001B5B71">
            <w:pPr>
              <w:spacing w:after="0" w:line="240" w:lineRule="auto"/>
              <w:rPr>
                <w:rFonts w:ascii="Times New Roman" w:eastAsia="Times New Roman" w:hAnsi="Times New Roman" w:cs="Times New Roman"/>
                <w:sz w:val="20"/>
                <w:szCs w:val="20"/>
                <w:lang w:eastAsia="en-IN"/>
              </w:rPr>
            </w:pPr>
            <w:r w:rsidRPr="001D540C">
              <w:rPr>
                <w:rFonts w:ascii="Times New Roman" w:eastAsia="Times New Roman" w:hAnsi="Times New Roman" w:cs="Times New Roman"/>
                <w:sz w:val="20"/>
                <w:szCs w:val="20"/>
                <w:lang w:eastAsia="en-IN"/>
              </w:rPr>
              <w:t xml:space="preserve">  NA</w:t>
            </w:r>
          </w:p>
        </w:tc>
        <w:tc>
          <w:tcPr>
            <w:tcW w:w="2241" w:type="dxa"/>
            <w:tcBorders>
              <w:top w:val="single" w:sz="6"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B5B71" w:rsidRPr="001D540C" w:rsidRDefault="001B5B71" w:rsidP="001B5B71">
            <w:pPr>
              <w:spacing w:after="0" w:line="240" w:lineRule="auto"/>
              <w:rPr>
                <w:rFonts w:ascii="Times New Roman" w:eastAsia="Times New Roman" w:hAnsi="Times New Roman" w:cs="Times New Roman"/>
                <w:sz w:val="20"/>
                <w:szCs w:val="20"/>
                <w:lang w:eastAsia="en-IN"/>
              </w:rPr>
            </w:pPr>
            <w:r w:rsidRPr="001D540C">
              <w:rPr>
                <w:rFonts w:ascii="Times New Roman" w:eastAsia="Times New Roman" w:hAnsi="Times New Roman" w:cs="Times New Roman"/>
                <w:sz w:val="20"/>
                <w:szCs w:val="20"/>
                <w:lang w:eastAsia="en-IN"/>
              </w:rPr>
              <w:t>NA</w:t>
            </w:r>
          </w:p>
        </w:tc>
        <w:tc>
          <w:tcPr>
            <w:tcW w:w="1454" w:type="dxa"/>
            <w:tcBorders>
              <w:top w:val="single" w:sz="6" w:space="0" w:color="000000"/>
              <w:left w:val="single" w:sz="4" w:space="0" w:color="000000"/>
              <w:bottom w:val="single" w:sz="4" w:space="0" w:color="000000"/>
              <w:right w:val="single" w:sz="4" w:space="0" w:color="000000"/>
            </w:tcBorders>
          </w:tcPr>
          <w:p w:rsidR="001B5B71" w:rsidRPr="001D540C" w:rsidRDefault="00C6155F" w:rsidP="001B5B71">
            <w:pPr>
              <w:spacing w:after="0" w:line="240" w:lineRule="auto"/>
              <w:rPr>
                <w:rFonts w:ascii="Times New Roman" w:eastAsia="Times New Roman" w:hAnsi="Times New Roman" w:cs="Times New Roman"/>
                <w:sz w:val="20"/>
                <w:szCs w:val="20"/>
                <w:lang w:eastAsia="en-IN"/>
              </w:rPr>
            </w:pPr>
            <w:r w:rsidRPr="001D540C">
              <w:rPr>
                <w:rFonts w:ascii="Times New Roman" w:eastAsia="Times New Roman" w:hAnsi="Times New Roman" w:cs="Times New Roman"/>
                <w:sz w:val="20"/>
                <w:szCs w:val="20"/>
                <w:lang w:eastAsia="en-IN"/>
              </w:rPr>
              <w:t>NA</w:t>
            </w:r>
          </w:p>
        </w:tc>
        <w:tc>
          <w:tcPr>
            <w:tcW w:w="1244" w:type="dxa"/>
            <w:tcBorders>
              <w:top w:val="single" w:sz="6" w:space="0" w:color="000000"/>
              <w:left w:val="single" w:sz="4" w:space="0" w:color="000000"/>
              <w:bottom w:val="single" w:sz="4" w:space="0" w:color="000000"/>
              <w:right w:val="single" w:sz="4" w:space="0" w:color="000000"/>
            </w:tcBorders>
          </w:tcPr>
          <w:p w:rsidR="001B5B71" w:rsidRPr="001D540C" w:rsidRDefault="00C6155F" w:rsidP="001B5B71">
            <w:pPr>
              <w:spacing w:after="0" w:line="240" w:lineRule="auto"/>
              <w:rPr>
                <w:rFonts w:ascii="Times New Roman" w:eastAsia="Times New Roman" w:hAnsi="Times New Roman" w:cs="Times New Roman"/>
                <w:sz w:val="20"/>
                <w:szCs w:val="20"/>
                <w:lang w:eastAsia="en-IN"/>
              </w:rPr>
            </w:pPr>
            <w:r w:rsidRPr="001D540C">
              <w:rPr>
                <w:rFonts w:ascii="Times New Roman" w:eastAsia="Times New Roman" w:hAnsi="Times New Roman" w:cs="Times New Roman"/>
                <w:sz w:val="20"/>
                <w:szCs w:val="20"/>
                <w:lang w:eastAsia="en-IN"/>
              </w:rPr>
              <w:t>NA</w:t>
            </w:r>
          </w:p>
        </w:tc>
        <w:tc>
          <w:tcPr>
            <w:tcW w:w="1173" w:type="dxa"/>
            <w:tcBorders>
              <w:top w:val="single" w:sz="6" w:space="0" w:color="000000"/>
              <w:left w:val="single" w:sz="4" w:space="0" w:color="000000"/>
              <w:bottom w:val="single" w:sz="4" w:space="0" w:color="000000"/>
              <w:right w:val="single" w:sz="4" w:space="0" w:color="000000"/>
            </w:tcBorders>
          </w:tcPr>
          <w:p w:rsidR="001B5B71" w:rsidRPr="001D540C" w:rsidRDefault="00C6155F" w:rsidP="001B5B71">
            <w:pPr>
              <w:spacing w:after="0" w:line="240" w:lineRule="auto"/>
              <w:rPr>
                <w:rFonts w:ascii="Times New Roman" w:eastAsia="Times New Roman" w:hAnsi="Times New Roman" w:cs="Times New Roman"/>
                <w:sz w:val="20"/>
                <w:szCs w:val="20"/>
                <w:lang w:eastAsia="en-IN"/>
              </w:rPr>
            </w:pPr>
            <w:r w:rsidRPr="001D540C">
              <w:rPr>
                <w:rFonts w:ascii="Times New Roman" w:eastAsia="Times New Roman" w:hAnsi="Times New Roman" w:cs="Times New Roman"/>
                <w:sz w:val="20"/>
                <w:szCs w:val="20"/>
                <w:lang w:eastAsia="en-IN"/>
              </w:rPr>
              <w:t>NA</w:t>
            </w:r>
          </w:p>
        </w:tc>
      </w:tr>
      <w:tr w:rsidR="00C6155F" w:rsidRPr="001D540C" w:rsidTr="00C6155F">
        <w:trPr>
          <w:trHeight w:val="34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1B5B71" w:rsidRPr="001D540C" w:rsidRDefault="001B5B71" w:rsidP="001B5B71">
            <w:pPr>
              <w:spacing w:after="0" w:line="240" w:lineRule="auto"/>
              <w:ind w:left="113" w:right="113"/>
              <w:rPr>
                <w:rFonts w:ascii="Times New Roman" w:eastAsia="Times New Roman" w:hAnsi="Times New Roman" w:cs="Times New Roman"/>
                <w:sz w:val="20"/>
                <w:szCs w:val="20"/>
                <w:lang w:eastAsia="en-IN"/>
              </w:rPr>
            </w:pPr>
            <w:r w:rsidRPr="001D540C">
              <w:rPr>
                <w:rFonts w:ascii="Times New Roman" w:eastAsia="Times New Roman" w:hAnsi="Times New Roman" w:cs="Times New Roman"/>
                <w:b/>
                <w:bCs/>
                <w:color w:val="000000"/>
                <w:sz w:val="20"/>
                <w:szCs w:val="20"/>
                <w:lang w:eastAsia="en-IN"/>
              </w:rPr>
              <w:t>Comparison</w:t>
            </w:r>
          </w:p>
        </w:tc>
        <w:tc>
          <w:tcPr>
            <w:tcW w:w="1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B5B71" w:rsidRPr="001D540C" w:rsidRDefault="001B5B71" w:rsidP="001B5B71">
            <w:pPr>
              <w:spacing w:after="0" w:line="240" w:lineRule="auto"/>
              <w:rPr>
                <w:rFonts w:ascii="Times New Roman" w:eastAsia="Times New Roman" w:hAnsi="Times New Roman" w:cs="Times New Roman"/>
                <w:sz w:val="20"/>
                <w:szCs w:val="20"/>
                <w:lang w:eastAsia="en-IN"/>
              </w:rPr>
            </w:pPr>
            <w:r w:rsidRPr="001D540C">
              <w:rPr>
                <w:rFonts w:ascii="Times New Roman" w:eastAsia="Times New Roman" w:hAnsi="Times New Roman" w:cs="Times New Roman"/>
                <w:sz w:val="20"/>
                <w:szCs w:val="20"/>
                <w:lang w:eastAsia="en-IN"/>
              </w:rPr>
              <w:t>NA</w:t>
            </w:r>
          </w:p>
        </w:tc>
        <w:tc>
          <w:tcPr>
            <w:tcW w:w="2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B5B71" w:rsidRPr="001D540C" w:rsidRDefault="001B5B71" w:rsidP="001B5B71">
            <w:pPr>
              <w:spacing w:after="0" w:line="240" w:lineRule="auto"/>
              <w:rPr>
                <w:rFonts w:ascii="Times New Roman" w:eastAsia="Times New Roman" w:hAnsi="Times New Roman" w:cs="Times New Roman"/>
                <w:sz w:val="20"/>
                <w:szCs w:val="20"/>
                <w:lang w:eastAsia="en-IN"/>
              </w:rPr>
            </w:pPr>
            <w:r w:rsidRPr="001D540C">
              <w:rPr>
                <w:rFonts w:ascii="Times New Roman" w:eastAsia="Times New Roman" w:hAnsi="Times New Roman" w:cs="Times New Roman"/>
                <w:sz w:val="20"/>
                <w:szCs w:val="20"/>
                <w:lang w:eastAsia="en-IN"/>
              </w:rPr>
              <w:t>NA</w:t>
            </w:r>
          </w:p>
        </w:tc>
        <w:tc>
          <w:tcPr>
            <w:tcW w:w="1454" w:type="dxa"/>
            <w:tcBorders>
              <w:top w:val="single" w:sz="4" w:space="0" w:color="000000"/>
              <w:left w:val="single" w:sz="4" w:space="0" w:color="000000"/>
              <w:bottom w:val="single" w:sz="4" w:space="0" w:color="000000"/>
              <w:right w:val="single" w:sz="4" w:space="0" w:color="000000"/>
            </w:tcBorders>
          </w:tcPr>
          <w:p w:rsidR="001B5B71" w:rsidRPr="001D540C" w:rsidRDefault="00C6155F" w:rsidP="001B5B71">
            <w:pPr>
              <w:spacing w:after="0" w:line="240" w:lineRule="auto"/>
              <w:rPr>
                <w:rFonts w:ascii="Times New Roman" w:eastAsia="Times New Roman" w:hAnsi="Times New Roman" w:cs="Times New Roman"/>
                <w:sz w:val="20"/>
                <w:szCs w:val="20"/>
                <w:lang w:eastAsia="en-IN"/>
              </w:rPr>
            </w:pPr>
            <w:r w:rsidRPr="001D540C">
              <w:rPr>
                <w:rFonts w:ascii="Times New Roman" w:eastAsia="Times New Roman" w:hAnsi="Times New Roman" w:cs="Times New Roman"/>
                <w:sz w:val="20"/>
                <w:szCs w:val="20"/>
                <w:lang w:eastAsia="en-IN"/>
              </w:rPr>
              <w:t>NA</w:t>
            </w:r>
          </w:p>
        </w:tc>
        <w:tc>
          <w:tcPr>
            <w:tcW w:w="1244" w:type="dxa"/>
            <w:tcBorders>
              <w:top w:val="single" w:sz="4" w:space="0" w:color="000000"/>
              <w:left w:val="single" w:sz="4" w:space="0" w:color="000000"/>
              <w:bottom w:val="single" w:sz="4" w:space="0" w:color="000000"/>
              <w:right w:val="single" w:sz="4" w:space="0" w:color="000000"/>
            </w:tcBorders>
          </w:tcPr>
          <w:p w:rsidR="001B5B71" w:rsidRPr="001D540C" w:rsidRDefault="00C6155F" w:rsidP="001B5B71">
            <w:pPr>
              <w:spacing w:after="0" w:line="240" w:lineRule="auto"/>
              <w:rPr>
                <w:rFonts w:ascii="Times New Roman" w:eastAsia="Times New Roman" w:hAnsi="Times New Roman" w:cs="Times New Roman"/>
                <w:sz w:val="20"/>
                <w:szCs w:val="20"/>
                <w:lang w:eastAsia="en-IN"/>
              </w:rPr>
            </w:pPr>
            <w:r w:rsidRPr="001D540C">
              <w:rPr>
                <w:rFonts w:ascii="Times New Roman" w:eastAsia="Times New Roman" w:hAnsi="Times New Roman" w:cs="Times New Roman"/>
                <w:sz w:val="20"/>
                <w:szCs w:val="20"/>
                <w:lang w:eastAsia="en-IN"/>
              </w:rPr>
              <w:t>NA</w:t>
            </w:r>
          </w:p>
        </w:tc>
        <w:tc>
          <w:tcPr>
            <w:tcW w:w="1173" w:type="dxa"/>
            <w:tcBorders>
              <w:top w:val="single" w:sz="4" w:space="0" w:color="000000"/>
              <w:left w:val="single" w:sz="4" w:space="0" w:color="000000"/>
              <w:bottom w:val="single" w:sz="4" w:space="0" w:color="000000"/>
              <w:right w:val="single" w:sz="4" w:space="0" w:color="000000"/>
            </w:tcBorders>
          </w:tcPr>
          <w:p w:rsidR="001B5B71" w:rsidRPr="001D540C" w:rsidRDefault="00C6155F" w:rsidP="001B5B71">
            <w:pPr>
              <w:spacing w:after="0" w:line="240" w:lineRule="auto"/>
              <w:rPr>
                <w:rFonts w:ascii="Times New Roman" w:eastAsia="Times New Roman" w:hAnsi="Times New Roman" w:cs="Times New Roman"/>
                <w:sz w:val="20"/>
                <w:szCs w:val="20"/>
                <w:lang w:eastAsia="en-IN"/>
              </w:rPr>
            </w:pPr>
            <w:r w:rsidRPr="001D540C">
              <w:rPr>
                <w:rFonts w:ascii="Times New Roman" w:eastAsia="Times New Roman" w:hAnsi="Times New Roman" w:cs="Times New Roman"/>
                <w:sz w:val="20"/>
                <w:szCs w:val="20"/>
                <w:lang w:eastAsia="en-IN"/>
              </w:rPr>
              <w:t>NA</w:t>
            </w:r>
          </w:p>
        </w:tc>
      </w:tr>
      <w:tr w:rsidR="00C6155F" w:rsidRPr="001D540C" w:rsidTr="00C6155F">
        <w:trPr>
          <w:trHeight w:val="76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1B5B71" w:rsidRPr="001D540C" w:rsidRDefault="001B5B71" w:rsidP="001B5B71">
            <w:pPr>
              <w:spacing w:after="0" w:line="240" w:lineRule="auto"/>
              <w:ind w:left="113" w:right="113"/>
              <w:rPr>
                <w:rFonts w:ascii="Times New Roman" w:eastAsia="Times New Roman" w:hAnsi="Times New Roman" w:cs="Times New Roman"/>
                <w:sz w:val="20"/>
                <w:szCs w:val="20"/>
                <w:lang w:eastAsia="en-IN"/>
              </w:rPr>
            </w:pPr>
            <w:r w:rsidRPr="001D540C">
              <w:rPr>
                <w:rFonts w:ascii="Times New Roman" w:eastAsia="Times New Roman" w:hAnsi="Times New Roman" w:cs="Times New Roman"/>
                <w:b/>
                <w:bCs/>
                <w:color w:val="000000"/>
                <w:sz w:val="20"/>
                <w:szCs w:val="20"/>
                <w:lang w:eastAsia="en-IN"/>
              </w:rPr>
              <w:t>Outcome</w:t>
            </w:r>
          </w:p>
        </w:tc>
        <w:tc>
          <w:tcPr>
            <w:tcW w:w="1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B5B71" w:rsidRPr="001D540C" w:rsidRDefault="001B5B71" w:rsidP="001B5B71">
            <w:pPr>
              <w:spacing w:after="0" w:line="240" w:lineRule="auto"/>
              <w:rPr>
                <w:rFonts w:ascii="Times New Roman" w:eastAsia="Times New Roman" w:hAnsi="Times New Roman" w:cs="Times New Roman"/>
                <w:sz w:val="20"/>
                <w:szCs w:val="20"/>
                <w:lang w:eastAsia="en-IN"/>
              </w:rPr>
            </w:pPr>
            <w:r w:rsidRPr="001D540C">
              <w:rPr>
                <w:rFonts w:ascii="Times New Roman" w:eastAsia="Times New Roman" w:hAnsi="Times New Roman" w:cs="Times New Roman"/>
                <w:color w:val="000000"/>
                <w:sz w:val="20"/>
                <w:szCs w:val="20"/>
                <w:lang w:eastAsia="en-IN"/>
              </w:rPr>
              <w:t>Prevalence of Apert Crouzon syndrome.</w:t>
            </w:r>
          </w:p>
        </w:tc>
        <w:tc>
          <w:tcPr>
            <w:tcW w:w="2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B5B71" w:rsidRPr="001D540C" w:rsidRDefault="001B5B71" w:rsidP="001B5B71">
            <w:pPr>
              <w:spacing w:after="0" w:line="240" w:lineRule="auto"/>
              <w:rPr>
                <w:rFonts w:ascii="Times New Roman" w:eastAsia="Times New Roman" w:hAnsi="Times New Roman" w:cs="Times New Roman"/>
                <w:sz w:val="20"/>
                <w:szCs w:val="20"/>
                <w:lang w:eastAsia="en-IN"/>
              </w:rPr>
            </w:pPr>
            <w:r w:rsidRPr="001D540C">
              <w:rPr>
                <w:rFonts w:ascii="Times New Roman" w:eastAsia="Times New Roman" w:hAnsi="Times New Roman" w:cs="Times New Roman"/>
                <w:color w:val="000000"/>
                <w:sz w:val="20"/>
                <w:szCs w:val="20"/>
                <w:lang w:eastAsia="en-IN"/>
              </w:rPr>
              <w:t>Risk factors and treatment of Apert, Crouzon craniofacial dysmorphism.</w:t>
            </w:r>
          </w:p>
        </w:tc>
        <w:tc>
          <w:tcPr>
            <w:tcW w:w="1454" w:type="dxa"/>
            <w:tcBorders>
              <w:top w:val="single" w:sz="4" w:space="0" w:color="000000"/>
              <w:left w:val="single" w:sz="4" w:space="0" w:color="000000"/>
              <w:bottom w:val="single" w:sz="4" w:space="0" w:color="000000"/>
              <w:right w:val="single" w:sz="4" w:space="0" w:color="000000"/>
            </w:tcBorders>
          </w:tcPr>
          <w:p w:rsidR="001B5B71" w:rsidRPr="001D540C" w:rsidRDefault="001B5B71" w:rsidP="001B5B71">
            <w:pPr>
              <w:spacing w:after="0" w:line="240" w:lineRule="auto"/>
              <w:rPr>
                <w:rFonts w:ascii="Times New Roman" w:eastAsia="Times New Roman" w:hAnsi="Times New Roman" w:cs="Times New Roman"/>
                <w:color w:val="000000"/>
                <w:sz w:val="20"/>
                <w:szCs w:val="20"/>
                <w:lang w:eastAsia="en-IN"/>
              </w:rPr>
            </w:pPr>
          </w:p>
        </w:tc>
        <w:tc>
          <w:tcPr>
            <w:tcW w:w="1244" w:type="dxa"/>
            <w:tcBorders>
              <w:top w:val="single" w:sz="4" w:space="0" w:color="000000"/>
              <w:left w:val="single" w:sz="4" w:space="0" w:color="000000"/>
              <w:bottom w:val="single" w:sz="4" w:space="0" w:color="000000"/>
              <w:right w:val="single" w:sz="4" w:space="0" w:color="000000"/>
            </w:tcBorders>
          </w:tcPr>
          <w:p w:rsidR="001B5B71" w:rsidRPr="001D540C" w:rsidRDefault="001B5B71" w:rsidP="001B5B71">
            <w:pPr>
              <w:spacing w:after="0" w:line="240" w:lineRule="auto"/>
              <w:rPr>
                <w:rFonts w:ascii="Times New Roman" w:eastAsia="Times New Roman" w:hAnsi="Times New Roman" w:cs="Times New Roman"/>
                <w:color w:val="000000"/>
                <w:sz w:val="20"/>
                <w:szCs w:val="20"/>
                <w:lang w:eastAsia="en-IN"/>
              </w:rPr>
            </w:pPr>
          </w:p>
        </w:tc>
        <w:tc>
          <w:tcPr>
            <w:tcW w:w="1173" w:type="dxa"/>
            <w:tcBorders>
              <w:top w:val="single" w:sz="4" w:space="0" w:color="000000"/>
              <w:left w:val="single" w:sz="4" w:space="0" w:color="000000"/>
              <w:bottom w:val="single" w:sz="4" w:space="0" w:color="000000"/>
              <w:right w:val="single" w:sz="4" w:space="0" w:color="000000"/>
            </w:tcBorders>
          </w:tcPr>
          <w:p w:rsidR="001B5B71" w:rsidRPr="001D540C" w:rsidRDefault="001B5B71" w:rsidP="001B5B71">
            <w:pPr>
              <w:spacing w:after="0" w:line="240" w:lineRule="auto"/>
              <w:rPr>
                <w:rFonts w:ascii="Times New Roman" w:eastAsia="Times New Roman" w:hAnsi="Times New Roman" w:cs="Times New Roman"/>
                <w:color w:val="000000"/>
                <w:sz w:val="20"/>
                <w:szCs w:val="20"/>
                <w:lang w:eastAsia="en-IN"/>
              </w:rPr>
            </w:pPr>
          </w:p>
        </w:tc>
      </w:tr>
      <w:tr w:rsidR="00C6155F" w:rsidRPr="001D540C" w:rsidTr="00C6155F">
        <w:trPr>
          <w:trHeight w:val="76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6155F" w:rsidRPr="001D540C" w:rsidRDefault="00C6155F" w:rsidP="00C6155F">
            <w:pPr>
              <w:spacing w:after="0" w:line="240" w:lineRule="auto"/>
              <w:ind w:left="113" w:right="113"/>
              <w:rPr>
                <w:rFonts w:ascii="Times New Roman" w:eastAsia="Times New Roman" w:hAnsi="Times New Roman" w:cs="Times New Roman"/>
                <w:sz w:val="20"/>
                <w:szCs w:val="20"/>
                <w:lang w:eastAsia="en-IN"/>
              </w:rPr>
            </w:pPr>
            <w:r w:rsidRPr="001D540C">
              <w:rPr>
                <w:rFonts w:ascii="Times New Roman" w:eastAsia="Times New Roman" w:hAnsi="Times New Roman" w:cs="Times New Roman"/>
                <w:b/>
                <w:bCs/>
                <w:color w:val="000000"/>
                <w:sz w:val="20"/>
                <w:szCs w:val="20"/>
                <w:lang w:eastAsia="en-IN"/>
              </w:rPr>
              <w:t>Study Designs</w:t>
            </w:r>
          </w:p>
        </w:tc>
        <w:tc>
          <w:tcPr>
            <w:tcW w:w="1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6155F" w:rsidRPr="001D540C" w:rsidRDefault="00C6155F" w:rsidP="00C6155F">
            <w:pPr>
              <w:spacing w:after="0" w:line="240" w:lineRule="auto"/>
              <w:rPr>
                <w:rFonts w:ascii="Times New Roman" w:eastAsia="Times New Roman" w:hAnsi="Times New Roman" w:cs="Times New Roman"/>
                <w:sz w:val="20"/>
                <w:szCs w:val="20"/>
                <w:lang w:eastAsia="en-IN"/>
              </w:rPr>
            </w:pPr>
            <w:r w:rsidRPr="001D540C">
              <w:rPr>
                <w:rFonts w:ascii="Times New Roman" w:eastAsia="Times New Roman" w:hAnsi="Times New Roman" w:cs="Times New Roman"/>
                <w:color w:val="000000"/>
                <w:sz w:val="20"/>
                <w:szCs w:val="20"/>
                <w:lang w:eastAsia="en-IN"/>
              </w:rPr>
              <w:t>Prevalence studies, case series, cross-sectional studies, cohort studies, case control studies, surveys.</w:t>
            </w:r>
          </w:p>
        </w:tc>
        <w:tc>
          <w:tcPr>
            <w:tcW w:w="2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6155F" w:rsidRPr="001D540C" w:rsidRDefault="00C6155F" w:rsidP="00C6155F">
            <w:pPr>
              <w:spacing w:after="0" w:line="240" w:lineRule="auto"/>
              <w:rPr>
                <w:rFonts w:ascii="Times New Roman" w:eastAsia="Times New Roman" w:hAnsi="Times New Roman" w:cs="Times New Roman"/>
                <w:sz w:val="20"/>
                <w:szCs w:val="20"/>
                <w:lang w:eastAsia="en-IN"/>
              </w:rPr>
            </w:pPr>
          </w:p>
        </w:tc>
        <w:tc>
          <w:tcPr>
            <w:tcW w:w="1454" w:type="dxa"/>
            <w:tcBorders>
              <w:top w:val="single" w:sz="4" w:space="0" w:color="000000"/>
              <w:left w:val="single" w:sz="4" w:space="0" w:color="000000"/>
              <w:bottom w:val="single" w:sz="4" w:space="0" w:color="000000"/>
              <w:right w:val="single" w:sz="4" w:space="0" w:color="000000"/>
            </w:tcBorders>
          </w:tcPr>
          <w:p w:rsidR="00C6155F" w:rsidRPr="001D540C" w:rsidRDefault="00C6155F" w:rsidP="00C6155F">
            <w:pPr>
              <w:rPr>
                <w:rFonts w:ascii="Times New Roman" w:hAnsi="Times New Roman" w:cs="Times New Roman"/>
                <w:sz w:val="20"/>
                <w:szCs w:val="20"/>
              </w:rPr>
            </w:pPr>
            <w:r w:rsidRPr="001D540C">
              <w:rPr>
                <w:rFonts w:ascii="Times New Roman" w:hAnsi="Times New Roman" w:cs="Times New Roman"/>
                <w:sz w:val="20"/>
                <w:szCs w:val="20"/>
              </w:rPr>
              <w:t xml:space="preserve">(“Craniofacial” OR “bone” OR “Apert syndrome” OR “Crouzon syndrome” OR “Fusion” OR “Craniosynostosis*”) </w:t>
            </w:r>
          </w:p>
          <w:p w:rsidR="00C6155F" w:rsidRPr="001D540C" w:rsidRDefault="00C6155F" w:rsidP="00C6155F">
            <w:pPr>
              <w:spacing w:after="0" w:line="240" w:lineRule="auto"/>
              <w:rPr>
                <w:rFonts w:ascii="Times New Roman" w:eastAsia="Times New Roman" w:hAnsi="Times New Roman" w:cs="Times New Roman"/>
                <w:sz w:val="20"/>
                <w:szCs w:val="20"/>
                <w:lang w:eastAsia="en-IN"/>
              </w:rPr>
            </w:pPr>
          </w:p>
        </w:tc>
        <w:tc>
          <w:tcPr>
            <w:tcW w:w="1244" w:type="dxa"/>
            <w:tcBorders>
              <w:top w:val="single" w:sz="4" w:space="0" w:color="000000"/>
              <w:left w:val="single" w:sz="4" w:space="0" w:color="000000"/>
              <w:bottom w:val="single" w:sz="4" w:space="0" w:color="000000"/>
              <w:right w:val="single" w:sz="4" w:space="0" w:color="000000"/>
            </w:tcBorders>
          </w:tcPr>
          <w:p w:rsidR="00C6155F" w:rsidRPr="001D540C" w:rsidRDefault="00C6155F" w:rsidP="00C6155F">
            <w:pPr>
              <w:spacing w:after="0" w:line="240" w:lineRule="auto"/>
              <w:textAlignment w:val="baseline"/>
              <w:rPr>
                <w:rFonts w:ascii="Times New Roman" w:eastAsia="Times New Roman" w:hAnsi="Times New Roman" w:cs="Times New Roman"/>
                <w:sz w:val="20"/>
                <w:szCs w:val="20"/>
                <w:lang w:eastAsia="en-IN"/>
              </w:rPr>
            </w:pPr>
            <w:r w:rsidRPr="001D540C">
              <w:rPr>
                <w:rFonts w:ascii="Times New Roman" w:eastAsia="Times New Roman" w:hAnsi="Times New Roman" w:cs="Times New Roman"/>
                <w:sz w:val="20"/>
                <w:szCs w:val="20"/>
                <w:lang w:eastAsia="en-IN"/>
              </w:rPr>
              <w:t xml:space="preserve">Crouzon syndrome </w:t>
            </w:r>
            <w:r w:rsidRPr="001D540C">
              <w:rPr>
                <w:rFonts w:ascii="Times New Roman" w:hAnsi="Times New Roman" w:cs="Times New Roman"/>
                <w:sz w:val="20"/>
                <w:szCs w:val="20"/>
              </w:rPr>
              <w:t>[Mesh]</w:t>
            </w:r>
          </w:p>
          <w:p w:rsidR="00C6155F" w:rsidRPr="001D540C" w:rsidRDefault="00C6155F" w:rsidP="00C6155F">
            <w:pPr>
              <w:spacing w:after="0" w:line="240" w:lineRule="auto"/>
              <w:textAlignment w:val="baseline"/>
              <w:rPr>
                <w:rFonts w:ascii="Times New Roman" w:eastAsia="Times New Roman" w:hAnsi="Times New Roman" w:cs="Times New Roman"/>
                <w:sz w:val="20"/>
                <w:szCs w:val="20"/>
                <w:lang w:eastAsia="en-IN"/>
              </w:rPr>
            </w:pPr>
            <w:r w:rsidRPr="001D540C">
              <w:rPr>
                <w:rFonts w:ascii="Times New Roman" w:eastAsia="Times New Roman" w:hAnsi="Times New Roman" w:cs="Times New Roman"/>
                <w:sz w:val="20"/>
                <w:szCs w:val="20"/>
                <w:lang w:eastAsia="en-IN"/>
              </w:rPr>
              <w:t xml:space="preserve">Apert syndrome </w:t>
            </w:r>
            <w:r w:rsidRPr="001D540C">
              <w:rPr>
                <w:rFonts w:ascii="Times New Roman" w:hAnsi="Times New Roman" w:cs="Times New Roman"/>
                <w:sz w:val="20"/>
                <w:szCs w:val="20"/>
              </w:rPr>
              <w:t>[Mesh]</w:t>
            </w:r>
          </w:p>
        </w:tc>
        <w:tc>
          <w:tcPr>
            <w:tcW w:w="1173" w:type="dxa"/>
            <w:tcBorders>
              <w:top w:val="single" w:sz="4" w:space="0" w:color="000000"/>
              <w:left w:val="single" w:sz="4" w:space="0" w:color="000000"/>
              <w:bottom w:val="single" w:sz="4" w:space="0" w:color="000000"/>
              <w:right w:val="single" w:sz="4" w:space="0" w:color="000000"/>
            </w:tcBorders>
          </w:tcPr>
          <w:p w:rsidR="00C6155F" w:rsidRPr="001D540C" w:rsidRDefault="00C6155F" w:rsidP="00C6155F">
            <w:pPr>
              <w:rPr>
                <w:rFonts w:ascii="Times New Roman" w:hAnsi="Times New Roman" w:cs="Times New Roman"/>
                <w:sz w:val="20"/>
                <w:szCs w:val="20"/>
              </w:rPr>
            </w:pPr>
            <w:r w:rsidRPr="001D540C">
              <w:rPr>
                <w:rFonts w:ascii="Times New Roman" w:hAnsi="Times New Roman" w:cs="Times New Roman"/>
                <w:sz w:val="20"/>
                <w:szCs w:val="20"/>
              </w:rPr>
              <w:t>FGFR2,</w:t>
            </w:r>
          </w:p>
          <w:p w:rsidR="00C6155F" w:rsidRPr="001D540C" w:rsidRDefault="00C6155F" w:rsidP="00C6155F">
            <w:pPr>
              <w:rPr>
                <w:rFonts w:ascii="Times New Roman" w:hAnsi="Times New Roman" w:cs="Times New Roman"/>
                <w:sz w:val="20"/>
                <w:szCs w:val="20"/>
              </w:rPr>
            </w:pPr>
            <w:r w:rsidRPr="001D540C">
              <w:rPr>
                <w:rFonts w:ascii="Times New Roman" w:hAnsi="Times New Roman" w:cs="Times New Roman"/>
                <w:sz w:val="20"/>
                <w:szCs w:val="20"/>
              </w:rPr>
              <w:t xml:space="preserve">Bone, </w:t>
            </w:r>
          </w:p>
          <w:p w:rsidR="00C6155F" w:rsidRPr="001D540C" w:rsidRDefault="00C6155F" w:rsidP="00C6155F">
            <w:pPr>
              <w:rPr>
                <w:rFonts w:ascii="Times New Roman" w:hAnsi="Times New Roman" w:cs="Times New Roman"/>
                <w:sz w:val="20"/>
                <w:szCs w:val="20"/>
              </w:rPr>
            </w:pPr>
            <w:r w:rsidRPr="001D540C">
              <w:rPr>
                <w:rFonts w:ascii="Times New Roman" w:hAnsi="Times New Roman" w:cs="Times New Roman"/>
                <w:sz w:val="20"/>
                <w:szCs w:val="20"/>
              </w:rPr>
              <w:t xml:space="preserve">Cranium, </w:t>
            </w:r>
          </w:p>
          <w:p w:rsidR="00C6155F" w:rsidRPr="001D540C" w:rsidRDefault="00C6155F" w:rsidP="00C6155F">
            <w:pPr>
              <w:rPr>
                <w:rFonts w:ascii="Times New Roman" w:hAnsi="Times New Roman" w:cs="Times New Roman"/>
                <w:sz w:val="20"/>
                <w:szCs w:val="20"/>
              </w:rPr>
            </w:pPr>
            <w:r w:rsidRPr="001D540C">
              <w:rPr>
                <w:rFonts w:ascii="Times New Roman" w:hAnsi="Times New Roman" w:cs="Times New Roman"/>
                <w:sz w:val="20"/>
                <w:szCs w:val="20"/>
              </w:rPr>
              <w:t xml:space="preserve">Craniofacial, </w:t>
            </w:r>
          </w:p>
          <w:p w:rsidR="00C6155F" w:rsidRPr="001D540C" w:rsidRDefault="00C6155F" w:rsidP="00C6155F">
            <w:pPr>
              <w:rPr>
                <w:rFonts w:ascii="Times New Roman" w:hAnsi="Times New Roman" w:cs="Times New Roman"/>
                <w:sz w:val="20"/>
                <w:szCs w:val="20"/>
              </w:rPr>
            </w:pPr>
            <w:r w:rsidRPr="001D540C">
              <w:rPr>
                <w:rFonts w:ascii="Times New Roman" w:hAnsi="Times New Roman" w:cs="Times New Roman"/>
                <w:sz w:val="20"/>
                <w:szCs w:val="20"/>
              </w:rPr>
              <w:t>Craniosynostosis,</w:t>
            </w:r>
          </w:p>
          <w:p w:rsidR="00C6155F" w:rsidRPr="001D540C" w:rsidRDefault="00C6155F" w:rsidP="00C6155F">
            <w:pPr>
              <w:rPr>
                <w:rFonts w:ascii="Times New Roman" w:hAnsi="Times New Roman" w:cs="Times New Roman"/>
                <w:sz w:val="20"/>
                <w:szCs w:val="20"/>
              </w:rPr>
            </w:pPr>
            <w:r w:rsidRPr="001D540C">
              <w:rPr>
                <w:rFonts w:ascii="Times New Roman" w:hAnsi="Times New Roman" w:cs="Times New Roman"/>
                <w:sz w:val="20"/>
                <w:szCs w:val="20"/>
              </w:rPr>
              <w:t>Facial asymmetry,</w:t>
            </w:r>
          </w:p>
          <w:p w:rsidR="00C6155F" w:rsidRPr="001D540C" w:rsidRDefault="00C6155F" w:rsidP="00C6155F">
            <w:pPr>
              <w:rPr>
                <w:rFonts w:ascii="Times New Roman" w:hAnsi="Times New Roman" w:cs="Times New Roman"/>
                <w:sz w:val="20"/>
                <w:szCs w:val="20"/>
              </w:rPr>
            </w:pPr>
            <w:r w:rsidRPr="001D540C">
              <w:rPr>
                <w:rFonts w:ascii="Times New Roman" w:hAnsi="Times New Roman" w:cs="Times New Roman"/>
                <w:sz w:val="20"/>
                <w:szCs w:val="20"/>
              </w:rPr>
              <w:t>Dental anomalies,</w:t>
            </w:r>
          </w:p>
          <w:p w:rsidR="00C6155F" w:rsidRPr="001D540C" w:rsidRDefault="00C6155F" w:rsidP="00C6155F">
            <w:pPr>
              <w:spacing w:after="0" w:line="240" w:lineRule="auto"/>
              <w:textAlignment w:val="baseline"/>
              <w:rPr>
                <w:rFonts w:ascii="Times New Roman" w:eastAsia="Times New Roman" w:hAnsi="Times New Roman" w:cs="Times New Roman"/>
                <w:sz w:val="20"/>
                <w:szCs w:val="20"/>
                <w:lang w:eastAsia="en-IN"/>
              </w:rPr>
            </w:pPr>
          </w:p>
        </w:tc>
      </w:tr>
    </w:tbl>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E007BC" w:rsidRDefault="00E007BC" w:rsidP="004D6B91">
      <w:pPr>
        <w:spacing w:after="0" w:line="240" w:lineRule="auto"/>
        <w:jc w:val="both"/>
        <w:rPr>
          <w:rFonts w:ascii="Times New Roman" w:eastAsia="Times New Roman" w:hAnsi="Times New Roman" w:cs="Times New Roman"/>
          <w:color w:val="000000"/>
          <w:sz w:val="24"/>
          <w:szCs w:val="24"/>
          <w:lang w:eastAsia="en-IN"/>
        </w:rPr>
      </w:pPr>
    </w:p>
    <w:p w:rsidR="00BC535C" w:rsidRDefault="00136B3D" w:rsidP="004D6B91">
      <w:pPr>
        <w:spacing w:after="0" w:line="240" w:lineRule="auto"/>
        <w:jc w:val="both"/>
        <w:rPr>
          <w:rFonts w:ascii="Times New Roman" w:eastAsia="Times New Roman" w:hAnsi="Times New Roman" w:cs="Times New Roman"/>
          <w:b/>
          <w:color w:val="000000"/>
          <w:sz w:val="24"/>
          <w:szCs w:val="24"/>
          <w:lang w:eastAsia="en-IN"/>
        </w:rPr>
      </w:pPr>
      <w:r>
        <w:rPr>
          <w:rFonts w:ascii="Times New Roman" w:eastAsia="Times New Roman" w:hAnsi="Times New Roman" w:cs="Times New Roman"/>
          <w:b/>
          <w:color w:val="000000"/>
          <w:sz w:val="24"/>
          <w:szCs w:val="24"/>
          <w:lang w:eastAsia="en-IN"/>
        </w:rPr>
        <w:t>Table S</w:t>
      </w:r>
      <w:r w:rsidR="00C6655D">
        <w:rPr>
          <w:rFonts w:ascii="Times New Roman" w:eastAsia="Times New Roman" w:hAnsi="Times New Roman" w:cs="Times New Roman"/>
          <w:b/>
          <w:color w:val="000000"/>
          <w:sz w:val="24"/>
          <w:szCs w:val="24"/>
          <w:lang w:eastAsia="en-IN"/>
        </w:rPr>
        <w:t>3</w:t>
      </w:r>
      <w:r w:rsidR="00AC1584" w:rsidRPr="009554D8">
        <w:rPr>
          <w:rFonts w:ascii="Times New Roman" w:eastAsia="Times New Roman" w:hAnsi="Times New Roman" w:cs="Times New Roman"/>
          <w:b/>
          <w:color w:val="000000"/>
          <w:sz w:val="24"/>
          <w:szCs w:val="24"/>
          <w:lang w:eastAsia="en-IN"/>
        </w:rPr>
        <w:t>. The adjusted search terms as per searched electronic databases [ as of 1.03.2023]</w:t>
      </w:r>
    </w:p>
    <w:tbl>
      <w:tblPr>
        <w:tblStyle w:val="GridTable4-Accent1"/>
        <w:tblpPr w:leftFromText="180" w:rightFromText="180" w:vertAnchor="text" w:horzAnchor="margin" w:tblpXSpec="center" w:tblpY="328"/>
        <w:tblW w:w="9575" w:type="dxa"/>
        <w:tblLayout w:type="fixed"/>
        <w:tblLook w:val="04A0" w:firstRow="1" w:lastRow="0" w:firstColumn="1" w:lastColumn="0" w:noHBand="0" w:noVBand="1"/>
      </w:tblPr>
      <w:tblGrid>
        <w:gridCol w:w="988"/>
        <w:gridCol w:w="567"/>
        <w:gridCol w:w="6945"/>
        <w:gridCol w:w="1075"/>
      </w:tblGrid>
      <w:tr w:rsidR="000A35A4" w:rsidRPr="000A35A4" w:rsidTr="000A35A4">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988" w:type="dxa"/>
            <w:noWrap/>
            <w:vAlign w:val="center"/>
            <w:hideMark/>
          </w:tcPr>
          <w:p w:rsidR="00BC535C" w:rsidRPr="000A35A4" w:rsidRDefault="00BC535C" w:rsidP="009454D1">
            <w:pPr>
              <w:spacing w:after="160"/>
              <w:rPr>
                <w:rFonts w:ascii="Times New Roman" w:hAnsi="Times New Roman" w:cs="Times New Roman"/>
                <w:b w:val="0"/>
                <w:bCs w:val="0"/>
                <w:sz w:val="20"/>
                <w:szCs w:val="20"/>
                <w:lang w:val="en-US"/>
              </w:rPr>
            </w:pPr>
            <w:r w:rsidRPr="000A35A4">
              <w:rPr>
                <w:rFonts w:ascii="Times New Roman" w:hAnsi="Times New Roman" w:cs="Times New Roman"/>
                <w:b w:val="0"/>
                <w:bCs w:val="0"/>
                <w:sz w:val="20"/>
                <w:szCs w:val="20"/>
                <w:lang w:val="en-US"/>
              </w:rPr>
              <w:t>Database</w:t>
            </w:r>
          </w:p>
        </w:tc>
        <w:tc>
          <w:tcPr>
            <w:tcW w:w="567" w:type="dxa"/>
            <w:noWrap/>
            <w:hideMark/>
          </w:tcPr>
          <w:p w:rsidR="00BC535C" w:rsidRPr="000A35A4" w:rsidRDefault="00BC535C" w:rsidP="009454D1">
            <w:pPr>
              <w:spacing w:after="1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lang w:val="en-US"/>
              </w:rPr>
            </w:pPr>
            <w:r w:rsidRPr="000A35A4">
              <w:rPr>
                <w:rFonts w:ascii="Times New Roman" w:hAnsi="Times New Roman" w:cs="Times New Roman"/>
                <w:b w:val="0"/>
                <w:bCs w:val="0"/>
                <w:sz w:val="20"/>
                <w:szCs w:val="20"/>
                <w:lang w:val="en-US"/>
              </w:rPr>
              <w:t>No</w:t>
            </w:r>
          </w:p>
        </w:tc>
        <w:tc>
          <w:tcPr>
            <w:tcW w:w="6945" w:type="dxa"/>
            <w:noWrap/>
            <w:hideMark/>
          </w:tcPr>
          <w:p w:rsidR="00BC535C" w:rsidRPr="000A35A4" w:rsidRDefault="00BC535C" w:rsidP="009454D1">
            <w:pPr>
              <w:spacing w:after="1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lang w:val="en-US"/>
              </w:rPr>
            </w:pPr>
            <w:r w:rsidRPr="000A35A4">
              <w:rPr>
                <w:rFonts w:ascii="Times New Roman" w:hAnsi="Times New Roman" w:cs="Times New Roman"/>
                <w:b w:val="0"/>
                <w:bCs w:val="0"/>
                <w:sz w:val="20"/>
                <w:szCs w:val="20"/>
                <w:lang w:val="en-US"/>
              </w:rPr>
              <w:t>Search Query</w:t>
            </w:r>
          </w:p>
        </w:tc>
        <w:tc>
          <w:tcPr>
            <w:tcW w:w="1075" w:type="dxa"/>
            <w:noWrap/>
            <w:hideMark/>
          </w:tcPr>
          <w:p w:rsidR="00BC535C" w:rsidRPr="000A35A4" w:rsidRDefault="00BC535C" w:rsidP="009454D1">
            <w:pPr>
              <w:spacing w:after="1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lang w:val="en-US"/>
              </w:rPr>
            </w:pPr>
            <w:r w:rsidRPr="000A35A4">
              <w:rPr>
                <w:rFonts w:ascii="Times New Roman" w:hAnsi="Times New Roman" w:cs="Times New Roman"/>
                <w:b w:val="0"/>
                <w:bCs w:val="0"/>
                <w:sz w:val="20"/>
                <w:szCs w:val="20"/>
                <w:lang w:val="en-US"/>
              </w:rPr>
              <w:t>Results</w:t>
            </w:r>
          </w:p>
        </w:tc>
      </w:tr>
      <w:tr w:rsidR="00BC535C" w:rsidRPr="000A35A4" w:rsidTr="000A35A4">
        <w:trPr>
          <w:cnfStyle w:val="000000100000" w:firstRow="0" w:lastRow="0" w:firstColumn="0" w:lastColumn="0" w:oddVBand="0" w:evenVBand="0" w:oddHBand="1" w:evenHBand="0" w:firstRowFirstColumn="0" w:firstRowLastColumn="0" w:lastRowFirstColumn="0" w:lastRowLastColumn="0"/>
          <w:trHeight w:val="402"/>
        </w:trPr>
        <w:tc>
          <w:tcPr>
            <w:cnfStyle w:val="001000000000" w:firstRow="0" w:lastRow="0" w:firstColumn="1" w:lastColumn="0" w:oddVBand="0" w:evenVBand="0" w:oddHBand="0" w:evenHBand="0" w:firstRowFirstColumn="0" w:firstRowLastColumn="0" w:lastRowFirstColumn="0" w:lastRowLastColumn="0"/>
            <w:tcW w:w="1555" w:type="dxa"/>
            <w:gridSpan w:val="2"/>
          </w:tcPr>
          <w:p w:rsidR="00BC535C" w:rsidRPr="000A35A4" w:rsidRDefault="00BC535C" w:rsidP="009454D1">
            <w:pPr>
              <w:rPr>
                <w:rFonts w:ascii="Times New Roman" w:hAnsi="Times New Roman" w:cs="Times New Roman"/>
                <w:b w:val="0"/>
                <w:bCs w:val="0"/>
                <w:sz w:val="20"/>
                <w:szCs w:val="20"/>
                <w:lang w:val="en-US"/>
              </w:rPr>
            </w:pPr>
            <w:r w:rsidRPr="000A35A4">
              <w:rPr>
                <w:rFonts w:ascii="Times New Roman" w:hAnsi="Times New Roman" w:cs="Times New Roman"/>
                <w:sz w:val="20"/>
                <w:szCs w:val="20"/>
                <w:lang w:val="en-US"/>
              </w:rPr>
              <w:t>Date:</w:t>
            </w:r>
            <w:r w:rsidRPr="000A35A4">
              <w:rPr>
                <w:rFonts w:ascii="Times New Roman" w:hAnsi="Times New Roman" w:cs="Times New Roman"/>
                <w:b w:val="0"/>
                <w:bCs w:val="0"/>
                <w:sz w:val="20"/>
                <w:szCs w:val="20"/>
                <w:lang w:val="en-US"/>
              </w:rPr>
              <w:t xml:space="preserve"> 01.03.2023</w:t>
            </w:r>
          </w:p>
        </w:tc>
        <w:tc>
          <w:tcPr>
            <w:tcW w:w="8020" w:type="dxa"/>
            <w:gridSpan w:val="2"/>
          </w:tcPr>
          <w:p w:rsidR="00BC535C" w:rsidRPr="000A35A4" w:rsidRDefault="00BC535C" w:rsidP="009454D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0A35A4">
              <w:rPr>
                <w:rFonts w:ascii="Times New Roman" w:hAnsi="Times New Roman" w:cs="Times New Roman"/>
                <w:b/>
                <w:bCs/>
                <w:sz w:val="20"/>
                <w:szCs w:val="20"/>
                <w:lang w:val="en-US"/>
              </w:rPr>
              <w:t xml:space="preserve">Filters used:  1. Language: </w:t>
            </w:r>
            <w:r w:rsidRPr="000A35A4">
              <w:rPr>
                <w:rFonts w:ascii="Times New Roman" w:hAnsi="Times New Roman" w:cs="Times New Roman"/>
                <w:sz w:val="20"/>
                <w:szCs w:val="20"/>
                <w:lang w:val="en-US"/>
              </w:rPr>
              <w:t>English</w:t>
            </w:r>
            <w:r w:rsidRPr="000A35A4">
              <w:rPr>
                <w:rFonts w:ascii="Times New Roman" w:hAnsi="Times New Roman" w:cs="Times New Roman"/>
                <w:b/>
                <w:bCs/>
                <w:sz w:val="20"/>
                <w:szCs w:val="20"/>
                <w:lang w:val="en-US"/>
              </w:rPr>
              <w:t xml:space="preserve"> 2. Publications period: </w:t>
            </w:r>
            <w:r w:rsidRPr="000A35A4">
              <w:rPr>
                <w:rFonts w:ascii="Times New Roman" w:hAnsi="Times New Roman" w:cs="Times New Roman"/>
                <w:sz w:val="20"/>
                <w:szCs w:val="20"/>
                <w:lang w:val="en-US"/>
              </w:rPr>
              <w:t xml:space="preserve">2000-2023 </w:t>
            </w:r>
            <w:r w:rsidRPr="000A35A4">
              <w:rPr>
                <w:rFonts w:ascii="Times New Roman" w:hAnsi="Times New Roman" w:cs="Times New Roman"/>
                <w:b/>
                <w:bCs/>
                <w:sz w:val="20"/>
                <w:szCs w:val="20"/>
                <w:lang w:val="en-US"/>
              </w:rPr>
              <w:t xml:space="preserve">3. Species: </w:t>
            </w:r>
            <w:r w:rsidRPr="000A35A4">
              <w:rPr>
                <w:rFonts w:ascii="Times New Roman" w:hAnsi="Times New Roman" w:cs="Times New Roman"/>
                <w:sz w:val="20"/>
                <w:szCs w:val="20"/>
                <w:lang w:val="en-US"/>
              </w:rPr>
              <w:t>Humans</w:t>
            </w:r>
          </w:p>
        </w:tc>
      </w:tr>
      <w:tr w:rsidR="00BC535C" w:rsidRPr="000A35A4" w:rsidTr="000A35A4">
        <w:trPr>
          <w:trHeight w:val="340"/>
        </w:trPr>
        <w:tc>
          <w:tcPr>
            <w:cnfStyle w:val="001000000000" w:firstRow="0" w:lastRow="0" w:firstColumn="1" w:lastColumn="0" w:oddVBand="0" w:evenVBand="0" w:oddHBand="0" w:evenHBand="0" w:firstRowFirstColumn="0" w:firstRowLastColumn="0" w:lastRowFirstColumn="0" w:lastRowLastColumn="0"/>
            <w:tcW w:w="988" w:type="dxa"/>
            <w:vMerge w:val="restart"/>
          </w:tcPr>
          <w:p w:rsidR="00BC535C" w:rsidRPr="000A35A4" w:rsidRDefault="00BC535C" w:rsidP="00BC535C">
            <w:pPr>
              <w:rPr>
                <w:rFonts w:ascii="Times New Roman" w:eastAsia="Times New Roman" w:hAnsi="Times New Roman" w:cs="Times New Roman"/>
                <w:b w:val="0"/>
                <w:bCs w:val="0"/>
                <w:sz w:val="20"/>
                <w:szCs w:val="20"/>
                <w:lang w:eastAsia="en-IN"/>
              </w:rPr>
            </w:pPr>
            <w:r w:rsidRPr="000A35A4">
              <w:rPr>
                <w:rFonts w:ascii="Times New Roman" w:eastAsia="Times New Roman" w:hAnsi="Times New Roman" w:cs="Times New Roman"/>
                <w:b w:val="0"/>
                <w:bCs w:val="0"/>
                <w:color w:val="000000"/>
                <w:sz w:val="20"/>
                <w:szCs w:val="20"/>
                <w:lang w:eastAsia="en-IN"/>
              </w:rPr>
              <w:t>Cochrane</w:t>
            </w:r>
          </w:p>
          <w:p w:rsidR="00BC535C" w:rsidRPr="000A35A4" w:rsidRDefault="00BC535C" w:rsidP="00BC535C">
            <w:pPr>
              <w:rPr>
                <w:rFonts w:ascii="Times New Roman" w:eastAsia="Times New Roman" w:hAnsi="Times New Roman" w:cs="Times New Roman"/>
                <w:sz w:val="20"/>
                <w:szCs w:val="20"/>
                <w:lang w:eastAsia="en-IN"/>
              </w:rPr>
            </w:pPr>
          </w:p>
        </w:tc>
        <w:tc>
          <w:tcPr>
            <w:tcW w:w="567" w:type="dxa"/>
            <w:noWrap/>
          </w:tcPr>
          <w:p w:rsidR="00BC535C" w:rsidRPr="000A35A4" w:rsidRDefault="00BC535C" w:rsidP="00BC53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2060"/>
                <w:sz w:val="20"/>
                <w:szCs w:val="20"/>
                <w:lang w:val="en-US"/>
              </w:rPr>
            </w:pPr>
            <w:r w:rsidRPr="000A35A4">
              <w:rPr>
                <w:rFonts w:ascii="Times New Roman" w:eastAsia="Times New Roman" w:hAnsi="Times New Roman" w:cs="Times New Roman"/>
                <w:color w:val="000000"/>
                <w:sz w:val="20"/>
                <w:szCs w:val="20"/>
                <w:lang w:eastAsia="en-IN"/>
              </w:rPr>
              <w:t>#1</w:t>
            </w:r>
          </w:p>
        </w:tc>
        <w:tc>
          <w:tcPr>
            <w:tcW w:w="6945" w:type="dxa"/>
            <w:noWrap/>
          </w:tcPr>
          <w:p w:rsidR="00BC535C" w:rsidRPr="000A35A4" w:rsidRDefault="00BC535C" w:rsidP="00BC53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A35A4">
              <w:rPr>
                <w:rFonts w:ascii="Times New Roman" w:eastAsia="Times New Roman" w:hAnsi="Times New Roman" w:cs="Times New Roman"/>
                <w:color w:val="000000"/>
                <w:sz w:val="20"/>
                <w:szCs w:val="20"/>
                <w:lang w:eastAsia="en-IN"/>
              </w:rPr>
              <w:t>(Apert syndrome):</w:t>
            </w:r>
            <w:proofErr w:type="spellStart"/>
            <w:r w:rsidRPr="000A35A4">
              <w:rPr>
                <w:rFonts w:ascii="Times New Roman" w:eastAsia="Times New Roman" w:hAnsi="Times New Roman" w:cs="Times New Roman"/>
                <w:color w:val="000000"/>
                <w:sz w:val="20"/>
                <w:szCs w:val="20"/>
                <w:lang w:eastAsia="en-IN"/>
              </w:rPr>
              <w:t>ti,ab,kw</w:t>
            </w:r>
            <w:proofErr w:type="spellEnd"/>
            <w:r w:rsidRPr="000A35A4">
              <w:rPr>
                <w:rFonts w:ascii="Times New Roman" w:eastAsia="Times New Roman" w:hAnsi="Times New Roman" w:cs="Times New Roman"/>
                <w:color w:val="000000"/>
                <w:sz w:val="20"/>
                <w:szCs w:val="20"/>
                <w:lang w:eastAsia="en-IN"/>
              </w:rPr>
              <w:t xml:space="preserve"> OR (craniofacial dysmorphism):</w:t>
            </w:r>
            <w:proofErr w:type="spellStart"/>
            <w:r w:rsidRPr="000A35A4">
              <w:rPr>
                <w:rFonts w:ascii="Times New Roman" w:eastAsia="Times New Roman" w:hAnsi="Times New Roman" w:cs="Times New Roman"/>
                <w:color w:val="000000"/>
                <w:sz w:val="20"/>
                <w:szCs w:val="20"/>
                <w:lang w:eastAsia="en-IN"/>
              </w:rPr>
              <w:t>ti,ab,kw</w:t>
            </w:r>
            <w:proofErr w:type="spellEnd"/>
            <w:r w:rsidRPr="000A35A4">
              <w:rPr>
                <w:rFonts w:ascii="Times New Roman" w:eastAsia="Times New Roman" w:hAnsi="Times New Roman" w:cs="Times New Roman"/>
                <w:color w:val="000000"/>
                <w:sz w:val="20"/>
                <w:szCs w:val="20"/>
                <w:lang w:eastAsia="en-IN"/>
              </w:rPr>
              <w:t xml:space="preserve"> </w:t>
            </w:r>
          </w:p>
        </w:tc>
        <w:tc>
          <w:tcPr>
            <w:tcW w:w="1075" w:type="dxa"/>
            <w:noWrap/>
          </w:tcPr>
          <w:p w:rsidR="00BC535C" w:rsidRPr="000A35A4" w:rsidRDefault="000A35A4" w:rsidP="00BC53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3</w:t>
            </w:r>
          </w:p>
        </w:tc>
      </w:tr>
      <w:tr w:rsidR="000A35A4" w:rsidRPr="000A35A4" w:rsidTr="000A35A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988" w:type="dxa"/>
            <w:vMerge/>
          </w:tcPr>
          <w:p w:rsidR="00BC535C" w:rsidRPr="000A35A4" w:rsidRDefault="00BC535C" w:rsidP="00BC535C">
            <w:pPr>
              <w:rPr>
                <w:rFonts w:ascii="Times New Roman" w:hAnsi="Times New Roman" w:cs="Times New Roman"/>
                <w:sz w:val="20"/>
                <w:szCs w:val="20"/>
                <w:lang w:val="en-US"/>
              </w:rPr>
            </w:pPr>
          </w:p>
        </w:tc>
        <w:tc>
          <w:tcPr>
            <w:tcW w:w="567" w:type="dxa"/>
            <w:noWrap/>
          </w:tcPr>
          <w:p w:rsidR="00BC535C" w:rsidRPr="000A35A4" w:rsidRDefault="00BC535C" w:rsidP="00BC53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2060"/>
                <w:sz w:val="20"/>
                <w:szCs w:val="20"/>
                <w:lang w:val="en-US"/>
              </w:rPr>
            </w:pPr>
            <w:r w:rsidRPr="000A35A4">
              <w:rPr>
                <w:rFonts w:ascii="Times New Roman" w:eastAsia="Times New Roman" w:hAnsi="Times New Roman" w:cs="Times New Roman"/>
                <w:color w:val="000000"/>
                <w:sz w:val="20"/>
                <w:szCs w:val="20"/>
                <w:lang w:eastAsia="en-IN"/>
              </w:rPr>
              <w:t>#2</w:t>
            </w:r>
          </w:p>
        </w:tc>
        <w:tc>
          <w:tcPr>
            <w:tcW w:w="6945" w:type="dxa"/>
            <w:noWrap/>
          </w:tcPr>
          <w:p w:rsidR="00BC535C" w:rsidRPr="000A35A4" w:rsidRDefault="00BC535C" w:rsidP="00BC535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IN"/>
              </w:rPr>
            </w:pPr>
            <w:r w:rsidRPr="000A35A4">
              <w:rPr>
                <w:rFonts w:ascii="Times New Roman" w:eastAsia="Times New Roman" w:hAnsi="Times New Roman" w:cs="Times New Roman"/>
                <w:color w:val="000000"/>
                <w:sz w:val="20"/>
                <w:szCs w:val="20"/>
                <w:lang w:eastAsia="en-IN"/>
              </w:rPr>
              <w:t>(Crouzon syndrome</w:t>
            </w:r>
            <w:proofErr w:type="gramStart"/>
            <w:r w:rsidRPr="000A35A4">
              <w:rPr>
                <w:rFonts w:ascii="Times New Roman" w:eastAsia="Times New Roman" w:hAnsi="Times New Roman" w:cs="Times New Roman"/>
                <w:color w:val="000000"/>
                <w:sz w:val="20"/>
                <w:szCs w:val="20"/>
                <w:lang w:eastAsia="en-IN"/>
              </w:rPr>
              <w:t>):</w:t>
            </w:r>
            <w:proofErr w:type="spellStart"/>
            <w:r w:rsidRPr="000A35A4">
              <w:rPr>
                <w:rFonts w:ascii="Times New Roman" w:eastAsia="Times New Roman" w:hAnsi="Times New Roman" w:cs="Times New Roman"/>
                <w:color w:val="000000"/>
                <w:sz w:val="20"/>
                <w:szCs w:val="20"/>
                <w:lang w:eastAsia="en-IN"/>
              </w:rPr>
              <w:t>ti</w:t>
            </w:r>
            <w:proofErr w:type="gramEnd"/>
            <w:r w:rsidRPr="000A35A4">
              <w:rPr>
                <w:rFonts w:ascii="Times New Roman" w:eastAsia="Times New Roman" w:hAnsi="Times New Roman" w:cs="Times New Roman"/>
                <w:color w:val="000000"/>
                <w:sz w:val="20"/>
                <w:szCs w:val="20"/>
                <w:lang w:eastAsia="en-IN"/>
              </w:rPr>
              <w:t>,ab,kw</w:t>
            </w:r>
            <w:proofErr w:type="spellEnd"/>
            <w:r w:rsidRPr="000A35A4">
              <w:rPr>
                <w:rFonts w:ascii="Times New Roman" w:eastAsia="Times New Roman" w:hAnsi="Times New Roman" w:cs="Times New Roman"/>
                <w:color w:val="000000"/>
                <w:sz w:val="20"/>
                <w:szCs w:val="20"/>
                <w:lang w:eastAsia="en-IN"/>
              </w:rPr>
              <w:t xml:space="preserve"> OR (craniofacial dysmorphism):</w:t>
            </w:r>
            <w:proofErr w:type="spellStart"/>
            <w:r w:rsidRPr="000A35A4">
              <w:rPr>
                <w:rFonts w:ascii="Times New Roman" w:eastAsia="Times New Roman" w:hAnsi="Times New Roman" w:cs="Times New Roman"/>
                <w:color w:val="000000"/>
                <w:sz w:val="20"/>
                <w:szCs w:val="20"/>
                <w:lang w:eastAsia="en-IN"/>
              </w:rPr>
              <w:t>ti,ab,kw</w:t>
            </w:r>
            <w:proofErr w:type="spellEnd"/>
          </w:p>
          <w:p w:rsidR="00BC535C" w:rsidRPr="000A35A4" w:rsidRDefault="00BC535C" w:rsidP="00BC53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075" w:type="dxa"/>
            <w:noWrap/>
          </w:tcPr>
          <w:p w:rsidR="00BC535C" w:rsidRPr="000A35A4" w:rsidRDefault="000A35A4" w:rsidP="00BC53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eastAsia="Times New Roman" w:hAnsi="Times New Roman" w:cs="Times New Roman"/>
                <w:color w:val="000000"/>
                <w:sz w:val="20"/>
                <w:szCs w:val="20"/>
                <w:lang w:eastAsia="en-IN"/>
              </w:rPr>
              <w:t>4</w:t>
            </w:r>
          </w:p>
        </w:tc>
      </w:tr>
      <w:tr w:rsidR="00BC535C" w:rsidRPr="000A35A4" w:rsidTr="000A35A4">
        <w:trPr>
          <w:trHeight w:val="340"/>
        </w:trPr>
        <w:tc>
          <w:tcPr>
            <w:cnfStyle w:val="001000000000" w:firstRow="0" w:lastRow="0" w:firstColumn="1" w:lastColumn="0" w:oddVBand="0" w:evenVBand="0" w:oddHBand="0" w:evenHBand="0" w:firstRowFirstColumn="0" w:firstRowLastColumn="0" w:lastRowFirstColumn="0" w:lastRowLastColumn="0"/>
            <w:tcW w:w="988" w:type="dxa"/>
            <w:vMerge/>
          </w:tcPr>
          <w:p w:rsidR="00BC535C" w:rsidRPr="000A35A4" w:rsidRDefault="00BC535C" w:rsidP="00BC535C">
            <w:pPr>
              <w:rPr>
                <w:rFonts w:ascii="Times New Roman" w:hAnsi="Times New Roman" w:cs="Times New Roman"/>
                <w:sz w:val="20"/>
                <w:szCs w:val="20"/>
                <w:lang w:val="en-US"/>
              </w:rPr>
            </w:pPr>
          </w:p>
        </w:tc>
        <w:tc>
          <w:tcPr>
            <w:tcW w:w="567" w:type="dxa"/>
            <w:noWrap/>
          </w:tcPr>
          <w:p w:rsidR="00BC535C" w:rsidRPr="000A35A4" w:rsidRDefault="00BC535C" w:rsidP="00BC53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2060"/>
                <w:sz w:val="20"/>
                <w:szCs w:val="20"/>
                <w:lang w:val="en-US"/>
              </w:rPr>
            </w:pPr>
            <w:r w:rsidRPr="000A35A4">
              <w:rPr>
                <w:rFonts w:ascii="Times New Roman" w:eastAsia="Times New Roman" w:hAnsi="Times New Roman" w:cs="Times New Roman"/>
                <w:color w:val="000000"/>
                <w:sz w:val="20"/>
                <w:szCs w:val="20"/>
                <w:lang w:eastAsia="en-IN"/>
              </w:rPr>
              <w:t>#3</w:t>
            </w:r>
          </w:p>
        </w:tc>
        <w:tc>
          <w:tcPr>
            <w:tcW w:w="6945" w:type="dxa"/>
            <w:noWrap/>
          </w:tcPr>
          <w:p w:rsidR="00BC535C" w:rsidRPr="000A35A4" w:rsidRDefault="00BC535C" w:rsidP="00BC53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0A35A4">
              <w:rPr>
                <w:rFonts w:ascii="Times New Roman" w:eastAsia="Times New Roman" w:hAnsi="Times New Roman" w:cs="Times New Roman"/>
                <w:color w:val="000000"/>
                <w:sz w:val="20"/>
                <w:szCs w:val="20"/>
                <w:lang w:eastAsia="en-IN"/>
              </w:rPr>
              <w:t>Craniofacial</w:t>
            </w:r>
            <w:r w:rsidRPr="000A35A4">
              <w:rPr>
                <w:rFonts w:ascii="Times New Roman" w:eastAsia="Times New Roman" w:hAnsi="Times New Roman" w:cs="Times New Roman"/>
                <w:color w:val="000000"/>
                <w:sz w:val="20"/>
                <w:szCs w:val="20"/>
                <w:lang w:eastAsia="en-IN"/>
              </w:rPr>
              <w:tab/>
              <w:t xml:space="preserve">                                                                                                                       </w:t>
            </w:r>
          </w:p>
        </w:tc>
        <w:tc>
          <w:tcPr>
            <w:tcW w:w="1075" w:type="dxa"/>
            <w:noWrap/>
          </w:tcPr>
          <w:p w:rsidR="00BC535C" w:rsidRPr="000A35A4" w:rsidRDefault="000A35A4" w:rsidP="00BC53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eastAsia="Times New Roman" w:hAnsi="Times New Roman" w:cs="Times New Roman"/>
                <w:color w:val="000000"/>
                <w:sz w:val="20"/>
                <w:szCs w:val="20"/>
                <w:lang w:eastAsia="en-IN"/>
              </w:rPr>
              <w:t>1310</w:t>
            </w:r>
          </w:p>
        </w:tc>
      </w:tr>
      <w:tr w:rsidR="000A35A4" w:rsidRPr="000A35A4" w:rsidTr="000A35A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988" w:type="dxa"/>
            <w:vMerge/>
          </w:tcPr>
          <w:p w:rsidR="00BC535C" w:rsidRPr="000A35A4" w:rsidRDefault="00BC535C" w:rsidP="00BC535C">
            <w:pPr>
              <w:rPr>
                <w:rFonts w:ascii="Times New Roman" w:hAnsi="Times New Roman" w:cs="Times New Roman"/>
                <w:sz w:val="20"/>
                <w:szCs w:val="20"/>
                <w:lang w:val="en-US"/>
              </w:rPr>
            </w:pPr>
          </w:p>
        </w:tc>
        <w:tc>
          <w:tcPr>
            <w:tcW w:w="567" w:type="dxa"/>
            <w:noWrap/>
          </w:tcPr>
          <w:p w:rsidR="00BC535C" w:rsidRPr="000A35A4" w:rsidRDefault="00BC535C" w:rsidP="00BC535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IN"/>
              </w:rPr>
            </w:pPr>
            <w:r w:rsidRPr="000A35A4">
              <w:rPr>
                <w:rFonts w:ascii="Times New Roman" w:eastAsia="Times New Roman" w:hAnsi="Times New Roman" w:cs="Times New Roman"/>
                <w:color w:val="000000"/>
                <w:sz w:val="20"/>
                <w:szCs w:val="20"/>
                <w:lang w:eastAsia="en-IN"/>
              </w:rPr>
              <w:t># 4</w:t>
            </w:r>
          </w:p>
        </w:tc>
        <w:tc>
          <w:tcPr>
            <w:tcW w:w="6945" w:type="dxa"/>
            <w:noWrap/>
          </w:tcPr>
          <w:p w:rsidR="00BC535C" w:rsidRPr="000A35A4" w:rsidRDefault="00BC535C" w:rsidP="00BC535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IN"/>
              </w:rPr>
            </w:pPr>
            <w:r w:rsidRPr="000A35A4">
              <w:rPr>
                <w:rFonts w:ascii="Times New Roman" w:eastAsia="Times New Roman" w:hAnsi="Times New Roman" w:cs="Times New Roman"/>
                <w:color w:val="000000"/>
                <w:sz w:val="20"/>
                <w:szCs w:val="20"/>
                <w:lang w:eastAsia="en-IN"/>
              </w:rPr>
              <w:t>#1 AND #2 AND#3# (English[Filter] )</w:t>
            </w:r>
          </w:p>
        </w:tc>
        <w:tc>
          <w:tcPr>
            <w:tcW w:w="1075" w:type="dxa"/>
            <w:noWrap/>
          </w:tcPr>
          <w:p w:rsidR="00BC535C" w:rsidRPr="000A35A4" w:rsidRDefault="000A35A4" w:rsidP="00BC535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IN"/>
              </w:rPr>
            </w:pPr>
            <w:r>
              <w:rPr>
                <w:rFonts w:ascii="Times New Roman" w:eastAsia="Times New Roman" w:hAnsi="Times New Roman" w:cs="Times New Roman"/>
                <w:color w:val="000000"/>
                <w:sz w:val="20"/>
                <w:szCs w:val="20"/>
                <w:lang w:eastAsia="en-IN"/>
              </w:rPr>
              <w:t>2</w:t>
            </w:r>
          </w:p>
          <w:p w:rsidR="00BC535C" w:rsidRPr="000A35A4" w:rsidRDefault="00BC535C" w:rsidP="00BC53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BC535C" w:rsidRPr="000A35A4" w:rsidTr="000A35A4">
        <w:trPr>
          <w:trHeight w:val="340"/>
        </w:trPr>
        <w:tc>
          <w:tcPr>
            <w:cnfStyle w:val="001000000000" w:firstRow="0" w:lastRow="0" w:firstColumn="1" w:lastColumn="0" w:oddVBand="0" w:evenVBand="0" w:oddHBand="0" w:evenHBand="0" w:firstRowFirstColumn="0" w:firstRowLastColumn="0" w:lastRowFirstColumn="0" w:lastRowLastColumn="0"/>
            <w:tcW w:w="988" w:type="dxa"/>
            <w:vMerge w:val="restart"/>
          </w:tcPr>
          <w:p w:rsidR="00BC535C" w:rsidRPr="000A35A4" w:rsidRDefault="00BC535C" w:rsidP="00BC535C">
            <w:pPr>
              <w:rPr>
                <w:rFonts w:ascii="Times New Roman" w:eastAsia="Times New Roman" w:hAnsi="Times New Roman" w:cs="Times New Roman"/>
                <w:sz w:val="20"/>
                <w:szCs w:val="20"/>
                <w:lang w:eastAsia="en-IN"/>
              </w:rPr>
            </w:pPr>
            <w:r w:rsidRPr="000A35A4">
              <w:rPr>
                <w:rFonts w:ascii="Times New Roman" w:eastAsia="Times New Roman" w:hAnsi="Times New Roman" w:cs="Times New Roman"/>
                <w:b w:val="0"/>
                <w:bCs w:val="0"/>
                <w:color w:val="000000"/>
                <w:sz w:val="20"/>
                <w:szCs w:val="20"/>
                <w:lang w:eastAsia="en-IN"/>
              </w:rPr>
              <w:t>PubMed</w:t>
            </w:r>
          </w:p>
        </w:tc>
        <w:tc>
          <w:tcPr>
            <w:tcW w:w="567" w:type="dxa"/>
            <w:noWrap/>
          </w:tcPr>
          <w:p w:rsidR="00BC535C" w:rsidRPr="000A35A4" w:rsidRDefault="00BC535C" w:rsidP="00BC535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0A35A4">
              <w:rPr>
                <w:rFonts w:ascii="Times New Roman" w:eastAsia="Times New Roman" w:hAnsi="Times New Roman" w:cs="Times New Roman"/>
                <w:color w:val="000000"/>
                <w:sz w:val="20"/>
                <w:szCs w:val="20"/>
                <w:lang w:eastAsia="en-IN"/>
              </w:rPr>
              <w:t>#1</w:t>
            </w:r>
          </w:p>
        </w:tc>
        <w:tc>
          <w:tcPr>
            <w:tcW w:w="6945" w:type="dxa"/>
            <w:noWrap/>
            <w:vAlign w:val="bottom"/>
          </w:tcPr>
          <w:p w:rsidR="00BC535C" w:rsidRPr="000A35A4" w:rsidRDefault="00BC535C" w:rsidP="00BC535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IN"/>
              </w:rPr>
            </w:pPr>
            <w:r w:rsidRPr="000A35A4">
              <w:rPr>
                <w:rFonts w:ascii="Times New Roman" w:eastAsia="Times New Roman" w:hAnsi="Times New Roman" w:cs="Times New Roman"/>
                <w:color w:val="000000"/>
                <w:sz w:val="20"/>
                <w:szCs w:val="20"/>
                <w:lang w:eastAsia="en-IN"/>
              </w:rPr>
              <w:t>(((Craniosynostosis[Title/Abstract])) OR (Cranium[Title/Abstract])) OR (FGFR2[Title/Abstract])</w:t>
            </w:r>
          </w:p>
          <w:tbl>
            <w:tblPr>
              <w:tblW w:w="831" w:type="dxa"/>
              <w:tblLayout w:type="fixed"/>
              <w:tblLook w:val="04A0" w:firstRow="1" w:lastRow="0" w:firstColumn="1" w:lastColumn="0" w:noHBand="0" w:noVBand="1"/>
            </w:tblPr>
            <w:tblGrid>
              <w:gridCol w:w="831"/>
            </w:tblGrid>
            <w:tr w:rsidR="00BC535C" w:rsidRPr="000A35A4" w:rsidTr="000A35A4">
              <w:trPr>
                <w:trHeight w:val="326"/>
              </w:trPr>
              <w:tc>
                <w:tcPr>
                  <w:tcW w:w="831" w:type="dxa"/>
                  <w:tcBorders>
                    <w:top w:val="nil"/>
                    <w:left w:val="nil"/>
                    <w:bottom w:val="nil"/>
                    <w:right w:val="nil"/>
                  </w:tcBorders>
                  <w:shd w:val="clear" w:color="auto" w:fill="auto"/>
                  <w:noWrap/>
                  <w:vAlign w:val="bottom"/>
                  <w:hideMark/>
                </w:tcPr>
                <w:p w:rsidR="00BC535C" w:rsidRPr="000A35A4" w:rsidRDefault="00BC535C" w:rsidP="0099414E">
                  <w:pPr>
                    <w:framePr w:hSpace="180" w:wrap="around" w:vAnchor="text" w:hAnchor="margin" w:xAlign="center" w:y="328"/>
                    <w:spacing w:after="0" w:line="240" w:lineRule="auto"/>
                    <w:jc w:val="right"/>
                    <w:rPr>
                      <w:rFonts w:ascii="Times New Roman" w:eastAsia="Times New Roman" w:hAnsi="Times New Roman" w:cs="Times New Roman"/>
                      <w:color w:val="000000"/>
                      <w:sz w:val="20"/>
                      <w:szCs w:val="20"/>
                      <w:lang w:eastAsia="en-IN"/>
                    </w:rPr>
                  </w:pPr>
                </w:p>
              </w:tc>
            </w:tr>
          </w:tbl>
          <w:p w:rsidR="00BC535C" w:rsidRPr="000A35A4" w:rsidRDefault="00BC535C" w:rsidP="00BC535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IN"/>
              </w:rPr>
            </w:pPr>
          </w:p>
        </w:tc>
        <w:tc>
          <w:tcPr>
            <w:tcW w:w="1075" w:type="dxa"/>
            <w:noWrap/>
          </w:tcPr>
          <w:p w:rsidR="00BC535C" w:rsidRPr="000A35A4" w:rsidRDefault="00BC535C" w:rsidP="00BC535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0A35A4">
              <w:rPr>
                <w:rFonts w:ascii="Times New Roman" w:eastAsia="Times New Roman" w:hAnsi="Times New Roman" w:cs="Times New Roman"/>
                <w:color w:val="000000"/>
                <w:sz w:val="20"/>
                <w:szCs w:val="20"/>
                <w:lang w:eastAsia="en-IN"/>
              </w:rPr>
              <w:t>15,542</w:t>
            </w:r>
          </w:p>
        </w:tc>
      </w:tr>
      <w:tr w:rsidR="000A35A4" w:rsidRPr="000A35A4" w:rsidTr="000A35A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988" w:type="dxa"/>
            <w:vMerge/>
          </w:tcPr>
          <w:p w:rsidR="00BC535C" w:rsidRPr="000A35A4" w:rsidRDefault="00BC535C" w:rsidP="00BC535C">
            <w:pPr>
              <w:spacing w:after="160"/>
              <w:rPr>
                <w:rFonts w:ascii="Times New Roman" w:hAnsi="Times New Roman" w:cs="Times New Roman"/>
                <w:sz w:val="20"/>
                <w:szCs w:val="20"/>
                <w:lang w:val="en-US"/>
              </w:rPr>
            </w:pPr>
          </w:p>
        </w:tc>
        <w:tc>
          <w:tcPr>
            <w:tcW w:w="567" w:type="dxa"/>
            <w:noWrap/>
          </w:tcPr>
          <w:p w:rsidR="00BC535C" w:rsidRPr="000A35A4" w:rsidRDefault="00BC535C" w:rsidP="00BC535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0A35A4">
              <w:rPr>
                <w:rFonts w:ascii="Times New Roman" w:eastAsia="Times New Roman" w:hAnsi="Times New Roman" w:cs="Times New Roman"/>
                <w:color w:val="000000"/>
                <w:sz w:val="20"/>
                <w:szCs w:val="20"/>
                <w:lang w:eastAsia="en-IN"/>
              </w:rPr>
              <w:t>#2</w:t>
            </w:r>
          </w:p>
        </w:tc>
        <w:tc>
          <w:tcPr>
            <w:tcW w:w="6945" w:type="dxa"/>
            <w:noWrap/>
            <w:vAlign w:val="bottom"/>
          </w:tcPr>
          <w:p w:rsidR="00BC535C" w:rsidRPr="000A35A4" w:rsidRDefault="00BC535C" w:rsidP="00BC535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IN"/>
              </w:rPr>
            </w:pPr>
            <w:r w:rsidRPr="000A35A4">
              <w:rPr>
                <w:rFonts w:ascii="Times New Roman" w:eastAsia="Times New Roman" w:hAnsi="Times New Roman" w:cs="Times New Roman"/>
                <w:color w:val="000000"/>
                <w:sz w:val="20"/>
                <w:szCs w:val="20"/>
                <w:lang w:eastAsia="en-IN"/>
              </w:rPr>
              <w:t>((Craniofacial dysmorphism[Title/Abstract]) OR (Apert syndrome[Title/Abstract])) OR (Crouzon syndrome[Title/Abstract])</w:t>
            </w:r>
          </w:p>
        </w:tc>
        <w:tc>
          <w:tcPr>
            <w:tcW w:w="1075" w:type="dxa"/>
            <w:noWrap/>
          </w:tcPr>
          <w:p w:rsidR="00BC535C" w:rsidRPr="000A35A4" w:rsidRDefault="00BC535C" w:rsidP="00BC535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0A35A4">
              <w:rPr>
                <w:rFonts w:ascii="Times New Roman" w:eastAsia="Times New Roman" w:hAnsi="Times New Roman" w:cs="Times New Roman"/>
                <w:sz w:val="20"/>
                <w:szCs w:val="20"/>
                <w:lang w:eastAsia="en-IN"/>
              </w:rPr>
              <w:t>1828</w:t>
            </w:r>
          </w:p>
        </w:tc>
      </w:tr>
      <w:tr w:rsidR="000A35A4" w:rsidRPr="000A35A4" w:rsidTr="000A35A4">
        <w:trPr>
          <w:trHeight w:val="184"/>
        </w:trPr>
        <w:tc>
          <w:tcPr>
            <w:cnfStyle w:val="001000000000" w:firstRow="0" w:lastRow="0" w:firstColumn="1" w:lastColumn="0" w:oddVBand="0" w:evenVBand="0" w:oddHBand="0" w:evenHBand="0" w:firstRowFirstColumn="0" w:firstRowLastColumn="0" w:lastRowFirstColumn="0" w:lastRowLastColumn="0"/>
            <w:tcW w:w="988" w:type="dxa"/>
            <w:vMerge/>
          </w:tcPr>
          <w:p w:rsidR="000A35A4" w:rsidRPr="000A35A4" w:rsidRDefault="000A35A4" w:rsidP="00BC535C">
            <w:pPr>
              <w:spacing w:after="160"/>
              <w:rPr>
                <w:rFonts w:ascii="Times New Roman" w:hAnsi="Times New Roman" w:cs="Times New Roman"/>
                <w:sz w:val="20"/>
                <w:szCs w:val="20"/>
                <w:lang w:val="en-US"/>
              </w:rPr>
            </w:pPr>
          </w:p>
        </w:tc>
        <w:tc>
          <w:tcPr>
            <w:tcW w:w="567" w:type="dxa"/>
            <w:noWrap/>
          </w:tcPr>
          <w:p w:rsidR="000A35A4" w:rsidRPr="000A35A4" w:rsidRDefault="000A35A4" w:rsidP="00BC535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0A35A4">
              <w:rPr>
                <w:rFonts w:ascii="Times New Roman" w:eastAsia="Times New Roman" w:hAnsi="Times New Roman" w:cs="Times New Roman"/>
                <w:color w:val="000000"/>
                <w:sz w:val="20"/>
                <w:szCs w:val="20"/>
                <w:lang w:eastAsia="en-IN"/>
              </w:rPr>
              <w:t>#3</w:t>
            </w:r>
          </w:p>
        </w:tc>
        <w:tc>
          <w:tcPr>
            <w:tcW w:w="6945" w:type="dxa"/>
            <w:noWrap/>
            <w:vAlign w:val="bottom"/>
          </w:tcPr>
          <w:p w:rsidR="000A35A4" w:rsidRPr="000A35A4" w:rsidRDefault="000A35A4" w:rsidP="00BC53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0A35A4">
              <w:rPr>
                <w:rFonts w:ascii="Times New Roman" w:hAnsi="Times New Roman" w:cs="Times New Roman"/>
                <w:color w:val="000000"/>
                <w:sz w:val="20"/>
                <w:szCs w:val="20"/>
              </w:rPr>
              <w:t>((#1) AND (#2)) AND (English [Filter])</w:t>
            </w:r>
          </w:p>
        </w:tc>
        <w:tc>
          <w:tcPr>
            <w:tcW w:w="1075" w:type="dxa"/>
            <w:noWrap/>
          </w:tcPr>
          <w:p w:rsidR="000A35A4" w:rsidRPr="000A35A4" w:rsidRDefault="000A35A4" w:rsidP="00BC535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0A35A4">
              <w:rPr>
                <w:rFonts w:ascii="Times New Roman" w:eastAsia="Times New Roman" w:hAnsi="Times New Roman" w:cs="Times New Roman"/>
                <w:color w:val="000000"/>
                <w:sz w:val="20"/>
                <w:szCs w:val="20"/>
                <w:lang w:eastAsia="en-IN"/>
              </w:rPr>
              <w:t>674</w:t>
            </w:r>
          </w:p>
        </w:tc>
      </w:tr>
      <w:tr w:rsidR="000A35A4" w:rsidRPr="000A35A4" w:rsidTr="000A35A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988" w:type="dxa"/>
            <w:vMerge w:val="restart"/>
          </w:tcPr>
          <w:p w:rsidR="00BC535C" w:rsidRPr="000A35A4" w:rsidRDefault="00BC535C" w:rsidP="00BC535C">
            <w:pPr>
              <w:rPr>
                <w:rFonts w:ascii="Times New Roman" w:hAnsi="Times New Roman" w:cs="Times New Roman"/>
                <w:sz w:val="20"/>
                <w:szCs w:val="20"/>
                <w:lang w:val="en-US"/>
              </w:rPr>
            </w:pPr>
            <w:r w:rsidRPr="000A35A4">
              <w:rPr>
                <w:rFonts w:ascii="Times New Roman" w:eastAsia="Times New Roman" w:hAnsi="Times New Roman" w:cs="Times New Roman"/>
                <w:b w:val="0"/>
                <w:bCs w:val="0"/>
                <w:color w:val="000000"/>
                <w:sz w:val="20"/>
                <w:szCs w:val="20"/>
                <w:lang w:eastAsia="en-IN"/>
              </w:rPr>
              <w:t>Web of Science</w:t>
            </w:r>
          </w:p>
        </w:tc>
        <w:tc>
          <w:tcPr>
            <w:tcW w:w="567" w:type="dxa"/>
            <w:noWrap/>
          </w:tcPr>
          <w:p w:rsidR="00BC535C" w:rsidRPr="000A35A4" w:rsidRDefault="00BC535C" w:rsidP="00BC535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0A35A4">
              <w:rPr>
                <w:rFonts w:ascii="Times New Roman" w:eastAsia="Times New Roman" w:hAnsi="Times New Roman" w:cs="Times New Roman"/>
                <w:color w:val="000000"/>
                <w:sz w:val="20"/>
                <w:szCs w:val="20"/>
                <w:lang w:eastAsia="en-IN"/>
              </w:rPr>
              <w:t>#1</w:t>
            </w:r>
          </w:p>
        </w:tc>
        <w:tc>
          <w:tcPr>
            <w:tcW w:w="6945" w:type="dxa"/>
            <w:noWrap/>
          </w:tcPr>
          <w:p w:rsidR="00BC535C" w:rsidRPr="000A35A4" w:rsidRDefault="00BC535C" w:rsidP="00BC535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0A35A4">
              <w:rPr>
                <w:rFonts w:ascii="Times New Roman" w:eastAsia="Times New Roman" w:hAnsi="Times New Roman" w:cs="Times New Roman"/>
                <w:sz w:val="20"/>
                <w:szCs w:val="20"/>
                <w:lang w:eastAsia="en-IN"/>
              </w:rPr>
              <w:t>(TI=(Craniofacial dysmorphism)) OR TI=(Apert syndrome)</w:t>
            </w:r>
          </w:p>
        </w:tc>
        <w:tc>
          <w:tcPr>
            <w:tcW w:w="1075" w:type="dxa"/>
            <w:noWrap/>
          </w:tcPr>
          <w:p w:rsidR="00BC535C" w:rsidRPr="000A35A4" w:rsidRDefault="00BC535C" w:rsidP="00BC535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0A35A4">
              <w:rPr>
                <w:rFonts w:ascii="Times New Roman" w:eastAsia="Times New Roman" w:hAnsi="Times New Roman" w:cs="Times New Roman"/>
                <w:sz w:val="20"/>
                <w:szCs w:val="20"/>
                <w:lang w:eastAsia="en-IN"/>
              </w:rPr>
              <w:t>297</w:t>
            </w:r>
          </w:p>
        </w:tc>
      </w:tr>
      <w:tr w:rsidR="000A35A4" w:rsidRPr="000A35A4" w:rsidTr="000A35A4">
        <w:trPr>
          <w:trHeight w:val="340"/>
        </w:trPr>
        <w:tc>
          <w:tcPr>
            <w:cnfStyle w:val="001000000000" w:firstRow="0" w:lastRow="0" w:firstColumn="1" w:lastColumn="0" w:oddVBand="0" w:evenVBand="0" w:oddHBand="0" w:evenHBand="0" w:firstRowFirstColumn="0" w:firstRowLastColumn="0" w:lastRowFirstColumn="0" w:lastRowLastColumn="0"/>
            <w:tcW w:w="988" w:type="dxa"/>
            <w:vMerge/>
          </w:tcPr>
          <w:p w:rsidR="00BC535C" w:rsidRPr="000A35A4" w:rsidRDefault="00BC535C" w:rsidP="00BC535C">
            <w:pPr>
              <w:rPr>
                <w:rFonts w:ascii="Times New Roman" w:hAnsi="Times New Roman" w:cs="Times New Roman"/>
                <w:sz w:val="20"/>
                <w:szCs w:val="20"/>
                <w:lang w:val="en-US"/>
              </w:rPr>
            </w:pPr>
          </w:p>
        </w:tc>
        <w:tc>
          <w:tcPr>
            <w:tcW w:w="567" w:type="dxa"/>
            <w:noWrap/>
          </w:tcPr>
          <w:p w:rsidR="00BC535C" w:rsidRPr="000A35A4" w:rsidRDefault="00BC535C" w:rsidP="00BC535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0A35A4">
              <w:rPr>
                <w:rFonts w:ascii="Times New Roman" w:eastAsia="Times New Roman" w:hAnsi="Times New Roman" w:cs="Times New Roman"/>
                <w:color w:val="000000"/>
                <w:sz w:val="20"/>
                <w:szCs w:val="20"/>
                <w:lang w:eastAsia="en-IN"/>
              </w:rPr>
              <w:t>#2</w:t>
            </w:r>
          </w:p>
        </w:tc>
        <w:tc>
          <w:tcPr>
            <w:tcW w:w="6945" w:type="dxa"/>
            <w:noWrap/>
          </w:tcPr>
          <w:p w:rsidR="00BC535C" w:rsidRPr="000A35A4" w:rsidRDefault="00BC535C" w:rsidP="00BC535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0A35A4">
              <w:rPr>
                <w:rFonts w:ascii="Times New Roman" w:eastAsia="Times New Roman" w:hAnsi="Times New Roman" w:cs="Times New Roman"/>
                <w:sz w:val="20"/>
                <w:szCs w:val="20"/>
                <w:lang w:eastAsia="en-IN"/>
              </w:rPr>
              <w:t>((TS=(Apert syndrome)) OR TS=(Crouzon syndrome)) OR TS=(FGFR2 Variation)</w:t>
            </w:r>
          </w:p>
        </w:tc>
        <w:tc>
          <w:tcPr>
            <w:tcW w:w="1075" w:type="dxa"/>
            <w:noWrap/>
          </w:tcPr>
          <w:p w:rsidR="00BC535C" w:rsidRPr="000A35A4" w:rsidRDefault="00BC535C" w:rsidP="00BC535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0A35A4">
              <w:rPr>
                <w:rFonts w:ascii="Times New Roman" w:eastAsia="Times New Roman" w:hAnsi="Times New Roman" w:cs="Times New Roman"/>
                <w:sz w:val="20"/>
                <w:szCs w:val="20"/>
                <w:lang w:eastAsia="en-IN"/>
              </w:rPr>
              <w:t>1519</w:t>
            </w:r>
          </w:p>
        </w:tc>
      </w:tr>
      <w:tr w:rsidR="000A35A4" w:rsidRPr="000A35A4" w:rsidTr="000A35A4">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988" w:type="dxa"/>
            <w:vMerge/>
          </w:tcPr>
          <w:p w:rsidR="000A35A4" w:rsidRPr="000A35A4" w:rsidRDefault="000A35A4" w:rsidP="00BC535C">
            <w:pPr>
              <w:rPr>
                <w:rFonts w:ascii="Times New Roman" w:hAnsi="Times New Roman" w:cs="Times New Roman"/>
                <w:sz w:val="20"/>
                <w:szCs w:val="20"/>
                <w:lang w:val="en-US"/>
              </w:rPr>
            </w:pPr>
          </w:p>
        </w:tc>
        <w:tc>
          <w:tcPr>
            <w:tcW w:w="567" w:type="dxa"/>
            <w:noWrap/>
          </w:tcPr>
          <w:p w:rsidR="000A35A4" w:rsidRPr="000A35A4" w:rsidRDefault="000A35A4" w:rsidP="00BC535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0A35A4">
              <w:rPr>
                <w:rFonts w:ascii="Times New Roman" w:eastAsia="Times New Roman" w:hAnsi="Times New Roman" w:cs="Times New Roman"/>
                <w:color w:val="000000"/>
                <w:sz w:val="20"/>
                <w:szCs w:val="20"/>
                <w:lang w:eastAsia="en-IN"/>
              </w:rPr>
              <w:t>#3</w:t>
            </w:r>
          </w:p>
        </w:tc>
        <w:tc>
          <w:tcPr>
            <w:tcW w:w="6945" w:type="dxa"/>
            <w:noWrap/>
          </w:tcPr>
          <w:p w:rsidR="000A35A4" w:rsidRPr="000A35A4" w:rsidRDefault="000A35A4" w:rsidP="00BC535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0A35A4">
              <w:rPr>
                <w:rFonts w:ascii="Times New Roman" w:eastAsia="Times New Roman" w:hAnsi="Times New Roman" w:cs="Times New Roman"/>
                <w:color w:val="000000"/>
                <w:sz w:val="20"/>
                <w:szCs w:val="20"/>
                <w:lang w:eastAsia="en-IN"/>
              </w:rPr>
              <w:t>#1 AND #2 AND (English[Filter] )</w:t>
            </w:r>
          </w:p>
        </w:tc>
        <w:tc>
          <w:tcPr>
            <w:tcW w:w="1075" w:type="dxa"/>
            <w:noWrap/>
          </w:tcPr>
          <w:p w:rsidR="000A35A4" w:rsidRPr="000A35A4" w:rsidRDefault="000A35A4" w:rsidP="00BC535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0A35A4">
              <w:rPr>
                <w:rFonts w:ascii="Times New Roman" w:eastAsia="Times New Roman" w:hAnsi="Times New Roman" w:cs="Times New Roman"/>
                <w:sz w:val="20"/>
                <w:szCs w:val="20"/>
                <w:lang w:eastAsia="en-IN"/>
              </w:rPr>
              <w:t>272</w:t>
            </w:r>
          </w:p>
        </w:tc>
      </w:tr>
    </w:tbl>
    <w:p w:rsidR="00EE2FAC" w:rsidRPr="00451374" w:rsidRDefault="00E478E5" w:rsidP="00451374">
      <w:pPr>
        <w:pStyle w:val="NormalWeb"/>
      </w:pPr>
      <w:r>
        <w:br/>
      </w:r>
    </w:p>
    <w:p w:rsidR="00451374" w:rsidRDefault="00451374">
      <w:pPr>
        <w:rPr>
          <w:rFonts w:ascii="Times New Roman" w:eastAsia="Times New Roman" w:hAnsi="Times New Roman" w:cs="Times New Roman"/>
          <w:b/>
          <w:bCs/>
          <w:color w:val="000000"/>
          <w:sz w:val="24"/>
          <w:szCs w:val="24"/>
          <w:lang w:eastAsia="en-IN"/>
        </w:rPr>
      </w:pPr>
      <w:r>
        <w:rPr>
          <w:rFonts w:ascii="Times New Roman" w:eastAsia="Times New Roman" w:hAnsi="Times New Roman" w:cs="Times New Roman"/>
          <w:b/>
          <w:bCs/>
          <w:color w:val="000000"/>
          <w:sz w:val="24"/>
          <w:szCs w:val="24"/>
          <w:lang w:eastAsia="en-IN"/>
        </w:rPr>
        <w:br w:type="page"/>
      </w:r>
    </w:p>
    <w:p w:rsidR="00762C2D" w:rsidRPr="00762C2D" w:rsidRDefault="00BF73B5" w:rsidP="00762C2D">
      <w:pPr>
        <w:spacing w:line="240" w:lineRule="auto"/>
        <w:rPr>
          <w:rFonts w:ascii="Times New Roman" w:eastAsia="Times New Roman" w:hAnsi="Times New Roman" w:cs="Times New Roman"/>
          <w:b/>
          <w:color w:val="000000"/>
          <w:sz w:val="24"/>
          <w:szCs w:val="24"/>
          <w:lang w:eastAsia="en-IN"/>
        </w:rPr>
      </w:pPr>
      <w:r>
        <w:rPr>
          <w:rFonts w:ascii="Times New Roman" w:eastAsia="Times New Roman" w:hAnsi="Times New Roman" w:cs="Times New Roman"/>
          <w:b/>
          <w:bCs/>
          <w:color w:val="000000"/>
          <w:sz w:val="24"/>
          <w:szCs w:val="24"/>
          <w:lang w:eastAsia="en-IN"/>
        </w:rPr>
        <w:lastRenderedPageBreak/>
        <w:t>Table S4</w:t>
      </w:r>
      <w:r w:rsidR="00DD6C6D" w:rsidRPr="009554D8">
        <w:rPr>
          <w:rFonts w:ascii="Times New Roman" w:eastAsia="Times New Roman" w:hAnsi="Times New Roman" w:cs="Times New Roman"/>
          <w:b/>
          <w:bCs/>
          <w:color w:val="000000"/>
          <w:sz w:val="24"/>
          <w:szCs w:val="24"/>
          <w:lang w:eastAsia="en-IN"/>
        </w:rPr>
        <w:t xml:space="preserve">: Quality assessment of included studies using the NIH quality assessment tool: cross-sectional and cohort studies </w:t>
      </w:r>
      <w:r w:rsidR="00DD6C6D" w:rsidRPr="009554D8">
        <w:rPr>
          <w:rFonts w:ascii="Times New Roman" w:eastAsia="Times New Roman" w:hAnsi="Times New Roman" w:cs="Times New Roman"/>
          <w:b/>
          <w:color w:val="000000"/>
          <w:sz w:val="24"/>
          <w:szCs w:val="24"/>
          <w:lang w:eastAsia="en-IN"/>
        </w:rPr>
        <w:t>and outcome(s)?</w:t>
      </w:r>
    </w:p>
    <w:p w:rsidR="009554D8" w:rsidRDefault="009554D8" w:rsidP="00C11360">
      <w:pPr>
        <w:pStyle w:val="NormalWeb"/>
        <w:spacing w:before="0" w:beforeAutospacing="0" w:after="160" w:afterAutospacing="0"/>
        <w:rPr>
          <w:b/>
          <w:bCs/>
          <w:color w:val="000000"/>
          <w:sz w:val="16"/>
          <w:szCs w:val="16"/>
        </w:rPr>
      </w:pPr>
    </w:p>
    <w:tbl>
      <w:tblPr>
        <w:tblStyle w:val="TableGrid"/>
        <w:tblW w:w="0" w:type="auto"/>
        <w:tblLook w:val="04A0" w:firstRow="1" w:lastRow="0" w:firstColumn="1" w:lastColumn="0" w:noHBand="0" w:noVBand="1"/>
      </w:tblPr>
      <w:tblGrid>
        <w:gridCol w:w="1105"/>
        <w:gridCol w:w="488"/>
        <w:gridCol w:w="470"/>
        <w:gridCol w:w="468"/>
        <w:gridCol w:w="617"/>
        <w:gridCol w:w="782"/>
        <w:gridCol w:w="772"/>
        <w:gridCol w:w="622"/>
        <w:gridCol w:w="993"/>
        <w:gridCol w:w="528"/>
        <w:gridCol w:w="816"/>
      </w:tblGrid>
      <w:tr w:rsidR="00930BB2" w:rsidTr="00E478E5">
        <w:trPr>
          <w:trHeight w:val="204"/>
        </w:trPr>
        <w:tc>
          <w:tcPr>
            <w:tcW w:w="990" w:type="dxa"/>
            <w:vMerge w:val="restart"/>
          </w:tcPr>
          <w:p w:rsidR="00930BB2" w:rsidRPr="006F00F6" w:rsidRDefault="00930BB2" w:rsidP="003E0E56">
            <w:pPr>
              <w:rPr>
                <w:rFonts w:ascii="Times New Roman" w:hAnsi="Times New Roman" w:cs="Times New Roman"/>
                <w:sz w:val="20"/>
                <w:szCs w:val="20"/>
              </w:rPr>
            </w:pPr>
            <w:r w:rsidRPr="006F00F6">
              <w:rPr>
                <w:rFonts w:ascii="Times New Roman" w:hAnsi="Times New Roman" w:cs="Times New Roman"/>
                <w:sz w:val="20"/>
                <w:szCs w:val="20"/>
              </w:rPr>
              <w:t>References</w:t>
            </w:r>
          </w:p>
        </w:tc>
        <w:tc>
          <w:tcPr>
            <w:tcW w:w="1426" w:type="dxa"/>
            <w:gridSpan w:val="3"/>
          </w:tcPr>
          <w:p w:rsidR="00930BB2" w:rsidRPr="006F00F6" w:rsidRDefault="00930BB2" w:rsidP="003E0E56">
            <w:pPr>
              <w:rPr>
                <w:rFonts w:ascii="Times New Roman" w:hAnsi="Times New Roman" w:cs="Times New Roman"/>
                <w:sz w:val="20"/>
                <w:szCs w:val="20"/>
              </w:rPr>
            </w:pPr>
            <w:r w:rsidRPr="006F00F6">
              <w:rPr>
                <w:rFonts w:ascii="Times New Roman" w:hAnsi="Times New Roman" w:cs="Times New Roman"/>
                <w:sz w:val="20"/>
                <w:szCs w:val="20"/>
              </w:rPr>
              <w:t>Selection</w:t>
            </w:r>
          </w:p>
        </w:tc>
        <w:tc>
          <w:tcPr>
            <w:tcW w:w="2171" w:type="dxa"/>
            <w:gridSpan w:val="3"/>
          </w:tcPr>
          <w:p w:rsidR="00930BB2" w:rsidRPr="006F00F6" w:rsidRDefault="00930BB2" w:rsidP="003E0E56">
            <w:pPr>
              <w:rPr>
                <w:rFonts w:ascii="Times New Roman" w:hAnsi="Times New Roman" w:cs="Times New Roman"/>
                <w:sz w:val="20"/>
                <w:szCs w:val="20"/>
              </w:rPr>
            </w:pPr>
            <w:r w:rsidRPr="006F00F6">
              <w:rPr>
                <w:rFonts w:ascii="Times New Roman" w:hAnsi="Times New Roman" w:cs="Times New Roman"/>
                <w:sz w:val="20"/>
                <w:szCs w:val="20"/>
              </w:rPr>
              <w:t>Compatibility</w:t>
            </w:r>
          </w:p>
        </w:tc>
        <w:tc>
          <w:tcPr>
            <w:tcW w:w="2143" w:type="dxa"/>
            <w:gridSpan w:val="3"/>
          </w:tcPr>
          <w:p w:rsidR="00930BB2" w:rsidRPr="006F00F6" w:rsidRDefault="00930BB2" w:rsidP="003E0E56">
            <w:pPr>
              <w:rPr>
                <w:rFonts w:ascii="Times New Roman" w:hAnsi="Times New Roman" w:cs="Times New Roman"/>
                <w:sz w:val="20"/>
                <w:szCs w:val="20"/>
              </w:rPr>
            </w:pPr>
            <w:r w:rsidRPr="006F00F6">
              <w:rPr>
                <w:rFonts w:ascii="Times New Roman" w:hAnsi="Times New Roman" w:cs="Times New Roman"/>
                <w:sz w:val="20"/>
                <w:szCs w:val="20"/>
              </w:rPr>
              <w:t>Outcome</w:t>
            </w:r>
          </w:p>
        </w:tc>
        <w:tc>
          <w:tcPr>
            <w:tcW w:w="737" w:type="dxa"/>
            <w:vMerge w:val="restart"/>
          </w:tcPr>
          <w:p w:rsidR="00930BB2" w:rsidRPr="006F00F6" w:rsidRDefault="00930BB2" w:rsidP="003E0E56">
            <w:pPr>
              <w:rPr>
                <w:rFonts w:ascii="Times New Roman" w:hAnsi="Times New Roman" w:cs="Times New Roman"/>
                <w:sz w:val="20"/>
                <w:szCs w:val="20"/>
              </w:rPr>
            </w:pPr>
            <w:r w:rsidRPr="006F00F6">
              <w:rPr>
                <w:rFonts w:ascii="Times New Roman" w:hAnsi="Times New Roman" w:cs="Times New Roman"/>
                <w:sz w:val="20"/>
                <w:szCs w:val="20"/>
              </w:rPr>
              <w:t>Total Quality Score</w:t>
            </w:r>
          </w:p>
        </w:tc>
      </w:tr>
      <w:tr w:rsidR="00930BB2" w:rsidTr="00E478E5">
        <w:trPr>
          <w:trHeight w:val="409"/>
        </w:trPr>
        <w:tc>
          <w:tcPr>
            <w:tcW w:w="990" w:type="dxa"/>
            <w:vMerge/>
          </w:tcPr>
          <w:p w:rsidR="00930BB2" w:rsidRDefault="00930BB2" w:rsidP="003E0E56">
            <w:pPr>
              <w:rPr>
                <w:rFonts w:ascii="Times New Roman" w:hAnsi="Times New Roman" w:cs="Times New Roman"/>
              </w:rPr>
            </w:pPr>
          </w:p>
        </w:tc>
        <w:tc>
          <w:tcPr>
            <w:tcW w:w="488" w:type="dxa"/>
          </w:tcPr>
          <w:p w:rsidR="00930BB2" w:rsidRPr="006F00F6" w:rsidRDefault="00930BB2" w:rsidP="003E0E56">
            <w:pPr>
              <w:rPr>
                <w:rFonts w:ascii="Times New Roman" w:hAnsi="Times New Roman" w:cs="Times New Roman"/>
                <w:sz w:val="20"/>
                <w:szCs w:val="20"/>
              </w:rPr>
            </w:pPr>
            <w:r w:rsidRPr="006F00F6">
              <w:rPr>
                <w:rFonts w:ascii="Times New Roman" w:hAnsi="Times New Roman" w:cs="Times New Roman"/>
                <w:sz w:val="20"/>
                <w:szCs w:val="20"/>
              </w:rPr>
              <w:t>1</w:t>
            </w:r>
          </w:p>
        </w:tc>
        <w:tc>
          <w:tcPr>
            <w:tcW w:w="470" w:type="dxa"/>
          </w:tcPr>
          <w:p w:rsidR="00930BB2" w:rsidRPr="006F00F6" w:rsidRDefault="00930BB2" w:rsidP="003E0E56">
            <w:pPr>
              <w:rPr>
                <w:rFonts w:ascii="Times New Roman" w:hAnsi="Times New Roman" w:cs="Times New Roman"/>
                <w:sz w:val="20"/>
                <w:szCs w:val="20"/>
              </w:rPr>
            </w:pPr>
            <w:r w:rsidRPr="006F00F6">
              <w:rPr>
                <w:rFonts w:ascii="Times New Roman" w:hAnsi="Times New Roman" w:cs="Times New Roman"/>
                <w:sz w:val="20"/>
                <w:szCs w:val="20"/>
              </w:rPr>
              <w:t>2</w:t>
            </w:r>
          </w:p>
        </w:tc>
        <w:tc>
          <w:tcPr>
            <w:tcW w:w="467" w:type="dxa"/>
          </w:tcPr>
          <w:p w:rsidR="00930BB2" w:rsidRPr="006F00F6" w:rsidRDefault="00930BB2" w:rsidP="003E0E56">
            <w:pPr>
              <w:rPr>
                <w:rFonts w:ascii="Times New Roman" w:hAnsi="Times New Roman" w:cs="Times New Roman"/>
                <w:sz w:val="20"/>
                <w:szCs w:val="20"/>
              </w:rPr>
            </w:pPr>
            <w:r w:rsidRPr="006F00F6">
              <w:rPr>
                <w:rFonts w:ascii="Times New Roman" w:hAnsi="Times New Roman" w:cs="Times New Roman"/>
                <w:sz w:val="20"/>
                <w:szCs w:val="20"/>
              </w:rPr>
              <w:t>3</w:t>
            </w:r>
          </w:p>
        </w:tc>
        <w:tc>
          <w:tcPr>
            <w:tcW w:w="617" w:type="dxa"/>
          </w:tcPr>
          <w:p w:rsidR="00930BB2" w:rsidRPr="006F00F6" w:rsidRDefault="00930BB2" w:rsidP="003E0E56">
            <w:pPr>
              <w:rPr>
                <w:rFonts w:ascii="Times New Roman" w:hAnsi="Times New Roman" w:cs="Times New Roman"/>
                <w:sz w:val="20"/>
                <w:szCs w:val="20"/>
              </w:rPr>
            </w:pPr>
            <w:r w:rsidRPr="006F00F6">
              <w:rPr>
                <w:rFonts w:ascii="Times New Roman" w:hAnsi="Times New Roman" w:cs="Times New Roman"/>
                <w:sz w:val="20"/>
                <w:szCs w:val="20"/>
              </w:rPr>
              <w:t>4</w:t>
            </w:r>
          </w:p>
        </w:tc>
        <w:tc>
          <w:tcPr>
            <w:tcW w:w="782" w:type="dxa"/>
          </w:tcPr>
          <w:p w:rsidR="00930BB2" w:rsidRPr="006F00F6" w:rsidRDefault="00930BB2" w:rsidP="003E0E56">
            <w:pPr>
              <w:rPr>
                <w:rFonts w:ascii="Times New Roman" w:hAnsi="Times New Roman" w:cs="Times New Roman"/>
                <w:sz w:val="20"/>
                <w:szCs w:val="20"/>
              </w:rPr>
            </w:pPr>
            <w:r w:rsidRPr="006F00F6">
              <w:rPr>
                <w:rFonts w:ascii="Times New Roman" w:hAnsi="Times New Roman" w:cs="Times New Roman"/>
                <w:sz w:val="20"/>
                <w:szCs w:val="20"/>
              </w:rPr>
              <w:t>5</w:t>
            </w:r>
          </w:p>
        </w:tc>
        <w:tc>
          <w:tcPr>
            <w:tcW w:w="771" w:type="dxa"/>
          </w:tcPr>
          <w:p w:rsidR="00930BB2" w:rsidRPr="006F00F6" w:rsidRDefault="00930BB2" w:rsidP="003E0E56">
            <w:pPr>
              <w:rPr>
                <w:rFonts w:ascii="Times New Roman" w:hAnsi="Times New Roman" w:cs="Times New Roman"/>
                <w:sz w:val="20"/>
                <w:szCs w:val="20"/>
              </w:rPr>
            </w:pPr>
            <w:r w:rsidRPr="006F00F6">
              <w:rPr>
                <w:rFonts w:ascii="Times New Roman" w:hAnsi="Times New Roman" w:cs="Times New Roman"/>
                <w:sz w:val="20"/>
                <w:szCs w:val="20"/>
              </w:rPr>
              <w:t>6</w:t>
            </w:r>
          </w:p>
        </w:tc>
        <w:tc>
          <w:tcPr>
            <w:tcW w:w="622" w:type="dxa"/>
          </w:tcPr>
          <w:p w:rsidR="00930BB2" w:rsidRPr="006F00F6" w:rsidRDefault="00930BB2" w:rsidP="003E0E56">
            <w:pPr>
              <w:rPr>
                <w:rFonts w:ascii="Times New Roman" w:hAnsi="Times New Roman" w:cs="Times New Roman"/>
                <w:sz w:val="20"/>
                <w:szCs w:val="20"/>
              </w:rPr>
            </w:pPr>
            <w:r w:rsidRPr="006F00F6">
              <w:rPr>
                <w:rFonts w:ascii="Times New Roman" w:hAnsi="Times New Roman" w:cs="Times New Roman"/>
                <w:sz w:val="20"/>
                <w:szCs w:val="20"/>
              </w:rPr>
              <w:t>7</w:t>
            </w:r>
          </w:p>
        </w:tc>
        <w:tc>
          <w:tcPr>
            <w:tcW w:w="993" w:type="dxa"/>
          </w:tcPr>
          <w:p w:rsidR="00930BB2" w:rsidRPr="006F00F6" w:rsidRDefault="00930BB2" w:rsidP="003E0E56">
            <w:pPr>
              <w:rPr>
                <w:rFonts w:ascii="Times New Roman" w:hAnsi="Times New Roman" w:cs="Times New Roman"/>
                <w:sz w:val="20"/>
                <w:szCs w:val="20"/>
              </w:rPr>
            </w:pPr>
            <w:r w:rsidRPr="006F00F6">
              <w:rPr>
                <w:rFonts w:ascii="Times New Roman" w:hAnsi="Times New Roman" w:cs="Times New Roman"/>
                <w:sz w:val="20"/>
                <w:szCs w:val="20"/>
              </w:rPr>
              <w:t>8</w:t>
            </w:r>
          </w:p>
        </w:tc>
        <w:tc>
          <w:tcPr>
            <w:tcW w:w="527" w:type="dxa"/>
          </w:tcPr>
          <w:p w:rsidR="00930BB2" w:rsidRPr="006F00F6" w:rsidRDefault="00930BB2" w:rsidP="003E0E56">
            <w:pPr>
              <w:rPr>
                <w:rFonts w:ascii="Times New Roman" w:hAnsi="Times New Roman" w:cs="Times New Roman"/>
                <w:sz w:val="20"/>
                <w:szCs w:val="20"/>
              </w:rPr>
            </w:pPr>
            <w:r w:rsidRPr="006F00F6">
              <w:rPr>
                <w:rFonts w:ascii="Times New Roman" w:hAnsi="Times New Roman" w:cs="Times New Roman"/>
                <w:sz w:val="20"/>
                <w:szCs w:val="20"/>
              </w:rPr>
              <w:t>9</w:t>
            </w:r>
          </w:p>
        </w:tc>
        <w:tc>
          <w:tcPr>
            <w:tcW w:w="737" w:type="dxa"/>
            <w:vMerge/>
          </w:tcPr>
          <w:p w:rsidR="00930BB2" w:rsidRDefault="00930BB2" w:rsidP="003E0E56">
            <w:pPr>
              <w:rPr>
                <w:rFonts w:ascii="Times New Roman" w:hAnsi="Times New Roman" w:cs="Times New Roman"/>
              </w:rPr>
            </w:pPr>
          </w:p>
        </w:tc>
      </w:tr>
      <w:tr w:rsidR="00930BB2" w:rsidTr="00E478E5">
        <w:trPr>
          <w:trHeight w:val="274"/>
        </w:trPr>
        <w:tc>
          <w:tcPr>
            <w:tcW w:w="990" w:type="dxa"/>
          </w:tcPr>
          <w:p w:rsidR="00930BB2" w:rsidRPr="00392478" w:rsidRDefault="00930BB2" w:rsidP="003E0E56">
            <w:pPr>
              <w:rPr>
                <w:rFonts w:ascii="Times New Roman" w:hAnsi="Times New Roman" w:cs="Times New Roman"/>
                <w:sz w:val="16"/>
                <w:szCs w:val="16"/>
              </w:rPr>
            </w:pPr>
            <w:proofErr w:type="spellStart"/>
            <w:r w:rsidRPr="00392478">
              <w:rPr>
                <w:rFonts w:ascii="Times New Roman" w:hAnsi="Times New Roman" w:cs="Times New Roman"/>
                <w:sz w:val="16"/>
                <w:szCs w:val="16"/>
              </w:rPr>
              <w:t>Reitsma</w:t>
            </w:r>
            <w:proofErr w:type="spellEnd"/>
            <w:r w:rsidRPr="00392478">
              <w:rPr>
                <w:rFonts w:ascii="Times New Roman" w:hAnsi="Times New Roman" w:cs="Times New Roman"/>
                <w:sz w:val="16"/>
                <w:szCs w:val="16"/>
              </w:rPr>
              <w:t xml:space="preserve"> et al., (2013)</w:t>
            </w:r>
          </w:p>
        </w:tc>
        <w:tc>
          <w:tcPr>
            <w:tcW w:w="488" w:type="dxa"/>
          </w:tcPr>
          <w:p w:rsidR="00930BB2" w:rsidRDefault="00930BB2" w:rsidP="003E0E56">
            <w:pPr>
              <w:rPr>
                <w:rFonts w:ascii="Times New Roman" w:hAnsi="Times New Roman" w:cs="Times New Roman"/>
              </w:rPr>
            </w:pPr>
            <w:r>
              <w:rPr>
                <w:rFonts w:ascii="Times New Roman" w:hAnsi="Times New Roman" w:cs="Times New Roman"/>
              </w:rPr>
              <w:t>*</w:t>
            </w:r>
          </w:p>
        </w:tc>
        <w:tc>
          <w:tcPr>
            <w:tcW w:w="470" w:type="dxa"/>
          </w:tcPr>
          <w:p w:rsidR="00930BB2" w:rsidRDefault="00930BB2" w:rsidP="003E0E56">
            <w:pPr>
              <w:rPr>
                <w:rFonts w:ascii="Times New Roman" w:hAnsi="Times New Roman" w:cs="Times New Roman"/>
              </w:rPr>
            </w:pPr>
            <w:r>
              <w:rPr>
                <w:rFonts w:ascii="Times New Roman" w:hAnsi="Times New Roman" w:cs="Times New Roman"/>
              </w:rPr>
              <w:t>*</w:t>
            </w:r>
          </w:p>
        </w:tc>
        <w:tc>
          <w:tcPr>
            <w:tcW w:w="467" w:type="dxa"/>
          </w:tcPr>
          <w:p w:rsidR="00930BB2" w:rsidRDefault="00930BB2" w:rsidP="003E0E56">
            <w:pPr>
              <w:rPr>
                <w:rFonts w:ascii="Times New Roman" w:hAnsi="Times New Roman" w:cs="Times New Roman"/>
              </w:rPr>
            </w:pPr>
            <w:r>
              <w:rPr>
                <w:rFonts w:ascii="Times New Roman" w:hAnsi="Times New Roman" w:cs="Times New Roman"/>
              </w:rPr>
              <w:t>-</w:t>
            </w:r>
          </w:p>
        </w:tc>
        <w:tc>
          <w:tcPr>
            <w:tcW w:w="61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82" w:type="dxa"/>
          </w:tcPr>
          <w:p w:rsidR="00930BB2" w:rsidRDefault="00930BB2" w:rsidP="003E0E56">
            <w:pPr>
              <w:rPr>
                <w:rFonts w:ascii="Times New Roman" w:hAnsi="Times New Roman" w:cs="Times New Roman"/>
              </w:rPr>
            </w:pPr>
            <w:r>
              <w:rPr>
                <w:rFonts w:ascii="Times New Roman" w:hAnsi="Times New Roman" w:cs="Times New Roman"/>
              </w:rPr>
              <w:t>*</w:t>
            </w:r>
          </w:p>
        </w:tc>
        <w:tc>
          <w:tcPr>
            <w:tcW w:w="771" w:type="dxa"/>
          </w:tcPr>
          <w:p w:rsidR="00930BB2" w:rsidRDefault="00930BB2" w:rsidP="003E0E56">
            <w:pPr>
              <w:rPr>
                <w:rFonts w:ascii="Times New Roman" w:hAnsi="Times New Roman" w:cs="Times New Roman"/>
              </w:rPr>
            </w:pPr>
            <w:r>
              <w:rPr>
                <w:rFonts w:ascii="Times New Roman" w:hAnsi="Times New Roman" w:cs="Times New Roman"/>
              </w:rPr>
              <w:t>*</w:t>
            </w:r>
          </w:p>
        </w:tc>
        <w:tc>
          <w:tcPr>
            <w:tcW w:w="622" w:type="dxa"/>
          </w:tcPr>
          <w:p w:rsidR="00930BB2" w:rsidRDefault="00930BB2" w:rsidP="003E0E56">
            <w:pPr>
              <w:rPr>
                <w:rFonts w:ascii="Times New Roman" w:hAnsi="Times New Roman" w:cs="Times New Roman"/>
              </w:rPr>
            </w:pPr>
            <w:r>
              <w:rPr>
                <w:rFonts w:ascii="Times New Roman" w:hAnsi="Times New Roman" w:cs="Times New Roman"/>
              </w:rPr>
              <w:t>-</w:t>
            </w:r>
          </w:p>
        </w:tc>
        <w:tc>
          <w:tcPr>
            <w:tcW w:w="993" w:type="dxa"/>
          </w:tcPr>
          <w:p w:rsidR="00930BB2" w:rsidRDefault="00930BB2" w:rsidP="003E0E56">
            <w:pPr>
              <w:rPr>
                <w:rFonts w:ascii="Times New Roman" w:hAnsi="Times New Roman" w:cs="Times New Roman"/>
              </w:rPr>
            </w:pPr>
            <w:r>
              <w:rPr>
                <w:rFonts w:ascii="Times New Roman" w:hAnsi="Times New Roman" w:cs="Times New Roman"/>
              </w:rPr>
              <w:t>*</w:t>
            </w:r>
          </w:p>
        </w:tc>
        <w:tc>
          <w:tcPr>
            <w:tcW w:w="52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37" w:type="dxa"/>
          </w:tcPr>
          <w:p w:rsidR="00930BB2" w:rsidRDefault="00930BB2" w:rsidP="003E0E56">
            <w:pPr>
              <w:rPr>
                <w:rFonts w:ascii="Times New Roman" w:hAnsi="Times New Roman" w:cs="Times New Roman"/>
              </w:rPr>
            </w:pPr>
            <w:r>
              <w:rPr>
                <w:rFonts w:ascii="Times New Roman" w:hAnsi="Times New Roman" w:cs="Times New Roman"/>
              </w:rPr>
              <w:t>6</w:t>
            </w:r>
          </w:p>
        </w:tc>
      </w:tr>
      <w:tr w:rsidR="00930BB2" w:rsidTr="00E478E5">
        <w:trPr>
          <w:trHeight w:val="274"/>
        </w:trPr>
        <w:tc>
          <w:tcPr>
            <w:tcW w:w="990" w:type="dxa"/>
          </w:tcPr>
          <w:p w:rsidR="00930BB2" w:rsidRPr="00392478" w:rsidRDefault="00930BB2" w:rsidP="003E0E56">
            <w:pPr>
              <w:rPr>
                <w:rFonts w:ascii="Times New Roman" w:hAnsi="Times New Roman" w:cs="Times New Roman"/>
                <w:sz w:val="16"/>
                <w:szCs w:val="16"/>
              </w:rPr>
            </w:pPr>
            <w:proofErr w:type="spellStart"/>
            <w:r w:rsidRPr="00392478">
              <w:rPr>
                <w:rFonts w:ascii="Times New Roman" w:hAnsi="Times New Roman" w:cs="Times New Roman"/>
                <w:sz w:val="16"/>
                <w:szCs w:val="16"/>
              </w:rPr>
              <w:t>Bouaoud</w:t>
            </w:r>
            <w:proofErr w:type="spellEnd"/>
            <w:r w:rsidRPr="00392478">
              <w:rPr>
                <w:rFonts w:ascii="Times New Roman" w:hAnsi="Times New Roman" w:cs="Times New Roman"/>
                <w:sz w:val="16"/>
                <w:szCs w:val="16"/>
              </w:rPr>
              <w:t xml:space="preserve"> et al., (2020)</w:t>
            </w:r>
          </w:p>
        </w:tc>
        <w:tc>
          <w:tcPr>
            <w:tcW w:w="488" w:type="dxa"/>
          </w:tcPr>
          <w:p w:rsidR="00930BB2" w:rsidRDefault="00930BB2" w:rsidP="003E0E56">
            <w:pPr>
              <w:rPr>
                <w:rFonts w:ascii="Times New Roman" w:hAnsi="Times New Roman" w:cs="Times New Roman"/>
              </w:rPr>
            </w:pPr>
            <w:r>
              <w:rPr>
                <w:rFonts w:ascii="Times New Roman" w:hAnsi="Times New Roman" w:cs="Times New Roman"/>
              </w:rPr>
              <w:t>*</w:t>
            </w:r>
          </w:p>
        </w:tc>
        <w:tc>
          <w:tcPr>
            <w:tcW w:w="470" w:type="dxa"/>
          </w:tcPr>
          <w:p w:rsidR="00930BB2" w:rsidRDefault="00930BB2" w:rsidP="003E0E56">
            <w:pPr>
              <w:rPr>
                <w:rFonts w:ascii="Times New Roman" w:hAnsi="Times New Roman" w:cs="Times New Roman"/>
              </w:rPr>
            </w:pPr>
            <w:r>
              <w:rPr>
                <w:rFonts w:ascii="Times New Roman" w:hAnsi="Times New Roman" w:cs="Times New Roman"/>
              </w:rPr>
              <w:t>*</w:t>
            </w:r>
          </w:p>
        </w:tc>
        <w:tc>
          <w:tcPr>
            <w:tcW w:w="467" w:type="dxa"/>
          </w:tcPr>
          <w:p w:rsidR="00930BB2" w:rsidRDefault="00930BB2" w:rsidP="003E0E56">
            <w:pPr>
              <w:rPr>
                <w:rFonts w:ascii="Times New Roman" w:hAnsi="Times New Roman" w:cs="Times New Roman"/>
              </w:rPr>
            </w:pPr>
            <w:r>
              <w:rPr>
                <w:rFonts w:ascii="Times New Roman" w:hAnsi="Times New Roman" w:cs="Times New Roman"/>
              </w:rPr>
              <w:t>*</w:t>
            </w:r>
          </w:p>
        </w:tc>
        <w:tc>
          <w:tcPr>
            <w:tcW w:w="61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82" w:type="dxa"/>
          </w:tcPr>
          <w:p w:rsidR="00930BB2" w:rsidRDefault="00930BB2" w:rsidP="003E0E56">
            <w:pPr>
              <w:rPr>
                <w:rFonts w:ascii="Times New Roman" w:hAnsi="Times New Roman" w:cs="Times New Roman"/>
              </w:rPr>
            </w:pPr>
            <w:r>
              <w:rPr>
                <w:rFonts w:ascii="Times New Roman" w:hAnsi="Times New Roman" w:cs="Times New Roman"/>
              </w:rPr>
              <w:t>*</w:t>
            </w:r>
          </w:p>
        </w:tc>
        <w:tc>
          <w:tcPr>
            <w:tcW w:w="771" w:type="dxa"/>
          </w:tcPr>
          <w:p w:rsidR="00930BB2" w:rsidRDefault="00930BB2" w:rsidP="003E0E56">
            <w:pPr>
              <w:rPr>
                <w:rFonts w:ascii="Times New Roman" w:hAnsi="Times New Roman" w:cs="Times New Roman"/>
              </w:rPr>
            </w:pPr>
            <w:r>
              <w:rPr>
                <w:rFonts w:ascii="Times New Roman" w:hAnsi="Times New Roman" w:cs="Times New Roman"/>
              </w:rPr>
              <w:t>*</w:t>
            </w:r>
          </w:p>
        </w:tc>
        <w:tc>
          <w:tcPr>
            <w:tcW w:w="622" w:type="dxa"/>
          </w:tcPr>
          <w:p w:rsidR="00930BB2" w:rsidRDefault="00930BB2" w:rsidP="003E0E56">
            <w:pPr>
              <w:rPr>
                <w:rFonts w:ascii="Times New Roman" w:hAnsi="Times New Roman" w:cs="Times New Roman"/>
              </w:rPr>
            </w:pPr>
            <w:r>
              <w:rPr>
                <w:rFonts w:ascii="Times New Roman" w:hAnsi="Times New Roman" w:cs="Times New Roman"/>
              </w:rPr>
              <w:t>-</w:t>
            </w:r>
          </w:p>
        </w:tc>
        <w:tc>
          <w:tcPr>
            <w:tcW w:w="993" w:type="dxa"/>
          </w:tcPr>
          <w:p w:rsidR="00930BB2" w:rsidRDefault="00930BB2" w:rsidP="003E0E56">
            <w:pPr>
              <w:rPr>
                <w:rFonts w:ascii="Times New Roman" w:hAnsi="Times New Roman" w:cs="Times New Roman"/>
              </w:rPr>
            </w:pPr>
            <w:r>
              <w:rPr>
                <w:rFonts w:ascii="Times New Roman" w:hAnsi="Times New Roman" w:cs="Times New Roman"/>
              </w:rPr>
              <w:t>*</w:t>
            </w:r>
          </w:p>
        </w:tc>
        <w:tc>
          <w:tcPr>
            <w:tcW w:w="52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37" w:type="dxa"/>
          </w:tcPr>
          <w:p w:rsidR="00930BB2" w:rsidRDefault="00930BB2" w:rsidP="003E0E56">
            <w:pPr>
              <w:rPr>
                <w:rFonts w:ascii="Times New Roman" w:hAnsi="Times New Roman" w:cs="Times New Roman"/>
              </w:rPr>
            </w:pPr>
            <w:r>
              <w:rPr>
                <w:rFonts w:ascii="Times New Roman" w:hAnsi="Times New Roman" w:cs="Times New Roman"/>
              </w:rPr>
              <w:t>7</w:t>
            </w:r>
          </w:p>
        </w:tc>
      </w:tr>
      <w:tr w:rsidR="00930BB2" w:rsidTr="00E478E5">
        <w:trPr>
          <w:trHeight w:val="274"/>
        </w:trPr>
        <w:tc>
          <w:tcPr>
            <w:tcW w:w="990" w:type="dxa"/>
          </w:tcPr>
          <w:p w:rsidR="00930BB2" w:rsidRPr="00392478" w:rsidRDefault="00930BB2" w:rsidP="003E0E56">
            <w:pPr>
              <w:rPr>
                <w:rFonts w:ascii="Times New Roman" w:hAnsi="Times New Roman" w:cs="Times New Roman"/>
                <w:sz w:val="16"/>
                <w:szCs w:val="16"/>
              </w:rPr>
            </w:pPr>
            <w:proofErr w:type="spellStart"/>
            <w:r w:rsidRPr="00392478">
              <w:rPr>
                <w:rFonts w:ascii="Times New Roman" w:hAnsi="Times New Roman" w:cs="Times New Roman"/>
                <w:sz w:val="16"/>
                <w:szCs w:val="16"/>
              </w:rPr>
              <w:t>Reitsma</w:t>
            </w:r>
            <w:proofErr w:type="spellEnd"/>
            <w:r w:rsidRPr="00392478">
              <w:rPr>
                <w:rFonts w:ascii="Times New Roman" w:hAnsi="Times New Roman" w:cs="Times New Roman"/>
                <w:sz w:val="16"/>
                <w:szCs w:val="16"/>
              </w:rPr>
              <w:t xml:space="preserve"> et al., (2014)</w:t>
            </w:r>
          </w:p>
        </w:tc>
        <w:tc>
          <w:tcPr>
            <w:tcW w:w="488" w:type="dxa"/>
          </w:tcPr>
          <w:p w:rsidR="00930BB2" w:rsidRDefault="00930BB2" w:rsidP="003E0E56">
            <w:pPr>
              <w:rPr>
                <w:rFonts w:ascii="Times New Roman" w:hAnsi="Times New Roman" w:cs="Times New Roman"/>
              </w:rPr>
            </w:pPr>
            <w:r>
              <w:rPr>
                <w:rFonts w:ascii="Times New Roman" w:hAnsi="Times New Roman" w:cs="Times New Roman"/>
              </w:rPr>
              <w:t>*</w:t>
            </w:r>
          </w:p>
        </w:tc>
        <w:tc>
          <w:tcPr>
            <w:tcW w:w="470" w:type="dxa"/>
          </w:tcPr>
          <w:p w:rsidR="00930BB2" w:rsidRDefault="00930BB2" w:rsidP="003E0E56">
            <w:pPr>
              <w:rPr>
                <w:rFonts w:ascii="Times New Roman" w:hAnsi="Times New Roman" w:cs="Times New Roman"/>
              </w:rPr>
            </w:pPr>
            <w:r>
              <w:rPr>
                <w:rFonts w:ascii="Times New Roman" w:hAnsi="Times New Roman" w:cs="Times New Roman"/>
              </w:rPr>
              <w:t>*</w:t>
            </w:r>
          </w:p>
        </w:tc>
        <w:tc>
          <w:tcPr>
            <w:tcW w:w="467" w:type="dxa"/>
          </w:tcPr>
          <w:p w:rsidR="00930BB2" w:rsidRDefault="00930BB2" w:rsidP="003E0E56">
            <w:pPr>
              <w:rPr>
                <w:rFonts w:ascii="Times New Roman" w:hAnsi="Times New Roman" w:cs="Times New Roman"/>
              </w:rPr>
            </w:pPr>
            <w:r>
              <w:rPr>
                <w:rFonts w:ascii="Times New Roman" w:hAnsi="Times New Roman" w:cs="Times New Roman"/>
              </w:rPr>
              <w:t>-</w:t>
            </w:r>
          </w:p>
        </w:tc>
        <w:tc>
          <w:tcPr>
            <w:tcW w:w="61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82" w:type="dxa"/>
          </w:tcPr>
          <w:p w:rsidR="00930BB2" w:rsidRDefault="00930BB2" w:rsidP="003E0E56">
            <w:pPr>
              <w:rPr>
                <w:rFonts w:ascii="Times New Roman" w:hAnsi="Times New Roman" w:cs="Times New Roman"/>
              </w:rPr>
            </w:pPr>
            <w:r>
              <w:rPr>
                <w:rFonts w:ascii="Times New Roman" w:hAnsi="Times New Roman" w:cs="Times New Roman"/>
              </w:rPr>
              <w:t>*</w:t>
            </w:r>
          </w:p>
        </w:tc>
        <w:tc>
          <w:tcPr>
            <w:tcW w:w="771" w:type="dxa"/>
          </w:tcPr>
          <w:p w:rsidR="00930BB2" w:rsidRDefault="00930BB2" w:rsidP="003E0E56">
            <w:pPr>
              <w:rPr>
                <w:rFonts w:ascii="Times New Roman" w:hAnsi="Times New Roman" w:cs="Times New Roman"/>
              </w:rPr>
            </w:pPr>
            <w:r>
              <w:rPr>
                <w:rFonts w:ascii="Times New Roman" w:hAnsi="Times New Roman" w:cs="Times New Roman"/>
              </w:rPr>
              <w:t>*</w:t>
            </w:r>
          </w:p>
        </w:tc>
        <w:tc>
          <w:tcPr>
            <w:tcW w:w="622" w:type="dxa"/>
          </w:tcPr>
          <w:p w:rsidR="00930BB2" w:rsidRDefault="00930BB2" w:rsidP="003E0E56">
            <w:pPr>
              <w:rPr>
                <w:rFonts w:ascii="Times New Roman" w:hAnsi="Times New Roman" w:cs="Times New Roman"/>
              </w:rPr>
            </w:pPr>
            <w:r>
              <w:rPr>
                <w:rFonts w:ascii="Times New Roman" w:hAnsi="Times New Roman" w:cs="Times New Roman"/>
              </w:rPr>
              <w:t>-</w:t>
            </w:r>
          </w:p>
        </w:tc>
        <w:tc>
          <w:tcPr>
            <w:tcW w:w="993" w:type="dxa"/>
          </w:tcPr>
          <w:p w:rsidR="00930BB2" w:rsidRDefault="00930BB2" w:rsidP="003E0E56">
            <w:pPr>
              <w:rPr>
                <w:rFonts w:ascii="Times New Roman" w:hAnsi="Times New Roman" w:cs="Times New Roman"/>
              </w:rPr>
            </w:pPr>
            <w:r>
              <w:rPr>
                <w:rFonts w:ascii="Times New Roman" w:hAnsi="Times New Roman" w:cs="Times New Roman"/>
              </w:rPr>
              <w:t>*</w:t>
            </w:r>
          </w:p>
        </w:tc>
        <w:tc>
          <w:tcPr>
            <w:tcW w:w="52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37" w:type="dxa"/>
          </w:tcPr>
          <w:p w:rsidR="00930BB2" w:rsidRDefault="00930BB2" w:rsidP="003E0E56">
            <w:pPr>
              <w:rPr>
                <w:rFonts w:ascii="Times New Roman" w:hAnsi="Times New Roman" w:cs="Times New Roman"/>
              </w:rPr>
            </w:pPr>
            <w:r>
              <w:rPr>
                <w:rFonts w:ascii="Times New Roman" w:hAnsi="Times New Roman" w:cs="Times New Roman"/>
              </w:rPr>
              <w:t>6</w:t>
            </w:r>
          </w:p>
        </w:tc>
      </w:tr>
      <w:tr w:rsidR="00930BB2" w:rsidTr="00E478E5">
        <w:trPr>
          <w:trHeight w:val="274"/>
        </w:trPr>
        <w:tc>
          <w:tcPr>
            <w:tcW w:w="990" w:type="dxa"/>
          </w:tcPr>
          <w:p w:rsidR="00930BB2" w:rsidRPr="00392478" w:rsidRDefault="00C35101" w:rsidP="003E0E56">
            <w:pPr>
              <w:rPr>
                <w:rFonts w:ascii="Times New Roman" w:hAnsi="Times New Roman" w:cs="Times New Roman"/>
                <w:sz w:val="16"/>
                <w:szCs w:val="16"/>
              </w:rPr>
            </w:pPr>
            <w:r>
              <w:rPr>
                <w:rFonts w:ascii="Times New Roman" w:hAnsi="Times New Roman" w:cs="Times New Roman"/>
                <w:sz w:val="16"/>
                <w:szCs w:val="16"/>
              </w:rPr>
              <w:t>Lu et al., (2019</w:t>
            </w:r>
            <w:r w:rsidR="00930BB2" w:rsidRPr="00392478">
              <w:rPr>
                <w:rFonts w:ascii="Times New Roman" w:hAnsi="Times New Roman" w:cs="Times New Roman"/>
                <w:sz w:val="16"/>
                <w:szCs w:val="16"/>
              </w:rPr>
              <w:t>)</w:t>
            </w:r>
          </w:p>
        </w:tc>
        <w:tc>
          <w:tcPr>
            <w:tcW w:w="488" w:type="dxa"/>
          </w:tcPr>
          <w:p w:rsidR="00930BB2" w:rsidRDefault="00930BB2" w:rsidP="003E0E56">
            <w:pPr>
              <w:rPr>
                <w:rFonts w:ascii="Times New Roman" w:hAnsi="Times New Roman" w:cs="Times New Roman"/>
              </w:rPr>
            </w:pPr>
            <w:r>
              <w:rPr>
                <w:rFonts w:ascii="Times New Roman" w:hAnsi="Times New Roman" w:cs="Times New Roman"/>
              </w:rPr>
              <w:t>*</w:t>
            </w:r>
          </w:p>
        </w:tc>
        <w:tc>
          <w:tcPr>
            <w:tcW w:w="470" w:type="dxa"/>
          </w:tcPr>
          <w:p w:rsidR="00930BB2" w:rsidRDefault="00930BB2" w:rsidP="003E0E56">
            <w:pPr>
              <w:rPr>
                <w:rFonts w:ascii="Times New Roman" w:hAnsi="Times New Roman" w:cs="Times New Roman"/>
              </w:rPr>
            </w:pPr>
            <w:r>
              <w:rPr>
                <w:rFonts w:ascii="Times New Roman" w:hAnsi="Times New Roman" w:cs="Times New Roman"/>
              </w:rPr>
              <w:t>*</w:t>
            </w:r>
          </w:p>
        </w:tc>
        <w:tc>
          <w:tcPr>
            <w:tcW w:w="467" w:type="dxa"/>
          </w:tcPr>
          <w:p w:rsidR="00930BB2" w:rsidRDefault="00930BB2" w:rsidP="003E0E56">
            <w:pPr>
              <w:rPr>
                <w:rFonts w:ascii="Times New Roman" w:hAnsi="Times New Roman" w:cs="Times New Roman"/>
              </w:rPr>
            </w:pPr>
            <w:r>
              <w:rPr>
                <w:rFonts w:ascii="Times New Roman" w:hAnsi="Times New Roman" w:cs="Times New Roman"/>
              </w:rPr>
              <w:t>*</w:t>
            </w:r>
          </w:p>
        </w:tc>
        <w:tc>
          <w:tcPr>
            <w:tcW w:w="61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82" w:type="dxa"/>
          </w:tcPr>
          <w:p w:rsidR="00930BB2" w:rsidRDefault="00930BB2" w:rsidP="003E0E56">
            <w:pPr>
              <w:rPr>
                <w:rFonts w:ascii="Times New Roman" w:hAnsi="Times New Roman" w:cs="Times New Roman"/>
              </w:rPr>
            </w:pPr>
            <w:r>
              <w:rPr>
                <w:rFonts w:ascii="Times New Roman" w:hAnsi="Times New Roman" w:cs="Times New Roman"/>
              </w:rPr>
              <w:t>*</w:t>
            </w:r>
          </w:p>
        </w:tc>
        <w:tc>
          <w:tcPr>
            <w:tcW w:w="771" w:type="dxa"/>
          </w:tcPr>
          <w:p w:rsidR="00930BB2" w:rsidRDefault="00930BB2" w:rsidP="003E0E56">
            <w:pPr>
              <w:rPr>
                <w:rFonts w:ascii="Times New Roman" w:hAnsi="Times New Roman" w:cs="Times New Roman"/>
              </w:rPr>
            </w:pPr>
            <w:r>
              <w:rPr>
                <w:rFonts w:ascii="Times New Roman" w:hAnsi="Times New Roman" w:cs="Times New Roman"/>
              </w:rPr>
              <w:t>*</w:t>
            </w:r>
          </w:p>
        </w:tc>
        <w:tc>
          <w:tcPr>
            <w:tcW w:w="622" w:type="dxa"/>
          </w:tcPr>
          <w:p w:rsidR="00930BB2" w:rsidRDefault="00930BB2" w:rsidP="003E0E56">
            <w:pPr>
              <w:rPr>
                <w:rFonts w:ascii="Times New Roman" w:hAnsi="Times New Roman" w:cs="Times New Roman"/>
              </w:rPr>
            </w:pPr>
            <w:r>
              <w:rPr>
                <w:rFonts w:ascii="Times New Roman" w:hAnsi="Times New Roman" w:cs="Times New Roman"/>
              </w:rPr>
              <w:t>*</w:t>
            </w:r>
          </w:p>
        </w:tc>
        <w:tc>
          <w:tcPr>
            <w:tcW w:w="993" w:type="dxa"/>
          </w:tcPr>
          <w:p w:rsidR="00930BB2" w:rsidRDefault="00930BB2" w:rsidP="003E0E56">
            <w:pPr>
              <w:rPr>
                <w:rFonts w:ascii="Times New Roman" w:hAnsi="Times New Roman" w:cs="Times New Roman"/>
              </w:rPr>
            </w:pPr>
            <w:r>
              <w:rPr>
                <w:rFonts w:ascii="Times New Roman" w:hAnsi="Times New Roman" w:cs="Times New Roman"/>
              </w:rPr>
              <w:t>*</w:t>
            </w:r>
          </w:p>
        </w:tc>
        <w:tc>
          <w:tcPr>
            <w:tcW w:w="52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37" w:type="dxa"/>
          </w:tcPr>
          <w:p w:rsidR="00930BB2" w:rsidRDefault="00930BB2" w:rsidP="003E0E56">
            <w:pPr>
              <w:rPr>
                <w:rFonts w:ascii="Times New Roman" w:hAnsi="Times New Roman" w:cs="Times New Roman"/>
              </w:rPr>
            </w:pPr>
            <w:r>
              <w:rPr>
                <w:rFonts w:ascii="Times New Roman" w:hAnsi="Times New Roman" w:cs="Times New Roman"/>
              </w:rPr>
              <w:t>8</w:t>
            </w:r>
          </w:p>
        </w:tc>
      </w:tr>
      <w:tr w:rsidR="00930BB2" w:rsidTr="00E478E5">
        <w:trPr>
          <w:trHeight w:val="274"/>
        </w:trPr>
        <w:tc>
          <w:tcPr>
            <w:tcW w:w="990" w:type="dxa"/>
          </w:tcPr>
          <w:p w:rsidR="00930BB2" w:rsidRPr="00392478" w:rsidRDefault="00930BB2" w:rsidP="003E0E56">
            <w:pPr>
              <w:rPr>
                <w:rFonts w:ascii="Times New Roman" w:hAnsi="Times New Roman" w:cs="Times New Roman"/>
                <w:sz w:val="16"/>
                <w:szCs w:val="16"/>
              </w:rPr>
            </w:pPr>
            <w:proofErr w:type="spellStart"/>
            <w:r w:rsidRPr="00392478">
              <w:rPr>
                <w:rFonts w:ascii="Times New Roman" w:hAnsi="Times New Roman" w:cs="Times New Roman"/>
                <w:sz w:val="16"/>
                <w:szCs w:val="16"/>
              </w:rPr>
              <w:t>Kahnberg</w:t>
            </w:r>
            <w:proofErr w:type="spellEnd"/>
            <w:r w:rsidRPr="00392478">
              <w:rPr>
                <w:rFonts w:ascii="Times New Roman" w:hAnsi="Times New Roman" w:cs="Times New Roman"/>
                <w:sz w:val="16"/>
                <w:szCs w:val="16"/>
              </w:rPr>
              <w:t xml:space="preserve"> et al., (2010)</w:t>
            </w:r>
          </w:p>
        </w:tc>
        <w:tc>
          <w:tcPr>
            <w:tcW w:w="488" w:type="dxa"/>
          </w:tcPr>
          <w:p w:rsidR="00930BB2" w:rsidRDefault="00930BB2" w:rsidP="003E0E56">
            <w:pPr>
              <w:rPr>
                <w:rFonts w:ascii="Times New Roman" w:hAnsi="Times New Roman" w:cs="Times New Roman"/>
              </w:rPr>
            </w:pPr>
            <w:r>
              <w:rPr>
                <w:rFonts w:ascii="Times New Roman" w:hAnsi="Times New Roman" w:cs="Times New Roman"/>
              </w:rPr>
              <w:t>*</w:t>
            </w:r>
          </w:p>
        </w:tc>
        <w:tc>
          <w:tcPr>
            <w:tcW w:w="470" w:type="dxa"/>
          </w:tcPr>
          <w:p w:rsidR="00930BB2" w:rsidRDefault="00930BB2" w:rsidP="003E0E56">
            <w:pPr>
              <w:rPr>
                <w:rFonts w:ascii="Times New Roman" w:hAnsi="Times New Roman" w:cs="Times New Roman"/>
              </w:rPr>
            </w:pPr>
            <w:r>
              <w:rPr>
                <w:rFonts w:ascii="Times New Roman" w:hAnsi="Times New Roman" w:cs="Times New Roman"/>
              </w:rPr>
              <w:t>*</w:t>
            </w:r>
          </w:p>
        </w:tc>
        <w:tc>
          <w:tcPr>
            <w:tcW w:w="467" w:type="dxa"/>
          </w:tcPr>
          <w:p w:rsidR="00930BB2" w:rsidRDefault="00930BB2" w:rsidP="003E0E56">
            <w:pPr>
              <w:rPr>
                <w:rFonts w:ascii="Times New Roman" w:hAnsi="Times New Roman" w:cs="Times New Roman"/>
              </w:rPr>
            </w:pPr>
            <w:r>
              <w:rPr>
                <w:rFonts w:ascii="Times New Roman" w:hAnsi="Times New Roman" w:cs="Times New Roman"/>
              </w:rPr>
              <w:t>*</w:t>
            </w:r>
          </w:p>
        </w:tc>
        <w:tc>
          <w:tcPr>
            <w:tcW w:w="61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82" w:type="dxa"/>
          </w:tcPr>
          <w:p w:rsidR="00930BB2" w:rsidRDefault="00930BB2" w:rsidP="003E0E56">
            <w:pPr>
              <w:rPr>
                <w:rFonts w:ascii="Times New Roman" w:hAnsi="Times New Roman" w:cs="Times New Roman"/>
              </w:rPr>
            </w:pPr>
            <w:r>
              <w:rPr>
                <w:rFonts w:ascii="Times New Roman" w:hAnsi="Times New Roman" w:cs="Times New Roman"/>
              </w:rPr>
              <w:t>*</w:t>
            </w:r>
          </w:p>
        </w:tc>
        <w:tc>
          <w:tcPr>
            <w:tcW w:w="771" w:type="dxa"/>
          </w:tcPr>
          <w:p w:rsidR="00930BB2" w:rsidRDefault="00930BB2" w:rsidP="003E0E56">
            <w:pPr>
              <w:rPr>
                <w:rFonts w:ascii="Times New Roman" w:hAnsi="Times New Roman" w:cs="Times New Roman"/>
              </w:rPr>
            </w:pPr>
            <w:r>
              <w:rPr>
                <w:rFonts w:ascii="Times New Roman" w:hAnsi="Times New Roman" w:cs="Times New Roman"/>
              </w:rPr>
              <w:t>*</w:t>
            </w:r>
          </w:p>
        </w:tc>
        <w:tc>
          <w:tcPr>
            <w:tcW w:w="622" w:type="dxa"/>
          </w:tcPr>
          <w:p w:rsidR="00930BB2" w:rsidRDefault="00930BB2" w:rsidP="003E0E56">
            <w:pPr>
              <w:rPr>
                <w:rFonts w:ascii="Times New Roman" w:hAnsi="Times New Roman" w:cs="Times New Roman"/>
              </w:rPr>
            </w:pPr>
            <w:r>
              <w:rPr>
                <w:rFonts w:ascii="Times New Roman" w:hAnsi="Times New Roman" w:cs="Times New Roman"/>
              </w:rPr>
              <w:t>-</w:t>
            </w:r>
          </w:p>
        </w:tc>
        <w:tc>
          <w:tcPr>
            <w:tcW w:w="993" w:type="dxa"/>
          </w:tcPr>
          <w:p w:rsidR="00930BB2" w:rsidRDefault="00930BB2" w:rsidP="003E0E56">
            <w:pPr>
              <w:rPr>
                <w:rFonts w:ascii="Times New Roman" w:hAnsi="Times New Roman" w:cs="Times New Roman"/>
              </w:rPr>
            </w:pPr>
            <w:r>
              <w:rPr>
                <w:rFonts w:ascii="Times New Roman" w:hAnsi="Times New Roman" w:cs="Times New Roman"/>
              </w:rPr>
              <w:t>*</w:t>
            </w:r>
          </w:p>
        </w:tc>
        <w:tc>
          <w:tcPr>
            <w:tcW w:w="52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37" w:type="dxa"/>
          </w:tcPr>
          <w:p w:rsidR="00930BB2" w:rsidRDefault="00930BB2" w:rsidP="003E0E56">
            <w:pPr>
              <w:rPr>
                <w:rFonts w:ascii="Times New Roman" w:hAnsi="Times New Roman" w:cs="Times New Roman"/>
              </w:rPr>
            </w:pPr>
            <w:r>
              <w:rPr>
                <w:rFonts w:ascii="Times New Roman" w:hAnsi="Times New Roman" w:cs="Times New Roman"/>
              </w:rPr>
              <w:t>7</w:t>
            </w:r>
          </w:p>
        </w:tc>
      </w:tr>
      <w:tr w:rsidR="00E87B7C" w:rsidTr="00E478E5">
        <w:trPr>
          <w:trHeight w:val="274"/>
        </w:trPr>
        <w:tc>
          <w:tcPr>
            <w:tcW w:w="990" w:type="dxa"/>
          </w:tcPr>
          <w:p w:rsidR="00E87B7C" w:rsidRPr="007D5843" w:rsidRDefault="00E478E5" w:rsidP="003E0E56">
            <w:pPr>
              <w:rPr>
                <w:rFonts w:ascii="Times New Roman" w:eastAsia="Times New Roman" w:hAnsi="Times New Roman" w:cs="Times New Roman"/>
                <w:color w:val="333333"/>
                <w:sz w:val="16"/>
                <w:szCs w:val="16"/>
                <w:lang w:eastAsia="en-IN"/>
              </w:rPr>
            </w:pPr>
            <w:r>
              <w:rPr>
                <w:rFonts w:ascii="Times New Roman" w:eastAsia="Times New Roman" w:hAnsi="Times New Roman" w:cs="Times New Roman"/>
                <w:color w:val="333333"/>
                <w:sz w:val="16"/>
                <w:szCs w:val="16"/>
                <w:lang w:eastAsia="en-IN"/>
              </w:rPr>
              <w:t>Lu et., (2020)</w:t>
            </w:r>
          </w:p>
        </w:tc>
        <w:tc>
          <w:tcPr>
            <w:tcW w:w="488" w:type="dxa"/>
          </w:tcPr>
          <w:p w:rsidR="00E87B7C" w:rsidRDefault="00E478E5" w:rsidP="003E0E56">
            <w:pPr>
              <w:rPr>
                <w:rFonts w:ascii="Times New Roman" w:hAnsi="Times New Roman" w:cs="Times New Roman"/>
              </w:rPr>
            </w:pPr>
            <w:r>
              <w:rPr>
                <w:rFonts w:ascii="Times New Roman" w:hAnsi="Times New Roman" w:cs="Times New Roman"/>
              </w:rPr>
              <w:t>*</w:t>
            </w:r>
          </w:p>
        </w:tc>
        <w:tc>
          <w:tcPr>
            <w:tcW w:w="470" w:type="dxa"/>
          </w:tcPr>
          <w:p w:rsidR="00E87B7C" w:rsidRDefault="00E478E5" w:rsidP="003E0E56">
            <w:pPr>
              <w:rPr>
                <w:rFonts w:ascii="Times New Roman" w:hAnsi="Times New Roman" w:cs="Times New Roman"/>
              </w:rPr>
            </w:pPr>
            <w:r>
              <w:rPr>
                <w:rFonts w:ascii="Times New Roman" w:hAnsi="Times New Roman" w:cs="Times New Roman"/>
              </w:rPr>
              <w:t>*</w:t>
            </w:r>
          </w:p>
        </w:tc>
        <w:tc>
          <w:tcPr>
            <w:tcW w:w="467" w:type="dxa"/>
          </w:tcPr>
          <w:p w:rsidR="00E87B7C" w:rsidRDefault="000D7852" w:rsidP="003E0E56">
            <w:pPr>
              <w:rPr>
                <w:rFonts w:ascii="Times New Roman" w:hAnsi="Times New Roman" w:cs="Times New Roman"/>
              </w:rPr>
            </w:pPr>
            <w:r>
              <w:rPr>
                <w:rFonts w:ascii="Times New Roman" w:hAnsi="Times New Roman" w:cs="Times New Roman"/>
              </w:rPr>
              <w:t>-</w:t>
            </w:r>
          </w:p>
        </w:tc>
        <w:tc>
          <w:tcPr>
            <w:tcW w:w="617" w:type="dxa"/>
          </w:tcPr>
          <w:p w:rsidR="00E87B7C" w:rsidRDefault="00E478E5" w:rsidP="003E0E56">
            <w:pPr>
              <w:rPr>
                <w:rFonts w:ascii="Times New Roman" w:hAnsi="Times New Roman" w:cs="Times New Roman"/>
              </w:rPr>
            </w:pPr>
            <w:r>
              <w:rPr>
                <w:rFonts w:ascii="Times New Roman" w:hAnsi="Times New Roman" w:cs="Times New Roman"/>
              </w:rPr>
              <w:t>*</w:t>
            </w:r>
          </w:p>
        </w:tc>
        <w:tc>
          <w:tcPr>
            <w:tcW w:w="782" w:type="dxa"/>
          </w:tcPr>
          <w:p w:rsidR="00E87B7C" w:rsidRDefault="000D7852" w:rsidP="003E0E56">
            <w:pPr>
              <w:rPr>
                <w:rFonts w:ascii="Times New Roman" w:hAnsi="Times New Roman" w:cs="Times New Roman"/>
              </w:rPr>
            </w:pPr>
            <w:r>
              <w:rPr>
                <w:rFonts w:ascii="Times New Roman" w:hAnsi="Times New Roman" w:cs="Times New Roman"/>
              </w:rPr>
              <w:t>*</w:t>
            </w:r>
          </w:p>
        </w:tc>
        <w:tc>
          <w:tcPr>
            <w:tcW w:w="771" w:type="dxa"/>
          </w:tcPr>
          <w:p w:rsidR="00E87B7C" w:rsidRDefault="0078057C" w:rsidP="003E0E56">
            <w:pPr>
              <w:rPr>
                <w:rFonts w:ascii="Times New Roman" w:hAnsi="Times New Roman" w:cs="Times New Roman"/>
              </w:rPr>
            </w:pPr>
            <w:r>
              <w:rPr>
                <w:rFonts w:ascii="Times New Roman" w:hAnsi="Times New Roman" w:cs="Times New Roman"/>
              </w:rPr>
              <w:t>*</w:t>
            </w:r>
          </w:p>
        </w:tc>
        <w:tc>
          <w:tcPr>
            <w:tcW w:w="622" w:type="dxa"/>
          </w:tcPr>
          <w:p w:rsidR="00E87B7C" w:rsidRDefault="0078057C" w:rsidP="003E0E56">
            <w:pPr>
              <w:rPr>
                <w:rFonts w:ascii="Times New Roman" w:hAnsi="Times New Roman" w:cs="Times New Roman"/>
              </w:rPr>
            </w:pPr>
            <w:r>
              <w:rPr>
                <w:rFonts w:ascii="Times New Roman" w:hAnsi="Times New Roman" w:cs="Times New Roman"/>
              </w:rPr>
              <w:t>*</w:t>
            </w:r>
          </w:p>
        </w:tc>
        <w:tc>
          <w:tcPr>
            <w:tcW w:w="993" w:type="dxa"/>
          </w:tcPr>
          <w:p w:rsidR="00E87B7C" w:rsidRDefault="0078057C" w:rsidP="003E0E56">
            <w:pPr>
              <w:rPr>
                <w:rFonts w:ascii="Times New Roman" w:hAnsi="Times New Roman" w:cs="Times New Roman"/>
              </w:rPr>
            </w:pPr>
            <w:r>
              <w:rPr>
                <w:rFonts w:ascii="Times New Roman" w:hAnsi="Times New Roman" w:cs="Times New Roman"/>
              </w:rPr>
              <w:t>*</w:t>
            </w:r>
          </w:p>
        </w:tc>
        <w:tc>
          <w:tcPr>
            <w:tcW w:w="527" w:type="dxa"/>
          </w:tcPr>
          <w:p w:rsidR="00E87B7C" w:rsidRDefault="00E478E5" w:rsidP="003E0E56">
            <w:pPr>
              <w:rPr>
                <w:rFonts w:ascii="Times New Roman" w:hAnsi="Times New Roman" w:cs="Times New Roman"/>
              </w:rPr>
            </w:pPr>
            <w:r>
              <w:rPr>
                <w:rFonts w:ascii="Times New Roman" w:hAnsi="Times New Roman" w:cs="Times New Roman"/>
              </w:rPr>
              <w:t>-</w:t>
            </w:r>
          </w:p>
        </w:tc>
        <w:tc>
          <w:tcPr>
            <w:tcW w:w="737" w:type="dxa"/>
          </w:tcPr>
          <w:p w:rsidR="00E87B7C" w:rsidRDefault="0078057C" w:rsidP="003E0E56">
            <w:pPr>
              <w:rPr>
                <w:rFonts w:ascii="Times New Roman" w:hAnsi="Times New Roman" w:cs="Times New Roman"/>
              </w:rPr>
            </w:pPr>
            <w:r>
              <w:rPr>
                <w:rFonts w:ascii="Times New Roman" w:hAnsi="Times New Roman" w:cs="Times New Roman"/>
              </w:rPr>
              <w:t>7</w:t>
            </w:r>
          </w:p>
        </w:tc>
      </w:tr>
      <w:tr w:rsidR="00930BB2" w:rsidTr="00E478E5">
        <w:trPr>
          <w:trHeight w:val="274"/>
        </w:trPr>
        <w:tc>
          <w:tcPr>
            <w:tcW w:w="990" w:type="dxa"/>
          </w:tcPr>
          <w:p w:rsidR="00930BB2" w:rsidRPr="00392478" w:rsidRDefault="00930BB2" w:rsidP="003E0E56">
            <w:pPr>
              <w:rPr>
                <w:rFonts w:ascii="Times New Roman" w:hAnsi="Times New Roman" w:cs="Times New Roman"/>
                <w:sz w:val="16"/>
                <w:szCs w:val="16"/>
              </w:rPr>
            </w:pPr>
            <w:r w:rsidRPr="007D5843">
              <w:rPr>
                <w:rFonts w:ascii="Times New Roman" w:eastAsia="Times New Roman" w:hAnsi="Times New Roman" w:cs="Times New Roman"/>
                <w:color w:val="333333"/>
                <w:sz w:val="16"/>
                <w:szCs w:val="16"/>
                <w:lang w:eastAsia="en-IN"/>
              </w:rPr>
              <w:t>Lu et al., (2020)</w:t>
            </w:r>
          </w:p>
        </w:tc>
        <w:tc>
          <w:tcPr>
            <w:tcW w:w="488" w:type="dxa"/>
          </w:tcPr>
          <w:p w:rsidR="00930BB2" w:rsidRDefault="00930BB2" w:rsidP="003E0E56">
            <w:pPr>
              <w:rPr>
                <w:rFonts w:ascii="Times New Roman" w:hAnsi="Times New Roman" w:cs="Times New Roman"/>
              </w:rPr>
            </w:pPr>
            <w:r>
              <w:rPr>
                <w:rFonts w:ascii="Times New Roman" w:hAnsi="Times New Roman" w:cs="Times New Roman"/>
              </w:rPr>
              <w:t>*</w:t>
            </w:r>
          </w:p>
        </w:tc>
        <w:tc>
          <w:tcPr>
            <w:tcW w:w="470" w:type="dxa"/>
          </w:tcPr>
          <w:p w:rsidR="00930BB2" w:rsidRDefault="00930BB2" w:rsidP="003E0E56">
            <w:pPr>
              <w:rPr>
                <w:rFonts w:ascii="Times New Roman" w:hAnsi="Times New Roman" w:cs="Times New Roman"/>
              </w:rPr>
            </w:pPr>
            <w:r>
              <w:rPr>
                <w:rFonts w:ascii="Times New Roman" w:hAnsi="Times New Roman" w:cs="Times New Roman"/>
              </w:rPr>
              <w:t>*</w:t>
            </w:r>
          </w:p>
        </w:tc>
        <w:tc>
          <w:tcPr>
            <w:tcW w:w="467" w:type="dxa"/>
          </w:tcPr>
          <w:p w:rsidR="00930BB2" w:rsidRDefault="00930BB2" w:rsidP="003E0E56">
            <w:pPr>
              <w:rPr>
                <w:rFonts w:ascii="Times New Roman" w:hAnsi="Times New Roman" w:cs="Times New Roman"/>
              </w:rPr>
            </w:pPr>
            <w:r>
              <w:rPr>
                <w:rFonts w:ascii="Times New Roman" w:hAnsi="Times New Roman" w:cs="Times New Roman"/>
              </w:rPr>
              <w:t>*</w:t>
            </w:r>
          </w:p>
        </w:tc>
        <w:tc>
          <w:tcPr>
            <w:tcW w:w="61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82" w:type="dxa"/>
          </w:tcPr>
          <w:p w:rsidR="00930BB2" w:rsidRDefault="00930BB2" w:rsidP="003E0E56">
            <w:pPr>
              <w:rPr>
                <w:rFonts w:ascii="Times New Roman" w:hAnsi="Times New Roman" w:cs="Times New Roman"/>
              </w:rPr>
            </w:pPr>
            <w:r>
              <w:rPr>
                <w:rFonts w:ascii="Times New Roman" w:hAnsi="Times New Roman" w:cs="Times New Roman"/>
              </w:rPr>
              <w:t>*</w:t>
            </w:r>
          </w:p>
        </w:tc>
        <w:tc>
          <w:tcPr>
            <w:tcW w:w="771" w:type="dxa"/>
          </w:tcPr>
          <w:p w:rsidR="00930BB2" w:rsidRDefault="00930BB2" w:rsidP="003E0E56">
            <w:pPr>
              <w:rPr>
                <w:rFonts w:ascii="Times New Roman" w:hAnsi="Times New Roman" w:cs="Times New Roman"/>
              </w:rPr>
            </w:pPr>
            <w:r>
              <w:rPr>
                <w:rFonts w:ascii="Times New Roman" w:hAnsi="Times New Roman" w:cs="Times New Roman"/>
              </w:rPr>
              <w:t>*</w:t>
            </w:r>
          </w:p>
        </w:tc>
        <w:tc>
          <w:tcPr>
            <w:tcW w:w="622" w:type="dxa"/>
          </w:tcPr>
          <w:p w:rsidR="00930BB2" w:rsidRDefault="00930BB2" w:rsidP="003E0E56">
            <w:pPr>
              <w:rPr>
                <w:rFonts w:ascii="Times New Roman" w:hAnsi="Times New Roman" w:cs="Times New Roman"/>
              </w:rPr>
            </w:pPr>
            <w:r>
              <w:rPr>
                <w:rFonts w:ascii="Times New Roman" w:hAnsi="Times New Roman" w:cs="Times New Roman"/>
              </w:rPr>
              <w:t>*</w:t>
            </w:r>
          </w:p>
        </w:tc>
        <w:tc>
          <w:tcPr>
            <w:tcW w:w="993" w:type="dxa"/>
          </w:tcPr>
          <w:p w:rsidR="00930BB2" w:rsidRDefault="00930BB2" w:rsidP="003E0E56">
            <w:pPr>
              <w:rPr>
                <w:rFonts w:ascii="Times New Roman" w:hAnsi="Times New Roman" w:cs="Times New Roman"/>
              </w:rPr>
            </w:pPr>
            <w:r>
              <w:rPr>
                <w:rFonts w:ascii="Times New Roman" w:hAnsi="Times New Roman" w:cs="Times New Roman"/>
              </w:rPr>
              <w:t>*</w:t>
            </w:r>
          </w:p>
        </w:tc>
        <w:tc>
          <w:tcPr>
            <w:tcW w:w="52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37" w:type="dxa"/>
          </w:tcPr>
          <w:p w:rsidR="00930BB2" w:rsidRDefault="00930BB2" w:rsidP="003E0E56">
            <w:pPr>
              <w:rPr>
                <w:rFonts w:ascii="Times New Roman" w:hAnsi="Times New Roman" w:cs="Times New Roman"/>
              </w:rPr>
            </w:pPr>
            <w:r>
              <w:rPr>
                <w:rFonts w:ascii="Times New Roman" w:hAnsi="Times New Roman" w:cs="Times New Roman"/>
              </w:rPr>
              <w:t>8</w:t>
            </w:r>
          </w:p>
        </w:tc>
      </w:tr>
      <w:tr w:rsidR="00930BB2" w:rsidTr="00E478E5">
        <w:trPr>
          <w:trHeight w:val="274"/>
        </w:trPr>
        <w:tc>
          <w:tcPr>
            <w:tcW w:w="990" w:type="dxa"/>
          </w:tcPr>
          <w:p w:rsidR="00930BB2" w:rsidRPr="00392478" w:rsidRDefault="00930BB2" w:rsidP="003E0E56">
            <w:pPr>
              <w:rPr>
                <w:rFonts w:ascii="Times New Roman" w:hAnsi="Times New Roman" w:cs="Times New Roman"/>
                <w:sz w:val="16"/>
                <w:szCs w:val="16"/>
              </w:rPr>
            </w:pPr>
            <w:r w:rsidRPr="007D5843">
              <w:rPr>
                <w:rFonts w:ascii="Times New Roman" w:eastAsia="Times New Roman" w:hAnsi="Times New Roman" w:cs="Times New Roman"/>
                <w:sz w:val="16"/>
                <w:szCs w:val="16"/>
                <w:lang w:eastAsia="en-IN"/>
              </w:rPr>
              <w:t>Kobayashi et al., (2020)</w:t>
            </w:r>
          </w:p>
        </w:tc>
        <w:tc>
          <w:tcPr>
            <w:tcW w:w="488" w:type="dxa"/>
          </w:tcPr>
          <w:p w:rsidR="00930BB2" w:rsidRDefault="00930BB2" w:rsidP="003E0E56">
            <w:pPr>
              <w:rPr>
                <w:rFonts w:ascii="Times New Roman" w:hAnsi="Times New Roman" w:cs="Times New Roman"/>
              </w:rPr>
            </w:pPr>
            <w:r>
              <w:rPr>
                <w:rFonts w:ascii="Times New Roman" w:hAnsi="Times New Roman" w:cs="Times New Roman"/>
              </w:rPr>
              <w:t>*</w:t>
            </w:r>
          </w:p>
        </w:tc>
        <w:tc>
          <w:tcPr>
            <w:tcW w:w="470" w:type="dxa"/>
          </w:tcPr>
          <w:p w:rsidR="00930BB2" w:rsidRDefault="00930BB2" w:rsidP="003E0E56">
            <w:pPr>
              <w:rPr>
                <w:rFonts w:ascii="Times New Roman" w:hAnsi="Times New Roman" w:cs="Times New Roman"/>
              </w:rPr>
            </w:pPr>
            <w:r>
              <w:rPr>
                <w:rFonts w:ascii="Times New Roman" w:hAnsi="Times New Roman" w:cs="Times New Roman"/>
              </w:rPr>
              <w:t>*</w:t>
            </w:r>
          </w:p>
        </w:tc>
        <w:tc>
          <w:tcPr>
            <w:tcW w:w="467" w:type="dxa"/>
          </w:tcPr>
          <w:p w:rsidR="00930BB2" w:rsidRDefault="00930BB2" w:rsidP="003E0E56">
            <w:pPr>
              <w:rPr>
                <w:rFonts w:ascii="Times New Roman" w:hAnsi="Times New Roman" w:cs="Times New Roman"/>
              </w:rPr>
            </w:pPr>
            <w:r>
              <w:rPr>
                <w:rFonts w:ascii="Times New Roman" w:hAnsi="Times New Roman" w:cs="Times New Roman"/>
              </w:rPr>
              <w:t>*</w:t>
            </w:r>
          </w:p>
        </w:tc>
        <w:tc>
          <w:tcPr>
            <w:tcW w:w="61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82" w:type="dxa"/>
          </w:tcPr>
          <w:p w:rsidR="00930BB2" w:rsidRDefault="00930BB2" w:rsidP="003E0E56">
            <w:pPr>
              <w:rPr>
                <w:rFonts w:ascii="Times New Roman" w:hAnsi="Times New Roman" w:cs="Times New Roman"/>
              </w:rPr>
            </w:pPr>
            <w:r>
              <w:rPr>
                <w:rFonts w:ascii="Times New Roman" w:hAnsi="Times New Roman" w:cs="Times New Roman"/>
              </w:rPr>
              <w:t>*</w:t>
            </w:r>
          </w:p>
        </w:tc>
        <w:tc>
          <w:tcPr>
            <w:tcW w:w="771" w:type="dxa"/>
          </w:tcPr>
          <w:p w:rsidR="00930BB2" w:rsidRDefault="00930BB2" w:rsidP="003E0E56">
            <w:pPr>
              <w:rPr>
                <w:rFonts w:ascii="Times New Roman" w:hAnsi="Times New Roman" w:cs="Times New Roman"/>
              </w:rPr>
            </w:pPr>
            <w:r>
              <w:rPr>
                <w:rFonts w:ascii="Times New Roman" w:hAnsi="Times New Roman" w:cs="Times New Roman"/>
              </w:rPr>
              <w:t>*</w:t>
            </w:r>
          </w:p>
        </w:tc>
        <w:tc>
          <w:tcPr>
            <w:tcW w:w="622" w:type="dxa"/>
          </w:tcPr>
          <w:p w:rsidR="00930BB2" w:rsidRDefault="00930BB2" w:rsidP="003E0E56">
            <w:pPr>
              <w:rPr>
                <w:rFonts w:ascii="Times New Roman" w:hAnsi="Times New Roman" w:cs="Times New Roman"/>
              </w:rPr>
            </w:pPr>
            <w:r>
              <w:rPr>
                <w:rFonts w:ascii="Times New Roman" w:hAnsi="Times New Roman" w:cs="Times New Roman"/>
              </w:rPr>
              <w:t>*</w:t>
            </w:r>
          </w:p>
        </w:tc>
        <w:tc>
          <w:tcPr>
            <w:tcW w:w="993" w:type="dxa"/>
          </w:tcPr>
          <w:p w:rsidR="00930BB2" w:rsidRDefault="00930BB2" w:rsidP="003E0E56">
            <w:pPr>
              <w:rPr>
                <w:rFonts w:ascii="Times New Roman" w:hAnsi="Times New Roman" w:cs="Times New Roman"/>
              </w:rPr>
            </w:pPr>
            <w:r>
              <w:rPr>
                <w:rFonts w:ascii="Times New Roman" w:hAnsi="Times New Roman" w:cs="Times New Roman"/>
              </w:rPr>
              <w:t>*</w:t>
            </w:r>
          </w:p>
        </w:tc>
        <w:tc>
          <w:tcPr>
            <w:tcW w:w="52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37" w:type="dxa"/>
          </w:tcPr>
          <w:p w:rsidR="00930BB2" w:rsidRDefault="00930BB2" w:rsidP="003E0E56">
            <w:pPr>
              <w:rPr>
                <w:rFonts w:ascii="Times New Roman" w:hAnsi="Times New Roman" w:cs="Times New Roman"/>
              </w:rPr>
            </w:pPr>
            <w:r>
              <w:rPr>
                <w:rFonts w:ascii="Times New Roman" w:hAnsi="Times New Roman" w:cs="Times New Roman"/>
              </w:rPr>
              <w:t>8</w:t>
            </w:r>
          </w:p>
        </w:tc>
      </w:tr>
      <w:tr w:rsidR="00930BB2" w:rsidTr="00E478E5">
        <w:trPr>
          <w:trHeight w:val="274"/>
        </w:trPr>
        <w:tc>
          <w:tcPr>
            <w:tcW w:w="990" w:type="dxa"/>
          </w:tcPr>
          <w:p w:rsidR="00930BB2" w:rsidRPr="00392478" w:rsidRDefault="00876A3E" w:rsidP="003E0E56">
            <w:pPr>
              <w:rPr>
                <w:rFonts w:ascii="Times New Roman" w:hAnsi="Times New Roman" w:cs="Times New Roman"/>
                <w:sz w:val="16"/>
                <w:szCs w:val="16"/>
              </w:rPr>
            </w:pPr>
            <w:r>
              <w:rPr>
                <w:rFonts w:ascii="Times New Roman" w:hAnsi="Times New Roman" w:cs="Times New Roman"/>
                <w:sz w:val="16"/>
                <w:szCs w:val="16"/>
              </w:rPr>
              <w:t>Lu et al., (2022</w:t>
            </w:r>
            <w:r w:rsidR="00930BB2" w:rsidRPr="00392478">
              <w:rPr>
                <w:rFonts w:ascii="Times New Roman" w:hAnsi="Times New Roman" w:cs="Times New Roman"/>
                <w:sz w:val="16"/>
                <w:szCs w:val="16"/>
              </w:rPr>
              <w:t>)</w:t>
            </w:r>
          </w:p>
        </w:tc>
        <w:tc>
          <w:tcPr>
            <w:tcW w:w="488" w:type="dxa"/>
          </w:tcPr>
          <w:p w:rsidR="00930BB2" w:rsidRDefault="00930BB2" w:rsidP="003E0E56">
            <w:pPr>
              <w:rPr>
                <w:rFonts w:ascii="Times New Roman" w:hAnsi="Times New Roman" w:cs="Times New Roman"/>
              </w:rPr>
            </w:pPr>
            <w:r>
              <w:rPr>
                <w:rFonts w:ascii="Times New Roman" w:hAnsi="Times New Roman" w:cs="Times New Roman"/>
              </w:rPr>
              <w:t>*</w:t>
            </w:r>
          </w:p>
        </w:tc>
        <w:tc>
          <w:tcPr>
            <w:tcW w:w="470" w:type="dxa"/>
          </w:tcPr>
          <w:p w:rsidR="00930BB2" w:rsidRDefault="00930BB2" w:rsidP="003E0E56">
            <w:pPr>
              <w:rPr>
                <w:rFonts w:ascii="Times New Roman" w:hAnsi="Times New Roman" w:cs="Times New Roman"/>
              </w:rPr>
            </w:pPr>
            <w:r>
              <w:rPr>
                <w:rFonts w:ascii="Times New Roman" w:hAnsi="Times New Roman" w:cs="Times New Roman"/>
              </w:rPr>
              <w:t>*</w:t>
            </w:r>
          </w:p>
        </w:tc>
        <w:tc>
          <w:tcPr>
            <w:tcW w:w="467" w:type="dxa"/>
          </w:tcPr>
          <w:p w:rsidR="00930BB2" w:rsidRDefault="00930BB2" w:rsidP="003E0E56">
            <w:pPr>
              <w:rPr>
                <w:rFonts w:ascii="Times New Roman" w:hAnsi="Times New Roman" w:cs="Times New Roman"/>
              </w:rPr>
            </w:pPr>
            <w:r>
              <w:rPr>
                <w:rFonts w:ascii="Times New Roman" w:hAnsi="Times New Roman" w:cs="Times New Roman"/>
              </w:rPr>
              <w:t>*</w:t>
            </w:r>
          </w:p>
        </w:tc>
        <w:tc>
          <w:tcPr>
            <w:tcW w:w="61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82" w:type="dxa"/>
          </w:tcPr>
          <w:p w:rsidR="00930BB2" w:rsidRDefault="00930BB2" w:rsidP="003E0E56">
            <w:pPr>
              <w:rPr>
                <w:rFonts w:ascii="Times New Roman" w:hAnsi="Times New Roman" w:cs="Times New Roman"/>
              </w:rPr>
            </w:pPr>
            <w:r>
              <w:rPr>
                <w:rFonts w:ascii="Times New Roman" w:hAnsi="Times New Roman" w:cs="Times New Roman"/>
              </w:rPr>
              <w:t>*</w:t>
            </w:r>
          </w:p>
        </w:tc>
        <w:tc>
          <w:tcPr>
            <w:tcW w:w="771" w:type="dxa"/>
          </w:tcPr>
          <w:p w:rsidR="00930BB2" w:rsidRDefault="00930BB2" w:rsidP="003E0E56">
            <w:pPr>
              <w:rPr>
                <w:rFonts w:ascii="Times New Roman" w:hAnsi="Times New Roman" w:cs="Times New Roman"/>
              </w:rPr>
            </w:pPr>
            <w:r>
              <w:rPr>
                <w:rFonts w:ascii="Times New Roman" w:hAnsi="Times New Roman" w:cs="Times New Roman"/>
              </w:rPr>
              <w:t>*</w:t>
            </w:r>
          </w:p>
        </w:tc>
        <w:tc>
          <w:tcPr>
            <w:tcW w:w="622" w:type="dxa"/>
          </w:tcPr>
          <w:p w:rsidR="00930BB2" w:rsidRDefault="00876A3E" w:rsidP="003E0E56">
            <w:pPr>
              <w:rPr>
                <w:rFonts w:ascii="Times New Roman" w:hAnsi="Times New Roman" w:cs="Times New Roman"/>
              </w:rPr>
            </w:pPr>
            <w:r>
              <w:rPr>
                <w:rFonts w:ascii="Times New Roman" w:hAnsi="Times New Roman" w:cs="Times New Roman"/>
              </w:rPr>
              <w:t>-</w:t>
            </w:r>
          </w:p>
        </w:tc>
        <w:tc>
          <w:tcPr>
            <w:tcW w:w="993" w:type="dxa"/>
          </w:tcPr>
          <w:p w:rsidR="00930BB2" w:rsidRDefault="00930BB2" w:rsidP="003E0E56">
            <w:pPr>
              <w:rPr>
                <w:rFonts w:ascii="Times New Roman" w:hAnsi="Times New Roman" w:cs="Times New Roman"/>
              </w:rPr>
            </w:pPr>
            <w:r>
              <w:rPr>
                <w:rFonts w:ascii="Times New Roman" w:hAnsi="Times New Roman" w:cs="Times New Roman"/>
              </w:rPr>
              <w:t>*</w:t>
            </w:r>
          </w:p>
        </w:tc>
        <w:tc>
          <w:tcPr>
            <w:tcW w:w="52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37" w:type="dxa"/>
          </w:tcPr>
          <w:p w:rsidR="00930BB2" w:rsidRDefault="00876A3E" w:rsidP="003E0E56">
            <w:pPr>
              <w:rPr>
                <w:rFonts w:ascii="Times New Roman" w:hAnsi="Times New Roman" w:cs="Times New Roman"/>
              </w:rPr>
            </w:pPr>
            <w:r>
              <w:rPr>
                <w:rFonts w:ascii="Times New Roman" w:hAnsi="Times New Roman" w:cs="Times New Roman"/>
              </w:rPr>
              <w:t>7</w:t>
            </w:r>
          </w:p>
        </w:tc>
      </w:tr>
      <w:tr w:rsidR="00930BB2" w:rsidTr="00E478E5">
        <w:trPr>
          <w:trHeight w:val="274"/>
        </w:trPr>
        <w:tc>
          <w:tcPr>
            <w:tcW w:w="990" w:type="dxa"/>
          </w:tcPr>
          <w:p w:rsidR="00930BB2" w:rsidRPr="00392478" w:rsidRDefault="00930BB2" w:rsidP="003E0E56">
            <w:pPr>
              <w:rPr>
                <w:rFonts w:ascii="Times New Roman" w:hAnsi="Times New Roman" w:cs="Times New Roman"/>
                <w:sz w:val="16"/>
                <w:szCs w:val="16"/>
              </w:rPr>
            </w:pPr>
            <w:proofErr w:type="spellStart"/>
            <w:r w:rsidRPr="00392478">
              <w:rPr>
                <w:rFonts w:ascii="Times New Roman" w:hAnsi="Times New Roman" w:cs="Times New Roman"/>
                <w:sz w:val="16"/>
                <w:szCs w:val="16"/>
              </w:rPr>
              <w:t>Meazzini</w:t>
            </w:r>
            <w:proofErr w:type="spellEnd"/>
            <w:r w:rsidRPr="00392478">
              <w:rPr>
                <w:rFonts w:ascii="Times New Roman" w:hAnsi="Times New Roman" w:cs="Times New Roman"/>
                <w:sz w:val="16"/>
                <w:szCs w:val="16"/>
              </w:rPr>
              <w:t xml:space="preserve"> et al., ( 2020)</w:t>
            </w:r>
          </w:p>
        </w:tc>
        <w:tc>
          <w:tcPr>
            <w:tcW w:w="488" w:type="dxa"/>
          </w:tcPr>
          <w:p w:rsidR="00930BB2" w:rsidRDefault="00930BB2" w:rsidP="003E0E56">
            <w:pPr>
              <w:rPr>
                <w:rFonts w:ascii="Times New Roman" w:hAnsi="Times New Roman" w:cs="Times New Roman"/>
              </w:rPr>
            </w:pPr>
            <w:r>
              <w:rPr>
                <w:rFonts w:ascii="Times New Roman" w:hAnsi="Times New Roman" w:cs="Times New Roman"/>
              </w:rPr>
              <w:t>*</w:t>
            </w:r>
          </w:p>
        </w:tc>
        <w:tc>
          <w:tcPr>
            <w:tcW w:w="470" w:type="dxa"/>
          </w:tcPr>
          <w:p w:rsidR="00930BB2" w:rsidRDefault="00930BB2" w:rsidP="003E0E56">
            <w:pPr>
              <w:rPr>
                <w:rFonts w:ascii="Times New Roman" w:hAnsi="Times New Roman" w:cs="Times New Roman"/>
              </w:rPr>
            </w:pPr>
            <w:r>
              <w:rPr>
                <w:rFonts w:ascii="Times New Roman" w:hAnsi="Times New Roman" w:cs="Times New Roman"/>
              </w:rPr>
              <w:t>*</w:t>
            </w:r>
          </w:p>
        </w:tc>
        <w:tc>
          <w:tcPr>
            <w:tcW w:w="467" w:type="dxa"/>
          </w:tcPr>
          <w:p w:rsidR="00930BB2" w:rsidRDefault="00930BB2" w:rsidP="003E0E56">
            <w:pPr>
              <w:rPr>
                <w:rFonts w:ascii="Times New Roman" w:hAnsi="Times New Roman" w:cs="Times New Roman"/>
              </w:rPr>
            </w:pPr>
            <w:r>
              <w:rPr>
                <w:rFonts w:ascii="Times New Roman" w:hAnsi="Times New Roman" w:cs="Times New Roman"/>
              </w:rPr>
              <w:t>-</w:t>
            </w:r>
          </w:p>
        </w:tc>
        <w:tc>
          <w:tcPr>
            <w:tcW w:w="61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82" w:type="dxa"/>
          </w:tcPr>
          <w:p w:rsidR="00930BB2" w:rsidRDefault="00930BB2" w:rsidP="003E0E56">
            <w:pPr>
              <w:rPr>
                <w:rFonts w:ascii="Times New Roman" w:hAnsi="Times New Roman" w:cs="Times New Roman"/>
              </w:rPr>
            </w:pPr>
            <w:r>
              <w:rPr>
                <w:rFonts w:ascii="Times New Roman" w:hAnsi="Times New Roman" w:cs="Times New Roman"/>
              </w:rPr>
              <w:t>*</w:t>
            </w:r>
          </w:p>
        </w:tc>
        <w:tc>
          <w:tcPr>
            <w:tcW w:w="771" w:type="dxa"/>
          </w:tcPr>
          <w:p w:rsidR="00930BB2" w:rsidRDefault="00930BB2" w:rsidP="003E0E56">
            <w:pPr>
              <w:rPr>
                <w:rFonts w:ascii="Times New Roman" w:hAnsi="Times New Roman" w:cs="Times New Roman"/>
              </w:rPr>
            </w:pPr>
            <w:r>
              <w:rPr>
                <w:rFonts w:ascii="Times New Roman" w:hAnsi="Times New Roman" w:cs="Times New Roman"/>
              </w:rPr>
              <w:t>*</w:t>
            </w:r>
          </w:p>
        </w:tc>
        <w:tc>
          <w:tcPr>
            <w:tcW w:w="622" w:type="dxa"/>
          </w:tcPr>
          <w:p w:rsidR="00930BB2" w:rsidRDefault="00930BB2" w:rsidP="003E0E56">
            <w:pPr>
              <w:rPr>
                <w:rFonts w:ascii="Times New Roman" w:hAnsi="Times New Roman" w:cs="Times New Roman"/>
              </w:rPr>
            </w:pPr>
            <w:r>
              <w:rPr>
                <w:rFonts w:ascii="Times New Roman" w:hAnsi="Times New Roman" w:cs="Times New Roman"/>
              </w:rPr>
              <w:t>-</w:t>
            </w:r>
          </w:p>
        </w:tc>
        <w:tc>
          <w:tcPr>
            <w:tcW w:w="993" w:type="dxa"/>
          </w:tcPr>
          <w:p w:rsidR="00930BB2" w:rsidRDefault="00930BB2" w:rsidP="003E0E56">
            <w:pPr>
              <w:rPr>
                <w:rFonts w:ascii="Times New Roman" w:hAnsi="Times New Roman" w:cs="Times New Roman"/>
              </w:rPr>
            </w:pPr>
            <w:r>
              <w:rPr>
                <w:rFonts w:ascii="Times New Roman" w:hAnsi="Times New Roman" w:cs="Times New Roman"/>
              </w:rPr>
              <w:t>*</w:t>
            </w:r>
          </w:p>
        </w:tc>
        <w:tc>
          <w:tcPr>
            <w:tcW w:w="52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37" w:type="dxa"/>
          </w:tcPr>
          <w:p w:rsidR="00930BB2" w:rsidRDefault="00930BB2" w:rsidP="003E0E56">
            <w:pPr>
              <w:rPr>
                <w:rFonts w:ascii="Times New Roman" w:hAnsi="Times New Roman" w:cs="Times New Roman"/>
              </w:rPr>
            </w:pPr>
            <w:r>
              <w:rPr>
                <w:rFonts w:ascii="Times New Roman" w:hAnsi="Times New Roman" w:cs="Times New Roman"/>
              </w:rPr>
              <w:t>6</w:t>
            </w:r>
          </w:p>
        </w:tc>
      </w:tr>
      <w:tr w:rsidR="00930BB2" w:rsidTr="00E478E5">
        <w:trPr>
          <w:trHeight w:val="274"/>
        </w:trPr>
        <w:tc>
          <w:tcPr>
            <w:tcW w:w="990" w:type="dxa"/>
          </w:tcPr>
          <w:p w:rsidR="00930BB2" w:rsidRPr="00392478" w:rsidRDefault="00930BB2" w:rsidP="003E0E56">
            <w:pPr>
              <w:rPr>
                <w:rFonts w:ascii="Times New Roman" w:hAnsi="Times New Roman" w:cs="Times New Roman"/>
                <w:sz w:val="16"/>
                <w:szCs w:val="16"/>
              </w:rPr>
            </w:pPr>
            <w:r w:rsidRPr="00392478">
              <w:rPr>
                <w:rFonts w:ascii="Times New Roman" w:hAnsi="Times New Roman" w:cs="Times New Roman"/>
                <w:sz w:val="16"/>
                <w:szCs w:val="16"/>
              </w:rPr>
              <w:t xml:space="preserve">Lu et </w:t>
            </w:r>
            <w:proofErr w:type="spellStart"/>
            <w:r w:rsidRPr="00392478">
              <w:rPr>
                <w:rFonts w:ascii="Times New Roman" w:hAnsi="Times New Roman" w:cs="Times New Roman"/>
                <w:sz w:val="16"/>
                <w:szCs w:val="16"/>
              </w:rPr>
              <w:t>a.l</w:t>
            </w:r>
            <w:proofErr w:type="spellEnd"/>
            <w:r w:rsidRPr="00392478">
              <w:rPr>
                <w:rFonts w:ascii="Times New Roman" w:hAnsi="Times New Roman" w:cs="Times New Roman"/>
                <w:sz w:val="16"/>
                <w:szCs w:val="16"/>
              </w:rPr>
              <w:t>, (2021)</w:t>
            </w:r>
          </w:p>
        </w:tc>
        <w:tc>
          <w:tcPr>
            <w:tcW w:w="488" w:type="dxa"/>
          </w:tcPr>
          <w:p w:rsidR="00930BB2" w:rsidRDefault="00930BB2" w:rsidP="003E0E56">
            <w:pPr>
              <w:rPr>
                <w:rFonts w:ascii="Times New Roman" w:hAnsi="Times New Roman" w:cs="Times New Roman"/>
              </w:rPr>
            </w:pPr>
            <w:r>
              <w:rPr>
                <w:rFonts w:ascii="Times New Roman" w:hAnsi="Times New Roman" w:cs="Times New Roman"/>
              </w:rPr>
              <w:t>*</w:t>
            </w:r>
          </w:p>
        </w:tc>
        <w:tc>
          <w:tcPr>
            <w:tcW w:w="470" w:type="dxa"/>
          </w:tcPr>
          <w:p w:rsidR="00930BB2" w:rsidRDefault="00930BB2" w:rsidP="003E0E56">
            <w:pPr>
              <w:rPr>
                <w:rFonts w:ascii="Times New Roman" w:hAnsi="Times New Roman" w:cs="Times New Roman"/>
              </w:rPr>
            </w:pPr>
            <w:r>
              <w:rPr>
                <w:rFonts w:ascii="Times New Roman" w:hAnsi="Times New Roman" w:cs="Times New Roman"/>
              </w:rPr>
              <w:t>*</w:t>
            </w:r>
          </w:p>
        </w:tc>
        <w:tc>
          <w:tcPr>
            <w:tcW w:w="467" w:type="dxa"/>
          </w:tcPr>
          <w:p w:rsidR="00930BB2" w:rsidRDefault="000D7852" w:rsidP="003E0E56">
            <w:pPr>
              <w:rPr>
                <w:rFonts w:ascii="Times New Roman" w:hAnsi="Times New Roman" w:cs="Times New Roman"/>
              </w:rPr>
            </w:pPr>
            <w:r>
              <w:rPr>
                <w:rFonts w:ascii="Times New Roman" w:hAnsi="Times New Roman" w:cs="Times New Roman"/>
              </w:rPr>
              <w:t>-</w:t>
            </w:r>
          </w:p>
        </w:tc>
        <w:tc>
          <w:tcPr>
            <w:tcW w:w="61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82" w:type="dxa"/>
          </w:tcPr>
          <w:p w:rsidR="00930BB2" w:rsidRDefault="000D7852" w:rsidP="003E0E56">
            <w:pPr>
              <w:rPr>
                <w:rFonts w:ascii="Times New Roman" w:hAnsi="Times New Roman" w:cs="Times New Roman"/>
              </w:rPr>
            </w:pPr>
            <w:r>
              <w:rPr>
                <w:rFonts w:ascii="Times New Roman" w:hAnsi="Times New Roman" w:cs="Times New Roman"/>
              </w:rPr>
              <w:t>*</w:t>
            </w:r>
          </w:p>
        </w:tc>
        <w:tc>
          <w:tcPr>
            <w:tcW w:w="771" w:type="dxa"/>
          </w:tcPr>
          <w:p w:rsidR="00930BB2" w:rsidRDefault="00930BB2" w:rsidP="003E0E56">
            <w:pPr>
              <w:rPr>
                <w:rFonts w:ascii="Times New Roman" w:hAnsi="Times New Roman" w:cs="Times New Roman"/>
              </w:rPr>
            </w:pPr>
            <w:r>
              <w:rPr>
                <w:rFonts w:ascii="Times New Roman" w:hAnsi="Times New Roman" w:cs="Times New Roman"/>
              </w:rPr>
              <w:t>*</w:t>
            </w:r>
          </w:p>
        </w:tc>
        <w:tc>
          <w:tcPr>
            <w:tcW w:w="622" w:type="dxa"/>
          </w:tcPr>
          <w:p w:rsidR="00930BB2" w:rsidRDefault="00930BB2" w:rsidP="003E0E56">
            <w:pPr>
              <w:rPr>
                <w:rFonts w:ascii="Times New Roman" w:hAnsi="Times New Roman" w:cs="Times New Roman"/>
              </w:rPr>
            </w:pPr>
            <w:r>
              <w:rPr>
                <w:rFonts w:ascii="Times New Roman" w:hAnsi="Times New Roman" w:cs="Times New Roman"/>
              </w:rPr>
              <w:t>*</w:t>
            </w:r>
          </w:p>
        </w:tc>
        <w:tc>
          <w:tcPr>
            <w:tcW w:w="993" w:type="dxa"/>
          </w:tcPr>
          <w:p w:rsidR="00930BB2" w:rsidRDefault="00930BB2" w:rsidP="003E0E56">
            <w:pPr>
              <w:rPr>
                <w:rFonts w:ascii="Times New Roman" w:hAnsi="Times New Roman" w:cs="Times New Roman"/>
              </w:rPr>
            </w:pPr>
            <w:r>
              <w:rPr>
                <w:rFonts w:ascii="Times New Roman" w:hAnsi="Times New Roman" w:cs="Times New Roman"/>
              </w:rPr>
              <w:t>*</w:t>
            </w:r>
          </w:p>
        </w:tc>
        <w:tc>
          <w:tcPr>
            <w:tcW w:w="52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37" w:type="dxa"/>
          </w:tcPr>
          <w:p w:rsidR="00930BB2" w:rsidRDefault="0078057C" w:rsidP="003E0E56">
            <w:pPr>
              <w:rPr>
                <w:rFonts w:ascii="Times New Roman" w:hAnsi="Times New Roman" w:cs="Times New Roman"/>
              </w:rPr>
            </w:pPr>
            <w:r>
              <w:rPr>
                <w:rFonts w:ascii="Times New Roman" w:hAnsi="Times New Roman" w:cs="Times New Roman"/>
              </w:rPr>
              <w:t>7</w:t>
            </w:r>
          </w:p>
        </w:tc>
      </w:tr>
      <w:tr w:rsidR="00930BB2" w:rsidTr="00E478E5">
        <w:trPr>
          <w:trHeight w:val="274"/>
        </w:trPr>
        <w:tc>
          <w:tcPr>
            <w:tcW w:w="990" w:type="dxa"/>
          </w:tcPr>
          <w:p w:rsidR="00930BB2" w:rsidRPr="00392478" w:rsidRDefault="00930BB2" w:rsidP="003E0E56">
            <w:pPr>
              <w:rPr>
                <w:rFonts w:ascii="Times New Roman" w:hAnsi="Times New Roman" w:cs="Times New Roman"/>
                <w:sz w:val="16"/>
                <w:szCs w:val="16"/>
              </w:rPr>
            </w:pPr>
            <w:proofErr w:type="spellStart"/>
            <w:r w:rsidRPr="00392478">
              <w:rPr>
                <w:rFonts w:ascii="Times New Roman" w:hAnsi="Times New Roman" w:cs="Times New Roman"/>
                <w:sz w:val="16"/>
                <w:szCs w:val="16"/>
              </w:rPr>
              <w:t>Reitsma</w:t>
            </w:r>
            <w:proofErr w:type="spellEnd"/>
            <w:r w:rsidRPr="00392478">
              <w:rPr>
                <w:rFonts w:ascii="Times New Roman" w:hAnsi="Times New Roman" w:cs="Times New Roman"/>
                <w:sz w:val="16"/>
                <w:szCs w:val="16"/>
              </w:rPr>
              <w:t xml:space="preserve"> et al., (2013)</w:t>
            </w:r>
          </w:p>
        </w:tc>
        <w:tc>
          <w:tcPr>
            <w:tcW w:w="488" w:type="dxa"/>
          </w:tcPr>
          <w:p w:rsidR="00930BB2" w:rsidRDefault="00930BB2" w:rsidP="003E0E56">
            <w:pPr>
              <w:rPr>
                <w:rFonts w:ascii="Times New Roman" w:hAnsi="Times New Roman" w:cs="Times New Roman"/>
              </w:rPr>
            </w:pPr>
            <w:r>
              <w:rPr>
                <w:rFonts w:ascii="Times New Roman" w:hAnsi="Times New Roman" w:cs="Times New Roman"/>
              </w:rPr>
              <w:t>*</w:t>
            </w:r>
          </w:p>
        </w:tc>
        <w:tc>
          <w:tcPr>
            <w:tcW w:w="470" w:type="dxa"/>
          </w:tcPr>
          <w:p w:rsidR="00930BB2" w:rsidRDefault="00930BB2" w:rsidP="003E0E56">
            <w:pPr>
              <w:rPr>
                <w:rFonts w:ascii="Times New Roman" w:hAnsi="Times New Roman" w:cs="Times New Roman"/>
              </w:rPr>
            </w:pPr>
            <w:r>
              <w:rPr>
                <w:rFonts w:ascii="Times New Roman" w:hAnsi="Times New Roman" w:cs="Times New Roman"/>
              </w:rPr>
              <w:t>*</w:t>
            </w:r>
          </w:p>
        </w:tc>
        <w:tc>
          <w:tcPr>
            <w:tcW w:w="467" w:type="dxa"/>
          </w:tcPr>
          <w:p w:rsidR="00930BB2" w:rsidRDefault="00930BB2" w:rsidP="003E0E56">
            <w:pPr>
              <w:rPr>
                <w:rFonts w:ascii="Times New Roman" w:hAnsi="Times New Roman" w:cs="Times New Roman"/>
              </w:rPr>
            </w:pPr>
            <w:r>
              <w:rPr>
                <w:rFonts w:ascii="Times New Roman" w:hAnsi="Times New Roman" w:cs="Times New Roman"/>
              </w:rPr>
              <w:t>-</w:t>
            </w:r>
          </w:p>
        </w:tc>
        <w:tc>
          <w:tcPr>
            <w:tcW w:w="61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82" w:type="dxa"/>
          </w:tcPr>
          <w:p w:rsidR="00930BB2" w:rsidRDefault="00930BB2" w:rsidP="003E0E56">
            <w:pPr>
              <w:rPr>
                <w:rFonts w:ascii="Times New Roman" w:hAnsi="Times New Roman" w:cs="Times New Roman"/>
              </w:rPr>
            </w:pPr>
            <w:r>
              <w:rPr>
                <w:rFonts w:ascii="Times New Roman" w:hAnsi="Times New Roman" w:cs="Times New Roman"/>
              </w:rPr>
              <w:t>*</w:t>
            </w:r>
          </w:p>
        </w:tc>
        <w:tc>
          <w:tcPr>
            <w:tcW w:w="771" w:type="dxa"/>
          </w:tcPr>
          <w:p w:rsidR="00930BB2" w:rsidRDefault="00930BB2" w:rsidP="003E0E56">
            <w:pPr>
              <w:rPr>
                <w:rFonts w:ascii="Times New Roman" w:hAnsi="Times New Roman" w:cs="Times New Roman"/>
              </w:rPr>
            </w:pPr>
            <w:r>
              <w:rPr>
                <w:rFonts w:ascii="Times New Roman" w:hAnsi="Times New Roman" w:cs="Times New Roman"/>
              </w:rPr>
              <w:t>*</w:t>
            </w:r>
          </w:p>
        </w:tc>
        <w:tc>
          <w:tcPr>
            <w:tcW w:w="622" w:type="dxa"/>
          </w:tcPr>
          <w:p w:rsidR="00930BB2" w:rsidRDefault="00930BB2" w:rsidP="003E0E56">
            <w:pPr>
              <w:rPr>
                <w:rFonts w:ascii="Times New Roman" w:hAnsi="Times New Roman" w:cs="Times New Roman"/>
              </w:rPr>
            </w:pPr>
            <w:r>
              <w:rPr>
                <w:rFonts w:ascii="Times New Roman" w:hAnsi="Times New Roman" w:cs="Times New Roman"/>
              </w:rPr>
              <w:t>-</w:t>
            </w:r>
          </w:p>
        </w:tc>
        <w:tc>
          <w:tcPr>
            <w:tcW w:w="993" w:type="dxa"/>
          </w:tcPr>
          <w:p w:rsidR="00930BB2" w:rsidRDefault="00930BB2" w:rsidP="003E0E56">
            <w:pPr>
              <w:rPr>
                <w:rFonts w:ascii="Times New Roman" w:hAnsi="Times New Roman" w:cs="Times New Roman"/>
              </w:rPr>
            </w:pPr>
            <w:r>
              <w:rPr>
                <w:rFonts w:ascii="Times New Roman" w:hAnsi="Times New Roman" w:cs="Times New Roman"/>
              </w:rPr>
              <w:t>*</w:t>
            </w:r>
          </w:p>
        </w:tc>
        <w:tc>
          <w:tcPr>
            <w:tcW w:w="52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37" w:type="dxa"/>
          </w:tcPr>
          <w:p w:rsidR="00930BB2" w:rsidRDefault="00930BB2" w:rsidP="003E0E56">
            <w:pPr>
              <w:rPr>
                <w:rFonts w:ascii="Times New Roman" w:hAnsi="Times New Roman" w:cs="Times New Roman"/>
              </w:rPr>
            </w:pPr>
            <w:r>
              <w:rPr>
                <w:rFonts w:ascii="Times New Roman" w:hAnsi="Times New Roman" w:cs="Times New Roman"/>
              </w:rPr>
              <w:t>6</w:t>
            </w:r>
          </w:p>
        </w:tc>
      </w:tr>
      <w:tr w:rsidR="00930BB2" w:rsidTr="00E478E5">
        <w:trPr>
          <w:trHeight w:val="274"/>
        </w:trPr>
        <w:tc>
          <w:tcPr>
            <w:tcW w:w="990" w:type="dxa"/>
          </w:tcPr>
          <w:p w:rsidR="00930BB2" w:rsidRPr="00392478" w:rsidRDefault="00930BB2" w:rsidP="003E0E56">
            <w:pPr>
              <w:rPr>
                <w:rFonts w:ascii="Times New Roman" w:hAnsi="Times New Roman" w:cs="Times New Roman"/>
                <w:sz w:val="16"/>
                <w:szCs w:val="16"/>
              </w:rPr>
            </w:pPr>
            <w:r w:rsidRPr="00392478">
              <w:rPr>
                <w:rFonts w:ascii="Times New Roman" w:hAnsi="Times New Roman" w:cs="Times New Roman"/>
                <w:sz w:val="16"/>
                <w:szCs w:val="16"/>
              </w:rPr>
              <w:t>Forte et al., (2014)</w:t>
            </w:r>
          </w:p>
        </w:tc>
        <w:tc>
          <w:tcPr>
            <w:tcW w:w="488" w:type="dxa"/>
          </w:tcPr>
          <w:p w:rsidR="00930BB2" w:rsidRDefault="00930BB2" w:rsidP="003E0E56">
            <w:pPr>
              <w:rPr>
                <w:rFonts w:ascii="Times New Roman" w:hAnsi="Times New Roman" w:cs="Times New Roman"/>
              </w:rPr>
            </w:pPr>
            <w:r>
              <w:rPr>
                <w:rFonts w:ascii="Times New Roman" w:hAnsi="Times New Roman" w:cs="Times New Roman"/>
              </w:rPr>
              <w:t>*</w:t>
            </w:r>
          </w:p>
        </w:tc>
        <w:tc>
          <w:tcPr>
            <w:tcW w:w="470" w:type="dxa"/>
          </w:tcPr>
          <w:p w:rsidR="00930BB2" w:rsidRDefault="00930BB2" w:rsidP="003E0E56">
            <w:pPr>
              <w:rPr>
                <w:rFonts w:ascii="Times New Roman" w:hAnsi="Times New Roman" w:cs="Times New Roman"/>
              </w:rPr>
            </w:pPr>
            <w:r>
              <w:rPr>
                <w:rFonts w:ascii="Times New Roman" w:hAnsi="Times New Roman" w:cs="Times New Roman"/>
              </w:rPr>
              <w:t>*</w:t>
            </w:r>
          </w:p>
        </w:tc>
        <w:tc>
          <w:tcPr>
            <w:tcW w:w="467" w:type="dxa"/>
          </w:tcPr>
          <w:p w:rsidR="00930BB2" w:rsidRDefault="00930BB2" w:rsidP="003E0E56">
            <w:pPr>
              <w:rPr>
                <w:rFonts w:ascii="Times New Roman" w:hAnsi="Times New Roman" w:cs="Times New Roman"/>
              </w:rPr>
            </w:pPr>
            <w:r>
              <w:rPr>
                <w:rFonts w:ascii="Times New Roman" w:hAnsi="Times New Roman" w:cs="Times New Roman"/>
              </w:rPr>
              <w:t>*</w:t>
            </w:r>
          </w:p>
        </w:tc>
        <w:tc>
          <w:tcPr>
            <w:tcW w:w="61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82" w:type="dxa"/>
          </w:tcPr>
          <w:p w:rsidR="00930BB2" w:rsidRDefault="00930BB2" w:rsidP="003E0E56">
            <w:pPr>
              <w:rPr>
                <w:rFonts w:ascii="Times New Roman" w:hAnsi="Times New Roman" w:cs="Times New Roman"/>
              </w:rPr>
            </w:pPr>
            <w:r>
              <w:rPr>
                <w:rFonts w:ascii="Times New Roman" w:hAnsi="Times New Roman" w:cs="Times New Roman"/>
              </w:rPr>
              <w:t>*</w:t>
            </w:r>
          </w:p>
        </w:tc>
        <w:tc>
          <w:tcPr>
            <w:tcW w:w="771" w:type="dxa"/>
          </w:tcPr>
          <w:p w:rsidR="00930BB2" w:rsidRDefault="00930BB2" w:rsidP="003E0E56">
            <w:pPr>
              <w:rPr>
                <w:rFonts w:ascii="Times New Roman" w:hAnsi="Times New Roman" w:cs="Times New Roman"/>
              </w:rPr>
            </w:pPr>
            <w:r>
              <w:rPr>
                <w:rFonts w:ascii="Times New Roman" w:hAnsi="Times New Roman" w:cs="Times New Roman"/>
              </w:rPr>
              <w:t>*</w:t>
            </w:r>
          </w:p>
        </w:tc>
        <w:tc>
          <w:tcPr>
            <w:tcW w:w="622" w:type="dxa"/>
          </w:tcPr>
          <w:p w:rsidR="00930BB2" w:rsidRDefault="00930BB2" w:rsidP="003E0E56">
            <w:pPr>
              <w:rPr>
                <w:rFonts w:ascii="Times New Roman" w:hAnsi="Times New Roman" w:cs="Times New Roman"/>
              </w:rPr>
            </w:pPr>
            <w:r>
              <w:rPr>
                <w:rFonts w:ascii="Times New Roman" w:hAnsi="Times New Roman" w:cs="Times New Roman"/>
              </w:rPr>
              <w:t>*</w:t>
            </w:r>
          </w:p>
        </w:tc>
        <w:tc>
          <w:tcPr>
            <w:tcW w:w="993" w:type="dxa"/>
          </w:tcPr>
          <w:p w:rsidR="00930BB2" w:rsidRDefault="00930BB2" w:rsidP="003E0E56">
            <w:pPr>
              <w:rPr>
                <w:rFonts w:ascii="Times New Roman" w:hAnsi="Times New Roman" w:cs="Times New Roman"/>
              </w:rPr>
            </w:pPr>
            <w:r>
              <w:rPr>
                <w:rFonts w:ascii="Times New Roman" w:hAnsi="Times New Roman" w:cs="Times New Roman"/>
              </w:rPr>
              <w:t>*</w:t>
            </w:r>
          </w:p>
        </w:tc>
        <w:tc>
          <w:tcPr>
            <w:tcW w:w="52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37" w:type="dxa"/>
          </w:tcPr>
          <w:p w:rsidR="00930BB2" w:rsidRDefault="00930BB2" w:rsidP="003E0E56">
            <w:pPr>
              <w:rPr>
                <w:rFonts w:ascii="Times New Roman" w:hAnsi="Times New Roman" w:cs="Times New Roman"/>
              </w:rPr>
            </w:pPr>
            <w:r>
              <w:rPr>
                <w:rFonts w:ascii="Times New Roman" w:hAnsi="Times New Roman" w:cs="Times New Roman"/>
              </w:rPr>
              <w:t>7</w:t>
            </w:r>
          </w:p>
        </w:tc>
      </w:tr>
      <w:tr w:rsidR="00930BB2" w:rsidTr="00E478E5">
        <w:trPr>
          <w:trHeight w:val="274"/>
        </w:trPr>
        <w:tc>
          <w:tcPr>
            <w:tcW w:w="990" w:type="dxa"/>
          </w:tcPr>
          <w:p w:rsidR="00930BB2" w:rsidRPr="00392478" w:rsidRDefault="00930BB2" w:rsidP="003E0E56">
            <w:pPr>
              <w:rPr>
                <w:rFonts w:ascii="Times New Roman" w:hAnsi="Times New Roman" w:cs="Times New Roman"/>
                <w:sz w:val="16"/>
                <w:szCs w:val="16"/>
              </w:rPr>
            </w:pPr>
            <w:r w:rsidRPr="00392478">
              <w:rPr>
                <w:rFonts w:ascii="Times New Roman" w:hAnsi="Times New Roman" w:cs="Times New Roman"/>
                <w:sz w:val="16"/>
                <w:szCs w:val="16"/>
              </w:rPr>
              <w:t>Pinto et al., (2023)</w:t>
            </w:r>
          </w:p>
        </w:tc>
        <w:tc>
          <w:tcPr>
            <w:tcW w:w="488" w:type="dxa"/>
          </w:tcPr>
          <w:p w:rsidR="00930BB2" w:rsidRDefault="00930BB2" w:rsidP="003E0E56">
            <w:pPr>
              <w:rPr>
                <w:rFonts w:ascii="Times New Roman" w:hAnsi="Times New Roman" w:cs="Times New Roman"/>
              </w:rPr>
            </w:pPr>
            <w:r>
              <w:rPr>
                <w:rFonts w:ascii="Times New Roman" w:hAnsi="Times New Roman" w:cs="Times New Roman"/>
              </w:rPr>
              <w:t>*</w:t>
            </w:r>
          </w:p>
        </w:tc>
        <w:tc>
          <w:tcPr>
            <w:tcW w:w="470" w:type="dxa"/>
          </w:tcPr>
          <w:p w:rsidR="00930BB2" w:rsidRDefault="00930BB2" w:rsidP="003E0E56">
            <w:pPr>
              <w:rPr>
                <w:rFonts w:ascii="Times New Roman" w:hAnsi="Times New Roman" w:cs="Times New Roman"/>
              </w:rPr>
            </w:pPr>
            <w:r>
              <w:rPr>
                <w:rFonts w:ascii="Times New Roman" w:hAnsi="Times New Roman" w:cs="Times New Roman"/>
              </w:rPr>
              <w:t>*</w:t>
            </w:r>
          </w:p>
        </w:tc>
        <w:tc>
          <w:tcPr>
            <w:tcW w:w="467" w:type="dxa"/>
          </w:tcPr>
          <w:p w:rsidR="00930BB2" w:rsidRDefault="00930BB2" w:rsidP="003E0E56">
            <w:pPr>
              <w:rPr>
                <w:rFonts w:ascii="Times New Roman" w:hAnsi="Times New Roman" w:cs="Times New Roman"/>
              </w:rPr>
            </w:pPr>
            <w:r>
              <w:rPr>
                <w:rFonts w:ascii="Times New Roman" w:hAnsi="Times New Roman" w:cs="Times New Roman"/>
              </w:rPr>
              <w:t>*</w:t>
            </w:r>
          </w:p>
        </w:tc>
        <w:tc>
          <w:tcPr>
            <w:tcW w:w="61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82" w:type="dxa"/>
          </w:tcPr>
          <w:p w:rsidR="00930BB2" w:rsidRDefault="00930BB2" w:rsidP="003E0E56">
            <w:pPr>
              <w:rPr>
                <w:rFonts w:ascii="Times New Roman" w:hAnsi="Times New Roman" w:cs="Times New Roman"/>
              </w:rPr>
            </w:pPr>
            <w:r>
              <w:rPr>
                <w:rFonts w:ascii="Times New Roman" w:hAnsi="Times New Roman" w:cs="Times New Roman"/>
              </w:rPr>
              <w:t>*</w:t>
            </w:r>
          </w:p>
        </w:tc>
        <w:tc>
          <w:tcPr>
            <w:tcW w:w="771" w:type="dxa"/>
          </w:tcPr>
          <w:p w:rsidR="00930BB2" w:rsidRDefault="00930BB2" w:rsidP="003E0E56">
            <w:pPr>
              <w:rPr>
                <w:rFonts w:ascii="Times New Roman" w:hAnsi="Times New Roman" w:cs="Times New Roman"/>
              </w:rPr>
            </w:pPr>
            <w:r>
              <w:rPr>
                <w:rFonts w:ascii="Times New Roman" w:hAnsi="Times New Roman" w:cs="Times New Roman"/>
              </w:rPr>
              <w:t>*</w:t>
            </w:r>
          </w:p>
        </w:tc>
        <w:tc>
          <w:tcPr>
            <w:tcW w:w="622" w:type="dxa"/>
          </w:tcPr>
          <w:p w:rsidR="00930BB2" w:rsidRDefault="0078057C" w:rsidP="003E0E56">
            <w:pPr>
              <w:rPr>
                <w:rFonts w:ascii="Times New Roman" w:hAnsi="Times New Roman" w:cs="Times New Roman"/>
              </w:rPr>
            </w:pPr>
            <w:r>
              <w:rPr>
                <w:rFonts w:ascii="Times New Roman" w:hAnsi="Times New Roman" w:cs="Times New Roman"/>
              </w:rPr>
              <w:t>-</w:t>
            </w:r>
          </w:p>
        </w:tc>
        <w:tc>
          <w:tcPr>
            <w:tcW w:w="993" w:type="dxa"/>
          </w:tcPr>
          <w:p w:rsidR="00930BB2" w:rsidRDefault="00930BB2" w:rsidP="003E0E56">
            <w:pPr>
              <w:rPr>
                <w:rFonts w:ascii="Times New Roman" w:hAnsi="Times New Roman" w:cs="Times New Roman"/>
              </w:rPr>
            </w:pPr>
            <w:r>
              <w:rPr>
                <w:rFonts w:ascii="Times New Roman" w:hAnsi="Times New Roman" w:cs="Times New Roman"/>
              </w:rPr>
              <w:t>*</w:t>
            </w:r>
          </w:p>
        </w:tc>
        <w:tc>
          <w:tcPr>
            <w:tcW w:w="527" w:type="dxa"/>
          </w:tcPr>
          <w:p w:rsidR="00930BB2" w:rsidRDefault="00930BB2" w:rsidP="003E0E56">
            <w:pPr>
              <w:rPr>
                <w:rFonts w:ascii="Times New Roman" w:hAnsi="Times New Roman" w:cs="Times New Roman"/>
              </w:rPr>
            </w:pPr>
            <w:r>
              <w:rPr>
                <w:rFonts w:ascii="Times New Roman" w:hAnsi="Times New Roman" w:cs="Times New Roman"/>
              </w:rPr>
              <w:t>-</w:t>
            </w:r>
          </w:p>
        </w:tc>
        <w:tc>
          <w:tcPr>
            <w:tcW w:w="737" w:type="dxa"/>
          </w:tcPr>
          <w:p w:rsidR="00930BB2" w:rsidRDefault="0078057C" w:rsidP="003E0E56">
            <w:pPr>
              <w:rPr>
                <w:rFonts w:ascii="Times New Roman" w:hAnsi="Times New Roman" w:cs="Times New Roman"/>
              </w:rPr>
            </w:pPr>
            <w:r>
              <w:rPr>
                <w:rFonts w:ascii="Times New Roman" w:hAnsi="Times New Roman" w:cs="Times New Roman"/>
              </w:rPr>
              <w:t>7</w:t>
            </w:r>
          </w:p>
        </w:tc>
      </w:tr>
    </w:tbl>
    <w:p w:rsidR="00930BB2" w:rsidRPr="00930BB2" w:rsidRDefault="00DB7076" w:rsidP="00930BB2">
      <w:pPr>
        <w:spacing w:after="0"/>
        <w:jc w:val="both"/>
        <w:rPr>
          <w:rFonts w:ascii="Times New Roman" w:hAnsi="Times New Roman" w:cs="Times New Roman"/>
        </w:rPr>
      </w:pPr>
      <w:r>
        <w:rPr>
          <w:rFonts w:ascii="Times New Roman" w:hAnsi="Times New Roman" w:cs="Times New Roman"/>
        </w:rPr>
        <w:t xml:space="preserve">Table </w:t>
      </w:r>
      <w:r w:rsidR="007D255D">
        <w:rPr>
          <w:rFonts w:ascii="Times New Roman" w:hAnsi="Times New Roman" w:cs="Times New Roman"/>
        </w:rPr>
        <w:t>S</w:t>
      </w:r>
      <w:r>
        <w:rPr>
          <w:rFonts w:ascii="Times New Roman" w:hAnsi="Times New Roman" w:cs="Times New Roman"/>
        </w:rPr>
        <w:t>4</w:t>
      </w:r>
      <w:r w:rsidR="00930BB2" w:rsidRPr="00930BB2">
        <w:rPr>
          <w:rFonts w:ascii="Times New Roman" w:hAnsi="Times New Roman" w:cs="Times New Roman"/>
        </w:rPr>
        <w:t xml:space="preserve">: Methodological quality assessment of the studies by Newcastle–Ottawa quality scale assessment (NOS). </w:t>
      </w:r>
    </w:p>
    <w:p w:rsidR="00930BB2" w:rsidRPr="00930BB2" w:rsidRDefault="00930BB2" w:rsidP="00930BB2">
      <w:pPr>
        <w:spacing w:after="0"/>
        <w:jc w:val="both"/>
        <w:rPr>
          <w:rFonts w:ascii="Times New Roman" w:hAnsi="Times New Roman" w:cs="Times New Roman"/>
        </w:rPr>
      </w:pPr>
      <w:r w:rsidRPr="00930BB2">
        <w:rPr>
          <w:rFonts w:ascii="Times New Roman" w:hAnsi="Times New Roman" w:cs="Times New Roman"/>
        </w:rPr>
        <w:t xml:space="preserve"> 1: Confirmed cases,</w:t>
      </w:r>
    </w:p>
    <w:p w:rsidR="00930BB2" w:rsidRPr="00930BB2" w:rsidRDefault="00930BB2" w:rsidP="00930BB2">
      <w:pPr>
        <w:spacing w:after="0"/>
        <w:jc w:val="both"/>
        <w:rPr>
          <w:rFonts w:ascii="Times New Roman" w:hAnsi="Times New Roman" w:cs="Times New Roman"/>
        </w:rPr>
      </w:pPr>
      <w:r w:rsidRPr="00930BB2">
        <w:rPr>
          <w:rFonts w:ascii="Times New Roman" w:hAnsi="Times New Roman" w:cs="Times New Roman"/>
        </w:rPr>
        <w:t xml:space="preserve"> 2: Representativeness of the cases </w:t>
      </w:r>
    </w:p>
    <w:p w:rsidR="00930BB2" w:rsidRPr="00930BB2" w:rsidRDefault="00930BB2" w:rsidP="00930BB2">
      <w:pPr>
        <w:spacing w:after="0"/>
        <w:jc w:val="both"/>
        <w:rPr>
          <w:rFonts w:ascii="Times New Roman" w:hAnsi="Times New Roman" w:cs="Times New Roman"/>
        </w:rPr>
      </w:pPr>
      <w:r w:rsidRPr="00930BB2">
        <w:rPr>
          <w:rFonts w:ascii="Times New Roman" w:hAnsi="Times New Roman" w:cs="Times New Roman"/>
        </w:rPr>
        <w:t>3: Selections of control/comparator</w:t>
      </w:r>
    </w:p>
    <w:p w:rsidR="00930BB2" w:rsidRPr="00930BB2" w:rsidRDefault="00930BB2" w:rsidP="00930BB2">
      <w:pPr>
        <w:spacing w:after="0"/>
        <w:jc w:val="both"/>
        <w:rPr>
          <w:rFonts w:ascii="Times New Roman" w:hAnsi="Times New Roman" w:cs="Times New Roman"/>
        </w:rPr>
      </w:pPr>
      <w:r w:rsidRPr="00930BB2">
        <w:rPr>
          <w:rFonts w:ascii="Times New Roman" w:hAnsi="Times New Roman" w:cs="Times New Roman"/>
        </w:rPr>
        <w:t xml:space="preserve">4: Definitions of control/ comparator </w:t>
      </w:r>
    </w:p>
    <w:p w:rsidR="00930BB2" w:rsidRPr="00930BB2" w:rsidRDefault="00930BB2" w:rsidP="00930BB2">
      <w:pPr>
        <w:spacing w:after="0"/>
        <w:jc w:val="both"/>
        <w:rPr>
          <w:rFonts w:ascii="Times New Roman" w:hAnsi="Times New Roman" w:cs="Times New Roman"/>
        </w:rPr>
      </w:pPr>
      <w:r w:rsidRPr="00930BB2">
        <w:rPr>
          <w:rFonts w:ascii="Times New Roman" w:hAnsi="Times New Roman" w:cs="Times New Roman"/>
        </w:rPr>
        <w:t xml:space="preserve">5: Case  </w:t>
      </w:r>
    </w:p>
    <w:p w:rsidR="00930BB2" w:rsidRPr="00930BB2" w:rsidRDefault="00930BB2" w:rsidP="00930BB2">
      <w:pPr>
        <w:spacing w:after="0"/>
        <w:jc w:val="both"/>
        <w:rPr>
          <w:rFonts w:ascii="Times New Roman" w:hAnsi="Times New Roman" w:cs="Times New Roman"/>
        </w:rPr>
      </w:pPr>
      <w:r w:rsidRPr="00930BB2">
        <w:rPr>
          <w:rFonts w:ascii="Times New Roman" w:hAnsi="Times New Roman" w:cs="Times New Roman"/>
        </w:rPr>
        <w:t xml:space="preserve">6: Control/comparator </w:t>
      </w:r>
    </w:p>
    <w:p w:rsidR="00930BB2" w:rsidRPr="00930BB2" w:rsidRDefault="00930BB2" w:rsidP="00930BB2">
      <w:pPr>
        <w:spacing w:after="0"/>
        <w:jc w:val="both"/>
        <w:rPr>
          <w:rFonts w:ascii="Times New Roman" w:hAnsi="Times New Roman" w:cs="Times New Roman"/>
        </w:rPr>
      </w:pPr>
      <w:r w:rsidRPr="00930BB2">
        <w:rPr>
          <w:rFonts w:ascii="Times New Roman" w:hAnsi="Times New Roman" w:cs="Times New Roman"/>
        </w:rPr>
        <w:t xml:space="preserve">7: Assessment of outcome, </w:t>
      </w:r>
    </w:p>
    <w:p w:rsidR="00930BB2" w:rsidRPr="00930BB2" w:rsidRDefault="00930BB2" w:rsidP="00930BB2">
      <w:pPr>
        <w:spacing w:after="0"/>
        <w:jc w:val="both"/>
        <w:rPr>
          <w:rFonts w:ascii="Times New Roman" w:hAnsi="Times New Roman" w:cs="Times New Roman"/>
        </w:rPr>
      </w:pPr>
      <w:r w:rsidRPr="00930BB2">
        <w:rPr>
          <w:rFonts w:ascii="Times New Roman" w:hAnsi="Times New Roman" w:cs="Times New Roman"/>
        </w:rPr>
        <w:t xml:space="preserve">8: Same methodology used for cases for AS, CS and NS. </w:t>
      </w:r>
    </w:p>
    <w:p w:rsidR="00930BB2" w:rsidRPr="00930BB2" w:rsidRDefault="00930BB2" w:rsidP="00930BB2">
      <w:pPr>
        <w:spacing w:after="0"/>
        <w:jc w:val="both"/>
        <w:rPr>
          <w:rFonts w:ascii="Times New Roman" w:hAnsi="Times New Roman" w:cs="Times New Roman"/>
        </w:rPr>
      </w:pPr>
      <w:r w:rsidRPr="00930BB2">
        <w:rPr>
          <w:rFonts w:ascii="Times New Roman" w:hAnsi="Times New Roman" w:cs="Times New Roman"/>
        </w:rPr>
        <w:t xml:space="preserve">9: Nonresponse rate. </w:t>
      </w:r>
    </w:p>
    <w:p w:rsidR="009554D8" w:rsidRPr="00E007BC" w:rsidRDefault="00930BB2" w:rsidP="00E007BC">
      <w:pPr>
        <w:spacing w:after="0"/>
        <w:jc w:val="both"/>
        <w:rPr>
          <w:rFonts w:ascii="Times New Roman" w:hAnsi="Times New Roman" w:cs="Times New Roman"/>
        </w:rPr>
      </w:pPr>
      <w:r w:rsidRPr="00930BB2">
        <w:rPr>
          <w:rFonts w:ascii="Times New Roman" w:hAnsi="Times New Roman" w:cs="Times New Roman"/>
        </w:rPr>
        <w:t xml:space="preserve">A study with score from 7-9, has high quality, 4-6, high risk, and 0-3 very high risk of bias. Newcastle –Ottawa Scale contains 9 items within 3 </w:t>
      </w:r>
      <w:proofErr w:type="gramStart"/>
      <w:r w:rsidRPr="00930BB2">
        <w:rPr>
          <w:rFonts w:ascii="Times New Roman" w:hAnsi="Times New Roman" w:cs="Times New Roman"/>
        </w:rPr>
        <w:t>domain</w:t>
      </w:r>
      <w:proofErr w:type="gramEnd"/>
      <w:r w:rsidRPr="00930BB2">
        <w:rPr>
          <w:rFonts w:ascii="Times New Roman" w:hAnsi="Times New Roman" w:cs="Times New Roman"/>
        </w:rPr>
        <w:t xml:space="preserve"> and the total maximum score is 9.</w:t>
      </w:r>
    </w:p>
    <w:p w:rsidR="009554D8" w:rsidRDefault="009554D8" w:rsidP="00004099">
      <w:pPr>
        <w:spacing w:after="0" w:line="240" w:lineRule="auto"/>
        <w:rPr>
          <w:rFonts w:ascii="Times New Roman" w:eastAsia="Times New Roman" w:hAnsi="Times New Roman" w:cs="Times New Roman"/>
          <w:b/>
          <w:bCs/>
          <w:color w:val="000000"/>
          <w:sz w:val="24"/>
          <w:szCs w:val="24"/>
          <w:lang w:eastAsia="en-IN"/>
        </w:rPr>
      </w:pPr>
    </w:p>
    <w:p w:rsidR="00930BB2" w:rsidRDefault="00930BB2" w:rsidP="00C11360">
      <w:pPr>
        <w:pStyle w:val="NormalWeb"/>
        <w:spacing w:before="0" w:beforeAutospacing="0" w:after="160" w:afterAutospacing="0"/>
        <w:rPr>
          <w:b/>
          <w:bCs/>
          <w:color w:val="000000"/>
          <w:sz w:val="16"/>
          <w:szCs w:val="16"/>
        </w:rPr>
      </w:pPr>
    </w:p>
    <w:p w:rsidR="00930BB2" w:rsidRDefault="00930BB2" w:rsidP="00C11360">
      <w:pPr>
        <w:pStyle w:val="NormalWeb"/>
        <w:spacing w:before="0" w:beforeAutospacing="0" w:after="160" w:afterAutospacing="0"/>
        <w:rPr>
          <w:b/>
          <w:bCs/>
          <w:color w:val="000000"/>
          <w:sz w:val="16"/>
          <w:szCs w:val="16"/>
        </w:rPr>
      </w:pPr>
    </w:p>
    <w:p w:rsidR="00930BB2" w:rsidRDefault="00930BB2" w:rsidP="00C11360">
      <w:pPr>
        <w:pStyle w:val="NormalWeb"/>
        <w:spacing w:before="0" w:beforeAutospacing="0" w:after="160" w:afterAutospacing="0"/>
        <w:rPr>
          <w:b/>
          <w:bCs/>
          <w:color w:val="000000"/>
          <w:sz w:val="16"/>
          <w:szCs w:val="16"/>
        </w:rPr>
      </w:pPr>
    </w:p>
    <w:sectPr w:rsidR="00930B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jaVu Sans">
    <w:altName w:val="Verdan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7293D"/>
    <w:multiLevelType w:val="hybridMultilevel"/>
    <w:tmpl w:val="3850D92C"/>
    <w:lvl w:ilvl="0" w:tplc="1FD44C9A">
      <w:start w:val="19"/>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2BF5C66"/>
    <w:multiLevelType w:val="multilevel"/>
    <w:tmpl w:val="19682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B827E4"/>
    <w:multiLevelType w:val="multilevel"/>
    <w:tmpl w:val="249C0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EFC"/>
    <w:rsid w:val="00004099"/>
    <w:rsid w:val="00016FB1"/>
    <w:rsid w:val="000725AD"/>
    <w:rsid w:val="000745A2"/>
    <w:rsid w:val="00080CA7"/>
    <w:rsid w:val="000A35A4"/>
    <w:rsid w:val="000C1AF3"/>
    <w:rsid w:val="000D6170"/>
    <w:rsid w:val="000D7852"/>
    <w:rsid w:val="000F327C"/>
    <w:rsid w:val="00120F1A"/>
    <w:rsid w:val="00136B3D"/>
    <w:rsid w:val="00174D7D"/>
    <w:rsid w:val="00175F6A"/>
    <w:rsid w:val="001970DE"/>
    <w:rsid w:val="001B5B71"/>
    <w:rsid w:val="001D2395"/>
    <w:rsid w:val="001D540C"/>
    <w:rsid w:val="001F14F0"/>
    <w:rsid w:val="00226EFC"/>
    <w:rsid w:val="00262309"/>
    <w:rsid w:val="00270520"/>
    <w:rsid w:val="002A22AB"/>
    <w:rsid w:val="002D054D"/>
    <w:rsid w:val="00306415"/>
    <w:rsid w:val="00335DE9"/>
    <w:rsid w:val="00380728"/>
    <w:rsid w:val="003B0193"/>
    <w:rsid w:val="003E0E56"/>
    <w:rsid w:val="0041759B"/>
    <w:rsid w:val="00437EE3"/>
    <w:rsid w:val="00451374"/>
    <w:rsid w:val="0046099C"/>
    <w:rsid w:val="00474CDC"/>
    <w:rsid w:val="00490CDE"/>
    <w:rsid w:val="004A2438"/>
    <w:rsid w:val="004C0337"/>
    <w:rsid w:val="004D6B91"/>
    <w:rsid w:val="0052058B"/>
    <w:rsid w:val="0054505A"/>
    <w:rsid w:val="005465EB"/>
    <w:rsid w:val="00553A63"/>
    <w:rsid w:val="00562B8E"/>
    <w:rsid w:val="005B5EBD"/>
    <w:rsid w:val="005C54D7"/>
    <w:rsid w:val="005D616E"/>
    <w:rsid w:val="00612C7B"/>
    <w:rsid w:val="006B7E64"/>
    <w:rsid w:val="006C79C8"/>
    <w:rsid w:val="006F00F6"/>
    <w:rsid w:val="00702A6B"/>
    <w:rsid w:val="00712C07"/>
    <w:rsid w:val="00724ACA"/>
    <w:rsid w:val="00762C2D"/>
    <w:rsid w:val="0077405E"/>
    <w:rsid w:val="0078057C"/>
    <w:rsid w:val="00792015"/>
    <w:rsid w:val="00792589"/>
    <w:rsid w:val="007C2AEC"/>
    <w:rsid w:val="007D255D"/>
    <w:rsid w:val="007E0AC1"/>
    <w:rsid w:val="007E211E"/>
    <w:rsid w:val="00852109"/>
    <w:rsid w:val="00876A3E"/>
    <w:rsid w:val="008B04E7"/>
    <w:rsid w:val="00913E65"/>
    <w:rsid w:val="00930BB2"/>
    <w:rsid w:val="009454D1"/>
    <w:rsid w:val="009554D8"/>
    <w:rsid w:val="00972E81"/>
    <w:rsid w:val="0098209C"/>
    <w:rsid w:val="0099414E"/>
    <w:rsid w:val="00A06CD8"/>
    <w:rsid w:val="00A11DB5"/>
    <w:rsid w:val="00A5175B"/>
    <w:rsid w:val="00AC1584"/>
    <w:rsid w:val="00AD4528"/>
    <w:rsid w:val="00B07D9B"/>
    <w:rsid w:val="00B269F2"/>
    <w:rsid w:val="00B46957"/>
    <w:rsid w:val="00BC535C"/>
    <w:rsid w:val="00BC70F9"/>
    <w:rsid w:val="00BD3113"/>
    <w:rsid w:val="00BF73B5"/>
    <w:rsid w:val="00C11360"/>
    <w:rsid w:val="00C35101"/>
    <w:rsid w:val="00C6155F"/>
    <w:rsid w:val="00C6655D"/>
    <w:rsid w:val="00CD129D"/>
    <w:rsid w:val="00D927DE"/>
    <w:rsid w:val="00DA53A3"/>
    <w:rsid w:val="00DB7076"/>
    <w:rsid w:val="00DD6209"/>
    <w:rsid w:val="00DD6C6D"/>
    <w:rsid w:val="00DD71D0"/>
    <w:rsid w:val="00E007BC"/>
    <w:rsid w:val="00E208C4"/>
    <w:rsid w:val="00E33E8A"/>
    <w:rsid w:val="00E478E5"/>
    <w:rsid w:val="00E57DD1"/>
    <w:rsid w:val="00E87B7C"/>
    <w:rsid w:val="00E97DD9"/>
    <w:rsid w:val="00EE2FAC"/>
    <w:rsid w:val="00EF0F3F"/>
    <w:rsid w:val="00F066FB"/>
    <w:rsid w:val="00F12F93"/>
    <w:rsid w:val="00FA0DBF"/>
    <w:rsid w:val="00FC3ACC"/>
    <w:rsid w:val="00FE7CA8"/>
    <w:rsid w:val="00FF298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6FE2E"/>
  <w15:chartTrackingRefBased/>
  <w15:docId w15:val="{40075599-3110-460C-821B-392ABA080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3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11360"/>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930B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4C033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2-Accent4">
    <w:name w:val="Grid Table 2 Accent 4"/>
    <w:basedOn w:val="TableNormal"/>
    <w:uiPriority w:val="47"/>
    <w:rsid w:val="004C0337"/>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styleId="HTMLPreformatted">
    <w:name w:val="HTML Preformatted"/>
    <w:basedOn w:val="Normal"/>
    <w:link w:val="HTMLPreformattedChar"/>
    <w:uiPriority w:val="99"/>
    <w:unhideWhenUsed/>
    <w:rsid w:val="00A06C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rsid w:val="00A06CD8"/>
    <w:rPr>
      <w:rFonts w:ascii="Courier New" w:eastAsia="Times New Roman" w:hAnsi="Courier New" w:cs="Courier New"/>
      <w:sz w:val="20"/>
      <w:szCs w:val="20"/>
      <w:lang w:eastAsia="en-IN"/>
    </w:rPr>
  </w:style>
  <w:style w:type="paragraph" w:styleId="ListParagraph">
    <w:name w:val="List Paragraph"/>
    <w:basedOn w:val="Normal"/>
    <w:uiPriority w:val="34"/>
    <w:qFormat/>
    <w:rsid w:val="00FA0DBF"/>
    <w:pPr>
      <w:ind w:left="720"/>
      <w:contextualSpacing/>
    </w:pPr>
  </w:style>
  <w:style w:type="character" w:styleId="Hyperlink">
    <w:name w:val="Hyperlink"/>
    <w:basedOn w:val="DefaultParagraphFont"/>
    <w:uiPriority w:val="99"/>
    <w:unhideWhenUsed/>
    <w:rsid w:val="00FE7CA8"/>
    <w:rPr>
      <w:color w:val="0563C1" w:themeColor="hyperlink"/>
      <w:u w:val="single"/>
    </w:rPr>
  </w:style>
  <w:style w:type="paragraph" w:styleId="BodyText">
    <w:name w:val="Body Text"/>
    <w:basedOn w:val="Normal"/>
    <w:link w:val="BodyTextChar"/>
    <w:qFormat/>
    <w:rsid w:val="00FE7CA8"/>
    <w:pPr>
      <w:spacing w:before="120" w:after="120" w:line="240" w:lineRule="auto"/>
    </w:pPr>
    <w:rPr>
      <w:sz w:val="24"/>
      <w:szCs w:val="24"/>
      <w:lang w:val="en-US"/>
    </w:rPr>
  </w:style>
  <w:style w:type="character" w:customStyle="1" w:styleId="BodyTextChar">
    <w:name w:val="Body Text Char"/>
    <w:basedOn w:val="DefaultParagraphFont"/>
    <w:link w:val="BodyText"/>
    <w:rsid w:val="00FE7CA8"/>
    <w:rPr>
      <w:sz w:val="24"/>
      <w:szCs w:val="24"/>
      <w:lang w:val="en-US"/>
    </w:rPr>
  </w:style>
  <w:style w:type="table" w:styleId="GridTable4-Accent1">
    <w:name w:val="Grid Table 4 Accent 1"/>
    <w:basedOn w:val="TableNormal"/>
    <w:uiPriority w:val="49"/>
    <w:rsid w:val="00BC535C"/>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5598426">
      <w:bodyDiv w:val="1"/>
      <w:marLeft w:val="0"/>
      <w:marRight w:val="0"/>
      <w:marTop w:val="0"/>
      <w:marBottom w:val="0"/>
      <w:divBdr>
        <w:top w:val="none" w:sz="0" w:space="0" w:color="auto"/>
        <w:left w:val="none" w:sz="0" w:space="0" w:color="auto"/>
        <w:bottom w:val="none" w:sz="0" w:space="0" w:color="auto"/>
        <w:right w:val="none" w:sz="0" w:space="0" w:color="auto"/>
      </w:divBdr>
    </w:div>
    <w:div w:id="359015478">
      <w:bodyDiv w:val="1"/>
      <w:marLeft w:val="0"/>
      <w:marRight w:val="0"/>
      <w:marTop w:val="0"/>
      <w:marBottom w:val="0"/>
      <w:divBdr>
        <w:top w:val="none" w:sz="0" w:space="0" w:color="auto"/>
        <w:left w:val="none" w:sz="0" w:space="0" w:color="auto"/>
        <w:bottom w:val="none" w:sz="0" w:space="0" w:color="auto"/>
        <w:right w:val="none" w:sz="0" w:space="0" w:color="auto"/>
      </w:divBdr>
    </w:div>
    <w:div w:id="823860844">
      <w:bodyDiv w:val="1"/>
      <w:marLeft w:val="0"/>
      <w:marRight w:val="0"/>
      <w:marTop w:val="0"/>
      <w:marBottom w:val="0"/>
      <w:divBdr>
        <w:top w:val="none" w:sz="0" w:space="0" w:color="auto"/>
        <w:left w:val="none" w:sz="0" w:space="0" w:color="auto"/>
        <w:bottom w:val="none" w:sz="0" w:space="0" w:color="auto"/>
        <w:right w:val="none" w:sz="0" w:space="0" w:color="auto"/>
      </w:divBdr>
    </w:div>
    <w:div w:id="1961303380">
      <w:bodyDiv w:val="1"/>
      <w:marLeft w:val="0"/>
      <w:marRight w:val="0"/>
      <w:marTop w:val="0"/>
      <w:marBottom w:val="0"/>
      <w:divBdr>
        <w:top w:val="none" w:sz="0" w:space="0" w:color="auto"/>
        <w:left w:val="none" w:sz="0" w:space="0" w:color="auto"/>
        <w:bottom w:val="none" w:sz="0" w:space="0" w:color="auto"/>
        <w:right w:val="none" w:sz="0" w:space="0" w:color="auto"/>
      </w:divBdr>
    </w:div>
    <w:div w:id="198543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file:///C:\Users\pc\Downloads\www.prisma-statement.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8</Pages>
  <Words>1734</Words>
  <Characters>9888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2023-11-21T09:37:00Z</dcterms:created>
  <dcterms:modified xsi:type="dcterms:W3CDTF">2024-04-08T10:19:00Z</dcterms:modified>
</cp:coreProperties>
</file>