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DD0AF3" w14:textId="21F3F1B2" w:rsidR="008137C7" w:rsidRPr="006D51A1" w:rsidRDefault="00D12FF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D51A1">
        <w:rPr>
          <w:rFonts w:ascii="Times New Roman" w:hAnsi="Times New Roman" w:cs="Times New Roman"/>
          <w:b/>
          <w:bCs/>
          <w:sz w:val="20"/>
          <w:szCs w:val="20"/>
        </w:rPr>
        <w:t>Supplemental materials</w:t>
      </w:r>
    </w:p>
    <w:p w14:paraId="268BF5E9" w14:textId="6265A09E" w:rsidR="00D12FF9" w:rsidRPr="006D51A1" w:rsidRDefault="00D12FF9">
      <w:pPr>
        <w:rPr>
          <w:rFonts w:ascii="Times New Roman" w:hAnsi="Times New Roman" w:cs="Times New Roman"/>
          <w:sz w:val="20"/>
          <w:szCs w:val="20"/>
        </w:rPr>
      </w:pPr>
    </w:p>
    <w:p w14:paraId="7FD2DB99" w14:textId="77777777" w:rsidR="00D12FF9" w:rsidRPr="006D51A1" w:rsidRDefault="00D12FF9" w:rsidP="00D12FF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12FF9" w:rsidRPr="006D51A1" w14:paraId="3655E2CA" w14:textId="77777777" w:rsidTr="001D6A9D">
        <w:tc>
          <w:tcPr>
            <w:tcW w:w="8296" w:type="dxa"/>
            <w:gridSpan w:val="3"/>
          </w:tcPr>
          <w:p w14:paraId="573F66C1" w14:textId="580B96BE" w:rsidR="00D12FF9" w:rsidRPr="006D51A1" w:rsidRDefault="00D12FF9" w:rsidP="001D6A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Supplemental Table </w:t>
            </w:r>
            <w:r w:rsidR="00B4497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6D51A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 Pathological subtypes of each pGGO in one patient</w:t>
            </w:r>
          </w:p>
        </w:tc>
      </w:tr>
      <w:tr w:rsidR="00D12FF9" w:rsidRPr="006D51A1" w14:paraId="22930784" w14:textId="77777777" w:rsidTr="001D6A9D">
        <w:tc>
          <w:tcPr>
            <w:tcW w:w="2765" w:type="dxa"/>
            <w:tcBorders>
              <w:top w:val="single" w:sz="8" w:space="0" w:color="auto"/>
            </w:tcBorders>
          </w:tcPr>
          <w:p w14:paraId="17EA2FB5" w14:textId="77777777" w:rsidR="00D12FF9" w:rsidRPr="006D51A1" w:rsidRDefault="00D12FF9" w:rsidP="001D6A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Patient</w:t>
            </w:r>
          </w:p>
        </w:tc>
        <w:tc>
          <w:tcPr>
            <w:tcW w:w="553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E3501CE" w14:textId="77777777" w:rsidR="00D12FF9" w:rsidRPr="006D51A1" w:rsidRDefault="00D12FF9" w:rsidP="001D6A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Pathological subtypes</w:t>
            </w:r>
          </w:p>
        </w:tc>
      </w:tr>
      <w:tr w:rsidR="00D12FF9" w:rsidRPr="006D51A1" w14:paraId="67829B32" w14:textId="77777777" w:rsidTr="001D6A9D">
        <w:tc>
          <w:tcPr>
            <w:tcW w:w="2765" w:type="dxa"/>
            <w:tcBorders>
              <w:bottom w:val="single" w:sz="4" w:space="0" w:color="auto"/>
            </w:tcBorders>
          </w:tcPr>
          <w:p w14:paraId="7D9417F5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5681D5F" w14:textId="77777777" w:rsidR="00D12FF9" w:rsidRPr="006D51A1" w:rsidRDefault="00D12FF9" w:rsidP="001D6A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pGGO 1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763B99A7" w14:textId="77777777" w:rsidR="00D12FF9" w:rsidRPr="006D51A1" w:rsidRDefault="00D12FF9" w:rsidP="001D6A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pGGO 2</w:t>
            </w:r>
          </w:p>
        </w:tc>
      </w:tr>
      <w:tr w:rsidR="00D12FF9" w:rsidRPr="006D51A1" w14:paraId="4CFD56D7" w14:textId="77777777" w:rsidTr="001D6A9D">
        <w:tc>
          <w:tcPr>
            <w:tcW w:w="2765" w:type="dxa"/>
            <w:tcBorders>
              <w:top w:val="single" w:sz="4" w:space="0" w:color="auto"/>
            </w:tcBorders>
          </w:tcPr>
          <w:p w14:paraId="1888AD00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4E6198B0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112B80EA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27153957" w14:textId="77777777" w:rsidTr="001D6A9D">
        <w:tc>
          <w:tcPr>
            <w:tcW w:w="2765" w:type="dxa"/>
          </w:tcPr>
          <w:p w14:paraId="2DF95B09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765" w:type="dxa"/>
          </w:tcPr>
          <w:p w14:paraId="52263572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</w:tcPr>
          <w:p w14:paraId="1EDD33B4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2F25229F" w14:textId="77777777" w:rsidTr="001D6A9D">
        <w:tc>
          <w:tcPr>
            <w:tcW w:w="2765" w:type="dxa"/>
          </w:tcPr>
          <w:p w14:paraId="744573E0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65" w:type="dxa"/>
          </w:tcPr>
          <w:p w14:paraId="277B5E33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</w:tcPr>
          <w:p w14:paraId="42D98DE3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539BC018" w14:textId="77777777" w:rsidTr="001D6A9D">
        <w:tc>
          <w:tcPr>
            <w:tcW w:w="2765" w:type="dxa"/>
          </w:tcPr>
          <w:p w14:paraId="3EADE97B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65" w:type="dxa"/>
          </w:tcPr>
          <w:p w14:paraId="30E2E49B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</w:tcPr>
          <w:p w14:paraId="0B68EEBF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4AF1C7F3" w14:textId="77777777" w:rsidTr="001D6A9D">
        <w:tc>
          <w:tcPr>
            <w:tcW w:w="2765" w:type="dxa"/>
          </w:tcPr>
          <w:p w14:paraId="1925471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765" w:type="dxa"/>
          </w:tcPr>
          <w:p w14:paraId="46250630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</w:tcPr>
          <w:p w14:paraId="156B2832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  <w:tr w:rsidR="00D12FF9" w:rsidRPr="006D51A1" w14:paraId="69DE8910" w14:textId="77777777" w:rsidTr="001D6A9D">
        <w:tc>
          <w:tcPr>
            <w:tcW w:w="2765" w:type="dxa"/>
          </w:tcPr>
          <w:p w14:paraId="3890A18D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765" w:type="dxa"/>
          </w:tcPr>
          <w:p w14:paraId="1F9263C2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AAH</w:t>
            </w:r>
          </w:p>
        </w:tc>
        <w:tc>
          <w:tcPr>
            <w:tcW w:w="2766" w:type="dxa"/>
          </w:tcPr>
          <w:p w14:paraId="4E09D288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  <w:tr w:rsidR="00D12FF9" w:rsidRPr="006D51A1" w14:paraId="180657F4" w14:textId="77777777" w:rsidTr="001D6A9D">
        <w:tc>
          <w:tcPr>
            <w:tcW w:w="2765" w:type="dxa"/>
          </w:tcPr>
          <w:p w14:paraId="193D2CF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765" w:type="dxa"/>
          </w:tcPr>
          <w:p w14:paraId="5AF2C6C3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  <w:tc>
          <w:tcPr>
            <w:tcW w:w="2766" w:type="dxa"/>
          </w:tcPr>
          <w:p w14:paraId="2EC0082C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  <w:tr w:rsidR="00D12FF9" w:rsidRPr="006D51A1" w14:paraId="11D280BD" w14:textId="77777777" w:rsidTr="001D6A9D">
        <w:tc>
          <w:tcPr>
            <w:tcW w:w="2765" w:type="dxa"/>
          </w:tcPr>
          <w:p w14:paraId="4668E88F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765" w:type="dxa"/>
          </w:tcPr>
          <w:p w14:paraId="41AE834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  <w:tc>
          <w:tcPr>
            <w:tcW w:w="2766" w:type="dxa"/>
          </w:tcPr>
          <w:p w14:paraId="5EEEFFA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  <w:tr w:rsidR="00D12FF9" w:rsidRPr="006D51A1" w14:paraId="4C1BD941" w14:textId="77777777" w:rsidTr="001D6A9D">
        <w:tc>
          <w:tcPr>
            <w:tcW w:w="2765" w:type="dxa"/>
          </w:tcPr>
          <w:p w14:paraId="53A188AF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765" w:type="dxa"/>
          </w:tcPr>
          <w:p w14:paraId="770579FD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  <w:tc>
          <w:tcPr>
            <w:tcW w:w="2766" w:type="dxa"/>
          </w:tcPr>
          <w:p w14:paraId="2825C5A3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39CACA09" w14:textId="77777777" w:rsidTr="001D6A9D">
        <w:tc>
          <w:tcPr>
            <w:tcW w:w="2765" w:type="dxa"/>
          </w:tcPr>
          <w:p w14:paraId="636A60B0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765" w:type="dxa"/>
          </w:tcPr>
          <w:p w14:paraId="030C241F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  <w:tc>
          <w:tcPr>
            <w:tcW w:w="2766" w:type="dxa"/>
          </w:tcPr>
          <w:p w14:paraId="03D2671F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AIS</w:t>
            </w:r>
          </w:p>
        </w:tc>
      </w:tr>
      <w:tr w:rsidR="00D12FF9" w:rsidRPr="006D51A1" w14:paraId="19460E83" w14:textId="77777777" w:rsidTr="001D6A9D">
        <w:tc>
          <w:tcPr>
            <w:tcW w:w="2765" w:type="dxa"/>
          </w:tcPr>
          <w:p w14:paraId="33B5877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765" w:type="dxa"/>
          </w:tcPr>
          <w:p w14:paraId="561AA05E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  <w:tc>
          <w:tcPr>
            <w:tcW w:w="2766" w:type="dxa"/>
          </w:tcPr>
          <w:p w14:paraId="56872292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  <w:tr w:rsidR="00D12FF9" w:rsidRPr="006D51A1" w14:paraId="662A5F06" w14:textId="77777777" w:rsidTr="001D6A9D">
        <w:tc>
          <w:tcPr>
            <w:tcW w:w="2765" w:type="dxa"/>
            <w:tcBorders>
              <w:bottom w:val="single" w:sz="8" w:space="0" w:color="auto"/>
            </w:tcBorders>
          </w:tcPr>
          <w:p w14:paraId="2FA77867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765" w:type="dxa"/>
            <w:tcBorders>
              <w:bottom w:val="single" w:sz="8" w:space="0" w:color="auto"/>
            </w:tcBorders>
          </w:tcPr>
          <w:p w14:paraId="46C2E5D4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  <w:tc>
          <w:tcPr>
            <w:tcW w:w="2766" w:type="dxa"/>
            <w:tcBorders>
              <w:bottom w:val="single" w:sz="8" w:space="0" w:color="auto"/>
            </w:tcBorders>
          </w:tcPr>
          <w:p w14:paraId="3DF7CAC3" w14:textId="77777777" w:rsidR="00D12FF9" w:rsidRPr="006D51A1" w:rsidRDefault="00D12FF9" w:rsidP="001D6A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MIA</w:t>
            </w:r>
          </w:p>
        </w:tc>
      </w:tr>
    </w:tbl>
    <w:p w14:paraId="028C4E43" w14:textId="77777777" w:rsidR="00D12FF9" w:rsidRPr="006D51A1" w:rsidRDefault="00D12FF9" w:rsidP="00D12FF9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D51A1">
        <w:rPr>
          <w:rFonts w:ascii="Times New Roman" w:hAnsi="Times New Roman" w:cs="Times New Roman"/>
          <w:color w:val="000000" w:themeColor="text1"/>
          <w:sz w:val="18"/>
          <w:szCs w:val="18"/>
        </w:rPr>
        <w:t>pGGO, pure ground-glass opacity</w:t>
      </w:r>
    </w:p>
    <w:p w14:paraId="6FCFB758" w14:textId="77777777" w:rsidR="00D12FF9" w:rsidRPr="006D51A1" w:rsidRDefault="00D12FF9">
      <w:pPr>
        <w:rPr>
          <w:rFonts w:ascii="Times New Roman" w:hAnsi="Times New Roman" w:cs="Times New Roman"/>
          <w:sz w:val="20"/>
          <w:szCs w:val="20"/>
        </w:rPr>
      </w:pPr>
    </w:p>
    <w:p w14:paraId="19C63722" w14:textId="77777777" w:rsidR="00C574BF" w:rsidRPr="006D51A1" w:rsidRDefault="00C574BF">
      <w:pPr>
        <w:rPr>
          <w:rFonts w:ascii="Times New Roman" w:hAnsi="Times New Roman" w:cs="Times New Roman"/>
          <w:sz w:val="20"/>
          <w:szCs w:val="20"/>
        </w:rPr>
      </w:pPr>
    </w:p>
    <w:p w14:paraId="0A1B2BD9" w14:textId="77777777" w:rsidR="00C574BF" w:rsidRPr="006D51A1" w:rsidRDefault="00C574BF" w:rsidP="00C574B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3"/>
        <w:tblW w:w="8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827"/>
      </w:tblGrid>
      <w:tr w:rsidR="00C574BF" w:rsidRPr="006D51A1" w14:paraId="432EEBC7" w14:textId="77777777" w:rsidTr="00D91B92">
        <w:tc>
          <w:tcPr>
            <w:tcW w:w="8217" w:type="dxa"/>
            <w:gridSpan w:val="2"/>
            <w:tcBorders>
              <w:bottom w:val="single" w:sz="8" w:space="0" w:color="auto"/>
            </w:tcBorders>
          </w:tcPr>
          <w:p w14:paraId="4F6DD270" w14:textId="4FA2ED8F" w:rsidR="00C574BF" w:rsidRPr="006D51A1" w:rsidRDefault="00C574BF" w:rsidP="00D91B9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Supplemental Table </w:t>
            </w:r>
            <w:r w:rsidR="00B4497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6D51A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 Clinical characteristics of 127 patients with minimally invasive adenocarcinoma or precursor lesions</w:t>
            </w:r>
          </w:p>
        </w:tc>
      </w:tr>
      <w:tr w:rsidR="00C574BF" w:rsidRPr="006D51A1" w14:paraId="752B3048" w14:textId="77777777" w:rsidTr="00D91B92">
        <w:tc>
          <w:tcPr>
            <w:tcW w:w="4390" w:type="dxa"/>
            <w:tcBorders>
              <w:top w:val="single" w:sz="8" w:space="0" w:color="auto"/>
              <w:bottom w:val="single" w:sz="4" w:space="0" w:color="auto"/>
            </w:tcBorders>
          </w:tcPr>
          <w:p w14:paraId="7A180A01" w14:textId="77777777" w:rsidR="00C574BF" w:rsidRPr="006D51A1" w:rsidRDefault="00C574BF" w:rsidP="00D91B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Clinical characteristics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4" w:space="0" w:color="auto"/>
            </w:tcBorders>
          </w:tcPr>
          <w:p w14:paraId="0744CAF8" w14:textId="77777777" w:rsidR="00C574BF" w:rsidRPr="006D51A1" w:rsidRDefault="00C574BF" w:rsidP="00D91B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Cases</w:t>
            </w:r>
          </w:p>
        </w:tc>
      </w:tr>
      <w:tr w:rsidR="00C574BF" w:rsidRPr="006D51A1" w14:paraId="063B5FD5" w14:textId="77777777" w:rsidTr="00D91B92">
        <w:tc>
          <w:tcPr>
            <w:tcW w:w="4390" w:type="dxa"/>
            <w:tcBorders>
              <w:top w:val="single" w:sz="4" w:space="0" w:color="auto"/>
            </w:tcBorders>
          </w:tcPr>
          <w:p w14:paraId="14E83019" w14:textId="77777777" w:rsidR="00C574BF" w:rsidRPr="006D51A1" w:rsidRDefault="00C574BF" w:rsidP="00D91B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2A89DEF6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574BF" w:rsidRPr="006D51A1" w14:paraId="18456CBC" w14:textId="77777777" w:rsidTr="00D91B92">
        <w:tc>
          <w:tcPr>
            <w:tcW w:w="4390" w:type="dxa"/>
          </w:tcPr>
          <w:p w14:paraId="2ED82767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3827" w:type="dxa"/>
          </w:tcPr>
          <w:p w14:paraId="356C56A9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（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26.77%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）</w:t>
            </w:r>
          </w:p>
        </w:tc>
      </w:tr>
      <w:tr w:rsidR="00C574BF" w:rsidRPr="006D51A1" w14:paraId="7FB977D3" w14:textId="77777777" w:rsidTr="00D91B92">
        <w:tc>
          <w:tcPr>
            <w:tcW w:w="4390" w:type="dxa"/>
          </w:tcPr>
          <w:p w14:paraId="3A692BE2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3827" w:type="dxa"/>
          </w:tcPr>
          <w:p w14:paraId="6FC550CB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（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73.23%</w:t>
            </w: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）</w:t>
            </w:r>
          </w:p>
        </w:tc>
      </w:tr>
      <w:tr w:rsidR="00C574BF" w:rsidRPr="006D51A1" w14:paraId="31711C9D" w14:textId="77777777" w:rsidTr="00D91B92">
        <w:tc>
          <w:tcPr>
            <w:tcW w:w="4390" w:type="dxa"/>
          </w:tcPr>
          <w:p w14:paraId="3C6DAECE" w14:textId="77777777" w:rsidR="00C574BF" w:rsidRPr="006D51A1" w:rsidRDefault="00C574BF" w:rsidP="00D91B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Invasion</w:t>
            </w:r>
          </w:p>
        </w:tc>
        <w:tc>
          <w:tcPr>
            <w:tcW w:w="3827" w:type="dxa"/>
          </w:tcPr>
          <w:p w14:paraId="56D7D772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574BF" w:rsidRPr="006D51A1" w14:paraId="4500F88C" w14:textId="77777777" w:rsidTr="00D91B92">
        <w:tc>
          <w:tcPr>
            <w:tcW w:w="4390" w:type="dxa"/>
          </w:tcPr>
          <w:p w14:paraId="5B637199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Lymph node</w:t>
            </w:r>
          </w:p>
        </w:tc>
        <w:tc>
          <w:tcPr>
            <w:tcW w:w="3827" w:type="dxa"/>
          </w:tcPr>
          <w:p w14:paraId="1109EE20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(0.79%)</w:t>
            </w:r>
          </w:p>
        </w:tc>
      </w:tr>
      <w:tr w:rsidR="00C574BF" w:rsidRPr="006D51A1" w14:paraId="42D2BE6F" w14:textId="77777777" w:rsidTr="00D91B92">
        <w:tc>
          <w:tcPr>
            <w:tcW w:w="4390" w:type="dxa"/>
          </w:tcPr>
          <w:p w14:paraId="514BF22B" w14:textId="77777777" w:rsidR="00C574BF" w:rsidRPr="006D51A1" w:rsidRDefault="00C574BF" w:rsidP="00D91B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Surgery</w:t>
            </w:r>
          </w:p>
        </w:tc>
        <w:tc>
          <w:tcPr>
            <w:tcW w:w="3827" w:type="dxa"/>
          </w:tcPr>
          <w:p w14:paraId="69963742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574BF" w:rsidRPr="006D51A1" w14:paraId="5C4C9EE3" w14:textId="77777777" w:rsidTr="00D91B92">
        <w:tc>
          <w:tcPr>
            <w:tcW w:w="4390" w:type="dxa"/>
          </w:tcPr>
          <w:p w14:paraId="29E091E6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Nodule resection</w:t>
            </w:r>
          </w:p>
        </w:tc>
        <w:tc>
          <w:tcPr>
            <w:tcW w:w="3827" w:type="dxa"/>
          </w:tcPr>
          <w:p w14:paraId="2749FBC6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 (50.39%)</w:t>
            </w:r>
          </w:p>
        </w:tc>
      </w:tr>
      <w:tr w:rsidR="00C574BF" w:rsidRPr="006D51A1" w14:paraId="083A303F" w14:textId="77777777" w:rsidTr="00D91B92">
        <w:tc>
          <w:tcPr>
            <w:tcW w:w="4390" w:type="dxa"/>
          </w:tcPr>
          <w:p w14:paraId="02786101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Wedge/segment resection</w:t>
            </w:r>
          </w:p>
        </w:tc>
        <w:tc>
          <w:tcPr>
            <w:tcW w:w="3827" w:type="dxa"/>
          </w:tcPr>
          <w:p w14:paraId="5F2E2479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 (37.01%)</w:t>
            </w:r>
          </w:p>
        </w:tc>
      </w:tr>
      <w:tr w:rsidR="00C574BF" w:rsidRPr="006D51A1" w14:paraId="434F8ED1" w14:textId="77777777" w:rsidTr="00D91B92">
        <w:tc>
          <w:tcPr>
            <w:tcW w:w="4390" w:type="dxa"/>
          </w:tcPr>
          <w:p w14:paraId="3B5995C9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Lobectomy</w:t>
            </w:r>
          </w:p>
        </w:tc>
        <w:tc>
          <w:tcPr>
            <w:tcW w:w="3827" w:type="dxa"/>
          </w:tcPr>
          <w:p w14:paraId="76D422FF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(12.60%)</w:t>
            </w:r>
          </w:p>
        </w:tc>
      </w:tr>
      <w:tr w:rsidR="00C574BF" w:rsidRPr="006D51A1" w14:paraId="6C0B9253" w14:textId="77777777" w:rsidTr="00D91B92">
        <w:tc>
          <w:tcPr>
            <w:tcW w:w="4390" w:type="dxa"/>
          </w:tcPr>
          <w:p w14:paraId="5E26BD45" w14:textId="77777777" w:rsidR="00C574BF" w:rsidRPr="006D51A1" w:rsidRDefault="00C574BF" w:rsidP="00D91B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Symptoms</w:t>
            </w:r>
          </w:p>
        </w:tc>
        <w:tc>
          <w:tcPr>
            <w:tcW w:w="3827" w:type="dxa"/>
          </w:tcPr>
          <w:p w14:paraId="0F37D5A3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574BF" w:rsidRPr="006D51A1" w14:paraId="7CC99911" w14:textId="77777777" w:rsidTr="00D91B92">
        <w:tc>
          <w:tcPr>
            <w:tcW w:w="4390" w:type="dxa"/>
          </w:tcPr>
          <w:p w14:paraId="12F95844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Absent</w:t>
            </w:r>
          </w:p>
        </w:tc>
        <w:tc>
          <w:tcPr>
            <w:tcW w:w="3827" w:type="dxa"/>
          </w:tcPr>
          <w:p w14:paraId="02BBE194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 (70.87%)</w:t>
            </w:r>
          </w:p>
        </w:tc>
      </w:tr>
      <w:tr w:rsidR="00C574BF" w:rsidRPr="006D51A1" w14:paraId="3EB89D1E" w14:textId="77777777" w:rsidTr="00D91B92">
        <w:tc>
          <w:tcPr>
            <w:tcW w:w="4390" w:type="dxa"/>
          </w:tcPr>
          <w:p w14:paraId="5D022B1F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Present</w:t>
            </w:r>
          </w:p>
        </w:tc>
        <w:tc>
          <w:tcPr>
            <w:tcW w:w="3827" w:type="dxa"/>
          </w:tcPr>
          <w:p w14:paraId="373D1E1A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 (29.13%)</w:t>
            </w:r>
          </w:p>
        </w:tc>
      </w:tr>
      <w:tr w:rsidR="00C574BF" w:rsidRPr="006D51A1" w14:paraId="109657ED" w14:textId="77777777" w:rsidTr="00D91B92">
        <w:tc>
          <w:tcPr>
            <w:tcW w:w="4390" w:type="dxa"/>
          </w:tcPr>
          <w:p w14:paraId="4B70614A" w14:textId="77777777" w:rsidR="00C574BF" w:rsidRPr="006D51A1" w:rsidRDefault="00C574BF" w:rsidP="00D91B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Smoking history</w:t>
            </w:r>
          </w:p>
        </w:tc>
        <w:tc>
          <w:tcPr>
            <w:tcW w:w="3827" w:type="dxa"/>
          </w:tcPr>
          <w:p w14:paraId="3151221C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574BF" w:rsidRPr="006D51A1" w14:paraId="753DAB9C" w14:textId="77777777" w:rsidTr="00D91B92">
        <w:tc>
          <w:tcPr>
            <w:tcW w:w="4390" w:type="dxa"/>
          </w:tcPr>
          <w:p w14:paraId="72B7EB12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3827" w:type="dxa"/>
          </w:tcPr>
          <w:p w14:paraId="14C218CA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 (92.91%)</w:t>
            </w:r>
          </w:p>
        </w:tc>
      </w:tr>
      <w:tr w:rsidR="00C574BF" w:rsidRPr="006D51A1" w14:paraId="0103A1B5" w14:textId="77777777" w:rsidTr="00D91B92">
        <w:tc>
          <w:tcPr>
            <w:tcW w:w="4390" w:type="dxa"/>
            <w:tcBorders>
              <w:bottom w:val="single" w:sz="8" w:space="0" w:color="auto"/>
            </w:tcBorders>
          </w:tcPr>
          <w:p w14:paraId="59ED82A5" w14:textId="77777777" w:rsidR="00C574BF" w:rsidRPr="006D51A1" w:rsidRDefault="00C574BF" w:rsidP="00D91B92">
            <w:pPr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3827" w:type="dxa"/>
            <w:tcBorders>
              <w:bottom w:val="single" w:sz="8" w:space="0" w:color="auto"/>
            </w:tcBorders>
          </w:tcPr>
          <w:p w14:paraId="07B9E144" w14:textId="77777777" w:rsidR="00C574BF" w:rsidRPr="006D51A1" w:rsidRDefault="00C574BF" w:rsidP="00D91B9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1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(7.09%)</w:t>
            </w:r>
          </w:p>
        </w:tc>
      </w:tr>
    </w:tbl>
    <w:p w14:paraId="035F527B" w14:textId="77777777" w:rsidR="00C574BF" w:rsidRPr="006D51A1" w:rsidRDefault="00C574BF" w:rsidP="00C574B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913E39" w14:textId="77777777" w:rsidR="00C574BF" w:rsidRPr="006D51A1" w:rsidRDefault="00C574BF">
      <w:pPr>
        <w:rPr>
          <w:rFonts w:ascii="Times New Roman" w:hAnsi="Times New Roman" w:cs="Times New Roman"/>
          <w:sz w:val="20"/>
          <w:szCs w:val="20"/>
        </w:rPr>
      </w:pPr>
    </w:p>
    <w:sectPr w:rsidR="00C574BF" w:rsidRPr="006D5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E85303" w14:textId="77777777" w:rsidR="00AD7F48" w:rsidRDefault="00AD7F48" w:rsidP="00FA2A9E">
      <w:r>
        <w:separator/>
      </w:r>
    </w:p>
  </w:endnote>
  <w:endnote w:type="continuationSeparator" w:id="0">
    <w:p w14:paraId="5073F761" w14:textId="77777777" w:rsidR="00AD7F48" w:rsidRDefault="00AD7F48" w:rsidP="00FA2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33815" w14:textId="77777777" w:rsidR="00AD7F48" w:rsidRDefault="00AD7F48" w:rsidP="00FA2A9E">
      <w:r>
        <w:separator/>
      </w:r>
    </w:p>
  </w:footnote>
  <w:footnote w:type="continuationSeparator" w:id="0">
    <w:p w14:paraId="36BA528A" w14:textId="77777777" w:rsidR="00AD7F48" w:rsidRDefault="00AD7F48" w:rsidP="00FA2A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F9"/>
    <w:rsid w:val="00547968"/>
    <w:rsid w:val="00550B23"/>
    <w:rsid w:val="00690726"/>
    <w:rsid w:val="006D51A1"/>
    <w:rsid w:val="00705D36"/>
    <w:rsid w:val="008137C7"/>
    <w:rsid w:val="00830350"/>
    <w:rsid w:val="008964E2"/>
    <w:rsid w:val="00A261D9"/>
    <w:rsid w:val="00AD7F48"/>
    <w:rsid w:val="00B008E4"/>
    <w:rsid w:val="00B4497F"/>
    <w:rsid w:val="00C574BF"/>
    <w:rsid w:val="00D12FF9"/>
    <w:rsid w:val="00D70AAC"/>
    <w:rsid w:val="00E87115"/>
    <w:rsid w:val="00FA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B706DD"/>
  <w15:chartTrackingRefBased/>
  <w15:docId w15:val="{203CE312-C88F-4A3B-B430-11A0A4ACD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2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2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2A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2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2A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 LANCEL</dc:creator>
  <cp:keywords/>
  <dc:description/>
  <cp:lastModifiedBy>LANCEL LANE</cp:lastModifiedBy>
  <cp:revision>8</cp:revision>
  <dcterms:created xsi:type="dcterms:W3CDTF">2022-04-26T10:29:00Z</dcterms:created>
  <dcterms:modified xsi:type="dcterms:W3CDTF">2024-05-18T13:48:00Z</dcterms:modified>
</cp:coreProperties>
</file>