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26E71" w14:textId="77777777" w:rsidR="002829D6" w:rsidRDefault="002829D6" w:rsidP="002829D6">
      <w:pPr>
        <w:widowControl/>
        <w:wordWrap/>
        <w:autoSpaceDE/>
        <w:autoSpaceDN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29D6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65D3CCAD" w14:textId="77777777" w:rsidR="002829D6" w:rsidRPr="002562AD" w:rsidRDefault="002829D6" w:rsidP="002829D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Integrated </w:t>
      </w:r>
      <w:r w:rsidRPr="002562AD">
        <w:rPr>
          <w:rFonts w:ascii="Times New Roman" w:hAnsi="Times New Roman" w:cs="Times New Roman"/>
          <w:b/>
          <w:sz w:val="24"/>
          <w:szCs w:val="24"/>
        </w:rPr>
        <w:t xml:space="preserve">Multi-omics Reveals Different Host Crosstalk of Atopic Dermatitis-Enriched </w:t>
      </w:r>
      <w:r w:rsidRPr="002562AD">
        <w:rPr>
          <w:rFonts w:ascii="Times New Roman" w:hAnsi="Times New Roman" w:cs="Times New Roman"/>
          <w:b/>
          <w:i/>
          <w:sz w:val="24"/>
          <w:szCs w:val="24"/>
        </w:rPr>
        <w:t>Bifidobacterium longum</w:t>
      </w:r>
      <w:r w:rsidRPr="002562AD">
        <w:rPr>
          <w:rFonts w:ascii="Times New Roman" w:hAnsi="Times New Roman" w:cs="Times New Roman"/>
          <w:b/>
          <w:sz w:val="24"/>
          <w:szCs w:val="24"/>
        </w:rPr>
        <w:t xml:space="preserve"> Strains</w:t>
      </w:r>
    </w:p>
    <w:p w14:paraId="095FEAB5" w14:textId="77777777" w:rsidR="002829D6" w:rsidRPr="00B123CA" w:rsidRDefault="002829D6" w:rsidP="002829D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2"/>
        </w:rPr>
      </w:pPr>
      <w:r w:rsidRPr="00224619">
        <w:rPr>
          <w:rFonts w:ascii="Times New Roman" w:hAnsi="Times New Roman" w:cs="Times New Roman"/>
          <w:b/>
          <w:bCs/>
          <w:color w:val="000000" w:themeColor="text1"/>
          <w:sz w:val="22"/>
        </w:rPr>
        <w:t>Authors:</w:t>
      </w:r>
      <w:r w:rsidRPr="00224619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B123CA">
        <w:rPr>
          <w:rFonts w:ascii="Times New Roman" w:hAnsi="Times New Roman" w:cs="Times New Roman" w:hint="eastAsia"/>
          <w:color w:val="000000" w:themeColor="text1"/>
          <w:sz w:val="22"/>
        </w:rPr>
        <w:t>H</w:t>
      </w:r>
      <w:r w:rsidRPr="00B123CA">
        <w:rPr>
          <w:rFonts w:ascii="Times New Roman" w:hAnsi="Times New Roman" w:cs="Times New Roman"/>
          <w:color w:val="000000" w:themeColor="text1"/>
          <w:sz w:val="22"/>
        </w:rPr>
        <w:t>oon Je Seong</w:t>
      </w:r>
      <w:r w:rsidRPr="00B123CA">
        <w:rPr>
          <w:rFonts w:ascii="Times New Roman" w:hAnsi="Times New Roman" w:cs="Times New Roman"/>
          <w:color w:val="000000" w:themeColor="text1"/>
          <w:sz w:val="22"/>
          <w:vertAlign w:val="superscript"/>
        </w:rPr>
        <w:t>1†</w:t>
      </w:r>
      <w:r w:rsidRPr="00B123CA">
        <w:rPr>
          <w:rFonts w:ascii="Times New Roman" w:hAnsi="Times New Roman" w:cs="Times New Roman"/>
          <w:color w:val="000000" w:themeColor="text1"/>
          <w:sz w:val="22"/>
        </w:rPr>
        <w:t xml:space="preserve">, Yoon </w:t>
      </w:r>
      <w:r w:rsidRPr="00B123CA">
        <w:rPr>
          <w:rFonts w:ascii="Times New Roman" w:hAnsi="Times New Roman" w:cs="Times New Roman"/>
          <w:sz w:val="22"/>
        </w:rPr>
        <w:t>Mee Park</w:t>
      </w:r>
      <w:r w:rsidRPr="00B123CA">
        <w:rPr>
          <w:rFonts w:ascii="Times New Roman" w:hAnsi="Times New Roman" w:cs="Times New Roman"/>
          <w:sz w:val="22"/>
          <w:vertAlign w:val="superscript"/>
        </w:rPr>
        <w:t>2†</w:t>
      </w:r>
      <w:r w:rsidRPr="00B123CA">
        <w:rPr>
          <w:rFonts w:ascii="Times New Roman" w:hAnsi="Times New Roman" w:cs="Times New Roman"/>
          <w:sz w:val="22"/>
        </w:rPr>
        <w:t xml:space="preserve">, </w:t>
      </w:r>
      <w:r w:rsidRPr="00B123CA">
        <w:rPr>
          <w:rFonts w:ascii="Times New Roman" w:eastAsiaTheme="minorHAnsi" w:hAnsi="Times New Roman" w:cs="Times New Roman"/>
          <w:sz w:val="22"/>
        </w:rPr>
        <w:t>Bong-Soo Kim</w:t>
      </w:r>
      <w:r w:rsidRPr="00B123CA">
        <w:rPr>
          <w:rFonts w:ascii="Times New Roman" w:eastAsiaTheme="minorHAnsi" w:hAnsi="Times New Roman" w:cs="Times New Roman"/>
          <w:sz w:val="22"/>
          <w:vertAlign w:val="superscript"/>
        </w:rPr>
        <w:t>3</w:t>
      </w:r>
      <w:r w:rsidRPr="00B123CA">
        <w:rPr>
          <w:rFonts w:ascii="Times New Roman" w:hAnsi="Times New Roman" w:cs="Times New Roman"/>
          <w:sz w:val="22"/>
        </w:rPr>
        <w:t xml:space="preserve">, </w:t>
      </w:r>
      <w:r w:rsidRPr="00B123CA">
        <w:rPr>
          <w:rFonts w:ascii="Times New Roman" w:eastAsiaTheme="minorHAnsi" w:hAnsi="Times New Roman" w:cs="Times New Roman"/>
          <w:sz w:val="22"/>
        </w:rPr>
        <w:t>Hyun Ju Yoo</w:t>
      </w:r>
      <w:r w:rsidRPr="00B123CA">
        <w:rPr>
          <w:rFonts w:ascii="Times New Roman" w:eastAsiaTheme="minorHAnsi" w:hAnsi="Times New Roman" w:cs="Times New Roman"/>
          <w:sz w:val="22"/>
          <w:vertAlign w:val="superscript"/>
        </w:rPr>
        <w:t>4</w:t>
      </w:r>
      <w:r w:rsidRPr="00B123CA">
        <w:rPr>
          <w:rFonts w:ascii="Times New Roman" w:eastAsiaTheme="minorHAnsi" w:hAnsi="Times New Roman" w:cs="Times New Roman"/>
          <w:sz w:val="22"/>
        </w:rPr>
        <w:t xml:space="preserve">, </w:t>
      </w:r>
      <w:proofErr w:type="spellStart"/>
      <w:r w:rsidRPr="00B123CA">
        <w:rPr>
          <w:rFonts w:ascii="Times New Roman" w:eastAsiaTheme="minorHAnsi" w:hAnsi="Times New Roman" w:cs="Times New Roman"/>
          <w:sz w:val="22"/>
        </w:rPr>
        <w:t>Taeyune</w:t>
      </w:r>
      <w:proofErr w:type="spellEnd"/>
      <w:r w:rsidRPr="00B123CA">
        <w:rPr>
          <w:rFonts w:ascii="Times New Roman" w:eastAsiaTheme="minorHAnsi" w:hAnsi="Times New Roman" w:cs="Times New Roman"/>
          <w:sz w:val="22"/>
        </w:rPr>
        <w:t xml:space="preserve"> Kim</w:t>
      </w:r>
      <w:r w:rsidRPr="00B123CA">
        <w:rPr>
          <w:rFonts w:ascii="Times New Roman" w:hAnsi="Times New Roman" w:cs="Times New Roman"/>
          <w:sz w:val="22"/>
          <w:vertAlign w:val="superscript"/>
        </w:rPr>
        <w:t>5</w:t>
      </w:r>
      <w:r w:rsidRPr="00B123CA">
        <w:rPr>
          <w:rFonts w:ascii="Times New Roman" w:eastAsiaTheme="minorHAnsi" w:hAnsi="Times New Roman" w:cs="Times New Roman"/>
          <w:sz w:val="22"/>
        </w:rPr>
        <w:t>, Sun Mi</w:t>
      </w:r>
      <w:r>
        <w:rPr>
          <w:rFonts w:ascii="Times New Roman" w:eastAsiaTheme="minorHAnsi" w:hAnsi="Times New Roman" w:cs="Times New Roman"/>
          <w:sz w:val="22"/>
        </w:rPr>
        <w:t xml:space="preserve"> Yoon</w:t>
      </w:r>
      <w:r w:rsidRPr="00B123CA">
        <w:rPr>
          <w:rFonts w:ascii="Times New Roman" w:hAnsi="Times New Roman" w:cs="Times New Roman"/>
          <w:sz w:val="22"/>
          <w:vertAlign w:val="superscript"/>
        </w:rPr>
        <w:t>6</w:t>
      </w:r>
      <w:r w:rsidRPr="00B123CA">
        <w:rPr>
          <w:rFonts w:ascii="Times New Roman" w:hAnsi="Times New Roman" w:cs="Times New Roman"/>
          <w:sz w:val="22"/>
        </w:rPr>
        <w:t>, Jeong-Hyun Kim</w:t>
      </w:r>
      <w:r w:rsidRPr="00B123CA">
        <w:rPr>
          <w:rFonts w:ascii="Times New Roman" w:hAnsi="Times New Roman" w:cs="Times New Roman"/>
          <w:sz w:val="22"/>
          <w:vertAlign w:val="superscript"/>
        </w:rPr>
        <w:t>7</w:t>
      </w:r>
      <w:r w:rsidRPr="00B123CA">
        <w:rPr>
          <w:rFonts w:ascii="Times New Roman" w:hAnsi="Times New Roman" w:cs="Times New Roman"/>
          <w:sz w:val="22"/>
        </w:rPr>
        <w:t>,</w:t>
      </w:r>
      <w:r w:rsidRPr="00B123CA">
        <w:rPr>
          <w:rFonts w:ascii="Times New Roman" w:eastAsiaTheme="minorHAnsi" w:hAnsi="Times New Roman" w:cs="Times New Roman"/>
          <w:sz w:val="22"/>
        </w:rPr>
        <w:t xml:space="preserve"> </w:t>
      </w:r>
      <w:r w:rsidRPr="00B123CA">
        <w:rPr>
          <w:rFonts w:ascii="Times New Roman" w:hAnsi="Times New Roman"/>
          <w:sz w:val="22"/>
        </w:rPr>
        <w:t>So-Yeon Lee</w:t>
      </w:r>
      <w:r w:rsidRPr="00B123CA">
        <w:rPr>
          <w:rFonts w:ascii="Times New Roman" w:hAnsi="Times New Roman"/>
          <w:sz w:val="22"/>
          <w:vertAlign w:val="superscript"/>
        </w:rPr>
        <w:t>8</w:t>
      </w:r>
      <w:r w:rsidRPr="00B123CA">
        <w:rPr>
          <w:rFonts w:ascii="Times New Roman" w:hAnsi="Times New Roman" w:cs="Times New Roman"/>
          <w:sz w:val="22"/>
        </w:rPr>
        <w:t>, Yun Kyung Lee</w:t>
      </w:r>
      <w:r w:rsidRPr="00B123CA">
        <w:rPr>
          <w:rFonts w:ascii="Times New Roman" w:hAnsi="Times New Roman" w:cs="Times New Roman"/>
          <w:sz w:val="22"/>
          <w:vertAlign w:val="superscript"/>
        </w:rPr>
        <w:t>9</w:t>
      </w:r>
      <w:r w:rsidRPr="00B123CA">
        <w:rPr>
          <w:rFonts w:ascii="Times New Roman" w:hAnsi="Times New Roman" w:cs="Times New Roman"/>
          <w:sz w:val="22"/>
        </w:rPr>
        <w:t>, Dong-Woo Lee</w:t>
      </w:r>
      <w:r w:rsidRPr="00B123CA">
        <w:rPr>
          <w:rFonts w:ascii="Times New Roman" w:hAnsi="Times New Roman" w:cs="Times New Roman"/>
          <w:sz w:val="22"/>
          <w:vertAlign w:val="superscript"/>
        </w:rPr>
        <w:t>10</w:t>
      </w:r>
      <w:r w:rsidRPr="00B123CA">
        <w:rPr>
          <w:rFonts w:ascii="Times New Roman" w:hAnsi="Times New Roman" w:cs="Times New Roman"/>
          <w:sz w:val="22"/>
        </w:rPr>
        <w:t xml:space="preserve">, Myung </w:t>
      </w:r>
      <w:proofErr w:type="spellStart"/>
      <w:r w:rsidRPr="00B123CA">
        <w:rPr>
          <w:rFonts w:ascii="Times New Roman" w:hAnsi="Times New Roman" w:cs="Times New Roman"/>
          <w:sz w:val="22"/>
        </w:rPr>
        <w:t>Hee</w:t>
      </w:r>
      <w:proofErr w:type="spellEnd"/>
      <w:r w:rsidRPr="00B123CA">
        <w:rPr>
          <w:rFonts w:ascii="Times New Roman" w:hAnsi="Times New Roman" w:cs="Times New Roman"/>
          <w:sz w:val="22"/>
        </w:rPr>
        <w:t xml:space="preserve"> Nam</w:t>
      </w:r>
      <w:r w:rsidRPr="00B123CA">
        <w:rPr>
          <w:rFonts w:ascii="Times New Roman" w:hAnsi="Times New Roman" w:cs="Times New Roman"/>
          <w:sz w:val="22"/>
          <w:vertAlign w:val="superscript"/>
        </w:rPr>
        <w:t>11</w:t>
      </w:r>
      <w:r w:rsidRPr="00B123CA">
        <w:rPr>
          <w:rFonts w:ascii="Times New Roman" w:hAnsi="Times New Roman" w:cs="Times New Roman"/>
          <w:sz w:val="22"/>
        </w:rPr>
        <w:t>, Soo-Jong Hong</w:t>
      </w:r>
      <w:r w:rsidRPr="00B123CA">
        <w:rPr>
          <w:rFonts w:ascii="Times New Roman" w:hAnsi="Times New Roman" w:cs="Times New Roman"/>
          <w:sz w:val="22"/>
          <w:vertAlign w:val="superscript"/>
        </w:rPr>
        <w:t>8*</w:t>
      </w:r>
    </w:p>
    <w:p w14:paraId="3FBBDDC6" w14:textId="77777777" w:rsidR="002829D6" w:rsidRPr="009D2937" w:rsidRDefault="002829D6" w:rsidP="002829D6">
      <w:pPr>
        <w:pStyle w:val="a3"/>
        <w:shd w:val="clear" w:color="auto" w:fill="FFFFFF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b/>
          <w:bCs/>
          <w:kern w:val="2"/>
          <w:sz w:val="22"/>
          <w:szCs w:val="22"/>
        </w:rPr>
      </w:pPr>
      <w:r w:rsidRPr="009D2937">
        <w:rPr>
          <w:rFonts w:ascii="Times New Roman" w:eastAsiaTheme="minorEastAsia" w:hAnsi="Times New Roman" w:cs="Times New Roman"/>
          <w:b/>
          <w:bCs/>
          <w:kern w:val="2"/>
          <w:sz w:val="22"/>
          <w:szCs w:val="22"/>
        </w:rPr>
        <w:t>Affiliations</w:t>
      </w:r>
    </w:p>
    <w:p w14:paraId="2537BB5D" w14:textId="77777777" w:rsidR="002829D6" w:rsidRPr="002D3440" w:rsidRDefault="002829D6" w:rsidP="002829D6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2"/>
        </w:rPr>
      </w:pPr>
      <w:r w:rsidRPr="002D3440">
        <w:rPr>
          <w:rFonts w:ascii="Times New Roman" w:hAnsi="Times New Roman" w:cs="Times New Roman"/>
          <w:i/>
          <w:iCs/>
          <w:sz w:val="22"/>
          <w:vertAlign w:val="superscript"/>
        </w:rPr>
        <w:t>1</w:t>
      </w:r>
      <w:r w:rsidRPr="002D3440">
        <w:rPr>
          <w:rFonts w:ascii="Times New Roman" w:hAnsi="Times New Roman" w:cs="Times New Roman"/>
          <w:i/>
          <w:iCs/>
          <w:sz w:val="22"/>
        </w:rPr>
        <w:t xml:space="preserve">Korean Medicine Data Division, Korea Institute of Oriental Medicine, Daejeon, Korea </w:t>
      </w:r>
    </w:p>
    <w:p w14:paraId="661BAEBB" w14:textId="77777777" w:rsidR="002829D6" w:rsidRPr="00FE2F77" w:rsidRDefault="002829D6" w:rsidP="002829D6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2"/>
        </w:rPr>
      </w:pPr>
      <w:r w:rsidRPr="002D3440">
        <w:rPr>
          <w:rFonts w:ascii="Times New Roman" w:hAnsi="Times New Roman" w:cs="Times New Roman"/>
          <w:i/>
          <w:iCs/>
          <w:sz w:val="22"/>
          <w:vertAlign w:val="superscript"/>
        </w:rPr>
        <w:t>2</w:t>
      </w:r>
      <w:r w:rsidRPr="00FE2F77">
        <w:rPr>
          <w:rFonts w:ascii="Times New Roman" w:hAnsi="Times New Roman" w:cs="Times New Roman"/>
          <w:i/>
          <w:iCs/>
          <w:sz w:val="22"/>
        </w:rPr>
        <w:t>Asan Institute for Life Sciences, University of Ulsan College of Medicine, Seoul, Korea</w:t>
      </w:r>
    </w:p>
    <w:p w14:paraId="4F0B34DE" w14:textId="77777777" w:rsidR="002829D6" w:rsidRPr="009D2937" w:rsidRDefault="002829D6" w:rsidP="002829D6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2"/>
        </w:rPr>
      </w:pPr>
      <w:r w:rsidRPr="002D3440">
        <w:rPr>
          <w:rFonts w:ascii="Times New Roman" w:hAnsi="Times New Roman" w:cs="Times New Roman"/>
          <w:i/>
          <w:iCs/>
          <w:sz w:val="22"/>
          <w:vertAlign w:val="superscript"/>
        </w:rPr>
        <w:t>3</w:t>
      </w:r>
      <w:r w:rsidRPr="00FE2F77">
        <w:rPr>
          <w:rFonts w:ascii="Times New Roman" w:hAnsi="Times New Roman" w:cs="Times New Roman"/>
          <w:i/>
          <w:iCs/>
          <w:sz w:val="22"/>
        </w:rPr>
        <w:t xml:space="preserve">Department of Life Science, </w:t>
      </w:r>
      <w:proofErr w:type="spellStart"/>
      <w:r w:rsidRPr="00FE2F77">
        <w:rPr>
          <w:rFonts w:ascii="Times New Roman" w:hAnsi="Times New Roman" w:cs="Times New Roman"/>
          <w:i/>
          <w:iCs/>
          <w:sz w:val="22"/>
        </w:rPr>
        <w:t>Hallym</w:t>
      </w:r>
      <w:proofErr w:type="spellEnd"/>
      <w:r w:rsidRPr="00FE2F77">
        <w:rPr>
          <w:rFonts w:ascii="Times New Roman" w:hAnsi="Times New Roman" w:cs="Times New Roman"/>
          <w:i/>
          <w:iCs/>
          <w:sz w:val="22"/>
        </w:rPr>
        <w:t xml:space="preserve"> </w:t>
      </w:r>
      <w:r w:rsidRPr="009D2937">
        <w:rPr>
          <w:rFonts w:ascii="Times New Roman" w:hAnsi="Times New Roman" w:cs="Times New Roman"/>
          <w:i/>
          <w:iCs/>
          <w:sz w:val="22"/>
        </w:rPr>
        <w:t xml:space="preserve">University, </w:t>
      </w:r>
      <w:proofErr w:type="spellStart"/>
      <w:r w:rsidRPr="009D2937">
        <w:rPr>
          <w:rFonts w:ascii="Times New Roman" w:hAnsi="Times New Roman" w:cs="Times New Roman"/>
          <w:i/>
          <w:iCs/>
          <w:sz w:val="22"/>
        </w:rPr>
        <w:t>Chuncheon</w:t>
      </w:r>
      <w:proofErr w:type="spellEnd"/>
      <w:r w:rsidRPr="009D2937">
        <w:rPr>
          <w:rFonts w:ascii="Times New Roman" w:hAnsi="Times New Roman" w:cs="Times New Roman"/>
          <w:i/>
          <w:iCs/>
          <w:sz w:val="22"/>
        </w:rPr>
        <w:t xml:space="preserve"> 24252, Republic of Korea</w:t>
      </w:r>
    </w:p>
    <w:p w14:paraId="7BF808EE" w14:textId="77777777" w:rsidR="002829D6" w:rsidRPr="009D2937" w:rsidRDefault="002829D6" w:rsidP="002829D6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2"/>
        </w:rPr>
      </w:pPr>
      <w:r w:rsidRPr="009D2937">
        <w:rPr>
          <w:rFonts w:ascii="Times New Roman" w:hAnsi="Times New Roman" w:cs="Times New Roman"/>
          <w:i/>
          <w:iCs/>
          <w:sz w:val="22"/>
          <w:vertAlign w:val="superscript"/>
        </w:rPr>
        <w:t>4</w:t>
      </w:r>
      <w:r w:rsidRPr="009D2937">
        <w:rPr>
          <w:rFonts w:ascii="Times New Roman" w:hAnsi="Times New Roman" w:cs="Times New Roman"/>
          <w:i/>
          <w:iCs/>
          <w:sz w:val="22"/>
        </w:rPr>
        <w:t>Department of Convergence Medicine, Asan Institute for Life Sciences, Asan Medical Center, University of Ulsan College of Medicine, Seoul, Korea</w:t>
      </w:r>
    </w:p>
    <w:p w14:paraId="757B7BF5" w14:textId="77777777" w:rsidR="002829D6" w:rsidRPr="009D2937" w:rsidRDefault="002829D6" w:rsidP="002829D6">
      <w:pPr>
        <w:pStyle w:val="a3"/>
        <w:shd w:val="clear" w:color="auto" w:fill="FFFFFF"/>
        <w:spacing w:before="0" w:beforeAutospacing="0" w:after="0" w:afterAutospacing="0" w:line="360" w:lineRule="auto"/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</w:pPr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  <w:vertAlign w:val="superscript"/>
        </w:rPr>
        <w:t>5</w:t>
      </w:r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 xml:space="preserve">Bioinformatics Institute, </w:t>
      </w:r>
      <w:proofErr w:type="spellStart"/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>Macrogen</w:t>
      </w:r>
      <w:proofErr w:type="spellEnd"/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>, Inc., Seoul, South Korea</w:t>
      </w:r>
    </w:p>
    <w:p w14:paraId="1D4F5C9E" w14:textId="77777777" w:rsidR="002829D6" w:rsidRPr="009D2937" w:rsidRDefault="002829D6" w:rsidP="002829D6">
      <w:pPr>
        <w:pStyle w:val="a3"/>
        <w:shd w:val="clear" w:color="auto" w:fill="FFFFFF"/>
        <w:spacing w:before="0" w:beforeAutospacing="0" w:after="0" w:afterAutospacing="0" w:line="360" w:lineRule="auto"/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</w:pPr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  <w:vertAlign w:val="superscript"/>
        </w:rPr>
        <w:t>6</w:t>
      </w:r>
      <w:r w:rsidRPr="009D2937">
        <w:rPr>
          <w:rFonts w:ascii="Times New Roman" w:eastAsiaTheme="minorEastAsia" w:hAnsi="Times New Roman" w:cs="Times New Roman" w:hint="eastAsia"/>
          <w:i/>
          <w:iCs/>
          <w:kern w:val="2"/>
          <w:sz w:val="22"/>
          <w:szCs w:val="22"/>
        </w:rPr>
        <w:t>M</w:t>
      </w:r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 xml:space="preserve">eta </w:t>
      </w:r>
      <w:r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>A</w:t>
      </w:r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 xml:space="preserve">nalysis </w:t>
      </w:r>
      <w:r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>T</w:t>
      </w:r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 xml:space="preserve">eam, </w:t>
      </w:r>
      <w:proofErr w:type="spellStart"/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>Macrogen</w:t>
      </w:r>
      <w:proofErr w:type="spellEnd"/>
      <w:r w:rsidRPr="009D2937">
        <w:rPr>
          <w:rFonts w:ascii="Times New Roman" w:eastAsiaTheme="minorEastAsia" w:hAnsi="Times New Roman" w:cs="Times New Roman"/>
          <w:i/>
          <w:iCs/>
          <w:kern w:val="2"/>
          <w:sz w:val="22"/>
          <w:szCs w:val="22"/>
        </w:rPr>
        <w:t>, Inc., Seoul, South Korea</w:t>
      </w:r>
    </w:p>
    <w:p w14:paraId="08A0E18F" w14:textId="77777777" w:rsidR="002829D6" w:rsidRPr="009D2937" w:rsidRDefault="002829D6" w:rsidP="002829D6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2"/>
        </w:rPr>
      </w:pPr>
      <w:r w:rsidRPr="009D2937">
        <w:rPr>
          <w:rFonts w:ascii="Times New Roman" w:hAnsi="Times New Roman" w:cs="Times New Roman"/>
          <w:i/>
          <w:iCs/>
          <w:sz w:val="22"/>
          <w:vertAlign w:val="superscript"/>
        </w:rPr>
        <w:t>7</w:t>
      </w:r>
      <w:r w:rsidRPr="009D2937">
        <w:rPr>
          <w:rFonts w:ascii="Times New Roman" w:hAnsi="Times New Roman" w:cs="Times New Roman"/>
          <w:i/>
          <w:iCs/>
          <w:sz w:val="22"/>
        </w:rPr>
        <w:t xml:space="preserve">Department of Medicine, University of Ulsan </w:t>
      </w:r>
      <w:r>
        <w:rPr>
          <w:rFonts w:ascii="Times New Roman" w:hAnsi="Times New Roman" w:cs="Times New Roman"/>
          <w:i/>
          <w:iCs/>
          <w:sz w:val="22"/>
        </w:rPr>
        <w:t>College</w:t>
      </w:r>
      <w:r w:rsidRPr="009D2937">
        <w:rPr>
          <w:rFonts w:ascii="Times New Roman" w:hAnsi="Times New Roman" w:cs="Times New Roman"/>
          <w:i/>
          <w:iCs/>
          <w:sz w:val="22"/>
        </w:rPr>
        <w:t xml:space="preserve"> of Medicine, Seoul, Republic of Korea</w:t>
      </w:r>
    </w:p>
    <w:p w14:paraId="1EF9DB5B" w14:textId="77777777" w:rsidR="002829D6" w:rsidRPr="009D2937" w:rsidRDefault="002829D6" w:rsidP="002829D6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2"/>
        </w:rPr>
      </w:pPr>
      <w:r w:rsidRPr="009D2937">
        <w:rPr>
          <w:rFonts w:ascii="Times New Roman" w:hAnsi="Times New Roman" w:cs="Times New Roman"/>
          <w:i/>
          <w:iCs/>
          <w:sz w:val="22"/>
          <w:vertAlign w:val="superscript"/>
        </w:rPr>
        <w:t>8</w:t>
      </w:r>
      <w:r w:rsidRPr="009D2937">
        <w:rPr>
          <w:rFonts w:ascii="Times New Roman" w:hAnsi="Times New Roman" w:cs="Times New Roman"/>
          <w:i/>
          <w:iCs/>
          <w:sz w:val="22"/>
        </w:rPr>
        <w:t>Department of Pediatrics, Childhood Asthma Atopy Center, Humidifier Disinfectant Health Center, Asan Medical Center, University of Ulsan College of Medicine, Seoul, South Korea.</w:t>
      </w:r>
    </w:p>
    <w:p w14:paraId="7260F292" w14:textId="77777777" w:rsidR="002829D6" w:rsidRPr="009D2937" w:rsidRDefault="002829D6" w:rsidP="002829D6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2"/>
        </w:rPr>
      </w:pPr>
      <w:r w:rsidRPr="009D2937">
        <w:rPr>
          <w:rFonts w:ascii="Times New Roman" w:hAnsi="Times New Roman" w:cs="Times New Roman"/>
          <w:i/>
          <w:iCs/>
          <w:sz w:val="22"/>
          <w:vertAlign w:val="superscript"/>
        </w:rPr>
        <w:t>9</w:t>
      </w:r>
      <w:r w:rsidRPr="009D2937">
        <w:rPr>
          <w:rFonts w:ascii="Times New Roman" w:hAnsi="Times New Roman" w:cs="Times New Roman"/>
          <w:i/>
          <w:iCs/>
          <w:sz w:val="22"/>
        </w:rPr>
        <w:t xml:space="preserve">Department of Integrated Biomedical Science, </w:t>
      </w:r>
      <w:proofErr w:type="spellStart"/>
      <w:r w:rsidRPr="009D2937">
        <w:rPr>
          <w:rFonts w:ascii="Times New Roman" w:hAnsi="Times New Roman" w:cs="Times New Roman"/>
          <w:i/>
          <w:iCs/>
          <w:sz w:val="22"/>
        </w:rPr>
        <w:t>Soonchunhyang</w:t>
      </w:r>
      <w:proofErr w:type="spellEnd"/>
      <w:r w:rsidRPr="009D2937">
        <w:rPr>
          <w:rFonts w:ascii="Times New Roman" w:hAnsi="Times New Roman" w:cs="Times New Roman"/>
          <w:i/>
          <w:iCs/>
          <w:sz w:val="22"/>
        </w:rPr>
        <w:t xml:space="preserve"> Institute of Medi-Bioscience, </w:t>
      </w:r>
      <w:proofErr w:type="spellStart"/>
      <w:r w:rsidRPr="009D2937">
        <w:rPr>
          <w:rFonts w:ascii="Times New Roman" w:hAnsi="Times New Roman" w:cs="Times New Roman"/>
          <w:i/>
          <w:iCs/>
          <w:sz w:val="22"/>
        </w:rPr>
        <w:t>Soonchunhyang</w:t>
      </w:r>
      <w:proofErr w:type="spellEnd"/>
      <w:r w:rsidRPr="009D2937">
        <w:rPr>
          <w:rFonts w:ascii="Times New Roman" w:hAnsi="Times New Roman" w:cs="Times New Roman"/>
          <w:i/>
          <w:iCs/>
          <w:sz w:val="22"/>
        </w:rPr>
        <w:t xml:space="preserve"> University, Cheonan, Republic of Korea;</w:t>
      </w:r>
    </w:p>
    <w:p w14:paraId="0C46B3F1" w14:textId="77777777" w:rsidR="002829D6" w:rsidRPr="009D2937" w:rsidRDefault="002829D6" w:rsidP="002829D6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2"/>
        </w:rPr>
      </w:pPr>
      <w:r w:rsidRPr="009D2937">
        <w:rPr>
          <w:rFonts w:ascii="Times New Roman" w:hAnsi="Times New Roman" w:cs="Times New Roman"/>
          <w:i/>
          <w:iCs/>
          <w:sz w:val="22"/>
          <w:vertAlign w:val="superscript"/>
        </w:rPr>
        <w:t>10</w:t>
      </w:r>
      <w:r w:rsidRPr="009D2937">
        <w:rPr>
          <w:rFonts w:ascii="Times New Roman" w:hAnsi="Times New Roman" w:cs="Times New Roman"/>
          <w:i/>
          <w:iCs/>
          <w:sz w:val="22"/>
        </w:rPr>
        <w:t>Department of Biotechnology, Yonsei University, Seoul, Republic of Korea</w:t>
      </w:r>
    </w:p>
    <w:p w14:paraId="0F71E36B" w14:textId="77777777" w:rsidR="002829D6" w:rsidRPr="005102C6" w:rsidRDefault="002829D6" w:rsidP="002829D6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i/>
          <w:iCs/>
          <w:sz w:val="22"/>
        </w:rPr>
      </w:pPr>
      <w:r w:rsidRPr="009D2937">
        <w:rPr>
          <w:rFonts w:ascii="Times New Roman" w:hAnsi="Times New Roman" w:cs="Times New Roman"/>
          <w:i/>
          <w:iCs/>
          <w:sz w:val="22"/>
          <w:vertAlign w:val="superscript"/>
        </w:rPr>
        <w:t>11</w:t>
      </w:r>
      <w:r w:rsidRPr="009D2937">
        <w:rPr>
          <w:rFonts w:ascii="Times New Roman" w:hAnsi="Times New Roman" w:cs="Times New Roman"/>
          <w:i/>
          <w:iCs/>
          <w:sz w:val="22"/>
        </w:rPr>
        <w:t>Seoul Center, Korea Basic Science Institute, Seoul, Republic of Korea</w:t>
      </w:r>
      <w:r w:rsidRPr="005102C6">
        <w:rPr>
          <w:rFonts w:ascii="Times New Roman" w:hAnsi="Times New Roman" w:cs="Times New Roman"/>
          <w:i/>
          <w:iCs/>
          <w:sz w:val="22"/>
        </w:rPr>
        <w:t>;</w:t>
      </w:r>
    </w:p>
    <w:p w14:paraId="1F2E428F" w14:textId="77777777" w:rsidR="002829D6" w:rsidRDefault="002829D6" w:rsidP="002829D6">
      <w:pPr>
        <w:pStyle w:val="a3"/>
        <w:shd w:val="clear" w:color="auto" w:fill="FFFFFF"/>
        <w:spacing w:before="0" w:beforeAutospacing="0" w:after="0" w:afterAutospacing="0" w:line="360" w:lineRule="auto"/>
        <w:rPr>
          <w:rFonts w:ascii="Times New Roman" w:eastAsiaTheme="minorHAnsi" w:hAnsi="Times New Roman" w:cs="Times New Roman"/>
          <w:i/>
        </w:rPr>
      </w:pPr>
    </w:p>
    <w:p w14:paraId="4CBC34C0" w14:textId="77777777" w:rsidR="002829D6" w:rsidRPr="00AF364A" w:rsidRDefault="002829D6" w:rsidP="002829D6">
      <w:pPr>
        <w:pStyle w:val="a3"/>
        <w:shd w:val="clear" w:color="auto" w:fill="FFFFFF"/>
        <w:spacing w:before="0" w:beforeAutospacing="0" w:after="0" w:afterAutospacing="0"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7403BF">
        <w:rPr>
          <w:rFonts w:ascii="Times New Roman" w:hAnsi="Times New Roman" w:cs="Times New Roman"/>
          <w:color w:val="000000" w:themeColor="text1"/>
          <w:sz w:val="22"/>
          <w:vertAlign w:val="superscript"/>
        </w:rPr>
        <w:t>*</w:t>
      </w:r>
      <w:r w:rsidRPr="00AF364A">
        <w:rPr>
          <w:rFonts w:ascii="Times New Roman" w:hAnsi="Times New Roman" w:cs="Times New Roman"/>
          <w:color w:val="000000" w:themeColor="text1"/>
          <w:sz w:val="22"/>
        </w:rPr>
        <w:t>Corresponding author. Email: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AF364A">
        <w:rPr>
          <w:rFonts w:ascii="Times New Roman" w:hAnsi="Times New Roman" w:cs="Times New Roman"/>
          <w:color w:val="000000" w:themeColor="text1"/>
          <w:sz w:val="22"/>
        </w:rPr>
        <w:t>sjhong@amc.seoul.kr</w:t>
      </w:r>
    </w:p>
    <w:p w14:paraId="6B408A8E" w14:textId="77777777" w:rsidR="002829D6" w:rsidRDefault="002829D6" w:rsidP="002829D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color w:val="000000" w:themeColor="text1"/>
          <w:sz w:val="22"/>
        </w:rPr>
      </w:pPr>
      <w:proofErr w:type="gramStart"/>
      <w:r w:rsidRPr="007403BF">
        <w:rPr>
          <w:rFonts w:ascii="Times New Roman" w:hAnsi="Times New Roman" w:cs="Times New Roman"/>
          <w:color w:val="000000" w:themeColor="text1"/>
          <w:sz w:val="22"/>
          <w:vertAlign w:val="superscript"/>
        </w:rPr>
        <w:t>†</w:t>
      </w:r>
      <w:r w:rsidRPr="007403BF">
        <w:rPr>
          <w:rFonts w:ascii="Times New Roman" w:hAnsi="Times New Roman" w:cs="Times New Roman"/>
          <w:color w:val="000000" w:themeColor="text1"/>
          <w:sz w:val="22"/>
        </w:rPr>
        <w:t>:authors</w:t>
      </w:r>
      <w:proofErr w:type="gramEnd"/>
      <w:r w:rsidRPr="007403BF">
        <w:rPr>
          <w:rFonts w:ascii="Times New Roman" w:hAnsi="Times New Roman" w:cs="Times New Roman"/>
          <w:color w:val="000000" w:themeColor="text1"/>
          <w:sz w:val="22"/>
        </w:rPr>
        <w:t xml:space="preserve"> contributed equally</w:t>
      </w:r>
    </w:p>
    <w:p w14:paraId="26105D80" w14:textId="77777777" w:rsidR="002829D6" w:rsidRDefault="002829D6" w:rsidP="002829D6"/>
    <w:p w14:paraId="5CDFD156" w14:textId="77777777" w:rsidR="002829D6" w:rsidRPr="002829D6" w:rsidRDefault="002829D6" w:rsidP="002829D6">
      <w:pPr>
        <w:rPr>
          <w:b/>
        </w:rPr>
      </w:pPr>
      <w:r w:rsidRPr="002829D6">
        <w:rPr>
          <w:b/>
        </w:rPr>
        <w:t>This file contains:</w:t>
      </w:r>
    </w:p>
    <w:p w14:paraId="116EC848" w14:textId="77777777" w:rsidR="002829D6" w:rsidRDefault="002829D6" w:rsidP="002829D6">
      <w:r>
        <w:t>1.</w:t>
      </w:r>
      <w:r>
        <w:tab/>
      </w:r>
      <w:r w:rsidRPr="002829D6">
        <w:rPr>
          <w:b/>
        </w:rPr>
        <w:t>Supplementary Text</w:t>
      </w:r>
      <w:r>
        <w:t>: Additional text is included regarding human transcriptome analysis.</w:t>
      </w:r>
      <w:r>
        <w:br w:type="page"/>
      </w:r>
    </w:p>
    <w:p w14:paraId="6206252E" w14:textId="77777777" w:rsidR="002829D6" w:rsidRPr="007F3B33" w:rsidRDefault="002829D6" w:rsidP="002829D6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7F3B33">
        <w:rPr>
          <w:rFonts w:ascii="Times New Roman" w:hAnsi="Times New Roman" w:cs="Times New Roman" w:hint="eastAsia"/>
          <w:b/>
          <w:bCs/>
          <w:sz w:val="22"/>
        </w:rPr>
        <w:lastRenderedPageBreak/>
        <w:t>Co-expressed human transcript module changes in atopic dermatitis</w:t>
      </w:r>
    </w:p>
    <w:p w14:paraId="20CD4A4D" w14:textId="47C525D6" w:rsidR="002829D6" w:rsidRPr="007F3B33" w:rsidRDefault="002829D6" w:rsidP="002829D6">
      <w:pPr>
        <w:spacing w:line="480" w:lineRule="auto"/>
        <w:ind w:firstLineChars="200" w:firstLine="440"/>
        <w:rPr>
          <w:rFonts w:ascii="Times New Roman" w:hAnsi="Times New Roman" w:cs="Times New Roman"/>
          <w:sz w:val="22"/>
          <w:shd w:val="clear" w:color="auto" w:fill="FFFFFF"/>
        </w:rPr>
      </w:pPr>
      <w:r w:rsidRPr="007F3B33">
        <w:rPr>
          <w:rFonts w:ascii="Times New Roman" w:hAnsi="Times New Roman" w:cs="Times New Roman"/>
          <w:sz w:val="22"/>
          <w:shd w:val="clear" w:color="auto" w:fill="FFFFFF"/>
        </w:rPr>
        <w:t>Although the differential gene expression analysis revealed no significant differences between AD and healthy control groups, we aimed to identify distinct host transcript patterns from the perspective of co-expressed modules.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>For further WGCNA analysis, we</w:t>
      </w:r>
      <w:r w:rsidR="003650CB"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 selected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a soft-threshold parameter, β = 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>5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>, to ensure scale-free topology and mean connectivity (</w:t>
      </w:r>
      <w:r w:rsidR="00D83808" w:rsidRPr="00D83808">
        <w:rPr>
          <w:rFonts w:ascii="Times New Roman" w:hAnsi="Times New Roman" w:cs="Times New Roman" w:hint="eastAsia"/>
          <w:sz w:val="22"/>
          <w:shd w:val="clear" w:color="auto" w:fill="FFFFFF"/>
        </w:rPr>
        <w:t>Fig. S3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>).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 </w:t>
      </w:r>
      <w:r w:rsidR="003650CB" w:rsidRPr="007F3B33">
        <w:rPr>
          <w:rFonts w:ascii="Times New Roman" w:hAnsi="Times New Roman" w:cs="Times New Roman"/>
          <w:sz w:val="22"/>
          <w:shd w:val="clear" w:color="auto" w:fill="FFFFFF"/>
        </w:rPr>
        <w:t>The block-wise cluster dendrogram analysis generated 15 modules, each containing an average of 231.87 transcripts.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>Upon analyzing differentially co-expressed modules, we identified four modules that were significantly altered between groups.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 Out of the four modules, three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modules (ME3, ME6, and ME9) were highly expressed on AD, and the other ME10 was in the 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healthy control group.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>To elucidate the functional implications of these differentially co-expressed modules on atopic dermatitis, we conducted a KEGG pathway enrichment analysis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>.</w:t>
      </w:r>
    </w:p>
    <w:p w14:paraId="166EA68D" w14:textId="636CEEA8" w:rsidR="003650CB" w:rsidRPr="007F3B33" w:rsidRDefault="002829D6" w:rsidP="000525FF">
      <w:pPr>
        <w:spacing w:line="480" w:lineRule="auto"/>
        <w:ind w:firstLineChars="200" w:firstLine="440"/>
        <w:rPr>
          <w:rFonts w:ascii="Times New Roman" w:hAnsi="Times New Roman" w:cs="Times New Roman"/>
          <w:sz w:val="22"/>
          <w:shd w:val="clear" w:color="auto" w:fill="FFFFFF"/>
        </w:rPr>
      </w:pPr>
      <w:r w:rsidRPr="007F3B33">
        <w:rPr>
          <w:rFonts w:ascii="Times New Roman" w:hAnsi="Times New Roman" w:cs="Times New Roman"/>
          <w:sz w:val="22"/>
          <w:shd w:val="clear" w:color="auto" w:fill="FFFFFF"/>
        </w:rPr>
        <w:t>The enrichment analysis revealed that although each module was associated with distinct pathways, there was considerable gene overlap across pathways within each module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>.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 Nevertheless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,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ME3, ME6, and ME9, which were increased in the AD group, were commonly associated with neurodegeneration pathways, while ME10 in healthy controls was associated with neuroactive ligand-receptor interactions and 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several other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>signaling pathways.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ME9 was also associated with immune response pathways, including 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JAK-STAT,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>T-cell receptor signaling,</w:t>
      </w:r>
      <w:r w:rsidRPr="007F3B33">
        <w:rPr>
          <w:rFonts w:ascii="Times New Roman" w:hAnsi="Times New Roman" w:cs="Times New Roman" w:hint="eastAsia"/>
          <w:sz w:val="22"/>
          <w:shd w:val="clear" w:color="auto" w:fill="FFFFFF"/>
        </w:rPr>
        <w:t xml:space="preserve"> </w:t>
      </w:r>
      <w:r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and Th1 and Th2 cell differentiation pathways. </w:t>
      </w:r>
      <w:r w:rsidR="003650CB"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These findings align with the expression patterns related to </w:t>
      </w:r>
      <w:r w:rsidR="003650CB" w:rsidRPr="007F3B33">
        <w:rPr>
          <w:rFonts w:ascii="Times New Roman" w:hAnsi="Times New Roman" w:cs="Times New Roman"/>
          <w:i/>
          <w:iCs/>
          <w:sz w:val="22"/>
          <w:shd w:val="clear" w:color="auto" w:fill="FFFFFF"/>
        </w:rPr>
        <w:t>Bifidobacterium longum</w:t>
      </w:r>
      <w:r w:rsidR="003650CB"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 subsp. </w:t>
      </w:r>
      <w:proofErr w:type="spellStart"/>
      <w:r w:rsidR="003650CB" w:rsidRPr="007F3B33">
        <w:rPr>
          <w:rFonts w:ascii="Times New Roman" w:hAnsi="Times New Roman" w:cs="Times New Roman"/>
          <w:sz w:val="22"/>
          <w:shd w:val="clear" w:color="auto" w:fill="FFFFFF"/>
        </w:rPr>
        <w:t>infantis</w:t>
      </w:r>
      <w:proofErr w:type="spellEnd"/>
      <w:r w:rsidR="003650CB" w:rsidRPr="007F3B33">
        <w:rPr>
          <w:rFonts w:ascii="Times New Roman" w:hAnsi="Times New Roman" w:cs="Times New Roman"/>
          <w:sz w:val="22"/>
          <w:shd w:val="clear" w:color="auto" w:fill="FFFFFF"/>
        </w:rPr>
        <w:t xml:space="preserve"> subtypes described in the main manuscript, indicating a potential involvement of neurological signaling and immune response mechanisms within epithelial cells in the pathogenesis of AD.</w:t>
      </w:r>
    </w:p>
    <w:p w14:paraId="6F0955B8" w14:textId="77777777" w:rsidR="003650CB" w:rsidRPr="007F3B33" w:rsidRDefault="003650CB">
      <w:pPr>
        <w:widowControl/>
        <w:wordWrap/>
        <w:autoSpaceDE/>
        <w:autoSpaceDN/>
        <w:rPr>
          <w:rFonts w:ascii="Times New Roman" w:hAnsi="Times New Roman" w:cs="Times New Roman"/>
          <w:sz w:val="22"/>
          <w:shd w:val="clear" w:color="auto" w:fill="FFFFFF"/>
        </w:rPr>
      </w:pPr>
      <w:r w:rsidRPr="007F3B33">
        <w:rPr>
          <w:rFonts w:ascii="Times New Roman" w:hAnsi="Times New Roman" w:cs="Times New Roman"/>
          <w:sz w:val="22"/>
          <w:shd w:val="clear" w:color="auto" w:fill="FFFFFF"/>
        </w:rPr>
        <w:br w:type="page"/>
      </w:r>
    </w:p>
    <w:p w14:paraId="5A165062" w14:textId="772FE0EC" w:rsidR="0009375E" w:rsidRPr="007F3B33" w:rsidRDefault="003650CB" w:rsidP="000525FF">
      <w:pPr>
        <w:spacing w:line="480" w:lineRule="auto"/>
        <w:ind w:firstLineChars="200" w:firstLine="440"/>
        <w:rPr>
          <w:rFonts w:ascii="Times New Roman" w:hAnsi="Times New Roman" w:cs="Times New Roman"/>
          <w:sz w:val="22"/>
          <w:shd w:val="clear" w:color="auto" w:fill="FFFFFF"/>
        </w:rPr>
      </w:pPr>
      <w:r w:rsidRPr="007F3B33">
        <w:rPr>
          <w:rFonts w:ascii="Times New Roman" w:hAnsi="Times New Roman" w:cs="Times New Roman" w:hint="eastAsia"/>
          <w:noProof/>
          <w:sz w:val="22"/>
          <w:shd w:val="clear" w:color="auto" w:fill="FFFFFF"/>
        </w:rPr>
        <w:lastRenderedPageBreak/>
        <w:drawing>
          <wp:inline distT="0" distB="0" distL="0" distR="0" wp14:anchorId="6EB5248E" wp14:editId="650C8257">
            <wp:extent cx="5725795" cy="5613400"/>
            <wp:effectExtent l="0" t="0" r="8255" b="6350"/>
            <wp:docPr id="36701252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561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3D317" w14:textId="3E05ED49" w:rsidR="006B2968" w:rsidRPr="007F3B33" w:rsidRDefault="00D83808" w:rsidP="00C81545">
      <w:pPr>
        <w:spacing w:line="480" w:lineRule="auto"/>
        <w:ind w:firstLineChars="200" w:firstLine="480"/>
        <w:rPr>
          <w:rFonts w:ascii="Times New Roman" w:hAnsi="Times New Roman" w:cs="Times New Roman"/>
          <w:sz w:val="22"/>
        </w:rPr>
      </w:pPr>
      <w:bookmarkStart w:id="0" w:name="_Hlk165213349"/>
      <w:r w:rsidRPr="00D83808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D83808">
        <w:rPr>
          <w:rFonts w:ascii="Times New Roman" w:hAnsi="Times New Roman" w:cs="Times New Roman"/>
          <w:b/>
          <w:bCs/>
          <w:sz w:val="24"/>
          <w:szCs w:val="24"/>
        </w:rPr>
        <w:t>upplementary Fig.</w:t>
      </w:r>
      <w:r w:rsidRPr="00D8380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3</w:t>
      </w:r>
      <w:r w:rsidR="008E610F" w:rsidRPr="00D83808">
        <w:rPr>
          <w:rFonts w:ascii="Times New Roman" w:hAnsi="Times New Roman" w:cs="Times New Roman" w:hint="eastAsia"/>
          <w:b/>
          <w:bCs/>
          <w:sz w:val="22"/>
          <w:shd w:val="clear" w:color="auto" w:fill="FFFFFF"/>
        </w:rPr>
        <w:t>.</w:t>
      </w:r>
      <w:r w:rsidR="008E610F" w:rsidRPr="007F3B33">
        <w:rPr>
          <w:rFonts w:ascii="Times New Roman" w:hAnsi="Times New Roman" w:cs="Times New Roman"/>
          <w:b/>
          <w:bCs/>
          <w:sz w:val="22"/>
        </w:rPr>
        <w:t xml:space="preserve"> </w:t>
      </w:r>
      <w:r w:rsidR="006B2968" w:rsidRPr="007F3B33">
        <w:rPr>
          <w:rFonts w:ascii="Times New Roman" w:hAnsi="Times New Roman" w:cs="Times New Roman"/>
          <w:b/>
          <w:bCs/>
          <w:sz w:val="22"/>
        </w:rPr>
        <w:t>Different co-expressed human transcript modules between AD and healthy controls.</w:t>
      </w:r>
      <w:r w:rsidR="006B2968" w:rsidRPr="007F3B33">
        <w:rPr>
          <w:rFonts w:ascii="Times New Roman" w:hAnsi="Times New Roman" w:cs="Times New Roman"/>
          <w:sz w:val="22"/>
        </w:rPr>
        <w:t xml:space="preserve"> A) WGCNA analysis for identifying transcript modules. The transcript module dendrogram was generated based on the scale-free fit index and mean connectivity cut-off. B</w:t>
      </w:r>
      <w:r w:rsidR="00C81545" w:rsidRPr="007F3B33">
        <w:rPr>
          <w:rFonts w:ascii="Times New Roman" w:hAnsi="Times New Roman" w:cs="Times New Roman" w:hint="eastAsia"/>
          <w:sz w:val="22"/>
        </w:rPr>
        <w:t>)</w:t>
      </w:r>
      <w:r w:rsidR="00C81545" w:rsidRPr="007F3B33">
        <w:t xml:space="preserve"> </w:t>
      </w:r>
      <w:r w:rsidR="00304FA8" w:rsidRPr="007F3B33">
        <w:rPr>
          <w:rFonts w:ascii="Times New Roman" w:hAnsi="Times New Roman" w:cs="Times New Roman"/>
          <w:sz w:val="22"/>
        </w:rPr>
        <w:t>Gene modules differentially expressed between AD and healthy controls were assessed using the Wilcoxon rank-sum test</w:t>
      </w:r>
      <w:r w:rsidR="00C81545" w:rsidRPr="007F3B33">
        <w:rPr>
          <w:rFonts w:ascii="Times New Roman" w:hAnsi="Times New Roman" w:cs="Times New Roman"/>
          <w:sz w:val="22"/>
        </w:rPr>
        <w:t xml:space="preserve"> </w:t>
      </w:r>
      <w:r w:rsidR="006B2968" w:rsidRPr="007F3B33">
        <w:rPr>
          <w:rFonts w:ascii="Times New Roman" w:hAnsi="Times New Roman" w:cs="Times New Roman"/>
          <w:sz w:val="22"/>
        </w:rPr>
        <w:t>(</w:t>
      </w:r>
      <w:r w:rsidR="006B2968" w:rsidRPr="007F3B33">
        <w:rPr>
          <w:rFonts w:ascii="Times New Roman" w:hAnsi="Times New Roman" w:cs="Times New Roman"/>
          <w:i/>
          <w:iCs/>
          <w:sz w:val="22"/>
        </w:rPr>
        <w:t>P</w:t>
      </w:r>
      <w:r w:rsidR="006B2968" w:rsidRPr="007F3B33">
        <w:rPr>
          <w:rFonts w:ascii="Times New Roman" w:hAnsi="Times New Roman" w:cs="Times New Roman"/>
          <w:sz w:val="22"/>
        </w:rPr>
        <w:t xml:space="preserve"> &lt; 0.05). </w:t>
      </w:r>
      <w:r w:rsidR="00C81545" w:rsidRPr="007F3B33">
        <w:rPr>
          <w:rFonts w:ascii="Times New Roman" w:hAnsi="Times New Roman" w:cs="Times New Roman"/>
          <w:sz w:val="22"/>
        </w:rPr>
        <w:t xml:space="preserve">The top ten </w:t>
      </w:r>
      <w:r w:rsidR="00564273" w:rsidRPr="007F3B33">
        <w:rPr>
          <w:rFonts w:ascii="Times New Roman" w:hAnsi="Times New Roman" w:cs="Times New Roman"/>
          <w:sz w:val="22"/>
        </w:rPr>
        <w:t xml:space="preserve">enrichment </w:t>
      </w:r>
      <w:r w:rsidR="00C81545" w:rsidRPr="007F3B33">
        <w:rPr>
          <w:rFonts w:ascii="Times New Roman" w:hAnsi="Times New Roman" w:cs="Times New Roman"/>
          <w:sz w:val="22"/>
        </w:rPr>
        <w:t xml:space="preserve">pathways are ranked by </w:t>
      </w:r>
      <w:r w:rsidR="00C81545" w:rsidRPr="007F3B33">
        <w:rPr>
          <w:rFonts w:ascii="Times New Roman" w:hAnsi="Times New Roman" w:cs="Times New Roman"/>
          <w:i/>
          <w:iCs/>
          <w:sz w:val="22"/>
        </w:rPr>
        <w:t>P</w:t>
      </w:r>
      <w:r w:rsidR="00C81545" w:rsidRPr="007F3B33">
        <w:rPr>
          <w:rFonts w:ascii="Times New Roman" w:hAnsi="Times New Roman" w:cs="Times New Roman"/>
          <w:sz w:val="22"/>
        </w:rPr>
        <w:t xml:space="preserve"> value</w:t>
      </w:r>
      <w:r w:rsidR="00304FA8" w:rsidRPr="007F3B33">
        <w:rPr>
          <w:rFonts w:ascii="Times New Roman" w:hAnsi="Times New Roman" w:cs="Times New Roman" w:hint="eastAsia"/>
          <w:sz w:val="22"/>
        </w:rPr>
        <w:t>,</w:t>
      </w:r>
      <w:r w:rsidR="00304FA8" w:rsidRPr="007F3B33">
        <w:rPr>
          <w:rFonts w:ascii="Segoe UI" w:hAnsi="Segoe UI" w:cs="Segoe UI" w:hint="eastAsia"/>
          <w:color w:val="0D0D0D"/>
          <w:shd w:val="clear" w:color="auto" w:fill="FFFFFF"/>
        </w:rPr>
        <w:t xml:space="preserve"> </w:t>
      </w:r>
      <w:r w:rsidR="00304FA8" w:rsidRPr="007F3B33">
        <w:rPr>
          <w:rFonts w:ascii="Times New Roman" w:hAnsi="Times New Roman" w:cs="Times New Roman"/>
          <w:sz w:val="22"/>
        </w:rPr>
        <w:t>with the significance of the pathway annotated at</w:t>
      </w:r>
      <w:r w:rsidR="00C81545" w:rsidRPr="007F3B33">
        <w:rPr>
          <w:rFonts w:ascii="Times New Roman" w:hAnsi="Times New Roman" w:cs="Times New Roman"/>
          <w:sz w:val="22"/>
        </w:rPr>
        <w:t xml:space="preserve"> </w:t>
      </w:r>
      <w:r w:rsidR="00C81545" w:rsidRPr="007F3B33">
        <w:rPr>
          <w:rFonts w:ascii="Times New Roman" w:hAnsi="Times New Roman" w:cs="Times New Roman"/>
          <w:i/>
          <w:iCs/>
          <w:sz w:val="22"/>
        </w:rPr>
        <w:t>q</w:t>
      </w:r>
      <w:r w:rsidR="00C81545" w:rsidRPr="007F3B33">
        <w:rPr>
          <w:rFonts w:ascii="Times New Roman" w:hAnsi="Times New Roman" w:cs="Times New Roman"/>
          <w:sz w:val="22"/>
        </w:rPr>
        <w:t xml:space="preserve"> &lt; 0.05.</w:t>
      </w:r>
      <w:bookmarkEnd w:id="0"/>
    </w:p>
    <w:sectPr w:rsidR="006B2968" w:rsidRPr="007F3B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CD560" w14:textId="77777777" w:rsidR="00F632C0" w:rsidRDefault="00F632C0" w:rsidP="00D83808">
      <w:pPr>
        <w:spacing w:after="0" w:line="240" w:lineRule="auto"/>
      </w:pPr>
      <w:r>
        <w:separator/>
      </w:r>
    </w:p>
  </w:endnote>
  <w:endnote w:type="continuationSeparator" w:id="0">
    <w:p w14:paraId="2E497D11" w14:textId="77777777" w:rsidR="00F632C0" w:rsidRDefault="00F632C0" w:rsidP="00D83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AB852" w14:textId="77777777" w:rsidR="00F632C0" w:rsidRDefault="00F632C0" w:rsidP="00D83808">
      <w:pPr>
        <w:spacing w:after="0" w:line="240" w:lineRule="auto"/>
      </w:pPr>
      <w:r>
        <w:separator/>
      </w:r>
    </w:p>
  </w:footnote>
  <w:footnote w:type="continuationSeparator" w:id="0">
    <w:p w14:paraId="4D2C051D" w14:textId="77777777" w:rsidR="00F632C0" w:rsidRDefault="00F632C0" w:rsidP="00D838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9D6"/>
    <w:rsid w:val="00003959"/>
    <w:rsid w:val="000525FF"/>
    <w:rsid w:val="0009375E"/>
    <w:rsid w:val="00241ABE"/>
    <w:rsid w:val="002544CA"/>
    <w:rsid w:val="002829D6"/>
    <w:rsid w:val="00304FA8"/>
    <w:rsid w:val="003650CB"/>
    <w:rsid w:val="004F7557"/>
    <w:rsid w:val="00564273"/>
    <w:rsid w:val="006B2968"/>
    <w:rsid w:val="007F3B33"/>
    <w:rsid w:val="008E610F"/>
    <w:rsid w:val="009C246D"/>
    <w:rsid w:val="00AB79A9"/>
    <w:rsid w:val="00C81545"/>
    <w:rsid w:val="00CA1BD0"/>
    <w:rsid w:val="00D83808"/>
    <w:rsid w:val="00DB2190"/>
    <w:rsid w:val="00F6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3AA7EB"/>
  <w15:chartTrackingRefBased/>
  <w15:docId w15:val="{C2AC2C46-C387-4245-8216-D56B8B0B7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9D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29D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2829D6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D8380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83808"/>
  </w:style>
  <w:style w:type="paragraph" w:styleId="a6">
    <w:name w:val="footer"/>
    <w:basedOn w:val="a"/>
    <w:link w:val="Char0"/>
    <w:uiPriority w:val="99"/>
    <w:unhideWhenUsed/>
    <w:rsid w:val="00D8380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83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4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99CFFD-C253-4A51-A22F-5BE5C214F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3</Pages>
  <Words>534</Words>
  <Characters>3443</Characters>
  <Application>Microsoft Office Word</Application>
  <DocSecurity>0</DocSecurity>
  <Lines>55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KIOM_User</dc:creator>
  <cp:keywords/>
  <dc:description/>
  <cp:lastModifiedBy>훈제 sung</cp:lastModifiedBy>
  <cp:revision>14</cp:revision>
  <dcterms:created xsi:type="dcterms:W3CDTF">2024-04-08T04:43:00Z</dcterms:created>
  <dcterms:modified xsi:type="dcterms:W3CDTF">2024-04-28T07:16:00Z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22328629-e54e-4c6e-ae9c-b9afa3824c64</vt:lpwstr>
  </property>
</Properties>
</file>