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595E7E" w14:textId="77777777" w:rsidR="00F26F23" w:rsidRPr="00B26FD7" w:rsidRDefault="00F26F23" w:rsidP="00F26F23">
      <w:pPr>
        <w:spacing w:line="480" w:lineRule="auto"/>
        <w:jc w:val="both"/>
        <w:rPr>
          <w:rStyle w:val="LineNumber"/>
          <w:color w:val="000000" w:themeColor="text1"/>
          <w:lang w:val="en-US"/>
        </w:rPr>
      </w:pPr>
      <m:oMathPara>
        <m:oMath>
          <m:r>
            <m:rPr>
              <m:sty m:val="p"/>
            </m:rPr>
            <w:rPr>
              <w:rFonts w:ascii="Cambria Math" w:hAnsi="Cambria Math" w:cs="STIXGeneral-Italic"/>
              <w:color w:val="000000" w:themeColor="text1"/>
              <w:sz w:val="26"/>
              <w:szCs w:val="26"/>
              <w:bdr w:val="none" w:sz="0" w:space="0" w:color="auto" w:frame="1"/>
            </w:rPr>
            <m:t>Total</m:t>
          </m:r>
          <m:r>
            <m:rPr>
              <m:sty m:val="p"/>
            </m:rPr>
            <w:rPr>
              <w:rFonts w:ascii="Cambria Math" w:hAnsi="Cambria Math" w:cs="STIXGeneral-Regular"/>
              <w:color w:val="000000" w:themeColor="text1"/>
              <w:sz w:val="26"/>
              <w:szCs w:val="26"/>
              <w:bdr w:val="none" w:sz="0" w:space="0" w:color="auto" w:frame="1"/>
            </w:rPr>
            <m:t> </m:t>
          </m:r>
          <m:r>
            <m:rPr>
              <m:sty m:val="p"/>
            </m:rPr>
            <w:rPr>
              <w:rFonts w:ascii="Cambria Math" w:hAnsi="Cambria Math" w:cs="STIXGeneral-Italic"/>
              <w:color w:val="000000" w:themeColor="text1"/>
              <w:sz w:val="26"/>
              <w:szCs w:val="26"/>
              <w:bdr w:val="none" w:sz="0" w:space="0" w:color="auto" w:frame="1"/>
            </w:rPr>
            <m:t>pollen</m:t>
          </m:r>
          <m:r>
            <m:rPr>
              <m:sty m:val="p"/>
            </m:rPr>
            <w:rPr>
              <w:rFonts w:ascii="Cambria Math" w:hAnsi="Cambria Math" w:cs="STIXGeneral-Regular"/>
              <w:color w:val="000000" w:themeColor="text1"/>
              <w:sz w:val="26"/>
              <w:szCs w:val="26"/>
              <w:bdr w:val="none" w:sz="0" w:space="0" w:color="auto" w:frame="1"/>
            </w:rPr>
            <m:t> </m:t>
          </m:r>
          <m:r>
            <m:rPr>
              <m:sty m:val="p"/>
            </m:rPr>
            <w:rPr>
              <w:rFonts w:ascii="Cambria Math" w:hAnsi="Cambria Math" w:cs="STIXGeneral-Italic"/>
              <w:color w:val="000000" w:themeColor="text1"/>
              <w:sz w:val="26"/>
              <w:szCs w:val="26"/>
              <w:bdr w:val="none" w:sz="0" w:space="0" w:color="auto" w:frame="1"/>
            </w:rPr>
            <m:t>number</m:t>
          </m:r>
          <m:r>
            <m:rPr>
              <m:sty m:val="p"/>
            </m:rPr>
            <w:rPr>
              <w:rFonts w:ascii="Cambria Math" w:hAnsi="Cambria Math" w:cs="STIXGeneral-Regular"/>
              <w:color w:val="000000" w:themeColor="text1"/>
              <w:sz w:val="26"/>
              <w:szCs w:val="26"/>
              <w:bdr w:val="none" w:sz="0" w:space="0" w:color="auto" w:frame="1"/>
            </w:rPr>
            <m:t> </m:t>
          </m:r>
          <m:r>
            <m:rPr>
              <m:sty m:val="p"/>
            </m:rPr>
            <w:rPr>
              <w:rFonts w:ascii="Cambria Math" w:hAnsi="Cambria Math" w:cs="STIXGeneral-Italic"/>
              <w:color w:val="000000" w:themeColor="text1"/>
              <w:sz w:val="26"/>
              <w:szCs w:val="26"/>
              <w:bdr w:val="none" w:sz="0" w:space="0" w:color="auto" w:frame="1"/>
            </w:rPr>
            <m:t>per</m:t>
          </m:r>
          <m:r>
            <m:rPr>
              <m:sty m:val="p"/>
            </m:rPr>
            <w:rPr>
              <w:rFonts w:ascii="Cambria Math" w:hAnsi="Cambria Math" w:cs="STIXGeneral-Regular"/>
              <w:color w:val="000000" w:themeColor="text1"/>
              <w:sz w:val="26"/>
              <w:szCs w:val="26"/>
              <w:bdr w:val="none" w:sz="0" w:space="0" w:color="auto" w:frame="1"/>
            </w:rPr>
            <m:t> </m:t>
          </m:r>
          <m:r>
            <m:rPr>
              <m:sty m:val="p"/>
            </m:rPr>
            <w:rPr>
              <w:rFonts w:ascii="Cambria Math" w:hAnsi="Cambria Math" w:cs="STIXGeneral-Italic"/>
              <w:color w:val="000000" w:themeColor="text1"/>
              <w:sz w:val="26"/>
              <w:szCs w:val="26"/>
              <w:bdr w:val="none" w:sz="0" w:space="0" w:color="auto" w:frame="1"/>
            </w:rPr>
            <m:t>flower</m:t>
          </m:r>
          <m:r>
            <w:rPr>
              <w:rStyle w:val="LineNumber"/>
              <w:rFonts w:ascii="Cambria Math" w:hAnsi="Cambria Math"/>
              <w:color w:val="000000" w:themeColor="text1"/>
              <w:lang w:val="en-US"/>
            </w:rPr>
            <m:t>=</m:t>
          </m:r>
          <m:r>
            <m:rPr>
              <m:sty m:val="p"/>
            </m:rPr>
            <w:rPr>
              <w:rFonts w:ascii="Cambria Math" w:hAnsi="Cambria Math" w:cs="STIXGeneral-Italic"/>
              <w:color w:val="000000" w:themeColor="text1"/>
              <w:sz w:val="26"/>
              <w:szCs w:val="26"/>
              <w:bdr w:val="none" w:sz="0" w:space="0" w:color="auto" w:frame="1"/>
            </w:rPr>
            <m:t>Viable</m:t>
          </m:r>
          <m:r>
            <m:rPr>
              <m:sty m:val="p"/>
            </m:rPr>
            <w:rPr>
              <w:rFonts w:ascii="Cambria Math" w:hAnsi="Cambria Math" w:cs="STIXGeneral-Regular"/>
              <w:color w:val="000000" w:themeColor="text1"/>
              <w:sz w:val="26"/>
              <w:szCs w:val="26"/>
              <w:bdr w:val="none" w:sz="0" w:space="0" w:color="auto" w:frame="1"/>
            </w:rPr>
            <m:t> </m:t>
          </m:r>
          <m:r>
            <m:rPr>
              <m:sty m:val="p"/>
            </m:rPr>
            <w:rPr>
              <w:rFonts w:ascii="Cambria Math" w:hAnsi="Cambria Math" w:cs="STIXGeneral-Italic"/>
              <w:color w:val="000000" w:themeColor="text1"/>
              <w:sz w:val="26"/>
              <w:szCs w:val="26"/>
              <w:bdr w:val="none" w:sz="0" w:space="0" w:color="auto" w:frame="1"/>
            </w:rPr>
            <m:t>cell</m:t>
          </m:r>
          <m:r>
            <m:rPr>
              <m:sty m:val="p"/>
            </m:rPr>
            <w:rPr>
              <w:rFonts w:ascii="Cambria Math" w:hAnsi="Cambria Math" w:cs="STIXGeneral-Regular"/>
              <w:color w:val="000000" w:themeColor="text1"/>
              <w:sz w:val="26"/>
              <w:szCs w:val="26"/>
              <w:bdr w:val="none" w:sz="0" w:space="0" w:color="auto" w:frame="1"/>
            </w:rPr>
            <m:t> </m:t>
          </m:r>
          <m:r>
            <m:rPr>
              <m:sty m:val="p"/>
            </m:rPr>
            <w:rPr>
              <w:rFonts w:ascii="Cambria Math" w:hAnsi="Cambria Math" w:cs="STIXGeneral-Italic"/>
              <w:color w:val="000000" w:themeColor="text1"/>
              <w:sz w:val="26"/>
              <w:szCs w:val="26"/>
              <w:bdr w:val="none" w:sz="0" w:space="0" w:color="auto" w:frame="1"/>
            </w:rPr>
            <m:t>number</m:t>
          </m:r>
          <m:r>
            <m:rPr>
              <m:sty m:val="p"/>
            </m:rPr>
            <w:rPr>
              <w:rFonts w:ascii="Cambria Math" w:hAnsi="Cambria Math" w:cs="STIXGeneral-Regular"/>
              <w:color w:val="000000" w:themeColor="text1"/>
              <w:sz w:val="26"/>
              <w:szCs w:val="26"/>
              <w:bdr w:val="none" w:sz="0" w:space="0" w:color="auto" w:frame="1"/>
            </w:rPr>
            <m:t> </m:t>
          </m:r>
          <m:r>
            <m:rPr>
              <m:sty m:val="p"/>
            </m:rPr>
            <w:rPr>
              <w:rFonts w:ascii="Cambria Math" w:hAnsi="Cambria Math" w:cs="STIXGeneral-Italic"/>
              <w:color w:val="000000" w:themeColor="text1"/>
              <w:sz w:val="26"/>
              <w:szCs w:val="26"/>
              <w:bdr w:val="none" w:sz="0" w:space="0" w:color="auto" w:frame="1"/>
            </w:rPr>
            <m:t>counted</m:t>
          </m:r>
          <m:r>
            <m:rPr>
              <m:sty m:val="p"/>
            </m:rPr>
            <w:rPr>
              <w:rFonts w:ascii="Cambria Math" w:hAnsi="Cambria Math" w:cs="STIXGeneral-Regular"/>
              <w:color w:val="000000" w:themeColor="text1"/>
              <w:sz w:val="26"/>
              <w:szCs w:val="26"/>
              <w:bdr w:val="none" w:sz="0" w:space="0" w:color="auto" w:frame="1"/>
            </w:rPr>
            <m:t> </m:t>
          </m:r>
          <m:r>
            <m:rPr>
              <m:sty m:val="p"/>
            </m:rPr>
            <w:rPr>
              <w:rFonts w:ascii="Cambria Math" w:hAnsi="Cambria Math" w:cs="STIXGeneral-Italic"/>
              <w:color w:val="000000" w:themeColor="text1"/>
              <w:sz w:val="26"/>
              <w:szCs w:val="26"/>
              <w:bdr w:val="none" w:sz="0" w:space="0" w:color="auto" w:frame="1"/>
            </w:rPr>
            <m:t>by</m:t>
          </m:r>
          <m:r>
            <m:rPr>
              <m:sty m:val="p"/>
            </m:rPr>
            <w:rPr>
              <w:rFonts w:ascii="Cambria Math" w:hAnsi="Cambria Math" w:cs="STIXGeneral-Regular"/>
              <w:color w:val="000000" w:themeColor="text1"/>
              <w:sz w:val="26"/>
              <w:szCs w:val="26"/>
              <w:bdr w:val="none" w:sz="0" w:space="0" w:color="auto" w:frame="1"/>
            </w:rPr>
            <m:t> </m:t>
          </m:r>
          <m:r>
            <m:rPr>
              <m:sty m:val="p"/>
            </m:rPr>
            <w:rPr>
              <w:rFonts w:ascii="Cambria Math" w:hAnsi="Cambria Math" w:cs="STIXGeneral-Italic"/>
              <w:color w:val="000000" w:themeColor="text1"/>
              <w:sz w:val="26"/>
              <w:szCs w:val="26"/>
              <w:bdr w:val="none" w:sz="0" w:space="0" w:color="auto" w:frame="1"/>
            </w:rPr>
            <m:t>cell</m:t>
          </m:r>
          <m:r>
            <m:rPr>
              <m:sty m:val="p"/>
            </m:rPr>
            <w:rPr>
              <w:rFonts w:ascii="Cambria Math" w:hAnsi="Cambria Math" w:cs="STIXGeneral-Regular"/>
              <w:color w:val="000000" w:themeColor="text1"/>
              <w:sz w:val="26"/>
              <w:szCs w:val="26"/>
              <w:bdr w:val="none" w:sz="0" w:space="0" w:color="auto" w:frame="1"/>
            </w:rPr>
            <m:t> </m:t>
          </m:r>
          <m:r>
            <m:rPr>
              <m:sty m:val="p"/>
            </m:rPr>
            <w:rPr>
              <w:rFonts w:ascii="Cambria Math" w:hAnsi="Cambria Math" w:cs="STIXGeneral-Italic"/>
              <w:color w:val="000000" w:themeColor="text1"/>
              <w:sz w:val="26"/>
              <w:szCs w:val="26"/>
              <w:bdr w:val="none" w:sz="0" w:space="0" w:color="auto" w:frame="1"/>
            </w:rPr>
            <m:t>counter</m:t>
          </m:r>
          <m:r>
            <m:rPr>
              <m:sty m:val="p"/>
            </m:rPr>
            <w:rPr>
              <w:rFonts w:ascii="Cambria Math" w:hAnsi="STIXGeneral-Italic" w:cs="STIXGeneral-Italic"/>
              <w:color w:val="000000" w:themeColor="text1"/>
              <w:sz w:val="26"/>
              <w:szCs w:val="26"/>
              <w:bdr w:val="none" w:sz="0" w:space="0" w:color="auto" w:frame="1"/>
            </w:rPr>
            <m:t xml:space="preserve"> </m:t>
          </m:r>
          <m:r>
            <w:rPr>
              <w:rFonts w:ascii="Cambria Math" w:hAnsi="Cambria Math" w:cs="STIXGeneral-Italic"/>
              <w:color w:val="000000" w:themeColor="text1"/>
              <w:sz w:val="26"/>
              <w:szCs w:val="26"/>
              <w:bdr w:val="none" w:sz="0" w:space="0" w:color="auto" w:frame="1"/>
            </w:rPr>
            <m:t>×</m:t>
          </m:r>
          <m:f>
            <m:fPr>
              <m:ctrlPr>
                <w:rPr>
                  <w:rStyle w:val="LineNumber"/>
                  <w:rFonts w:ascii="Cambria Math" w:hAnsi="Cambria Math"/>
                  <w:color w:val="000000" w:themeColor="text1"/>
                  <w:lang w:val="en-US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STIXGeneral-Italic"/>
                  <w:color w:val="000000" w:themeColor="text1"/>
                  <w:sz w:val="26"/>
                  <w:szCs w:val="26"/>
                  <w:bdr w:val="none" w:sz="0" w:space="0" w:color="auto" w:frame="1"/>
                </w:rPr>
                <m:t>Total</m:t>
              </m:r>
              <m:r>
                <m:rPr>
                  <m:sty m:val="p"/>
                </m:rPr>
                <w:rPr>
                  <w:rFonts w:ascii="Cambria Math" w:hAnsi="Cambria Math" w:cs="STIXGeneral-Regular"/>
                  <w:color w:val="000000" w:themeColor="text1"/>
                  <w:sz w:val="26"/>
                  <w:szCs w:val="26"/>
                  <w:bdr w:val="none" w:sz="0" w:space="0" w:color="auto" w:frame="1"/>
                </w:rPr>
                <m:t> </m:t>
              </m:r>
              <m:r>
                <m:rPr>
                  <m:sty m:val="p"/>
                </m:rPr>
                <w:rPr>
                  <w:rFonts w:ascii="Cambria Math" w:hAnsi="Cambria Math" w:cs="STIXGeneral-Italic"/>
                  <w:color w:val="000000" w:themeColor="text1"/>
                  <w:sz w:val="26"/>
                  <w:szCs w:val="26"/>
                  <w:bdr w:val="none" w:sz="0" w:space="0" w:color="auto" w:frame="1"/>
                </w:rPr>
                <m:t>suspension</m:t>
              </m:r>
              <m:r>
                <m:rPr>
                  <m:sty m:val="p"/>
                </m:rPr>
                <w:rPr>
                  <w:rFonts w:ascii="Cambria Math" w:hAnsi="Cambria Math" w:cs="STIXGeneral-Regular"/>
                  <w:color w:val="000000" w:themeColor="text1"/>
                  <w:sz w:val="26"/>
                  <w:szCs w:val="26"/>
                  <w:bdr w:val="none" w:sz="0" w:space="0" w:color="auto" w:frame="1"/>
                </w:rPr>
                <m:t> </m:t>
              </m:r>
              <m:r>
                <m:rPr>
                  <m:sty m:val="p"/>
                </m:rPr>
                <w:rPr>
                  <w:rFonts w:ascii="Cambria Math" w:hAnsi="Cambria Math" w:cs="STIXGeneral-Italic"/>
                  <w:color w:val="000000" w:themeColor="text1"/>
                  <w:sz w:val="26"/>
                  <w:szCs w:val="26"/>
                  <w:bdr w:val="none" w:sz="0" w:space="0" w:color="auto" w:frame="1"/>
                </w:rPr>
                <m:t>volume</m:t>
              </m:r>
              <m:r>
                <m:rPr>
                  <m:sty m:val="p"/>
                </m:rPr>
                <w:rPr>
                  <w:rFonts w:ascii="Cambria Math" w:hAnsi="Cambria Math" w:cs="STIXGeneral-Regular"/>
                  <w:color w:val="000000" w:themeColor="text1"/>
                  <w:sz w:val="26"/>
                  <w:szCs w:val="26"/>
                  <w:bdr w:val="none" w:sz="0" w:space="0" w:color="auto" w:frame="1"/>
                </w:rPr>
                <m:t> </m:t>
              </m:r>
              <m:r>
                <m:rPr>
                  <m:sty m:val="p"/>
                </m:rPr>
                <w:rPr>
                  <w:rFonts w:ascii="Cambria Math" w:hAnsi="Cambria Math" w:cs="STIXGeneral-Italic"/>
                  <w:color w:val="000000" w:themeColor="text1"/>
                  <w:sz w:val="26"/>
                  <w:szCs w:val="26"/>
                  <w:bdr w:val="none" w:sz="0" w:space="0" w:color="auto" w:frame="1"/>
                </w:rPr>
                <m:t>applied</m:t>
              </m:r>
              <m:r>
                <m:rPr>
                  <m:sty m:val="p"/>
                </m:rPr>
                <w:rPr>
                  <w:rFonts w:ascii="Cambria Math" w:hAnsi="Cambria Math" w:cs="STIXGeneral-Regular"/>
                  <w:color w:val="000000" w:themeColor="text1"/>
                  <w:sz w:val="26"/>
                  <w:szCs w:val="26"/>
                  <w:bdr w:val="none" w:sz="0" w:space="0" w:color="auto" w:frame="1"/>
                </w:rPr>
                <m:t> </m:t>
              </m:r>
              <m:r>
                <m:rPr>
                  <m:sty m:val="p"/>
                </m:rPr>
                <w:rPr>
                  <w:rFonts w:ascii="Cambria Math" w:hAnsi="Cambria Math" w:cs="STIXGeneral-Italic"/>
                  <w:color w:val="000000" w:themeColor="text1"/>
                  <w:sz w:val="26"/>
                  <w:szCs w:val="26"/>
                  <w:bdr w:val="none" w:sz="0" w:space="0" w:color="auto" w:frame="1"/>
                </w:rPr>
                <m:t>to</m:t>
              </m:r>
              <m:r>
                <m:rPr>
                  <m:sty m:val="p"/>
                </m:rPr>
                <w:rPr>
                  <w:rFonts w:ascii="Cambria Math" w:hAnsi="Cambria Math" w:cs="STIXGeneral-Regular"/>
                  <w:color w:val="000000" w:themeColor="text1"/>
                  <w:sz w:val="26"/>
                  <w:szCs w:val="26"/>
                  <w:bdr w:val="none" w:sz="0" w:space="0" w:color="auto" w:frame="1"/>
                </w:rPr>
                <m:t> </m:t>
              </m:r>
              <m:r>
                <m:rPr>
                  <m:sty m:val="p"/>
                </m:rPr>
                <w:rPr>
                  <w:rFonts w:ascii="Cambria Math" w:hAnsi="Cambria Math" w:cs="STIXGeneral-Italic"/>
                  <w:color w:val="000000" w:themeColor="text1"/>
                  <w:sz w:val="26"/>
                  <w:szCs w:val="26"/>
                  <w:bdr w:val="none" w:sz="0" w:space="0" w:color="auto" w:frame="1"/>
                </w:rPr>
                <m:t>cell</m:t>
              </m:r>
              <m:r>
                <m:rPr>
                  <m:sty m:val="p"/>
                </m:rPr>
                <w:rPr>
                  <w:rFonts w:ascii="Cambria Math" w:hAnsi="Cambria Math" w:cs="STIXGeneral-Regular"/>
                  <w:color w:val="000000" w:themeColor="text1"/>
                  <w:sz w:val="26"/>
                  <w:szCs w:val="26"/>
                  <w:bdr w:val="none" w:sz="0" w:space="0" w:color="auto" w:frame="1"/>
                </w:rPr>
                <m:t> </m:t>
              </m:r>
              <m:r>
                <m:rPr>
                  <m:sty m:val="p"/>
                </m:rPr>
                <w:rPr>
                  <w:rFonts w:ascii="Cambria Math" w:hAnsi="Cambria Math" w:cs="STIXGeneral-Italic"/>
                  <w:color w:val="000000" w:themeColor="text1"/>
                  <w:sz w:val="26"/>
                  <w:szCs w:val="26"/>
                  <w:bdr w:val="none" w:sz="0" w:space="0" w:color="auto" w:frame="1"/>
                </w:rPr>
                <m:t>counter</m:t>
              </m:r>
              <m:r>
                <m:rPr>
                  <m:sty m:val="p"/>
                </m:rPr>
                <w:rPr>
                  <w:rFonts w:ascii="Cambria Math" w:hAnsi="Cambria Math" w:cs="STIXGeneral-Regular"/>
                  <w:color w:val="000000" w:themeColor="text1"/>
                  <w:sz w:val="26"/>
                  <w:szCs w:val="26"/>
                  <w:bdr w:val="none" w:sz="0" w:space="0" w:color="auto" w:frame="1"/>
                </w:rPr>
                <m:t> (10.2 </m:t>
              </m:r>
              <m:r>
                <m:rPr>
                  <m:sty m:val="p"/>
                </m:rPr>
                <w:rPr>
                  <w:rFonts w:ascii="Cambria Math" w:hAnsi="Cambria Math" w:cs="STIXGeneral-Italic"/>
                  <w:color w:val="000000" w:themeColor="text1"/>
                  <w:sz w:val="26"/>
                  <w:szCs w:val="26"/>
                  <w:bdr w:val="none" w:sz="0" w:space="0" w:color="auto" w:frame="1"/>
                </w:rPr>
                <m:t>mL</m:t>
              </m:r>
              <m:r>
                <m:rPr>
                  <m:sty m:val="p"/>
                </m:rPr>
                <w:rPr>
                  <w:rFonts w:ascii="Cambria Math" w:hAnsi="Cambria Math" w:cs="STIXGeneral-Regular"/>
                  <w:color w:val="000000" w:themeColor="text1"/>
                  <w:sz w:val="26"/>
                  <w:szCs w:val="26"/>
                  <w:bdr w:val="none" w:sz="0" w:space="0" w:color="auto" w:frame="1"/>
                </w:rPr>
                <m:t>)</m:t>
              </m:r>
            </m:num>
            <m:den>
              <m:r>
                <m:rPr>
                  <m:sty m:val="p"/>
                </m:rPr>
                <w:rPr>
                  <w:rFonts w:ascii="Cambria Math" w:hAnsi="Cambria Math" w:cs="STIXGeneral-Italic"/>
                  <w:color w:val="000000" w:themeColor="text1"/>
                  <w:sz w:val="26"/>
                  <w:szCs w:val="26"/>
                  <w:bdr w:val="none" w:sz="0" w:space="0" w:color="auto" w:frame="1"/>
                </w:rPr>
                <m:t>Suspension</m:t>
              </m:r>
              <m:r>
                <m:rPr>
                  <m:sty m:val="p"/>
                </m:rPr>
                <w:rPr>
                  <w:rFonts w:ascii="Cambria Math" w:hAnsi="Cambria Math" w:cs="STIXGeneral-Regular"/>
                  <w:color w:val="000000" w:themeColor="text1"/>
                  <w:sz w:val="26"/>
                  <w:szCs w:val="26"/>
                  <w:bdr w:val="none" w:sz="0" w:space="0" w:color="auto" w:frame="1"/>
                </w:rPr>
                <m:t> </m:t>
              </m:r>
              <m:r>
                <m:rPr>
                  <m:sty m:val="p"/>
                </m:rPr>
                <w:rPr>
                  <w:rFonts w:ascii="Cambria Math" w:hAnsi="Cambria Math" w:cs="STIXGeneral-Italic"/>
                  <w:color w:val="000000" w:themeColor="text1"/>
                  <w:sz w:val="26"/>
                  <w:szCs w:val="26"/>
                  <w:bdr w:val="none" w:sz="0" w:space="0" w:color="auto" w:frame="1"/>
                </w:rPr>
                <m:t>volume</m:t>
              </m:r>
              <m:r>
                <m:rPr>
                  <m:sty m:val="p"/>
                </m:rPr>
                <w:rPr>
                  <w:rFonts w:ascii="Cambria Math" w:hAnsi="Cambria Math" w:cs="STIXGeneral-Regular"/>
                  <w:color w:val="000000" w:themeColor="text1"/>
                  <w:sz w:val="26"/>
                  <w:szCs w:val="26"/>
                  <w:bdr w:val="none" w:sz="0" w:space="0" w:color="auto" w:frame="1"/>
                </w:rPr>
                <m:t> </m:t>
              </m:r>
              <m:r>
                <m:rPr>
                  <m:sty m:val="p"/>
                </m:rPr>
                <w:rPr>
                  <w:rFonts w:ascii="Cambria Math" w:hAnsi="Cambria Math" w:cs="STIXGeneral-Italic"/>
                  <w:color w:val="000000" w:themeColor="text1"/>
                  <w:sz w:val="26"/>
                  <w:szCs w:val="26"/>
                  <w:bdr w:val="none" w:sz="0" w:space="0" w:color="auto" w:frame="1"/>
                </w:rPr>
                <m:t>counted</m:t>
              </m:r>
              <m:r>
                <m:rPr>
                  <m:sty m:val="p"/>
                </m:rPr>
                <w:rPr>
                  <w:rFonts w:ascii="Cambria Math" w:hAnsi="Cambria Math" w:cs="STIXGeneral-Regular"/>
                  <w:color w:val="000000" w:themeColor="text1"/>
                  <w:sz w:val="26"/>
                  <w:szCs w:val="26"/>
                  <w:bdr w:val="none" w:sz="0" w:space="0" w:color="auto" w:frame="1"/>
                </w:rPr>
                <m:t> </m:t>
              </m:r>
              <m:r>
                <m:rPr>
                  <m:sty m:val="p"/>
                </m:rPr>
                <w:rPr>
                  <w:rFonts w:ascii="Cambria Math" w:hAnsi="Cambria Math" w:cs="STIXGeneral-Italic"/>
                  <w:color w:val="000000" w:themeColor="text1"/>
                  <w:sz w:val="26"/>
                  <w:szCs w:val="26"/>
                  <w:bdr w:val="none" w:sz="0" w:space="0" w:color="auto" w:frame="1"/>
                </w:rPr>
                <m:t>by</m:t>
              </m:r>
              <m:r>
                <m:rPr>
                  <m:sty m:val="p"/>
                </m:rPr>
                <w:rPr>
                  <w:rFonts w:ascii="Cambria Math" w:hAnsi="Cambria Math" w:cs="STIXGeneral-Regular"/>
                  <w:color w:val="000000" w:themeColor="text1"/>
                  <w:sz w:val="26"/>
                  <w:szCs w:val="26"/>
                  <w:bdr w:val="none" w:sz="0" w:space="0" w:color="auto" w:frame="1"/>
                </w:rPr>
                <m:t> </m:t>
              </m:r>
              <m:r>
                <m:rPr>
                  <m:sty m:val="p"/>
                </m:rPr>
                <w:rPr>
                  <w:rFonts w:ascii="Cambria Math" w:hAnsi="Cambria Math" w:cs="STIXGeneral-Italic"/>
                  <w:color w:val="000000" w:themeColor="text1"/>
                  <w:sz w:val="26"/>
                  <w:szCs w:val="26"/>
                  <w:bdr w:val="none" w:sz="0" w:space="0" w:color="auto" w:frame="1"/>
                </w:rPr>
                <m:t>cell</m:t>
              </m:r>
              <m:r>
                <m:rPr>
                  <m:sty m:val="p"/>
                </m:rPr>
                <w:rPr>
                  <w:rFonts w:ascii="Cambria Math" w:hAnsi="Cambria Math" w:cs="STIXGeneral-Regular"/>
                  <w:color w:val="000000" w:themeColor="text1"/>
                  <w:sz w:val="26"/>
                  <w:szCs w:val="26"/>
                  <w:bdr w:val="none" w:sz="0" w:space="0" w:color="auto" w:frame="1"/>
                </w:rPr>
                <m:t> </m:t>
              </m:r>
              <m:r>
                <m:rPr>
                  <m:sty m:val="p"/>
                </m:rPr>
                <w:rPr>
                  <w:rFonts w:ascii="Cambria Math" w:hAnsi="Cambria Math" w:cs="STIXGeneral-Italic"/>
                  <w:color w:val="000000" w:themeColor="text1"/>
                  <w:sz w:val="26"/>
                  <w:szCs w:val="26"/>
                  <w:bdr w:val="none" w:sz="0" w:space="0" w:color="auto" w:frame="1"/>
                </w:rPr>
                <m:t>counter</m:t>
              </m:r>
              <m:r>
                <m:rPr>
                  <m:sty m:val="p"/>
                </m:rPr>
                <w:rPr>
                  <w:rFonts w:ascii="Cambria Math" w:hAnsi="Cambria Math" w:cs="STIXGeneral-Regular"/>
                  <w:color w:val="000000" w:themeColor="text1"/>
                  <w:sz w:val="26"/>
                  <w:szCs w:val="26"/>
                  <w:bdr w:val="none" w:sz="0" w:space="0" w:color="auto" w:frame="1"/>
                </w:rPr>
                <m:t> (1.2 </m:t>
              </m:r>
              <m:r>
                <m:rPr>
                  <m:sty m:val="p"/>
                </m:rPr>
                <w:rPr>
                  <w:rFonts w:ascii="Cambria Math" w:hAnsi="Cambria Math" w:cs="STIXGeneral-Italic"/>
                  <w:color w:val="000000" w:themeColor="text1"/>
                  <w:sz w:val="26"/>
                  <w:szCs w:val="26"/>
                  <w:bdr w:val="none" w:sz="0" w:space="0" w:color="auto" w:frame="1"/>
                </w:rPr>
                <m:t>mL</m:t>
              </m:r>
              <m:r>
                <m:rPr>
                  <m:sty m:val="p"/>
                </m:rPr>
                <w:rPr>
                  <w:rFonts w:ascii="Cambria Math" w:hAnsi="Cambria Math" w:cs="STIXGeneral-Regular"/>
                  <w:color w:val="000000" w:themeColor="text1"/>
                  <w:sz w:val="26"/>
                  <w:szCs w:val="26"/>
                  <w:bdr w:val="none" w:sz="0" w:space="0" w:color="auto" w:frame="1"/>
                </w:rPr>
                <m:t>)</m:t>
              </m:r>
            </m:den>
          </m:f>
          <m:r>
            <w:rPr>
              <w:rStyle w:val="LineNumber"/>
              <w:rFonts w:ascii="Cambria Math" w:hAnsi="Cambria Math"/>
              <w:color w:val="000000" w:themeColor="text1"/>
              <w:lang w:val="en-US"/>
            </w:rPr>
            <m:t>×</m:t>
          </m:r>
          <m:f>
            <m:fPr>
              <m:ctrlPr>
                <w:rPr>
                  <w:rStyle w:val="LineNumber"/>
                  <w:rFonts w:ascii="Cambria Math" w:hAnsi="Cambria Math"/>
                  <w:color w:val="000000" w:themeColor="text1"/>
                  <w:lang w:val="en-US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STIXGeneral-Italic"/>
                  <w:color w:val="000000" w:themeColor="text1"/>
                  <w:sz w:val="26"/>
                  <w:szCs w:val="26"/>
                  <w:bdr w:val="none" w:sz="0" w:space="0" w:color="auto" w:frame="1"/>
                </w:rPr>
                <m:t>Total</m:t>
              </m:r>
              <m:r>
                <m:rPr>
                  <m:sty m:val="p"/>
                </m:rPr>
                <w:rPr>
                  <w:rFonts w:ascii="Cambria Math" w:hAnsi="Cambria Math" w:cs="STIXGeneral-Regular"/>
                  <w:color w:val="000000" w:themeColor="text1"/>
                  <w:sz w:val="26"/>
                  <w:szCs w:val="26"/>
                  <w:bdr w:val="none" w:sz="0" w:space="0" w:color="auto" w:frame="1"/>
                </w:rPr>
                <m:t> </m:t>
              </m:r>
              <m:r>
                <m:rPr>
                  <m:sty m:val="p"/>
                </m:rPr>
                <w:rPr>
                  <w:rFonts w:ascii="Cambria Math" w:hAnsi="Cambria Math" w:cs="STIXGeneral-Italic"/>
                  <w:color w:val="000000" w:themeColor="text1"/>
                  <w:sz w:val="26"/>
                  <w:szCs w:val="26"/>
                  <w:bdr w:val="none" w:sz="0" w:space="0" w:color="auto" w:frame="1"/>
                </w:rPr>
                <m:t>pollen</m:t>
              </m:r>
              <m:r>
                <m:rPr>
                  <m:sty m:val="p"/>
                </m:rPr>
                <w:rPr>
                  <w:rFonts w:ascii="Cambria Math" w:hAnsi="Cambria Math" w:cs="STIXGeneral-Regular"/>
                  <w:color w:val="000000" w:themeColor="text1"/>
                  <w:sz w:val="26"/>
                  <w:szCs w:val="26"/>
                  <w:bdr w:val="none" w:sz="0" w:space="0" w:color="auto" w:frame="1"/>
                </w:rPr>
                <m:t> </m:t>
              </m:r>
              <m:r>
                <m:rPr>
                  <m:sty m:val="p"/>
                </m:rPr>
                <w:rPr>
                  <w:rFonts w:ascii="Cambria Math" w:hAnsi="Cambria Math" w:cs="STIXGeneral-Italic"/>
                  <w:color w:val="000000" w:themeColor="text1"/>
                  <w:sz w:val="26"/>
                  <w:szCs w:val="26"/>
                  <w:bdr w:val="none" w:sz="0" w:space="0" w:color="auto" w:frame="1"/>
                </w:rPr>
                <m:t>suspension</m:t>
              </m:r>
              <m:r>
                <m:rPr>
                  <m:sty m:val="p"/>
                </m:rPr>
                <w:rPr>
                  <w:rFonts w:ascii="Cambria Math" w:hAnsi="Cambria Math" w:cs="STIXGeneral-Regular"/>
                  <w:color w:val="000000" w:themeColor="text1"/>
                  <w:sz w:val="26"/>
                  <w:szCs w:val="26"/>
                  <w:bdr w:val="none" w:sz="0" w:space="0" w:color="auto" w:frame="1"/>
                </w:rPr>
                <m:t> (1 </m:t>
              </m:r>
              <m:r>
                <m:rPr>
                  <m:sty m:val="p"/>
                </m:rPr>
                <w:rPr>
                  <w:rFonts w:ascii="Cambria Math" w:hAnsi="Cambria Math" w:cs="STIXGeneral-Italic"/>
                  <w:color w:val="000000" w:themeColor="text1"/>
                  <w:sz w:val="26"/>
                  <w:szCs w:val="26"/>
                  <w:bdr w:val="none" w:sz="0" w:space="0" w:color="auto" w:frame="1"/>
                </w:rPr>
                <m:t>mL</m:t>
              </m:r>
              <m:r>
                <m:rPr>
                  <m:sty m:val="p"/>
                </m:rPr>
                <w:rPr>
                  <w:rFonts w:ascii="Cambria Math" w:hAnsi="Cambria Math" w:cs="STIXGeneral-Regular"/>
                  <w:color w:val="000000" w:themeColor="text1"/>
                  <w:sz w:val="26"/>
                  <w:szCs w:val="26"/>
                  <w:bdr w:val="none" w:sz="0" w:space="0" w:color="auto" w:frame="1"/>
                </w:rPr>
                <m:t>)</m:t>
              </m:r>
            </m:num>
            <m:den>
              <m:r>
                <m:rPr>
                  <m:sty m:val="p"/>
                </m:rPr>
                <w:rPr>
                  <w:rFonts w:ascii="Cambria Math" w:hAnsi="Cambria Math" w:cs="STIXGeneral-Italic"/>
                  <w:color w:val="000000" w:themeColor="text1"/>
                  <w:sz w:val="26"/>
                  <w:szCs w:val="26"/>
                  <w:bdr w:val="none" w:sz="0" w:space="0" w:color="auto" w:frame="1"/>
                </w:rPr>
                <m:t>Pollen</m:t>
              </m:r>
              <m:r>
                <m:rPr>
                  <m:sty m:val="p"/>
                </m:rPr>
                <w:rPr>
                  <w:rFonts w:ascii="Cambria Math" w:hAnsi="Cambria Math" w:cs="STIXGeneral-Regular"/>
                  <w:color w:val="000000" w:themeColor="text1"/>
                  <w:sz w:val="26"/>
                  <w:szCs w:val="26"/>
                  <w:bdr w:val="none" w:sz="0" w:space="0" w:color="auto" w:frame="1"/>
                </w:rPr>
                <m:t> </m:t>
              </m:r>
              <m:r>
                <m:rPr>
                  <m:sty m:val="p"/>
                </m:rPr>
                <w:rPr>
                  <w:rFonts w:ascii="Cambria Math" w:hAnsi="Cambria Math" w:cs="STIXGeneral-Italic"/>
                  <w:color w:val="000000" w:themeColor="text1"/>
                  <w:sz w:val="26"/>
                  <w:szCs w:val="26"/>
                  <w:bdr w:val="none" w:sz="0" w:space="0" w:color="auto" w:frame="1"/>
                </w:rPr>
                <m:t>suspension</m:t>
              </m:r>
              <m:r>
                <m:rPr>
                  <m:sty m:val="p"/>
                </m:rPr>
                <w:rPr>
                  <w:rFonts w:ascii="Cambria Math" w:hAnsi="Cambria Math" w:cs="STIXGeneral-Regular"/>
                  <w:color w:val="000000" w:themeColor="text1"/>
                  <w:sz w:val="26"/>
                  <w:szCs w:val="26"/>
                  <w:bdr w:val="none" w:sz="0" w:space="0" w:color="auto" w:frame="1"/>
                </w:rPr>
                <m:t> </m:t>
              </m:r>
              <m:r>
                <m:rPr>
                  <m:sty m:val="p"/>
                </m:rPr>
                <w:rPr>
                  <w:rFonts w:ascii="Cambria Math" w:hAnsi="Cambria Math" w:cs="STIXGeneral-Italic"/>
                  <w:color w:val="000000" w:themeColor="text1"/>
                  <w:sz w:val="26"/>
                  <w:szCs w:val="26"/>
                  <w:bdr w:val="none" w:sz="0" w:space="0" w:color="auto" w:frame="1"/>
                </w:rPr>
                <m:t>mixed</m:t>
              </m:r>
              <m:r>
                <m:rPr>
                  <m:sty m:val="p"/>
                </m:rPr>
                <w:rPr>
                  <w:rFonts w:ascii="Cambria Math" w:hAnsi="Cambria Math" w:cs="STIXGeneral-Regular"/>
                  <w:color w:val="000000" w:themeColor="text1"/>
                  <w:sz w:val="26"/>
                  <w:szCs w:val="26"/>
                  <w:bdr w:val="none" w:sz="0" w:space="0" w:color="auto" w:frame="1"/>
                </w:rPr>
                <m:t> </m:t>
              </m:r>
              <m:r>
                <m:rPr>
                  <m:sty m:val="p"/>
                </m:rPr>
                <w:rPr>
                  <w:rFonts w:ascii="Cambria Math" w:hAnsi="Cambria Math" w:cs="STIXGeneral-Italic"/>
                  <w:color w:val="000000" w:themeColor="text1"/>
                  <w:sz w:val="26"/>
                  <w:szCs w:val="26"/>
                  <w:bdr w:val="none" w:sz="0" w:space="0" w:color="auto" w:frame="1"/>
                </w:rPr>
                <m:t>with</m:t>
              </m:r>
              <m:r>
                <m:rPr>
                  <m:sty m:val="p"/>
                </m:rPr>
                <w:rPr>
                  <w:rFonts w:ascii="Cambria Math" w:hAnsi="Cambria Math" w:cs="STIXGeneral-Regular"/>
                  <w:color w:val="000000" w:themeColor="text1"/>
                  <w:sz w:val="26"/>
                  <w:szCs w:val="26"/>
                  <w:bdr w:val="none" w:sz="0" w:space="0" w:color="auto" w:frame="1"/>
                </w:rPr>
                <m:t> </m:t>
              </m:r>
              <m:r>
                <m:rPr>
                  <m:sty m:val="p"/>
                </m:rPr>
                <w:rPr>
                  <w:rFonts w:ascii="Cambria Math" w:hAnsi="Cambria Math" w:cs="STIXGeneral-Italic"/>
                  <w:color w:val="000000" w:themeColor="text1"/>
                  <w:sz w:val="26"/>
                  <w:szCs w:val="26"/>
                  <w:bdr w:val="none" w:sz="0" w:space="0" w:color="auto" w:frame="1"/>
                </w:rPr>
                <m:t>CASYton</m:t>
              </m:r>
              <m:r>
                <m:rPr>
                  <m:sty m:val="p"/>
                </m:rPr>
                <w:rPr>
                  <w:rFonts w:ascii="Cambria Math" w:hAnsi="Cambria Math" w:cs="STIXGeneral-Regular"/>
                  <w:color w:val="000000" w:themeColor="text1"/>
                  <w:sz w:val="26"/>
                  <w:szCs w:val="26"/>
                  <w:bdr w:val="none" w:sz="0" w:space="0" w:color="auto" w:frame="1"/>
                </w:rPr>
                <m:t> (0.2 </m:t>
              </m:r>
              <m:r>
                <m:rPr>
                  <m:sty m:val="p"/>
                </m:rPr>
                <w:rPr>
                  <w:rFonts w:ascii="Cambria Math" w:hAnsi="Cambria Math" w:cs="STIXGeneral-Italic"/>
                  <w:color w:val="000000" w:themeColor="text1"/>
                  <w:sz w:val="26"/>
                  <w:szCs w:val="26"/>
                  <w:bdr w:val="none" w:sz="0" w:space="0" w:color="auto" w:frame="1"/>
                </w:rPr>
                <m:t>mL</m:t>
              </m:r>
              <m:r>
                <m:rPr>
                  <m:sty m:val="p"/>
                </m:rPr>
                <w:rPr>
                  <w:rFonts w:ascii="Cambria Math" w:hAnsi="Cambria Math" w:cs="STIXGeneral-Regular"/>
                  <w:color w:val="000000" w:themeColor="text1"/>
                  <w:sz w:val="26"/>
                  <w:szCs w:val="26"/>
                  <w:bdr w:val="none" w:sz="0" w:space="0" w:color="auto" w:frame="1"/>
                </w:rPr>
                <m:t>)</m:t>
              </m:r>
            </m:den>
          </m:f>
        </m:oMath>
      </m:oMathPara>
    </w:p>
    <w:p w14:paraId="0A8AC392" w14:textId="77777777" w:rsidR="00F26F23" w:rsidRPr="00B26FD7" w:rsidRDefault="00F26F23" w:rsidP="00F26F23">
      <w:pPr>
        <w:spacing w:line="480" w:lineRule="auto"/>
        <w:jc w:val="both"/>
        <w:rPr>
          <w:rStyle w:val="LineNumber"/>
          <w:color w:val="000000" w:themeColor="text1"/>
          <w:lang w:val="en-US"/>
        </w:rPr>
      </w:pPr>
      <w:r w:rsidRPr="00B26FD7">
        <w:rPr>
          <w:rStyle w:val="LineNumber"/>
          <w:color w:val="000000" w:themeColor="text1"/>
          <w:lang w:val="en-US"/>
        </w:rPr>
        <w:t xml:space="preserve">Taken together, cell counter counted 1/42.5 of pollen grains of one strobilus.  </w:t>
      </w:r>
    </w:p>
    <w:p w14:paraId="67082E73" w14:textId="77777777" w:rsidR="00386883" w:rsidRDefault="00F26F23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TIXGeneral-Italic">
    <w:altName w:val="STIXGeneral"/>
    <w:panose1 w:val="00000000000000000000"/>
    <w:charset w:val="00"/>
    <w:family w:val="auto"/>
    <w:notTrueType/>
    <w:pitch w:val="variable"/>
    <w:sig w:usb0="A00002BF" w:usb1="42000D4E" w:usb2="02000000" w:usb3="00000000" w:csb0="800001FF" w:csb1="00000000"/>
  </w:font>
  <w:font w:name="STIXGeneral-Regular">
    <w:altName w:val="STIXGeneral"/>
    <w:panose1 w:val="00000000000000000000"/>
    <w:charset w:val="00"/>
    <w:family w:val="auto"/>
    <w:notTrueType/>
    <w:pitch w:val="variable"/>
    <w:sig w:usb0="A00002FF" w:usb1="4203FDFF" w:usb2="02000020" w:usb3="00000000" w:csb0="8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F23"/>
    <w:rsid w:val="00316534"/>
    <w:rsid w:val="00A0389B"/>
    <w:rsid w:val="00B1250C"/>
    <w:rsid w:val="00D50CFA"/>
    <w:rsid w:val="00EA60E3"/>
    <w:rsid w:val="00F26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D12435"/>
  <w15:chartTrackingRefBased/>
  <w15:docId w15:val="{55171307-F584-4881-822B-BED87829E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6F2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uiPriority w:val="99"/>
    <w:unhideWhenUsed/>
    <w:rsid w:val="00F26F23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296</Characters>
  <Application>Microsoft Office Word</Application>
  <DocSecurity>0</DocSecurity>
  <Lines>2</Lines>
  <Paragraphs>1</Paragraphs>
  <ScaleCrop>false</ScaleCrop>
  <Company/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2020-09-11T14:15:00Z</dcterms:created>
  <dcterms:modified xsi:type="dcterms:W3CDTF">2020-09-11T14:15:00Z</dcterms:modified>
</cp:coreProperties>
</file>