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B30D2" w14:textId="2C892A4D" w:rsidR="00E67BCE" w:rsidRPr="00E67BCE" w:rsidRDefault="00E67BCE">
      <w:pPr>
        <w:rPr>
          <w:rFonts w:asciiTheme="minorHAnsi" w:hAnsiTheme="minorHAnsi" w:cstheme="minorHAnsi"/>
          <w:sz w:val="22"/>
          <w:szCs w:val="22"/>
        </w:rPr>
      </w:pPr>
      <w:r w:rsidRPr="00E67BCE">
        <w:rPr>
          <w:rFonts w:asciiTheme="minorHAnsi" w:hAnsiTheme="minorHAnsi" w:cstheme="minorHAnsi"/>
          <w:sz w:val="22"/>
          <w:szCs w:val="22"/>
        </w:rPr>
        <w:t xml:space="preserve">Supplementary table 1: </w:t>
      </w:r>
      <w:r>
        <w:rPr>
          <w:rFonts w:asciiTheme="minorHAnsi" w:hAnsiTheme="minorHAnsi" w:cstheme="minorHAnsi"/>
          <w:sz w:val="22"/>
          <w:szCs w:val="22"/>
        </w:rPr>
        <w:t>participants</w:t>
      </w:r>
      <w:r w:rsidRPr="00E67BCE">
        <w:rPr>
          <w:rFonts w:asciiTheme="minorHAnsi" w:hAnsiTheme="minorHAnsi" w:cstheme="minorHAnsi"/>
          <w:sz w:val="22"/>
          <w:szCs w:val="22"/>
        </w:rPr>
        <w:t xml:space="preserve"> perceived barriers and facilitators to research</w:t>
      </w:r>
      <w:r>
        <w:rPr>
          <w:rFonts w:asciiTheme="minorHAnsi" w:hAnsiTheme="minorHAnsi" w:cstheme="minorHAnsi"/>
          <w:sz w:val="22"/>
          <w:szCs w:val="22"/>
        </w:rPr>
        <w:t xml:space="preserve"> and interest in forming neonatal nursing specialist research group</w:t>
      </w:r>
    </w:p>
    <w:p w14:paraId="0F861270" w14:textId="77777777" w:rsidR="00E67BCE" w:rsidRDefault="00E67BCE"/>
    <w:tbl>
      <w:tblPr>
        <w:tblStyle w:val="TableGrid"/>
        <w:tblW w:w="5000" w:type="pct"/>
        <w:tblLook w:val="04A0" w:firstRow="1" w:lastRow="0" w:firstColumn="1" w:lastColumn="0" w:noHBand="0" w:noVBand="1"/>
      </w:tblPr>
      <w:tblGrid>
        <w:gridCol w:w="1555"/>
        <w:gridCol w:w="1845"/>
        <w:gridCol w:w="5610"/>
      </w:tblGrid>
      <w:tr w:rsidR="00E67BCE" w:rsidRPr="00E67BCE" w14:paraId="102770B0" w14:textId="77777777" w:rsidTr="00CA528D">
        <w:tc>
          <w:tcPr>
            <w:tcW w:w="863" w:type="pct"/>
          </w:tcPr>
          <w:p w14:paraId="76031AD3" w14:textId="77777777" w:rsidR="00E67BCE" w:rsidRPr="00E67BCE" w:rsidRDefault="00E67BCE" w:rsidP="00CA528D">
            <w:pPr>
              <w:rPr>
                <w:rFonts w:asciiTheme="minorHAnsi" w:hAnsiTheme="minorHAnsi" w:cstheme="minorHAnsi"/>
                <w:b/>
                <w:bCs/>
                <w:sz w:val="22"/>
                <w:szCs w:val="22"/>
              </w:rPr>
            </w:pPr>
            <w:bookmarkStart w:id="0" w:name="_GoBack"/>
            <w:bookmarkEnd w:id="0"/>
            <w:r w:rsidRPr="00E67BCE">
              <w:rPr>
                <w:rFonts w:asciiTheme="minorHAnsi" w:hAnsiTheme="minorHAnsi" w:cstheme="minorHAnsi"/>
                <w:b/>
                <w:bCs/>
                <w:sz w:val="22"/>
                <w:szCs w:val="22"/>
              </w:rPr>
              <w:t>Question</w:t>
            </w:r>
          </w:p>
        </w:tc>
        <w:tc>
          <w:tcPr>
            <w:tcW w:w="1024" w:type="pct"/>
          </w:tcPr>
          <w:p w14:paraId="70290949" w14:textId="77777777" w:rsidR="00E67BCE" w:rsidRPr="00E67BCE" w:rsidRDefault="00E67BCE" w:rsidP="00CA528D">
            <w:pPr>
              <w:rPr>
                <w:rFonts w:asciiTheme="minorHAnsi" w:hAnsiTheme="minorHAnsi" w:cstheme="minorHAnsi"/>
                <w:b/>
                <w:bCs/>
                <w:sz w:val="22"/>
                <w:szCs w:val="22"/>
              </w:rPr>
            </w:pPr>
            <w:r w:rsidRPr="00E67BCE">
              <w:rPr>
                <w:rFonts w:asciiTheme="minorHAnsi" w:hAnsiTheme="minorHAnsi" w:cstheme="minorHAnsi"/>
                <w:b/>
                <w:bCs/>
                <w:sz w:val="22"/>
                <w:szCs w:val="22"/>
              </w:rPr>
              <w:t>Theme</w:t>
            </w:r>
          </w:p>
        </w:tc>
        <w:tc>
          <w:tcPr>
            <w:tcW w:w="3113" w:type="pct"/>
          </w:tcPr>
          <w:p w14:paraId="71562071" w14:textId="77777777" w:rsidR="00E67BCE" w:rsidRPr="00E67BCE" w:rsidRDefault="00E67BCE" w:rsidP="00CA528D">
            <w:pPr>
              <w:rPr>
                <w:rFonts w:asciiTheme="minorHAnsi" w:hAnsiTheme="minorHAnsi" w:cstheme="minorHAnsi"/>
                <w:b/>
                <w:bCs/>
                <w:sz w:val="22"/>
                <w:szCs w:val="22"/>
              </w:rPr>
            </w:pPr>
            <w:r w:rsidRPr="00E67BCE">
              <w:rPr>
                <w:rFonts w:asciiTheme="minorHAnsi" w:hAnsiTheme="minorHAnsi" w:cstheme="minorHAnsi"/>
                <w:b/>
                <w:bCs/>
                <w:sz w:val="22"/>
                <w:szCs w:val="22"/>
              </w:rPr>
              <w:t>Quote</w:t>
            </w:r>
          </w:p>
        </w:tc>
      </w:tr>
      <w:tr w:rsidR="00E67BCE" w:rsidRPr="00E67BCE" w14:paraId="4ED87B6B" w14:textId="77777777" w:rsidTr="00CA528D">
        <w:tc>
          <w:tcPr>
            <w:tcW w:w="863" w:type="pct"/>
          </w:tcPr>
          <w:p w14:paraId="541AB720"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Barriers to research</w:t>
            </w:r>
          </w:p>
        </w:tc>
        <w:tc>
          <w:tcPr>
            <w:tcW w:w="1024" w:type="pct"/>
          </w:tcPr>
          <w:p w14:paraId="1FF02064"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Time</w:t>
            </w:r>
          </w:p>
        </w:tc>
        <w:tc>
          <w:tcPr>
            <w:tcW w:w="3113" w:type="pct"/>
          </w:tcPr>
          <w:p w14:paraId="5A176708"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Time is a great barrier - all my clinical duties demand my time.</w:t>
            </w:r>
          </w:p>
        </w:tc>
      </w:tr>
      <w:tr w:rsidR="00E67BCE" w:rsidRPr="00E67BCE" w14:paraId="1B6523B7" w14:textId="77777777" w:rsidTr="00CA528D">
        <w:tc>
          <w:tcPr>
            <w:tcW w:w="863" w:type="pct"/>
          </w:tcPr>
          <w:p w14:paraId="620385B8" w14:textId="77777777" w:rsidR="00E67BCE" w:rsidRPr="00E67BCE" w:rsidRDefault="00E67BCE" w:rsidP="00CA528D">
            <w:pPr>
              <w:rPr>
                <w:rFonts w:asciiTheme="minorHAnsi" w:hAnsiTheme="minorHAnsi" w:cstheme="minorHAnsi"/>
                <w:sz w:val="22"/>
                <w:szCs w:val="22"/>
              </w:rPr>
            </w:pPr>
          </w:p>
        </w:tc>
        <w:tc>
          <w:tcPr>
            <w:tcW w:w="1024" w:type="pct"/>
          </w:tcPr>
          <w:p w14:paraId="3C2DD97B" w14:textId="77777777" w:rsidR="00E67BCE" w:rsidRPr="00E67BCE" w:rsidRDefault="00E67BCE" w:rsidP="00CA528D">
            <w:pPr>
              <w:rPr>
                <w:rFonts w:asciiTheme="minorHAnsi" w:hAnsiTheme="minorHAnsi" w:cstheme="minorHAnsi"/>
                <w:sz w:val="22"/>
                <w:szCs w:val="22"/>
              </w:rPr>
            </w:pPr>
          </w:p>
        </w:tc>
        <w:tc>
          <w:tcPr>
            <w:tcW w:w="3113" w:type="pct"/>
          </w:tcPr>
          <w:p w14:paraId="45FD2444"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Major barrier is time. My role is 100% clinical with no time allocated for research or education.</w:t>
            </w:r>
          </w:p>
        </w:tc>
      </w:tr>
      <w:tr w:rsidR="00E67BCE" w:rsidRPr="00E67BCE" w14:paraId="156637A4" w14:textId="77777777" w:rsidTr="00CA528D">
        <w:tc>
          <w:tcPr>
            <w:tcW w:w="863" w:type="pct"/>
          </w:tcPr>
          <w:p w14:paraId="1217E33F" w14:textId="77777777" w:rsidR="00E67BCE" w:rsidRPr="00E67BCE" w:rsidRDefault="00E67BCE" w:rsidP="00CA528D">
            <w:pPr>
              <w:rPr>
                <w:rFonts w:asciiTheme="minorHAnsi" w:hAnsiTheme="minorHAnsi" w:cstheme="minorHAnsi"/>
                <w:sz w:val="22"/>
                <w:szCs w:val="22"/>
              </w:rPr>
            </w:pPr>
          </w:p>
        </w:tc>
        <w:tc>
          <w:tcPr>
            <w:tcW w:w="1024" w:type="pct"/>
          </w:tcPr>
          <w:p w14:paraId="3975B178" w14:textId="77777777" w:rsidR="00E67BCE" w:rsidRPr="00E67BCE" w:rsidRDefault="00E67BCE" w:rsidP="00CA528D">
            <w:pPr>
              <w:rPr>
                <w:rFonts w:asciiTheme="minorHAnsi" w:hAnsiTheme="minorHAnsi" w:cstheme="minorHAnsi"/>
                <w:sz w:val="22"/>
                <w:szCs w:val="22"/>
              </w:rPr>
            </w:pPr>
          </w:p>
        </w:tc>
        <w:tc>
          <w:tcPr>
            <w:tcW w:w="3113" w:type="pct"/>
          </w:tcPr>
          <w:p w14:paraId="73260A4E"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Time- fitting the research around a full time post even though research is considered part of my role</w:t>
            </w:r>
          </w:p>
        </w:tc>
      </w:tr>
      <w:tr w:rsidR="00E67BCE" w:rsidRPr="00E67BCE" w14:paraId="7EC531E4" w14:textId="77777777" w:rsidTr="00CA528D">
        <w:tc>
          <w:tcPr>
            <w:tcW w:w="863" w:type="pct"/>
          </w:tcPr>
          <w:p w14:paraId="0D71583C" w14:textId="77777777" w:rsidR="00E67BCE" w:rsidRPr="00E67BCE" w:rsidRDefault="00E67BCE" w:rsidP="00CA528D">
            <w:pPr>
              <w:rPr>
                <w:rFonts w:asciiTheme="minorHAnsi" w:hAnsiTheme="minorHAnsi" w:cstheme="minorHAnsi"/>
                <w:sz w:val="22"/>
                <w:szCs w:val="22"/>
              </w:rPr>
            </w:pPr>
          </w:p>
        </w:tc>
        <w:tc>
          <w:tcPr>
            <w:tcW w:w="1024" w:type="pct"/>
          </w:tcPr>
          <w:p w14:paraId="5052BE7A" w14:textId="77777777" w:rsidR="00E67BCE" w:rsidRPr="00E67BCE" w:rsidRDefault="00E67BCE" w:rsidP="00CA528D">
            <w:pPr>
              <w:rPr>
                <w:rFonts w:asciiTheme="minorHAnsi" w:hAnsiTheme="minorHAnsi" w:cstheme="minorHAnsi"/>
                <w:sz w:val="22"/>
                <w:szCs w:val="22"/>
              </w:rPr>
            </w:pPr>
          </w:p>
        </w:tc>
        <w:tc>
          <w:tcPr>
            <w:tcW w:w="3113" w:type="pct"/>
          </w:tcPr>
          <w:p w14:paraId="11622F81"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Time is also an issue for 'shop floor' staff as they cannot be released to spend specific time on projects</w:t>
            </w:r>
          </w:p>
        </w:tc>
      </w:tr>
      <w:tr w:rsidR="00E67BCE" w:rsidRPr="00E67BCE" w14:paraId="6506258D" w14:textId="77777777" w:rsidTr="00CA528D">
        <w:tc>
          <w:tcPr>
            <w:tcW w:w="863" w:type="pct"/>
          </w:tcPr>
          <w:p w14:paraId="6E17E359" w14:textId="77777777" w:rsidR="00E67BCE" w:rsidRPr="00E67BCE" w:rsidRDefault="00E67BCE" w:rsidP="00CA528D">
            <w:pPr>
              <w:rPr>
                <w:rFonts w:asciiTheme="minorHAnsi" w:hAnsiTheme="minorHAnsi" w:cstheme="minorHAnsi"/>
                <w:sz w:val="22"/>
                <w:szCs w:val="22"/>
              </w:rPr>
            </w:pPr>
          </w:p>
        </w:tc>
        <w:tc>
          <w:tcPr>
            <w:tcW w:w="1024" w:type="pct"/>
          </w:tcPr>
          <w:p w14:paraId="2579C059"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Knowledge of / access to funding</w:t>
            </w:r>
          </w:p>
        </w:tc>
        <w:tc>
          <w:tcPr>
            <w:tcW w:w="3113" w:type="pct"/>
          </w:tcPr>
          <w:p w14:paraId="4AD4E947"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Funding - there is a lack of funding and poor advertising of funding opportunities that are available outside the research environment - I was totally unaware of potential funding opportunities until I was working in research</w:t>
            </w:r>
          </w:p>
        </w:tc>
      </w:tr>
      <w:tr w:rsidR="00E67BCE" w:rsidRPr="00E67BCE" w14:paraId="6A06926B" w14:textId="77777777" w:rsidTr="00CA528D">
        <w:tc>
          <w:tcPr>
            <w:tcW w:w="863" w:type="pct"/>
          </w:tcPr>
          <w:p w14:paraId="37DB8D7B" w14:textId="77777777" w:rsidR="00E67BCE" w:rsidRPr="00E67BCE" w:rsidRDefault="00E67BCE" w:rsidP="00CA528D">
            <w:pPr>
              <w:rPr>
                <w:rFonts w:asciiTheme="minorHAnsi" w:hAnsiTheme="minorHAnsi" w:cstheme="minorHAnsi"/>
                <w:sz w:val="22"/>
                <w:szCs w:val="22"/>
              </w:rPr>
            </w:pPr>
          </w:p>
        </w:tc>
        <w:tc>
          <w:tcPr>
            <w:tcW w:w="1024" w:type="pct"/>
          </w:tcPr>
          <w:p w14:paraId="7CCF79CD" w14:textId="77777777" w:rsidR="00E67BCE" w:rsidRPr="00E67BCE" w:rsidRDefault="00E67BCE" w:rsidP="00CA528D">
            <w:pPr>
              <w:rPr>
                <w:rFonts w:asciiTheme="minorHAnsi" w:hAnsiTheme="minorHAnsi" w:cstheme="minorHAnsi"/>
                <w:sz w:val="22"/>
                <w:szCs w:val="22"/>
              </w:rPr>
            </w:pPr>
          </w:p>
        </w:tc>
        <w:tc>
          <w:tcPr>
            <w:tcW w:w="3113" w:type="pct"/>
          </w:tcPr>
          <w:p w14:paraId="3E80B0AC"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There is a lack of funding to facilitate research in the clinical setting for nurses…Research opportunities are not widely known by the nursing staff</w:t>
            </w:r>
          </w:p>
        </w:tc>
      </w:tr>
      <w:tr w:rsidR="00E67BCE" w:rsidRPr="00E67BCE" w14:paraId="093915CC" w14:textId="77777777" w:rsidTr="00CA528D">
        <w:tc>
          <w:tcPr>
            <w:tcW w:w="863" w:type="pct"/>
          </w:tcPr>
          <w:p w14:paraId="192C0E35" w14:textId="77777777" w:rsidR="00E67BCE" w:rsidRPr="00E67BCE" w:rsidRDefault="00E67BCE" w:rsidP="00CA528D">
            <w:pPr>
              <w:rPr>
                <w:rFonts w:asciiTheme="minorHAnsi" w:hAnsiTheme="minorHAnsi" w:cstheme="minorHAnsi"/>
                <w:sz w:val="22"/>
                <w:szCs w:val="22"/>
              </w:rPr>
            </w:pPr>
          </w:p>
        </w:tc>
        <w:tc>
          <w:tcPr>
            <w:tcW w:w="1024" w:type="pct"/>
          </w:tcPr>
          <w:p w14:paraId="4A29B9FB" w14:textId="77777777" w:rsidR="00E67BCE" w:rsidRPr="00E67BCE" w:rsidRDefault="00E67BCE" w:rsidP="00CA528D">
            <w:pPr>
              <w:rPr>
                <w:rFonts w:asciiTheme="minorHAnsi" w:hAnsiTheme="minorHAnsi" w:cstheme="minorHAnsi"/>
                <w:sz w:val="22"/>
                <w:szCs w:val="22"/>
              </w:rPr>
            </w:pPr>
          </w:p>
        </w:tc>
        <w:tc>
          <w:tcPr>
            <w:tcW w:w="3113" w:type="pct"/>
          </w:tcPr>
          <w:p w14:paraId="3DD0AAE6"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I would have liked to do PhD but no funding</w:t>
            </w:r>
          </w:p>
        </w:tc>
      </w:tr>
      <w:tr w:rsidR="00E67BCE" w:rsidRPr="00E67BCE" w14:paraId="09F892E9" w14:textId="77777777" w:rsidTr="00CA528D">
        <w:tc>
          <w:tcPr>
            <w:tcW w:w="863" w:type="pct"/>
          </w:tcPr>
          <w:p w14:paraId="6E05D739" w14:textId="77777777" w:rsidR="00E67BCE" w:rsidRPr="00E67BCE" w:rsidRDefault="00E67BCE" w:rsidP="00CA528D">
            <w:pPr>
              <w:rPr>
                <w:rFonts w:asciiTheme="minorHAnsi" w:hAnsiTheme="minorHAnsi" w:cstheme="minorHAnsi"/>
                <w:sz w:val="22"/>
                <w:szCs w:val="22"/>
              </w:rPr>
            </w:pPr>
          </w:p>
        </w:tc>
        <w:tc>
          <w:tcPr>
            <w:tcW w:w="1024" w:type="pct"/>
          </w:tcPr>
          <w:p w14:paraId="711E94AC"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Colleague apathy</w:t>
            </w:r>
          </w:p>
        </w:tc>
        <w:tc>
          <w:tcPr>
            <w:tcW w:w="3113" w:type="pct"/>
          </w:tcPr>
          <w:p w14:paraId="3D3A8B23"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Motivation of team to be involved in research- variable</w:t>
            </w:r>
          </w:p>
        </w:tc>
      </w:tr>
      <w:tr w:rsidR="00E67BCE" w:rsidRPr="00E67BCE" w14:paraId="370E02C0" w14:textId="77777777" w:rsidTr="00CA528D">
        <w:tc>
          <w:tcPr>
            <w:tcW w:w="863" w:type="pct"/>
          </w:tcPr>
          <w:p w14:paraId="2028BC47" w14:textId="77777777" w:rsidR="00E67BCE" w:rsidRPr="00E67BCE" w:rsidRDefault="00E67BCE" w:rsidP="00CA528D">
            <w:pPr>
              <w:rPr>
                <w:rFonts w:asciiTheme="minorHAnsi" w:hAnsiTheme="minorHAnsi" w:cstheme="minorHAnsi"/>
                <w:sz w:val="22"/>
                <w:szCs w:val="22"/>
              </w:rPr>
            </w:pPr>
          </w:p>
        </w:tc>
        <w:tc>
          <w:tcPr>
            <w:tcW w:w="1024" w:type="pct"/>
          </w:tcPr>
          <w:p w14:paraId="55CBBC25" w14:textId="77777777" w:rsidR="00E67BCE" w:rsidRPr="00E67BCE" w:rsidRDefault="00E67BCE" w:rsidP="00CA528D">
            <w:pPr>
              <w:rPr>
                <w:rFonts w:asciiTheme="minorHAnsi" w:hAnsiTheme="minorHAnsi" w:cstheme="minorHAnsi"/>
                <w:sz w:val="22"/>
                <w:szCs w:val="22"/>
              </w:rPr>
            </w:pPr>
          </w:p>
        </w:tc>
        <w:tc>
          <w:tcPr>
            <w:tcW w:w="3113" w:type="pct"/>
          </w:tcPr>
          <w:p w14:paraId="03FDB4CE"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Staff engagement presents an issue</w:t>
            </w:r>
          </w:p>
        </w:tc>
      </w:tr>
      <w:tr w:rsidR="00E67BCE" w:rsidRPr="00E67BCE" w14:paraId="6F203D43" w14:textId="77777777" w:rsidTr="00CA528D">
        <w:tc>
          <w:tcPr>
            <w:tcW w:w="863" w:type="pct"/>
          </w:tcPr>
          <w:p w14:paraId="2F8C5744" w14:textId="77777777" w:rsidR="00E67BCE" w:rsidRPr="00E67BCE" w:rsidRDefault="00E67BCE" w:rsidP="00CA528D">
            <w:pPr>
              <w:rPr>
                <w:rFonts w:asciiTheme="minorHAnsi" w:hAnsiTheme="minorHAnsi" w:cstheme="minorHAnsi"/>
                <w:sz w:val="22"/>
                <w:szCs w:val="22"/>
              </w:rPr>
            </w:pPr>
          </w:p>
        </w:tc>
        <w:tc>
          <w:tcPr>
            <w:tcW w:w="1024" w:type="pct"/>
          </w:tcPr>
          <w:p w14:paraId="35FCAB8A" w14:textId="77777777" w:rsidR="00E67BCE" w:rsidRPr="00E67BCE" w:rsidRDefault="00E67BCE" w:rsidP="00CA528D">
            <w:pPr>
              <w:rPr>
                <w:rFonts w:asciiTheme="minorHAnsi" w:hAnsiTheme="minorHAnsi" w:cstheme="minorHAnsi"/>
                <w:sz w:val="22"/>
                <w:szCs w:val="22"/>
              </w:rPr>
            </w:pPr>
          </w:p>
        </w:tc>
        <w:tc>
          <w:tcPr>
            <w:tcW w:w="3113" w:type="pct"/>
          </w:tcPr>
          <w:p w14:paraId="394D8CD3"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Lack of interest from colleagues</w:t>
            </w:r>
          </w:p>
        </w:tc>
      </w:tr>
      <w:tr w:rsidR="00E67BCE" w:rsidRPr="00E67BCE" w14:paraId="73B32F53" w14:textId="77777777" w:rsidTr="00CA528D">
        <w:tc>
          <w:tcPr>
            <w:tcW w:w="863" w:type="pct"/>
          </w:tcPr>
          <w:p w14:paraId="42DB1F89" w14:textId="77777777" w:rsidR="00E67BCE" w:rsidRPr="00E67BCE" w:rsidRDefault="00E67BCE" w:rsidP="00CA528D">
            <w:pPr>
              <w:rPr>
                <w:rFonts w:asciiTheme="minorHAnsi" w:hAnsiTheme="minorHAnsi" w:cstheme="minorHAnsi"/>
                <w:sz w:val="22"/>
                <w:szCs w:val="22"/>
              </w:rPr>
            </w:pPr>
          </w:p>
        </w:tc>
        <w:tc>
          <w:tcPr>
            <w:tcW w:w="1024" w:type="pct"/>
          </w:tcPr>
          <w:p w14:paraId="6B55AFB2" w14:textId="77777777" w:rsidR="00E67BCE" w:rsidRPr="00E67BCE" w:rsidRDefault="00E67BCE" w:rsidP="00CA528D">
            <w:pPr>
              <w:rPr>
                <w:rFonts w:asciiTheme="minorHAnsi" w:hAnsiTheme="minorHAnsi" w:cstheme="minorHAnsi"/>
                <w:sz w:val="22"/>
                <w:szCs w:val="22"/>
              </w:rPr>
            </w:pPr>
          </w:p>
        </w:tc>
        <w:tc>
          <w:tcPr>
            <w:tcW w:w="3113" w:type="pct"/>
          </w:tcPr>
          <w:p w14:paraId="51423334"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Perception of nursing research and motivation to lead research - although research is a 'pillar' of advanced practice, I have found that through conversation and experience, even fellow ANNPs are not currently motivated to lead their own research projects</w:t>
            </w:r>
          </w:p>
        </w:tc>
      </w:tr>
      <w:tr w:rsidR="00E67BCE" w:rsidRPr="00E67BCE" w14:paraId="23C874DC" w14:textId="77777777" w:rsidTr="00CA528D">
        <w:tc>
          <w:tcPr>
            <w:tcW w:w="863" w:type="pct"/>
          </w:tcPr>
          <w:p w14:paraId="3C2B7066" w14:textId="77777777" w:rsidR="00E67BCE" w:rsidRPr="00E67BCE" w:rsidRDefault="00E67BCE" w:rsidP="00CA528D">
            <w:pPr>
              <w:rPr>
                <w:rFonts w:asciiTheme="minorHAnsi" w:hAnsiTheme="minorHAnsi" w:cstheme="minorHAnsi"/>
                <w:sz w:val="22"/>
                <w:szCs w:val="22"/>
              </w:rPr>
            </w:pPr>
          </w:p>
        </w:tc>
        <w:tc>
          <w:tcPr>
            <w:tcW w:w="1024" w:type="pct"/>
          </w:tcPr>
          <w:p w14:paraId="6983CC99" w14:textId="77777777" w:rsidR="00E67BCE" w:rsidRPr="00E67BCE" w:rsidRDefault="00E67BCE" w:rsidP="00CA528D">
            <w:pPr>
              <w:rPr>
                <w:rFonts w:asciiTheme="minorHAnsi" w:hAnsiTheme="minorHAnsi" w:cstheme="minorHAnsi"/>
                <w:sz w:val="22"/>
                <w:szCs w:val="22"/>
              </w:rPr>
            </w:pPr>
          </w:p>
        </w:tc>
        <w:tc>
          <w:tcPr>
            <w:tcW w:w="3113" w:type="pct"/>
          </w:tcPr>
          <w:p w14:paraId="004CF7BB"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If nurses would lead research within their own team, the team would be more involved.</w:t>
            </w:r>
          </w:p>
        </w:tc>
      </w:tr>
      <w:tr w:rsidR="00E67BCE" w:rsidRPr="00E67BCE" w14:paraId="74060EA4" w14:textId="77777777" w:rsidTr="00CA528D">
        <w:tc>
          <w:tcPr>
            <w:tcW w:w="863" w:type="pct"/>
          </w:tcPr>
          <w:p w14:paraId="5C37F10A" w14:textId="77777777" w:rsidR="00E67BCE" w:rsidRPr="00E67BCE" w:rsidRDefault="00E67BCE" w:rsidP="00CA528D">
            <w:pPr>
              <w:rPr>
                <w:rFonts w:asciiTheme="minorHAnsi" w:hAnsiTheme="minorHAnsi" w:cstheme="minorHAnsi"/>
                <w:sz w:val="22"/>
                <w:szCs w:val="22"/>
              </w:rPr>
            </w:pPr>
          </w:p>
        </w:tc>
        <w:tc>
          <w:tcPr>
            <w:tcW w:w="1024" w:type="pct"/>
          </w:tcPr>
          <w:p w14:paraId="6927020B"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Lack of role models</w:t>
            </w:r>
          </w:p>
        </w:tc>
        <w:tc>
          <w:tcPr>
            <w:tcW w:w="3113" w:type="pct"/>
          </w:tcPr>
          <w:p w14:paraId="1886520A"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(lack of)…availability of experienced neonatal researchers to support your work.</w:t>
            </w:r>
          </w:p>
        </w:tc>
      </w:tr>
      <w:tr w:rsidR="00E67BCE" w:rsidRPr="00E67BCE" w14:paraId="229312E8" w14:textId="77777777" w:rsidTr="00CA528D">
        <w:tc>
          <w:tcPr>
            <w:tcW w:w="863" w:type="pct"/>
          </w:tcPr>
          <w:p w14:paraId="276C8E95" w14:textId="77777777" w:rsidR="00E67BCE" w:rsidRPr="00E67BCE" w:rsidRDefault="00E67BCE" w:rsidP="00CA528D">
            <w:pPr>
              <w:rPr>
                <w:rFonts w:asciiTheme="minorHAnsi" w:hAnsiTheme="minorHAnsi" w:cstheme="minorHAnsi"/>
                <w:sz w:val="22"/>
                <w:szCs w:val="22"/>
              </w:rPr>
            </w:pPr>
          </w:p>
        </w:tc>
        <w:tc>
          <w:tcPr>
            <w:tcW w:w="1024" w:type="pct"/>
          </w:tcPr>
          <w:p w14:paraId="0AA6BE47" w14:textId="77777777" w:rsidR="00E67BCE" w:rsidRPr="00E67BCE" w:rsidRDefault="00E67BCE" w:rsidP="00CA528D">
            <w:pPr>
              <w:rPr>
                <w:rFonts w:asciiTheme="minorHAnsi" w:hAnsiTheme="minorHAnsi" w:cstheme="minorHAnsi"/>
                <w:sz w:val="22"/>
                <w:szCs w:val="22"/>
              </w:rPr>
            </w:pPr>
          </w:p>
        </w:tc>
        <w:tc>
          <w:tcPr>
            <w:tcW w:w="3113" w:type="pct"/>
          </w:tcPr>
          <w:p w14:paraId="39DE5C98"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(lack of)…mentoring support</w:t>
            </w:r>
          </w:p>
        </w:tc>
      </w:tr>
      <w:tr w:rsidR="00E67BCE" w:rsidRPr="00E67BCE" w14:paraId="1B077F99" w14:textId="77777777" w:rsidTr="00CA528D">
        <w:tc>
          <w:tcPr>
            <w:tcW w:w="863" w:type="pct"/>
          </w:tcPr>
          <w:p w14:paraId="7F490008" w14:textId="77777777" w:rsidR="00E67BCE" w:rsidRPr="00E67BCE" w:rsidRDefault="00E67BCE" w:rsidP="00CA528D">
            <w:pPr>
              <w:rPr>
                <w:rFonts w:asciiTheme="minorHAnsi" w:hAnsiTheme="minorHAnsi" w:cstheme="minorHAnsi"/>
                <w:sz w:val="22"/>
                <w:szCs w:val="22"/>
              </w:rPr>
            </w:pPr>
          </w:p>
        </w:tc>
        <w:tc>
          <w:tcPr>
            <w:tcW w:w="1024" w:type="pct"/>
          </w:tcPr>
          <w:p w14:paraId="2E932420" w14:textId="77777777" w:rsidR="00E67BCE" w:rsidRPr="00E67BCE" w:rsidRDefault="00E67BCE" w:rsidP="00CA528D">
            <w:pPr>
              <w:rPr>
                <w:rFonts w:asciiTheme="minorHAnsi" w:hAnsiTheme="minorHAnsi" w:cstheme="minorHAnsi"/>
                <w:sz w:val="22"/>
                <w:szCs w:val="22"/>
              </w:rPr>
            </w:pPr>
          </w:p>
        </w:tc>
        <w:tc>
          <w:tcPr>
            <w:tcW w:w="3113" w:type="pct"/>
          </w:tcPr>
          <w:p w14:paraId="5DDDA4C8"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neonatal nurses may need more role models in the profession or experience of research</w:t>
            </w:r>
          </w:p>
        </w:tc>
      </w:tr>
      <w:tr w:rsidR="00E67BCE" w:rsidRPr="00E67BCE" w14:paraId="4F75E9FF" w14:textId="77777777" w:rsidTr="00CA528D">
        <w:tc>
          <w:tcPr>
            <w:tcW w:w="863" w:type="pct"/>
          </w:tcPr>
          <w:p w14:paraId="09B6DC7D" w14:textId="77777777" w:rsidR="00E67BCE" w:rsidRPr="00E67BCE" w:rsidRDefault="00E67BCE" w:rsidP="00CA528D">
            <w:pPr>
              <w:rPr>
                <w:rFonts w:asciiTheme="minorHAnsi" w:hAnsiTheme="minorHAnsi" w:cstheme="minorHAnsi"/>
                <w:sz w:val="22"/>
                <w:szCs w:val="22"/>
              </w:rPr>
            </w:pPr>
          </w:p>
        </w:tc>
        <w:tc>
          <w:tcPr>
            <w:tcW w:w="1024" w:type="pct"/>
          </w:tcPr>
          <w:p w14:paraId="47355AF6" w14:textId="77777777" w:rsidR="00E67BCE" w:rsidRPr="00E67BCE" w:rsidRDefault="00E67BCE" w:rsidP="00CA528D">
            <w:pPr>
              <w:rPr>
                <w:rFonts w:asciiTheme="minorHAnsi" w:hAnsiTheme="minorHAnsi" w:cstheme="minorHAnsi"/>
                <w:sz w:val="22"/>
                <w:szCs w:val="22"/>
              </w:rPr>
            </w:pPr>
          </w:p>
        </w:tc>
        <w:tc>
          <w:tcPr>
            <w:tcW w:w="3113" w:type="pct"/>
          </w:tcPr>
          <w:p w14:paraId="64EF6801"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Lack of collaborators with neonatal PhD</w:t>
            </w:r>
          </w:p>
        </w:tc>
      </w:tr>
      <w:tr w:rsidR="00E67BCE" w:rsidRPr="00E67BCE" w14:paraId="10E51892" w14:textId="77777777" w:rsidTr="00CA528D">
        <w:tc>
          <w:tcPr>
            <w:tcW w:w="863" w:type="pct"/>
          </w:tcPr>
          <w:p w14:paraId="799EAA3C" w14:textId="77777777" w:rsidR="00E67BCE" w:rsidRPr="00E67BCE" w:rsidRDefault="00E67BCE" w:rsidP="00CA528D">
            <w:pPr>
              <w:rPr>
                <w:rFonts w:asciiTheme="minorHAnsi" w:hAnsiTheme="minorHAnsi" w:cstheme="minorHAnsi"/>
                <w:sz w:val="22"/>
                <w:szCs w:val="22"/>
              </w:rPr>
            </w:pPr>
          </w:p>
        </w:tc>
        <w:tc>
          <w:tcPr>
            <w:tcW w:w="1024" w:type="pct"/>
          </w:tcPr>
          <w:p w14:paraId="56F5AE64"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Limited nursing research knowledge</w:t>
            </w:r>
          </w:p>
        </w:tc>
        <w:tc>
          <w:tcPr>
            <w:tcW w:w="3113" w:type="pct"/>
          </w:tcPr>
          <w:p w14:paraId="2A301011"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There is a lack of education within the nursing force in regards to research and it’s facilitation</w:t>
            </w:r>
          </w:p>
        </w:tc>
      </w:tr>
      <w:tr w:rsidR="00E67BCE" w:rsidRPr="00E67BCE" w14:paraId="19C663F3" w14:textId="77777777" w:rsidTr="00CA528D">
        <w:tc>
          <w:tcPr>
            <w:tcW w:w="863" w:type="pct"/>
          </w:tcPr>
          <w:p w14:paraId="3FEC5BF3" w14:textId="77777777" w:rsidR="00E67BCE" w:rsidRPr="00E67BCE" w:rsidRDefault="00E67BCE" w:rsidP="00CA528D">
            <w:pPr>
              <w:rPr>
                <w:rFonts w:asciiTheme="minorHAnsi" w:hAnsiTheme="minorHAnsi" w:cstheme="minorHAnsi"/>
                <w:sz w:val="22"/>
                <w:szCs w:val="22"/>
              </w:rPr>
            </w:pPr>
          </w:p>
        </w:tc>
        <w:tc>
          <w:tcPr>
            <w:tcW w:w="1024" w:type="pct"/>
          </w:tcPr>
          <w:p w14:paraId="69905AFB" w14:textId="77777777" w:rsidR="00E67BCE" w:rsidRPr="00E67BCE" w:rsidRDefault="00E67BCE" w:rsidP="00CA528D">
            <w:pPr>
              <w:rPr>
                <w:rFonts w:asciiTheme="minorHAnsi" w:hAnsiTheme="minorHAnsi" w:cstheme="minorHAnsi"/>
                <w:sz w:val="22"/>
                <w:szCs w:val="22"/>
              </w:rPr>
            </w:pPr>
          </w:p>
        </w:tc>
        <w:tc>
          <w:tcPr>
            <w:tcW w:w="3113" w:type="pct"/>
          </w:tcPr>
          <w:p w14:paraId="61FF49FD"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not all nurses have knowledge about the research process</w:t>
            </w:r>
          </w:p>
        </w:tc>
      </w:tr>
      <w:tr w:rsidR="00E67BCE" w:rsidRPr="00E67BCE" w14:paraId="508C5664" w14:textId="77777777" w:rsidTr="00CA528D">
        <w:tc>
          <w:tcPr>
            <w:tcW w:w="863" w:type="pct"/>
          </w:tcPr>
          <w:p w14:paraId="6AF53079" w14:textId="77777777" w:rsidR="00E67BCE" w:rsidRPr="00E67BCE" w:rsidRDefault="00E67BCE" w:rsidP="00CA528D">
            <w:pPr>
              <w:rPr>
                <w:rFonts w:asciiTheme="minorHAnsi" w:hAnsiTheme="minorHAnsi" w:cstheme="minorHAnsi"/>
                <w:sz w:val="22"/>
                <w:szCs w:val="22"/>
              </w:rPr>
            </w:pPr>
          </w:p>
        </w:tc>
        <w:tc>
          <w:tcPr>
            <w:tcW w:w="1024" w:type="pct"/>
          </w:tcPr>
          <w:p w14:paraId="5B5191EF" w14:textId="77777777" w:rsidR="00E67BCE" w:rsidRPr="00E67BCE" w:rsidRDefault="00E67BCE" w:rsidP="00CA528D">
            <w:pPr>
              <w:rPr>
                <w:rFonts w:asciiTheme="minorHAnsi" w:hAnsiTheme="minorHAnsi" w:cstheme="minorHAnsi"/>
                <w:sz w:val="22"/>
                <w:szCs w:val="22"/>
              </w:rPr>
            </w:pPr>
          </w:p>
        </w:tc>
        <w:tc>
          <w:tcPr>
            <w:tcW w:w="3113" w:type="pct"/>
          </w:tcPr>
          <w:p w14:paraId="635860F4"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There is a lot of mystery surrounding research</w:t>
            </w:r>
          </w:p>
        </w:tc>
      </w:tr>
      <w:tr w:rsidR="00E67BCE" w:rsidRPr="00E67BCE" w14:paraId="079A5DCA" w14:textId="77777777" w:rsidTr="00CA528D">
        <w:tc>
          <w:tcPr>
            <w:tcW w:w="863" w:type="pct"/>
          </w:tcPr>
          <w:p w14:paraId="32DB2DCB" w14:textId="77777777" w:rsidR="00E67BCE" w:rsidRPr="00E67BCE" w:rsidRDefault="00E67BCE" w:rsidP="00CA528D">
            <w:pPr>
              <w:rPr>
                <w:rFonts w:asciiTheme="minorHAnsi" w:hAnsiTheme="minorHAnsi" w:cstheme="minorHAnsi"/>
                <w:sz w:val="22"/>
                <w:szCs w:val="22"/>
              </w:rPr>
            </w:pPr>
          </w:p>
        </w:tc>
        <w:tc>
          <w:tcPr>
            <w:tcW w:w="1024" w:type="pct"/>
          </w:tcPr>
          <w:p w14:paraId="1D789B11"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Limited priority</w:t>
            </w:r>
          </w:p>
        </w:tc>
        <w:tc>
          <w:tcPr>
            <w:tcW w:w="3113" w:type="pct"/>
          </w:tcPr>
          <w:p w14:paraId="36E1983E"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conflicting demands take up time away from research as it becomes less of a priority.</w:t>
            </w:r>
          </w:p>
        </w:tc>
      </w:tr>
      <w:tr w:rsidR="00E67BCE" w:rsidRPr="00E67BCE" w14:paraId="60931DA2" w14:textId="77777777" w:rsidTr="00CA528D">
        <w:tc>
          <w:tcPr>
            <w:tcW w:w="863" w:type="pct"/>
          </w:tcPr>
          <w:p w14:paraId="480CCB00" w14:textId="77777777" w:rsidR="00E67BCE" w:rsidRPr="00E67BCE" w:rsidRDefault="00E67BCE" w:rsidP="00CA528D">
            <w:pPr>
              <w:rPr>
                <w:rFonts w:asciiTheme="minorHAnsi" w:hAnsiTheme="minorHAnsi" w:cstheme="minorHAnsi"/>
                <w:sz w:val="22"/>
                <w:szCs w:val="22"/>
              </w:rPr>
            </w:pPr>
          </w:p>
        </w:tc>
        <w:tc>
          <w:tcPr>
            <w:tcW w:w="1024" w:type="pct"/>
          </w:tcPr>
          <w:p w14:paraId="2DD496D1" w14:textId="77777777" w:rsidR="00E67BCE" w:rsidRPr="00E67BCE" w:rsidRDefault="00E67BCE" w:rsidP="00CA528D">
            <w:pPr>
              <w:rPr>
                <w:rFonts w:asciiTheme="minorHAnsi" w:hAnsiTheme="minorHAnsi" w:cstheme="minorHAnsi"/>
                <w:sz w:val="22"/>
                <w:szCs w:val="22"/>
              </w:rPr>
            </w:pPr>
          </w:p>
        </w:tc>
        <w:tc>
          <w:tcPr>
            <w:tcW w:w="3113" w:type="pct"/>
          </w:tcPr>
          <w:p w14:paraId="4FAAA545"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neonatal nurse research not high priority for funding bodies</w:t>
            </w:r>
          </w:p>
        </w:tc>
      </w:tr>
      <w:tr w:rsidR="00E67BCE" w:rsidRPr="00E67BCE" w14:paraId="22476113" w14:textId="77777777" w:rsidTr="00CA528D">
        <w:tc>
          <w:tcPr>
            <w:tcW w:w="863" w:type="pct"/>
          </w:tcPr>
          <w:p w14:paraId="06E4BA54" w14:textId="77777777" w:rsidR="00E67BCE" w:rsidRPr="00E67BCE" w:rsidRDefault="00E67BCE" w:rsidP="00CA528D">
            <w:pPr>
              <w:rPr>
                <w:rFonts w:asciiTheme="minorHAnsi" w:hAnsiTheme="minorHAnsi" w:cstheme="minorHAnsi"/>
                <w:sz w:val="22"/>
                <w:szCs w:val="22"/>
              </w:rPr>
            </w:pPr>
          </w:p>
        </w:tc>
        <w:tc>
          <w:tcPr>
            <w:tcW w:w="1024" w:type="pct"/>
          </w:tcPr>
          <w:p w14:paraId="0FCCE044"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Confusion over nursing role</w:t>
            </w:r>
          </w:p>
        </w:tc>
        <w:tc>
          <w:tcPr>
            <w:tcW w:w="3113" w:type="pct"/>
          </w:tcPr>
          <w:p w14:paraId="41C44993"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We have two research nurses…but they spend their time running after the medical staff and the studies that they PI for, not on any nursing research. The funding is from the NIHR and so this limits what they are supposed to be doing in their role.  Nursing research and the NIHR roles are incompatible with moving this agenda on in my view.</w:t>
            </w:r>
          </w:p>
        </w:tc>
      </w:tr>
      <w:tr w:rsidR="00E67BCE" w:rsidRPr="00E67BCE" w14:paraId="4427ACDB" w14:textId="77777777" w:rsidTr="00CA528D">
        <w:tc>
          <w:tcPr>
            <w:tcW w:w="863" w:type="pct"/>
          </w:tcPr>
          <w:p w14:paraId="2763D31F" w14:textId="77777777" w:rsidR="00E67BCE" w:rsidRPr="00E67BCE" w:rsidRDefault="00E67BCE" w:rsidP="00CA528D">
            <w:pPr>
              <w:rPr>
                <w:rFonts w:asciiTheme="minorHAnsi" w:hAnsiTheme="minorHAnsi" w:cstheme="minorHAnsi"/>
                <w:sz w:val="22"/>
                <w:szCs w:val="22"/>
              </w:rPr>
            </w:pPr>
          </w:p>
        </w:tc>
        <w:tc>
          <w:tcPr>
            <w:tcW w:w="1024" w:type="pct"/>
          </w:tcPr>
          <w:p w14:paraId="3BA70F19" w14:textId="77777777" w:rsidR="00E67BCE" w:rsidRPr="00E67BCE" w:rsidRDefault="00E67BCE" w:rsidP="00CA528D">
            <w:pPr>
              <w:rPr>
                <w:rFonts w:asciiTheme="minorHAnsi" w:hAnsiTheme="minorHAnsi" w:cstheme="minorHAnsi"/>
                <w:sz w:val="22"/>
                <w:szCs w:val="22"/>
              </w:rPr>
            </w:pPr>
          </w:p>
        </w:tc>
        <w:tc>
          <w:tcPr>
            <w:tcW w:w="3113" w:type="pct"/>
          </w:tcPr>
          <w:p w14:paraId="12FB0CD3"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 xml:space="preserve">We have a team of research nurses who help data collect, consent </w:t>
            </w:r>
            <w:proofErr w:type="spellStart"/>
            <w:r w:rsidRPr="00E67BCE">
              <w:rPr>
                <w:rFonts w:asciiTheme="minorHAnsi" w:hAnsiTheme="minorHAnsi" w:cstheme="minorHAnsi"/>
                <w:sz w:val="22"/>
                <w:szCs w:val="22"/>
              </w:rPr>
              <w:t>e.t.c</w:t>
            </w:r>
            <w:proofErr w:type="spellEnd"/>
            <w:r w:rsidRPr="00E67BCE">
              <w:rPr>
                <w:rFonts w:asciiTheme="minorHAnsi" w:hAnsiTheme="minorHAnsi" w:cstheme="minorHAnsi"/>
                <w:sz w:val="22"/>
                <w:szCs w:val="22"/>
              </w:rPr>
              <w:t>. but we do not have 'nurse researchers'.</w:t>
            </w:r>
          </w:p>
        </w:tc>
      </w:tr>
      <w:tr w:rsidR="00E67BCE" w:rsidRPr="00E67BCE" w14:paraId="37BA715E" w14:textId="77777777" w:rsidTr="00CA528D">
        <w:tc>
          <w:tcPr>
            <w:tcW w:w="863" w:type="pct"/>
          </w:tcPr>
          <w:p w14:paraId="411F1BDC"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Facilitators</w:t>
            </w:r>
          </w:p>
        </w:tc>
        <w:tc>
          <w:tcPr>
            <w:tcW w:w="1024" w:type="pct"/>
          </w:tcPr>
          <w:p w14:paraId="617C99A4"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Support</w:t>
            </w:r>
          </w:p>
        </w:tc>
        <w:tc>
          <w:tcPr>
            <w:tcW w:w="3113" w:type="pct"/>
          </w:tcPr>
          <w:p w14:paraId="041F16CD"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The support of Consultants in pursuing this role has been hugely beneficial in achieving funding and developing an academic role for me.</w:t>
            </w:r>
          </w:p>
        </w:tc>
      </w:tr>
      <w:tr w:rsidR="00E67BCE" w:rsidRPr="00E67BCE" w14:paraId="3038DC9E" w14:textId="77777777" w:rsidTr="00CA528D">
        <w:tc>
          <w:tcPr>
            <w:tcW w:w="863" w:type="pct"/>
          </w:tcPr>
          <w:p w14:paraId="069BF426" w14:textId="77777777" w:rsidR="00E67BCE" w:rsidRPr="00E67BCE" w:rsidRDefault="00E67BCE" w:rsidP="00CA528D">
            <w:pPr>
              <w:rPr>
                <w:rFonts w:asciiTheme="minorHAnsi" w:hAnsiTheme="minorHAnsi" w:cstheme="minorHAnsi"/>
                <w:sz w:val="22"/>
                <w:szCs w:val="22"/>
              </w:rPr>
            </w:pPr>
          </w:p>
        </w:tc>
        <w:tc>
          <w:tcPr>
            <w:tcW w:w="1024" w:type="pct"/>
          </w:tcPr>
          <w:p w14:paraId="27F216D8" w14:textId="77777777" w:rsidR="00E67BCE" w:rsidRPr="00E67BCE" w:rsidRDefault="00E67BCE" w:rsidP="00CA528D">
            <w:pPr>
              <w:rPr>
                <w:rFonts w:asciiTheme="minorHAnsi" w:hAnsiTheme="minorHAnsi" w:cstheme="minorHAnsi"/>
                <w:sz w:val="22"/>
                <w:szCs w:val="22"/>
              </w:rPr>
            </w:pPr>
          </w:p>
        </w:tc>
        <w:tc>
          <w:tcPr>
            <w:tcW w:w="3113" w:type="pct"/>
          </w:tcPr>
          <w:p w14:paraId="0D63296C"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Commitment from the trust to Consultant Nurse posts have 50% non-patient facing time to undertake research</w:t>
            </w:r>
          </w:p>
        </w:tc>
      </w:tr>
      <w:tr w:rsidR="00E67BCE" w:rsidRPr="00E67BCE" w14:paraId="72144C3B" w14:textId="77777777" w:rsidTr="00CA528D">
        <w:tc>
          <w:tcPr>
            <w:tcW w:w="863" w:type="pct"/>
          </w:tcPr>
          <w:p w14:paraId="10745EB6" w14:textId="77777777" w:rsidR="00E67BCE" w:rsidRPr="00E67BCE" w:rsidRDefault="00E67BCE" w:rsidP="00CA528D">
            <w:pPr>
              <w:rPr>
                <w:rFonts w:asciiTheme="minorHAnsi" w:hAnsiTheme="minorHAnsi" w:cstheme="minorHAnsi"/>
                <w:sz w:val="22"/>
                <w:szCs w:val="22"/>
              </w:rPr>
            </w:pPr>
          </w:p>
        </w:tc>
        <w:tc>
          <w:tcPr>
            <w:tcW w:w="1024" w:type="pct"/>
          </w:tcPr>
          <w:p w14:paraId="5B622044" w14:textId="77777777" w:rsidR="00E67BCE" w:rsidRPr="00E67BCE" w:rsidRDefault="00E67BCE" w:rsidP="00CA528D">
            <w:pPr>
              <w:rPr>
                <w:rFonts w:asciiTheme="minorHAnsi" w:hAnsiTheme="minorHAnsi" w:cstheme="minorHAnsi"/>
                <w:sz w:val="22"/>
                <w:szCs w:val="22"/>
              </w:rPr>
            </w:pPr>
          </w:p>
        </w:tc>
        <w:tc>
          <w:tcPr>
            <w:tcW w:w="3113" w:type="pct"/>
          </w:tcPr>
          <w:p w14:paraId="5E7CBABA"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(a) dedicated research nurse who is able to support the staff on the front line undertaking the practical aspects of studies</w:t>
            </w:r>
          </w:p>
        </w:tc>
      </w:tr>
      <w:tr w:rsidR="00E67BCE" w:rsidRPr="00E67BCE" w14:paraId="1E0CC95F" w14:textId="77777777" w:rsidTr="00CA528D">
        <w:tc>
          <w:tcPr>
            <w:tcW w:w="863" w:type="pct"/>
          </w:tcPr>
          <w:p w14:paraId="0FBD6B66" w14:textId="77777777" w:rsidR="00E67BCE" w:rsidRPr="00E67BCE" w:rsidRDefault="00E67BCE" w:rsidP="00CA528D">
            <w:pPr>
              <w:rPr>
                <w:rFonts w:asciiTheme="minorHAnsi" w:hAnsiTheme="minorHAnsi" w:cstheme="minorHAnsi"/>
                <w:sz w:val="22"/>
                <w:szCs w:val="22"/>
              </w:rPr>
            </w:pPr>
          </w:p>
        </w:tc>
        <w:tc>
          <w:tcPr>
            <w:tcW w:w="1024" w:type="pct"/>
          </w:tcPr>
          <w:p w14:paraId="70CDD42F"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Research culture</w:t>
            </w:r>
          </w:p>
        </w:tc>
        <w:tc>
          <w:tcPr>
            <w:tcW w:w="3113" w:type="pct"/>
          </w:tcPr>
          <w:p w14:paraId="23520EC1"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the presence of the (research) team raises the profile of research and its relevance to clinical practice, which could help to encourage potential nurse researchers of the future.</w:t>
            </w:r>
          </w:p>
        </w:tc>
      </w:tr>
      <w:tr w:rsidR="00E67BCE" w:rsidRPr="00E67BCE" w14:paraId="42054956" w14:textId="77777777" w:rsidTr="00CA528D">
        <w:tc>
          <w:tcPr>
            <w:tcW w:w="863" w:type="pct"/>
          </w:tcPr>
          <w:p w14:paraId="6B961162" w14:textId="77777777" w:rsidR="00E67BCE" w:rsidRPr="00E67BCE" w:rsidRDefault="00E67BCE" w:rsidP="00CA528D">
            <w:pPr>
              <w:rPr>
                <w:rFonts w:asciiTheme="minorHAnsi" w:hAnsiTheme="minorHAnsi" w:cstheme="minorHAnsi"/>
                <w:sz w:val="22"/>
                <w:szCs w:val="22"/>
              </w:rPr>
            </w:pPr>
          </w:p>
        </w:tc>
        <w:tc>
          <w:tcPr>
            <w:tcW w:w="1024" w:type="pct"/>
          </w:tcPr>
          <w:p w14:paraId="7725CE91" w14:textId="77777777" w:rsidR="00E67BCE" w:rsidRPr="00E67BCE" w:rsidRDefault="00E67BCE" w:rsidP="00CA528D">
            <w:pPr>
              <w:rPr>
                <w:rFonts w:asciiTheme="minorHAnsi" w:hAnsiTheme="minorHAnsi" w:cstheme="minorHAnsi"/>
                <w:sz w:val="22"/>
                <w:szCs w:val="22"/>
              </w:rPr>
            </w:pPr>
          </w:p>
        </w:tc>
        <w:tc>
          <w:tcPr>
            <w:tcW w:w="3113" w:type="pct"/>
          </w:tcPr>
          <w:p w14:paraId="00727529"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Workplace culture of research</w:t>
            </w:r>
          </w:p>
        </w:tc>
      </w:tr>
      <w:tr w:rsidR="00E67BCE" w:rsidRPr="00E67BCE" w14:paraId="4EA8BEA3" w14:textId="77777777" w:rsidTr="00CA528D">
        <w:tc>
          <w:tcPr>
            <w:tcW w:w="863" w:type="pct"/>
          </w:tcPr>
          <w:p w14:paraId="5FDB3EDC" w14:textId="77777777" w:rsidR="00E67BCE" w:rsidRPr="00E67BCE" w:rsidRDefault="00E67BCE" w:rsidP="00CA528D">
            <w:pPr>
              <w:rPr>
                <w:rFonts w:asciiTheme="minorHAnsi" w:hAnsiTheme="minorHAnsi" w:cstheme="minorHAnsi"/>
                <w:sz w:val="22"/>
                <w:szCs w:val="22"/>
              </w:rPr>
            </w:pPr>
          </w:p>
        </w:tc>
        <w:tc>
          <w:tcPr>
            <w:tcW w:w="1024" w:type="pct"/>
          </w:tcPr>
          <w:p w14:paraId="79076253"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Role</w:t>
            </w:r>
          </w:p>
        </w:tc>
        <w:tc>
          <w:tcPr>
            <w:tcW w:w="3113" w:type="pct"/>
          </w:tcPr>
          <w:p w14:paraId="2B53F347"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As a clinical research nurse, I personally find the balance really good.</w:t>
            </w:r>
          </w:p>
        </w:tc>
      </w:tr>
      <w:tr w:rsidR="00E67BCE" w:rsidRPr="00E67BCE" w14:paraId="4236B770" w14:textId="77777777" w:rsidTr="00CA528D">
        <w:tc>
          <w:tcPr>
            <w:tcW w:w="863" w:type="pct"/>
          </w:tcPr>
          <w:p w14:paraId="3AA656DF"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Other comments</w:t>
            </w:r>
          </w:p>
        </w:tc>
        <w:tc>
          <w:tcPr>
            <w:tcW w:w="1024" w:type="pct"/>
          </w:tcPr>
          <w:p w14:paraId="1A5F72D2"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Advancing neonatal nursing career options</w:t>
            </w:r>
          </w:p>
        </w:tc>
        <w:tc>
          <w:tcPr>
            <w:tcW w:w="3113" w:type="pct"/>
          </w:tcPr>
          <w:p w14:paraId="5AC4928B"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Neonatal nurses need more options to progress and research is definitely one option…being experts in neonatal care neonatal nurses are ideally situated to lead on the development of neonatal research to improve the care and practices surrounding neonatal care.</w:t>
            </w:r>
          </w:p>
        </w:tc>
      </w:tr>
      <w:tr w:rsidR="00E67BCE" w:rsidRPr="00E67BCE" w14:paraId="29614E7C" w14:textId="77777777" w:rsidTr="00CA528D">
        <w:tc>
          <w:tcPr>
            <w:tcW w:w="863" w:type="pct"/>
          </w:tcPr>
          <w:p w14:paraId="48280E77" w14:textId="77777777" w:rsidR="00E67BCE" w:rsidRPr="00E67BCE" w:rsidRDefault="00E67BCE" w:rsidP="00CA528D">
            <w:pPr>
              <w:rPr>
                <w:rFonts w:asciiTheme="minorHAnsi" w:hAnsiTheme="minorHAnsi" w:cstheme="minorHAnsi"/>
                <w:sz w:val="22"/>
                <w:szCs w:val="22"/>
              </w:rPr>
            </w:pPr>
          </w:p>
        </w:tc>
        <w:tc>
          <w:tcPr>
            <w:tcW w:w="1024" w:type="pct"/>
          </w:tcPr>
          <w:p w14:paraId="43BFCFB6" w14:textId="77777777" w:rsidR="00E67BCE" w:rsidRPr="00E67BCE" w:rsidRDefault="00E67BCE" w:rsidP="00CA528D">
            <w:pPr>
              <w:rPr>
                <w:rFonts w:asciiTheme="minorHAnsi" w:hAnsiTheme="minorHAnsi" w:cstheme="minorHAnsi"/>
                <w:sz w:val="22"/>
                <w:szCs w:val="22"/>
              </w:rPr>
            </w:pPr>
          </w:p>
        </w:tc>
        <w:tc>
          <w:tcPr>
            <w:tcW w:w="3113" w:type="pct"/>
          </w:tcPr>
          <w:p w14:paraId="309042D9"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For the future of neonatal nursing I strongly believe that there needs to be a change in culture in accepting other advanced nursing roles in neonatal care, in particular in education roles. We really do need to think outside the box if this is to be widely recognised as a means to future role development.</w:t>
            </w:r>
          </w:p>
        </w:tc>
      </w:tr>
      <w:tr w:rsidR="00E67BCE" w:rsidRPr="00E67BCE" w14:paraId="19887CF0" w14:textId="77777777" w:rsidTr="00CA528D">
        <w:tc>
          <w:tcPr>
            <w:tcW w:w="863" w:type="pct"/>
          </w:tcPr>
          <w:p w14:paraId="150CA1BF" w14:textId="77777777" w:rsidR="00E67BCE" w:rsidRPr="00E67BCE" w:rsidRDefault="00E67BCE" w:rsidP="00CA528D">
            <w:pPr>
              <w:rPr>
                <w:rFonts w:asciiTheme="minorHAnsi" w:hAnsiTheme="minorHAnsi" w:cstheme="minorHAnsi"/>
                <w:sz w:val="22"/>
                <w:szCs w:val="22"/>
              </w:rPr>
            </w:pPr>
          </w:p>
        </w:tc>
        <w:tc>
          <w:tcPr>
            <w:tcW w:w="1024" w:type="pct"/>
          </w:tcPr>
          <w:p w14:paraId="20A5E6CB" w14:textId="77777777" w:rsidR="00E67BCE" w:rsidRPr="00E67BCE" w:rsidRDefault="00E67BCE" w:rsidP="00CA528D">
            <w:pPr>
              <w:rPr>
                <w:rFonts w:asciiTheme="minorHAnsi" w:hAnsiTheme="minorHAnsi" w:cstheme="minorHAnsi"/>
                <w:sz w:val="22"/>
                <w:szCs w:val="22"/>
              </w:rPr>
            </w:pPr>
          </w:p>
        </w:tc>
        <w:tc>
          <w:tcPr>
            <w:tcW w:w="3113" w:type="pct"/>
          </w:tcPr>
          <w:p w14:paraId="1793BB63"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For nurses that would like to advance their academic and research skills but not necessarily pursue the ANNP route, Nurse Researcher roles within neonates could be developed</w:t>
            </w:r>
          </w:p>
        </w:tc>
      </w:tr>
      <w:tr w:rsidR="00E67BCE" w:rsidRPr="00E67BCE" w14:paraId="4D869417" w14:textId="77777777" w:rsidTr="00CA528D">
        <w:tc>
          <w:tcPr>
            <w:tcW w:w="863" w:type="pct"/>
          </w:tcPr>
          <w:p w14:paraId="242DD0F7" w14:textId="77777777" w:rsidR="00E67BCE" w:rsidRPr="00E67BCE" w:rsidRDefault="00E67BCE" w:rsidP="00CA528D">
            <w:pPr>
              <w:rPr>
                <w:rFonts w:asciiTheme="minorHAnsi" w:hAnsiTheme="minorHAnsi" w:cstheme="minorHAnsi"/>
                <w:sz w:val="22"/>
                <w:szCs w:val="22"/>
              </w:rPr>
            </w:pPr>
          </w:p>
        </w:tc>
        <w:tc>
          <w:tcPr>
            <w:tcW w:w="1024" w:type="pct"/>
          </w:tcPr>
          <w:p w14:paraId="0CB65C0A"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Role modelling</w:t>
            </w:r>
          </w:p>
        </w:tc>
        <w:tc>
          <w:tcPr>
            <w:tcW w:w="3113" w:type="pct"/>
          </w:tcPr>
          <w:p w14:paraId="4AF5A9F9"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The future for neonatal research should include nurse led research centres</w:t>
            </w:r>
          </w:p>
        </w:tc>
      </w:tr>
      <w:tr w:rsidR="00E67BCE" w:rsidRPr="00E67BCE" w14:paraId="668CB75C" w14:textId="77777777" w:rsidTr="00CA528D">
        <w:tc>
          <w:tcPr>
            <w:tcW w:w="863" w:type="pct"/>
          </w:tcPr>
          <w:p w14:paraId="3EEC2001" w14:textId="77777777" w:rsidR="00E67BCE" w:rsidRPr="00E67BCE" w:rsidRDefault="00E67BCE" w:rsidP="00CA528D">
            <w:pPr>
              <w:rPr>
                <w:rFonts w:asciiTheme="minorHAnsi" w:hAnsiTheme="minorHAnsi" w:cstheme="minorHAnsi"/>
                <w:sz w:val="22"/>
                <w:szCs w:val="22"/>
              </w:rPr>
            </w:pPr>
          </w:p>
        </w:tc>
        <w:tc>
          <w:tcPr>
            <w:tcW w:w="1024" w:type="pct"/>
          </w:tcPr>
          <w:p w14:paraId="0394A48D" w14:textId="77777777" w:rsidR="00E67BCE" w:rsidRPr="00E67BCE" w:rsidRDefault="00E67BCE" w:rsidP="00CA528D">
            <w:pPr>
              <w:rPr>
                <w:rFonts w:asciiTheme="minorHAnsi" w:hAnsiTheme="minorHAnsi" w:cstheme="minorHAnsi"/>
                <w:sz w:val="22"/>
                <w:szCs w:val="22"/>
              </w:rPr>
            </w:pPr>
          </w:p>
        </w:tc>
        <w:tc>
          <w:tcPr>
            <w:tcW w:w="3113" w:type="pct"/>
          </w:tcPr>
          <w:p w14:paraId="7879750F"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Lack of collaboration between research active neonatal nurses within UK.</w:t>
            </w:r>
          </w:p>
        </w:tc>
      </w:tr>
      <w:tr w:rsidR="00E67BCE" w:rsidRPr="00E67BCE" w14:paraId="5884C67C" w14:textId="77777777" w:rsidTr="00CA528D">
        <w:tc>
          <w:tcPr>
            <w:tcW w:w="863" w:type="pct"/>
          </w:tcPr>
          <w:p w14:paraId="3F632874" w14:textId="77777777" w:rsidR="00E67BCE" w:rsidRPr="00E67BCE" w:rsidRDefault="00E67BCE" w:rsidP="00CA528D">
            <w:pPr>
              <w:rPr>
                <w:rFonts w:asciiTheme="minorHAnsi" w:hAnsiTheme="minorHAnsi" w:cstheme="minorHAnsi"/>
                <w:sz w:val="22"/>
                <w:szCs w:val="22"/>
              </w:rPr>
            </w:pPr>
          </w:p>
        </w:tc>
        <w:tc>
          <w:tcPr>
            <w:tcW w:w="1024" w:type="pct"/>
          </w:tcPr>
          <w:p w14:paraId="5A13B06C"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Essential education</w:t>
            </w:r>
          </w:p>
        </w:tc>
        <w:tc>
          <w:tcPr>
            <w:tcW w:w="3113" w:type="pct"/>
          </w:tcPr>
          <w:p w14:paraId="4064079C"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Higher degrees are essential in a specialized area of nursing such as neonates. This area of nursing is continuously fast developing and it is important the staff are too.</w:t>
            </w:r>
          </w:p>
        </w:tc>
      </w:tr>
      <w:tr w:rsidR="00E67BCE" w:rsidRPr="00E67BCE" w14:paraId="6041F32F" w14:textId="77777777" w:rsidTr="00CA528D">
        <w:tc>
          <w:tcPr>
            <w:tcW w:w="863" w:type="pct"/>
          </w:tcPr>
          <w:p w14:paraId="78BF6294" w14:textId="77777777" w:rsidR="00E67BCE" w:rsidRPr="00E67BCE" w:rsidRDefault="00E67BCE" w:rsidP="00CA528D">
            <w:pPr>
              <w:rPr>
                <w:rFonts w:asciiTheme="minorHAnsi" w:hAnsiTheme="minorHAnsi" w:cstheme="minorHAnsi"/>
                <w:sz w:val="22"/>
                <w:szCs w:val="22"/>
              </w:rPr>
            </w:pPr>
          </w:p>
        </w:tc>
        <w:tc>
          <w:tcPr>
            <w:tcW w:w="1024" w:type="pct"/>
          </w:tcPr>
          <w:p w14:paraId="6135B84E" w14:textId="77777777" w:rsidR="00E67BCE" w:rsidRPr="00E67BCE" w:rsidRDefault="00E67BCE" w:rsidP="00CA528D">
            <w:pPr>
              <w:rPr>
                <w:rFonts w:asciiTheme="minorHAnsi" w:hAnsiTheme="minorHAnsi" w:cstheme="minorHAnsi"/>
                <w:sz w:val="22"/>
                <w:szCs w:val="22"/>
              </w:rPr>
            </w:pPr>
          </w:p>
        </w:tc>
        <w:tc>
          <w:tcPr>
            <w:tcW w:w="3113" w:type="pct"/>
          </w:tcPr>
          <w:p w14:paraId="64EC81F1"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Vital role for continued developments within the NHS</w:t>
            </w:r>
          </w:p>
        </w:tc>
      </w:tr>
      <w:tr w:rsidR="00E67BCE" w:rsidRPr="00E67BCE" w14:paraId="7540B511" w14:textId="77777777" w:rsidTr="00CA528D">
        <w:tc>
          <w:tcPr>
            <w:tcW w:w="863" w:type="pct"/>
          </w:tcPr>
          <w:p w14:paraId="5D1B3CD8"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Interested in forming neonatal nurses group</w:t>
            </w:r>
          </w:p>
        </w:tc>
        <w:tc>
          <w:tcPr>
            <w:tcW w:w="1024" w:type="pct"/>
          </w:tcPr>
          <w:p w14:paraId="78FA2473" w14:textId="77777777" w:rsidR="00E67BCE" w:rsidRPr="00E67BCE" w:rsidRDefault="00E67BCE" w:rsidP="00CA528D">
            <w:pPr>
              <w:rPr>
                <w:rFonts w:asciiTheme="minorHAnsi" w:hAnsiTheme="minorHAnsi" w:cstheme="minorHAnsi"/>
                <w:sz w:val="22"/>
                <w:szCs w:val="22"/>
              </w:rPr>
            </w:pPr>
          </w:p>
        </w:tc>
        <w:tc>
          <w:tcPr>
            <w:tcW w:w="3113" w:type="pct"/>
          </w:tcPr>
          <w:p w14:paraId="2F5544E4" w14:textId="77777777" w:rsidR="00E67BCE" w:rsidRPr="00E67BCE" w:rsidRDefault="00E67BCE" w:rsidP="00CA528D">
            <w:pPr>
              <w:rPr>
                <w:rFonts w:asciiTheme="minorHAnsi" w:hAnsiTheme="minorHAnsi" w:cstheme="minorHAnsi"/>
                <w:sz w:val="22"/>
                <w:szCs w:val="22"/>
              </w:rPr>
            </w:pPr>
          </w:p>
        </w:tc>
      </w:tr>
      <w:tr w:rsidR="00E67BCE" w:rsidRPr="00E67BCE" w14:paraId="75BC515F" w14:textId="77777777" w:rsidTr="00CA528D">
        <w:tc>
          <w:tcPr>
            <w:tcW w:w="863" w:type="pct"/>
          </w:tcPr>
          <w:p w14:paraId="4E6F5000" w14:textId="77777777" w:rsidR="00E67BCE" w:rsidRPr="00E67BCE" w:rsidRDefault="00E67BCE" w:rsidP="00E67BCE">
            <w:pPr>
              <w:pStyle w:val="ListParagraph"/>
              <w:numPr>
                <w:ilvl w:val="0"/>
                <w:numId w:val="1"/>
              </w:numPr>
              <w:rPr>
                <w:rFonts w:asciiTheme="minorHAnsi" w:hAnsiTheme="minorHAnsi" w:cstheme="minorHAnsi"/>
                <w:sz w:val="22"/>
                <w:szCs w:val="22"/>
              </w:rPr>
            </w:pPr>
            <w:r w:rsidRPr="00E67BCE">
              <w:rPr>
                <w:rFonts w:asciiTheme="minorHAnsi" w:hAnsiTheme="minorHAnsi" w:cstheme="minorHAnsi"/>
                <w:sz w:val="22"/>
                <w:szCs w:val="22"/>
              </w:rPr>
              <w:t>yes</w:t>
            </w:r>
          </w:p>
        </w:tc>
        <w:tc>
          <w:tcPr>
            <w:tcW w:w="1024" w:type="pct"/>
          </w:tcPr>
          <w:p w14:paraId="1F5CEF89"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Raise profile of nursing</w:t>
            </w:r>
          </w:p>
        </w:tc>
        <w:tc>
          <w:tcPr>
            <w:tcW w:w="3113" w:type="pct"/>
          </w:tcPr>
          <w:p w14:paraId="4B5E24F3"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We should be advancing our role to become specialist research practitioners.</w:t>
            </w:r>
          </w:p>
        </w:tc>
      </w:tr>
      <w:tr w:rsidR="00E67BCE" w:rsidRPr="00E67BCE" w14:paraId="14C099FC" w14:textId="77777777" w:rsidTr="00CA528D">
        <w:tc>
          <w:tcPr>
            <w:tcW w:w="863" w:type="pct"/>
          </w:tcPr>
          <w:p w14:paraId="548A9435" w14:textId="77777777" w:rsidR="00E67BCE" w:rsidRPr="00E67BCE" w:rsidRDefault="00E67BCE" w:rsidP="00CA528D">
            <w:pPr>
              <w:rPr>
                <w:rFonts w:asciiTheme="minorHAnsi" w:hAnsiTheme="minorHAnsi" w:cstheme="minorHAnsi"/>
                <w:sz w:val="22"/>
                <w:szCs w:val="22"/>
              </w:rPr>
            </w:pPr>
          </w:p>
        </w:tc>
        <w:tc>
          <w:tcPr>
            <w:tcW w:w="1024" w:type="pct"/>
          </w:tcPr>
          <w:p w14:paraId="6364A844" w14:textId="77777777" w:rsidR="00E67BCE" w:rsidRPr="00E67BCE" w:rsidRDefault="00E67BCE" w:rsidP="00CA528D">
            <w:pPr>
              <w:rPr>
                <w:rFonts w:asciiTheme="minorHAnsi" w:hAnsiTheme="minorHAnsi" w:cstheme="minorHAnsi"/>
                <w:sz w:val="22"/>
                <w:szCs w:val="22"/>
              </w:rPr>
            </w:pPr>
          </w:p>
        </w:tc>
        <w:tc>
          <w:tcPr>
            <w:tcW w:w="3113" w:type="pct"/>
          </w:tcPr>
          <w:p w14:paraId="279831F0"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Important to raise the profile of research and within neonatal nursing</w:t>
            </w:r>
          </w:p>
        </w:tc>
      </w:tr>
      <w:tr w:rsidR="00E67BCE" w:rsidRPr="00E67BCE" w14:paraId="179CB57D" w14:textId="77777777" w:rsidTr="00CA528D">
        <w:tc>
          <w:tcPr>
            <w:tcW w:w="863" w:type="pct"/>
          </w:tcPr>
          <w:p w14:paraId="3BE00B33" w14:textId="77777777" w:rsidR="00E67BCE" w:rsidRPr="00E67BCE" w:rsidRDefault="00E67BCE" w:rsidP="00CA528D">
            <w:pPr>
              <w:rPr>
                <w:rFonts w:asciiTheme="minorHAnsi" w:hAnsiTheme="minorHAnsi" w:cstheme="minorHAnsi"/>
                <w:sz w:val="22"/>
                <w:szCs w:val="22"/>
              </w:rPr>
            </w:pPr>
          </w:p>
        </w:tc>
        <w:tc>
          <w:tcPr>
            <w:tcW w:w="1024" w:type="pct"/>
          </w:tcPr>
          <w:p w14:paraId="1D1A7547" w14:textId="77777777" w:rsidR="00E67BCE" w:rsidRPr="00E67BCE" w:rsidRDefault="00E67BCE" w:rsidP="00CA528D">
            <w:pPr>
              <w:rPr>
                <w:rFonts w:asciiTheme="minorHAnsi" w:hAnsiTheme="minorHAnsi" w:cstheme="minorHAnsi"/>
                <w:sz w:val="22"/>
                <w:szCs w:val="22"/>
              </w:rPr>
            </w:pPr>
          </w:p>
        </w:tc>
        <w:tc>
          <w:tcPr>
            <w:tcW w:w="3113" w:type="pct"/>
          </w:tcPr>
          <w:p w14:paraId="1B11DECA"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 xml:space="preserve">Together we could do much more and create powerful body in the neonatal field.  </w:t>
            </w:r>
          </w:p>
        </w:tc>
      </w:tr>
      <w:tr w:rsidR="00E67BCE" w:rsidRPr="00E67BCE" w14:paraId="265D759E" w14:textId="77777777" w:rsidTr="00CA528D">
        <w:tc>
          <w:tcPr>
            <w:tcW w:w="863" w:type="pct"/>
          </w:tcPr>
          <w:p w14:paraId="71EB4889" w14:textId="77777777" w:rsidR="00E67BCE" w:rsidRPr="00E67BCE" w:rsidRDefault="00E67BCE" w:rsidP="00CA528D">
            <w:pPr>
              <w:rPr>
                <w:rFonts w:asciiTheme="minorHAnsi" w:hAnsiTheme="minorHAnsi" w:cstheme="minorHAnsi"/>
                <w:sz w:val="22"/>
                <w:szCs w:val="22"/>
              </w:rPr>
            </w:pPr>
          </w:p>
        </w:tc>
        <w:tc>
          <w:tcPr>
            <w:tcW w:w="1024" w:type="pct"/>
          </w:tcPr>
          <w:p w14:paraId="6A4A9E96"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Collaboration</w:t>
            </w:r>
          </w:p>
        </w:tc>
        <w:tc>
          <w:tcPr>
            <w:tcW w:w="3113" w:type="pct"/>
          </w:tcPr>
          <w:p w14:paraId="4BB2D335"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A network which is providing support, challenging ideas and enhances the possibility of nurse led research would be amazing.</w:t>
            </w:r>
          </w:p>
        </w:tc>
      </w:tr>
      <w:tr w:rsidR="00E67BCE" w:rsidRPr="00E67BCE" w14:paraId="520DA6A2" w14:textId="77777777" w:rsidTr="00CA528D">
        <w:tc>
          <w:tcPr>
            <w:tcW w:w="863" w:type="pct"/>
          </w:tcPr>
          <w:p w14:paraId="6A75EE4F" w14:textId="77777777" w:rsidR="00E67BCE" w:rsidRPr="00E67BCE" w:rsidRDefault="00E67BCE" w:rsidP="00CA528D">
            <w:pPr>
              <w:rPr>
                <w:rFonts w:asciiTheme="minorHAnsi" w:hAnsiTheme="minorHAnsi" w:cstheme="minorHAnsi"/>
                <w:i/>
                <w:iCs/>
                <w:sz w:val="22"/>
                <w:szCs w:val="22"/>
              </w:rPr>
            </w:pPr>
          </w:p>
        </w:tc>
        <w:tc>
          <w:tcPr>
            <w:tcW w:w="1024" w:type="pct"/>
          </w:tcPr>
          <w:p w14:paraId="49444A94" w14:textId="77777777" w:rsidR="00E67BCE" w:rsidRPr="00E67BCE" w:rsidRDefault="00E67BCE" w:rsidP="00CA528D">
            <w:pPr>
              <w:rPr>
                <w:rFonts w:asciiTheme="minorHAnsi" w:hAnsiTheme="minorHAnsi" w:cstheme="minorHAnsi"/>
                <w:sz w:val="22"/>
                <w:szCs w:val="22"/>
              </w:rPr>
            </w:pPr>
          </w:p>
        </w:tc>
        <w:tc>
          <w:tcPr>
            <w:tcW w:w="3113" w:type="pct"/>
          </w:tcPr>
          <w:p w14:paraId="5BEDEF99"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We need to work together to drive Neonatal nurse involvement in research forward.</w:t>
            </w:r>
          </w:p>
        </w:tc>
      </w:tr>
      <w:tr w:rsidR="00E67BCE" w:rsidRPr="00E67BCE" w14:paraId="7279F603" w14:textId="77777777" w:rsidTr="00CA528D">
        <w:tc>
          <w:tcPr>
            <w:tcW w:w="863" w:type="pct"/>
          </w:tcPr>
          <w:p w14:paraId="70BE7DD3" w14:textId="77777777" w:rsidR="00E67BCE" w:rsidRPr="00E67BCE" w:rsidRDefault="00E67BCE" w:rsidP="00CA528D">
            <w:pPr>
              <w:pStyle w:val="ListParagraph"/>
              <w:ind w:left="400"/>
              <w:rPr>
                <w:rFonts w:asciiTheme="minorHAnsi" w:hAnsiTheme="minorHAnsi" w:cstheme="minorHAnsi"/>
                <w:i/>
                <w:iCs/>
                <w:sz w:val="22"/>
                <w:szCs w:val="22"/>
              </w:rPr>
            </w:pPr>
          </w:p>
        </w:tc>
        <w:tc>
          <w:tcPr>
            <w:tcW w:w="1024" w:type="pct"/>
          </w:tcPr>
          <w:p w14:paraId="56EDF3D9" w14:textId="77777777" w:rsidR="00E67BCE" w:rsidRPr="00E67BCE" w:rsidRDefault="00E67BCE" w:rsidP="00CA528D">
            <w:pPr>
              <w:rPr>
                <w:rFonts w:asciiTheme="minorHAnsi" w:hAnsiTheme="minorHAnsi" w:cstheme="minorHAnsi"/>
                <w:sz w:val="22"/>
                <w:szCs w:val="22"/>
              </w:rPr>
            </w:pPr>
          </w:p>
        </w:tc>
        <w:tc>
          <w:tcPr>
            <w:tcW w:w="3113" w:type="pct"/>
          </w:tcPr>
          <w:p w14:paraId="01B0B0C4"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Collaboration is the key to developing high quality translatable research; inspiring other nurses that this is a career option for them.</w:t>
            </w:r>
          </w:p>
        </w:tc>
      </w:tr>
      <w:tr w:rsidR="00E67BCE" w:rsidRPr="00E67BCE" w14:paraId="08074FD4" w14:textId="77777777" w:rsidTr="00CA528D">
        <w:tc>
          <w:tcPr>
            <w:tcW w:w="863" w:type="pct"/>
          </w:tcPr>
          <w:p w14:paraId="4BDFD4BE" w14:textId="77777777" w:rsidR="00E67BCE" w:rsidRPr="00E67BCE" w:rsidRDefault="00E67BCE" w:rsidP="00CA528D">
            <w:pPr>
              <w:pStyle w:val="ListParagraph"/>
              <w:ind w:left="400"/>
              <w:rPr>
                <w:rFonts w:asciiTheme="minorHAnsi" w:hAnsiTheme="minorHAnsi" w:cstheme="minorHAnsi"/>
                <w:i/>
                <w:iCs/>
                <w:sz w:val="22"/>
                <w:szCs w:val="22"/>
              </w:rPr>
            </w:pPr>
          </w:p>
        </w:tc>
        <w:tc>
          <w:tcPr>
            <w:tcW w:w="1024" w:type="pct"/>
          </w:tcPr>
          <w:p w14:paraId="64F14CF8"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Personal development</w:t>
            </w:r>
          </w:p>
        </w:tc>
        <w:tc>
          <w:tcPr>
            <w:tcW w:w="3113" w:type="pct"/>
          </w:tcPr>
          <w:p w14:paraId="1822BF08"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This...may provide me with the confidence and knowledge to undertake more research</w:t>
            </w:r>
          </w:p>
        </w:tc>
      </w:tr>
      <w:tr w:rsidR="00E67BCE" w:rsidRPr="00E67BCE" w14:paraId="6415FF70" w14:textId="77777777" w:rsidTr="00CA528D">
        <w:tc>
          <w:tcPr>
            <w:tcW w:w="863" w:type="pct"/>
          </w:tcPr>
          <w:p w14:paraId="1B8E3B27" w14:textId="77777777" w:rsidR="00E67BCE" w:rsidRPr="00E67BCE" w:rsidRDefault="00E67BCE" w:rsidP="00CA528D">
            <w:pPr>
              <w:pStyle w:val="ListParagraph"/>
              <w:ind w:left="400"/>
              <w:rPr>
                <w:rFonts w:asciiTheme="minorHAnsi" w:hAnsiTheme="minorHAnsi" w:cstheme="minorHAnsi"/>
                <w:i/>
                <w:iCs/>
                <w:sz w:val="22"/>
                <w:szCs w:val="22"/>
              </w:rPr>
            </w:pPr>
          </w:p>
        </w:tc>
        <w:tc>
          <w:tcPr>
            <w:tcW w:w="1024" w:type="pct"/>
          </w:tcPr>
          <w:p w14:paraId="3A80176B"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Future specific supervisors</w:t>
            </w:r>
          </w:p>
        </w:tc>
        <w:tc>
          <w:tcPr>
            <w:tcW w:w="3113" w:type="pct"/>
          </w:tcPr>
          <w:p w14:paraId="5F0F2BF3"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My academic supervisors for my masters were both midwives as they were the people who had the closet link with neonatal practice. I'd like to think in future perhaps neonatal nurses like myself would be able to supervise and supports others doing neonatal research.</w:t>
            </w:r>
          </w:p>
        </w:tc>
      </w:tr>
      <w:tr w:rsidR="00E67BCE" w:rsidRPr="00E67BCE" w14:paraId="7BD1CA27" w14:textId="77777777" w:rsidTr="00CA528D">
        <w:tc>
          <w:tcPr>
            <w:tcW w:w="863" w:type="pct"/>
          </w:tcPr>
          <w:p w14:paraId="3AF556B0" w14:textId="77777777" w:rsidR="00E67BCE" w:rsidRPr="00E67BCE" w:rsidRDefault="00E67BCE" w:rsidP="00E67BCE">
            <w:pPr>
              <w:pStyle w:val="ListParagraph"/>
              <w:numPr>
                <w:ilvl w:val="0"/>
                <w:numId w:val="1"/>
              </w:numPr>
              <w:rPr>
                <w:rFonts w:asciiTheme="minorHAnsi" w:hAnsiTheme="minorHAnsi" w:cstheme="minorHAnsi"/>
                <w:i/>
                <w:iCs/>
                <w:sz w:val="22"/>
                <w:szCs w:val="22"/>
              </w:rPr>
            </w:pPr>
            <w:r w:rsidRPr="00E67BCE">
              <w:rPr>
                <w:rFonts w:asciiTheme="minorHAnsi" w:hAnsiTheme="minorHAnsi" w:cstheme="minorHAnsi"/>
                <w:i/>
                <w:iCs/>
                <w:sz w:val="22"/>
                <w:szCs w:val="22"/>
              </w:rPr>
              <w:t>no</w:t>
            </w:r>
          </w:p>
        </w:tc>
        <w:tc>
          <w:tcPr>
            <w:tcW w:w="1024" w:type="pct"/>
          </w:tcPr>
          <w:p w14:paraId="710B6019" w14:textId="77777777" w:rsidR="00E67BCE" w:rsidRPr="00E67BCE" w:rsidRDefault="00E67BCE" w:rsidP="00CA528D">
            <w:pPr>
              <w:rPr>
                <w:rFonts w:asciiTheme="minorHAnsi" w:hAnsiTheme="minorHAnsi" w:cstheme="minorHAnsi"/>
                <w:sz w:val="22"/>
                <w:szCs w:val="22"/>
              </w:rPr>
            </w:pPr>
            <w:r w:rsidRPr="00E67BCE">
              <w:rPr>
                <w:rFonts w:asciiTheme="minorHAnsi" w:hAnsiTheme="minorHAnsi" w:cstheme="minorHAnsi"/>
                <w:sz w:val="22"/>
                <w:szCs w:val="22"/>
              </w:rPr>
              <w:t>Time / experience</w:t>
            </w:r>
          </w:p>
        </w:tc>
        <w:tc>
          <w:tcPr>
            <w:tcW w:w="3113" w:type="pct"/>
          </w:tcPr>
          <w:p w14:paraId="5C7287D5" w14:textId="77777777" w:rsidR="00E67BCE" w:rsidRPr="00E67BCE" w:rsidRDefault="00E67BCE" w:rsidP="00CA528D">
            <w:pPr>
              <w:rPr>
                <w:rFonts w:asciiTheme="minorHAnsi" w:hAnsiTheme="minorHAnsi" w:cstheme="minorHAnsi"/>
                <w:color w:val="000000" w:themeColor="text1"/>
                <w:sz w:val="22"/>
                <w:szCs w:val="22"/>
              </w:rPr>
            </w:pPr>
            <w:r w:rsidRPr="00E67BCE">
              <w:rPr>
                <w:rFonts w:asciiTheme="minorHAnsi" w:hAnsiTheme="minorHAnsi" w:cstheme="minorHAnsi"/>
                <w:color w:val="000000" w:themeColor="text1"/>
                <w:sz w:val="22"/>
                <w:szCs w:val="22"/>
              </w:rPr>
              <w:t>Do not feel I have the experience or expertise required</w:t>
            </w:r>
          </w:p>
          <w:p w14:paraId="30D1CDD2" w14:textId="77777777" w:rsidR="00E67BCE" w:rsidRPr="00E67BCE" w:rsidRDefault="00E67BCE" w:rsidP="00CA528D">
            <w:pPr>
              <w:rPr>
                <w:rFonts w:asciiTheme="minorHAnsi" w:hAnsiTheme="minorHAnsi" w:cstheme="minorHAnsi"/>
                <w:sz w:val="22"/>
                <w:szCs w:val="22"/>
              </w:rPr>
            </w:pPr>
          </w:p>
        </w:tc>
      </w:tr>
      <w:tr w:rsidR="00E67BCE" w:rsidRPr="00E67BCE" w14:paraId="4410E5BC" w14:textId="77777777" w:rsidTr="00CA528D">
        <w:tc>
          <w:tcPr>
            <w:tcW w:w="863" w:type="pct"/>
          </w:tcPr>
          <w:p w14:paraId="3A452458" w14:textId="77777777" w:rsidR="00E67BCE" w:rsidRPr="00E67BCE" w:rsidRDefault="00E67BCE" w:rsidP="00E67BCE">
            <w:pPr>
              <w:pStyle w:val="ListParagraph"/>
              <w:numPr>
                <w:ilvl w:val="0"/>
                <w:numId w:val="1"/>
              </w:numPr>
              <w:rPr>
                <w:rFonts w:asciiTheme="minorHAnsi" w:hAnsiTheme="minorHAnsi" w:cstheme="minorHAnsi"/>
                <w:i/>
                <w:iCs/>
                <w:sz w:val="22"/>
                <w:szCs w:val="22"/>
              </w:rPr>
            </w:pPr>
          </w:p>
        </w:tc>
        <w:tc>
          <w:tcPr>
            <w:tcW w:w="1024" w:type="pct"/>
          </w:tcPr>
          <w:p w14:paraId="09900649" w14:textId="77777777" w:rsidR="00E67BCE" w:rsidRPr="00E67BCE" w:rsidRDefault="00E67BCE" w:rsidP="00CA528D">
            <w:pPr>
              <w:rPr>
                <w:rFonts w:asciiTheme="minorHAnsi" w:hAnsiTheme="minorHAnsi" w:cstheme="minorHAnsi"/>
                <w:sz w:val="22"/>
                <w:szCs w:val="22"/>
              </w:rPr>
            </w:pPr>
          </w:p>
        </w:tc>
        <w:tc>
          <w:tcPr>
            <w:tcW w:w="3113" w:type="pct"/>
          </w:tcPr>
          <w:p w14:paraId="754DC87A" w14:textId="77777777" w:rsidR="00E67BCE" w:rsidRPr="00E67BCE" w:rsidRDefault="00E67BCE" w:rsidP="00CA528D">
            <w:pPr>
              <w:rPr>
                <w:rFonts w:asciiTheme="minorHAnsi" w:hAnsiTheme="minorHAnsi" w:cstheme="minorHAnsi"/>
                <w:color w:val="000000" w:themeColor="text1"/>
                <w:sz w:val="22"/>
                <w:szCs w:val="22"/>
              </w:rPr>
            </w:pPr>
            <w:r w:rsidRPr="00E67BCE">
              <w:rPr>
                <w:rFonts w:asciiTheme="minorHAnsi" w:hAnsiTheme="minorHAnsi" w:cstheme="minorHAnsi"/>
                <w:color w:val="000000" w:themeColor="text1"/>
                <w:sz w:val="22"/>
                <w:szCs w:val="22"/>
              </w:rPr>
              <w:t>I doubt very much if my employer would allow me to do this in work time</w:t>
            </w:r>
          </w:p>
        </w:tc>
      </w:tr>
    </w:tbl>
    <w:p w14:paraId="675575E7" w14:textId="77777777" w:rsidR="00804E4F" w:rsidRDefault="00804E4F"/>
    <w:sectPr w:rsidR="00804E4F" w:rsidSect="00C748D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7F7338"/>
    <w:multiLevelType w:val="hybridMultilevel"/>
    <w:tmpl w:val="749276F6"/>
    <w:lvl w:ilvl="0" w:tplc="3BF0C6EA">
      <w:start w:val="1"/>
      <w:numFmt w:val="bullet"/>
      <w:lvlText w:val="-"/>
      <w:lvlJc w:val="left"/>
      <w:pPr>
        <w:ind w:left="400" w:hanging="360"/>
      </w:pPr>
      <w:rPr>
        <w:rFonts w:ascii="Calibri" w:eastAsiaTheme="minorHAnsi" w:hAnsi="Calibri" w:cs="Calibri" w:hint="default"/>
      </w:rPr>
    </w:lvl>
    <w:lvl w:ilvl="1" w:tplc="08090003" w:tentative="1">
      <w:start w:val="1"/>
      <w:numFmt w:val="bullet"/>
      <w:lvlText w:val="o"/>
      <w:lvlJc w:val="left"/>
      <w:pPr>
        <w:ind w:left="1120" w:hanging="360"/>
      </w:pPr>
      <w:rPr>
        <w:rFonts w:ascii="Courier New" w:hAnsi="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hint="default"/>
      </w:rPr>
    </w:lvl>
    <w:lvl w:ilvl="8" w:tplc="08090005" w:tentative="1">
      <w:start w:val="1"/>
      <w:numFmt w:val="bullet"/>
      <w:lvlText w:val=""/>
      <w:lvlJc w:val="left"/>
      <w:pPr>
        <w:ind w:left="61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BCE"/>
    <w:rsid w:val="0003361E"/>
    <w:rsid w:val="00037B33"/>
    <w:rsid w:val="00047610"/>
    <w:rsid w:val="000563C4"/>
    <w:rsid w:val="000950FC"/>
    <w:rsid w:val="000B4D07"/>
    <w:rsid w:val="000F349E"/>
    <w:rsid w:val="00106078"/>
    <w:rsid w:val="0011706C"/>
    <w:rsid w:val="0012564C"/>
    <w:rsid w:val="001B524B"/>
    <w:rsid w:val="001E1F40"/>
    <w:rsid w:val="002817D4"/>
    <w:rsid w:val="002A428F"/>
    <w:rsid w:val="002B063F"/>
    <w:rsid w:val="002C6AA6"/>
    <w:rsid w:val="00307622"/>
    <w:rsid w:val="003536E3"/>
    <w:rsid w:val="003550E8"/>
    <w:rsid w:val="00371AF7"/>
    <w:rsid w:val="00380D86"/>
    <w:rsid w:val="00390ABA"/>
    <w:rsid w:val="003A3583"/>
    <w:rsid w:val="003B03BC"/>
    <w:rsid w:val="003E222C"/>
    <w:rsid w:val="004536D0"/>
    <w:rsid w:val="004642B3"/>
    <w:rsid w:val="00471F46"/>
    <w:rsid w:val="00493C2F"/>
    <w:rsid w:val="004A4679"/>
    <w:rsid w:val="004D2497"/>
    <w:rsid w:val="004E1EAD"/>
    <w:rsid w:val="00503F7D"/>
    <w:rsid w:val="00517445"/>
    <w:rsid w:val="00532FCD"/>
    <w:rsid w:val="00561DD6"/>
    <w:rsid w:val="005745D5"/>
    <w:rsid w:val="00584447"/>
    <w:rsid w:val="005C306B"/>
    <w:rsid w:val="00631045"/>
    <w:rsid w:val="0064718F"/>
    <w:rsid w:val="00672B1B"/>
    <w:rsid w:val="006A5F19"/>
    <w:rsid w:val="00713537"/>
    <w:rsid w:val="00720031"/>
    <w:rsid w:val="00802B15"/>
    <w:rsid w:val="00804E4F"/>
    <w:rsid w:val="00835516"/>
    <w:rsid w:val="00836A23"/>
    <w:rsid w:val="00846B94"/>
    <w:rsid w:val="008615F6"/>
    <w:rsid w:val="00882307"/>
    <w:rsid w:val="008879DE"/>
    <w:rsid w:val="00893FB5"/>
    <w:rsid w:val="008C1F70"/>
    <w:rsid w:val="008C4252"/>
    <w:rsid w:val="008E50FE"/>
    <w:rsid w:val="008E6702"/>
    <w:rsid w:val="00900414"/>
    <w:rsid w:val="00972076"/>
    <w:rsid w:val="009D1AED"/>
    <w:rsid w:val="009E4370"/>
    <w:rsid w:val="00A3770E"/>
    <w:rsid w:val="00A4317B"/>
    <w:rsid w:val="00A76680"/>
    <w:rsid w:val="00AA33D9"/>
    <w:rsid w:val="00AD3E40"/>
    <w:rsid w:val="00B04143"/>
    <w:rsid w:val="00B30F39"/>
    <w:rsid w:val="00B46205"/>
    <w:rsid w:val="00B65869"/>
    <w:rsid w:val="00B9709E"/>
    <w:rsid w:val="00BC0F45"/>
    <w:rsid w:val="00BC294E"/>
    <w:rsid w:val="00BC571A"/>
    <w:rsid w:val="00BD3638"/>
    <w:rsid w:val="00C34E25"/>
    <w:rsid w:val="00C44435"/>
    <w:rsid w:val="00C73B60"/>
    <w:rsid w:val="00C748DE"/>
    <w:rsid w:val="00CA1240"/>
    <w:rsid w:val="00CB1370"/>
    <w:rsid w:val="00D065D8"/>
    <w:rsid w:val="00D338CA"/>
    <w:rsid w:val="00DC714C"/>
    <w:rsid w:val="00DD7DA2"/>
    <w:rsid w:val="00E31C0C"/>
    <w:rsid w:val="00E32BC4"/>
    <w:rsid w:val="00E67BCE"/>
    <w:rsid w:val="00E71946"/>
    <w:rsid w:val="00E85296"/>
    <w:rsid w:val="00EA06DE"/>
    <w:rsid w:val="00EA1CE3"/>
    <w:rsid w:val="00EB7853"/>
    <w:rsid w:val="00EC22F0"/>
    <w:rsid w:val="00EC4928"/>
    <w:rsid w:val="00EE2388"/>
    <w:rsid w:val="00F04BDC"/>
    <w:rsid w:val="00F51C73"/>
    <w:rsid w:val="00F8064C"/>
    <w:rsid w:val="00FA388D"/>
    <w:rsid w:val="00FA496A"/>
    <w:rsid w:val="00FB31C4"/>
    <w:rsid w:val="00FC5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ED35663"/>
  <w15:chartTrackingRefBased/>
  <w15:docId w15:val="{3B76AC93-665F-E241-AA4B-336945DD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BCE"/>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BCE"/>
    <w:pPr>
      <w:ind w:left="720"/>
      <w:contextualSpacing/>
    </w:pPr>
  </w:style>
  <w:style w:type="table" w:styleId="TableGrid">
    <w:name w:val="Table Grid"/>
    <w:basedOn w:val="TableNormal"/>
    <w:uiPriority w:val="39"/>
    <w:rsid w:val="00E67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7BCE"/>
    <w:rPr>
      <w:sz w:val="18"/>
      <w:szCs w:val="18"/>
    </w:rPr>
  </w:style>
  <w:style w:type="character" w:customStyle="1" w:styleId="BalloonTextChar">
    <w:name w:val="Balloon Text Char"/>
    <w:basedOn w:val="DefaultParagraphFont"/>
    <w:link w:val="BalloonText"/>
    <w:uiPriority w:val="99"/>
    <w:semiHidden/>
    <w:rsid w:val="00E67BCE"/>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876</Words>
  <Characters>4999</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Gallagher, Katie</dc:creator>
  <cp:keywords/>
  <dc:description/>
  <cp:lastModifiedBy>Gallagher, Katie</cp:lastModifiedBy>
  <cp:revision>1</cp:revision>
  <dcterms:created xsi:type="dcterms:W3CDTF">2020-11-20T13:55:00Z</dcterms:created>
  <dcterms:modified xsi:type="dcterms:W3CDTF">2020-11-20T13:58:00Z</dcterms:modified>
</cp:coreProperties>
</file>