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C2D1ED" w14:textId="5750D9AB" w:rsidR="009A4F3D" w:rsidRDefault="00C2290B" w:rsidP="0072591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2290B">
        <w:rPr>
          <w:rFonts w:ascii="Times New Roman" w:hAnsi="Times New Roman" w:cs="Times New Roman"/>
          <w:b/>
          <w:sz w:val="24"/>
          <w:szCs w:val="24"/>
        </w:rPr>
        <w:t>Dynamic predict in-hospital mortality risk in intensive care unit with a new deep learning of artificial intelligence</w:t>
      </w:r>
    </w:p>
    <w:p w14:paraId="67FC4E62" w14:textId="77777777" w:rsidR="002D0189" w:rsidRDefault="002D0189" w:rsidP="0072591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557E4E9" w14:textId="77777777" w:rsidR="005B458B" w:rsidRPr="009A4F3D" w:rsidRDefault="005B458B" w:rsidP="0072591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A4F3D">
        <w:rPr>
          <w:rFonts w:ascii="Times New Roman" w:hAnsi="Times New Roman" w:cs="Times New Roman"/>
          <w:b/>
          <w:sz w:val="24"/>
          <w:szCs w:val="24"/>
        </w:rPr>
        <w:t>Supplementary method</w:t>
      </w:r>
    </w:p>
    <w:p w14:paraId="27F59A49" w14:textId="77777777" w:rsidR="002A1BA9" w:rsidRPr="009A4F3D" w:rsidRDefault="009A4F3D" w:rsidP="00725911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Detailed</w:t>
      </w:r>
      <w:r w:rsidR="005B458B" w:rsidRPr="009A4F3D">
        <w:rPr>
          <w:rFonts w:ascii="Times New Roman" w:hAnsi="Times New Roman" w:cs="Times New Roman"/>
          <w:sz w:val="24"/>
          <w:szCs w:val="24"/>
        </w:rPr>
        <w:t xml:space="preserve"> description of the Attention-based </w:t>
      </w:r>
      <w:r w:rsidRPr="009A4F3D">
        <w:rPr>
          <w:rFonts w:ascii="Times New Roman" w:hAnsi="Times New Roman" w:cs="Times New Roman"/>
          <w:sz w:val="24"/>
          <w:szCs w:val="24"/>
        </w:rPr>
        <w:t xml:space="preserve">temporal convolution networks </w:t>
      </w:r>
      <w:r>
        <w:rPr>
          <w:rFonts w:ascii="Times New Roman" w:hAnsi="Times New Roman" w:cs="Times New Roman"/>
          <w:sz w:val="24"/>
          <w:szCs w:val="24"/>
        </w:rPr>
        <w:t>(</w:t>
      </w:r>
      <w:r w:rsidR="005B458B" w:rsidRPr="009A4F3D">
        <w:rPr>
          <w:rFonts w:ascii="Times New Roman" w:hAnsi="Times New Roman" w:cs="Times New Roman"/>
          <w:sz w:val="24"/>
          <w:szCs w:val="24"/>
        </w:rPr>
        <w:t>TCN</w:t>
      </w:r>
      <w:r>
        <w:rPr>
          <w:rFonts w:ascii="Times New Roman" w:hAnsi="Times New Roman" w:cs="Times New Roman"/>
          <w:sz w:val="24"/>
          <w:szCs w:val="24"/>
        </w:rPr>
        <w:t>)</w:t>
      </w:r>
      <w:r w:rsidR="005B458B" w:rsidRPr="009A4F3D">
        <w:rPr>
          <w:rFonts w:ascii="Times New Roman" w:hAnsi="Times New Roman" w:cs="Times New Roman"/>
          <w:sz w:val="24"/>
          <w:szCs w:val="24"/>
        </w:rPr>
        <w:t>. The Attention-based TCN</w:t>
      </w:r>
      <w:r w:rsidRPr="009A4F3D">
        <w:rPr>
          <w:rFonts w:ascii="Times New Roman" w:hAnsi="Times New Roman" w:cs="Times New Roman"/>
          <w:sz w:val="24"/>
          <w:szCs w:val="24"/>
        </w:rPr>
        <w:t xml:space="preserve"> algorithm</w:t>
      </w:r>
      <w:r w:rsidR="005B458B" w:rsidRPr="009A4F3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combines</w:t>
      </w:r>
      <w:r w:rsidR="005B458B" w:rsidRPr="009A4F3D">
        <w:rPr>
          <w:rFonts w:ascii="Times New Roman" w:hAnsi="Times New Roman" w:cs="Times New Roman"/>
          <w:sz w:val="24"/>
          <w:szCs w:val="24"/>
        </w:rPr>
        <w:t xml:space="preserve"> attention mechanism and </w:t>
      </w:r>
      <w:r>
        <w:rPr>
          <w:rFonts w:ascii="Times New Roman" w:hAnsi="Times New Roman" w:cs="Times New Roman"/>
          <w:sz w:val="24"/>
          <w:szCs w:val="24"/>
        </w:rPr>
        <w:t xml:space="preserve">TCN </w:t>
      </w:r>
      <w:r w:rsidRPr="009A4F3D">
        <w:rPr>
          <w:rFonts w:ascii="Times New Roman" w:hAnsi="Times New Roman" w:cs="Times New Roman"/>
          <w:sz w:val="24"/>
          <w:szCs w:val="24"/>
        </w:rPr>
        <w:t>algorithm</w:t>
      </w:r>
      <w:r w:rsidR="005B458B" w:rsidRPr="009A4F3D">
        <w:rPr>
          <w:rFonts w:ascii="Times New Roman" w:hAnsi="Times New Roman" w:cs="Times New Roman"/>
          <w:sz w:val="24"/>
          <w:szCs w:val="24"/>
        </w:rPr>
        <w:t>. Its details are explained as following.</w:t>
      </w:r>
    </w:p>
    <w:p w14:paraId="142C9B9E" w14:textId="77777777" w:rsidR="005B458B" w:rsidRPr="009A4F3D" w:rsidRDefault="005B458B" w:rsidP="00725911">
      <w:pPr>
        <w:spacing w:line="480" w:lineRule="auto"/>
        <w:ind w:firstLineChars="200" w:firstLine="482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9A4F3D">
        <w:rPr>
          <w:rFonts w:ascii="Times New Roman" w:hAnsi="Times New Roman" w:cs="Times New Roman"/>
          <w:b/>
          <w:i/>
          <w:iCs/>
          <w:sz w:val="24"/>
          <w:szCs w:val="24"/>
        </w:rPr>
        <w:t>Attention Mechanism.</w:t>
      </w:r>
    </w:p>
    <w:p w14:paraId="0E5ABF9D" w14:textId="77777777" w:rsidR="005B458B" w:rsidRPr="009A4F3D" w:rsidRDefault="009A4F3D" w:rsidP="00725911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Humans </w:t>
      </w:r>
      <w:r w:rsidR="005B458B" w:rsidRPr="009A4F3D">
        <w:rPr>
          <w:rFonts w:ascii="Times New Roman" w:hAnsi="Times New Roman" w:cs="Times New Roman"/>
          <w:sz w:val="24"/>
          <w:szCs w:val="24"/>
        </w:rPr>
        <w:t>focus on specific parts of their visual inputs to compute the adequate responses.</w:t>
      </w:r>
    </w:p>
    <w:p w14:paraId="4A759AE3" w14:textId="77777777" w:rsidR="005B458B" w:rsidRPr="009A4F3D" w:rsidRDefault="005B458B" w:rsidP="00725911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9A4F3D">
        <w:rPr>
          <w:rFonts w:ascii="Times New Roman" w:hAnsi="Times New Roman" w:cs="Times New Roman"/>
          <w:sz w:val="24"/>
          <w:szCs w:val="24"/>
        </w:rPr>
        <w:t xml:space="preserve">This principle has a large impact on neural computation as we need to select the most pertinent piece of information, rather than using all available information, a large part of it being irrelevant to compute the neural response. An attention mechanism model is a method that takes 3 </w:t>
      </w:r>
      <w:proofErr w:type="gramStart"/>
      <w:r w:rsidRPr="009A4F3D">
        <w:rPr>
          <w:rFonts w:ascii="Times New Roman" w:hAnsi="Times New Roman" w:cs="Times New Roman"/>
          <w:sz w:val="24"/>
          <w:szCs w:val="24"/>
        </w:rPr>
        <w:t>vectors :</w:t>
      </w:r>
      <w:proofErr w:type="gramEnd"/>
      <w:r w:rsidRPr="009A4F3D">
        <w:rPr>
          <w:rFonts w:ascii="Times New Roman" w:hAnsi="Times New Roman" w:cs="Times New Roman"/>
          <w:sz w:val="24"/>
          <w:szCs w:val="24"/>
        </w:rPr>
        <w:t xml:space="preserve"> query, key, value. It </w:t>
      </w:r>
      <w:proofErr w:type="gramStart"/>
      <w:r w:rsidRPr="009A4F3D">
        <w:rPr>
          <w:rFonts w:ascii="Times New Roman" w:hAnsi="Times New Roman" w:cs="Times New Roman"/>
          <w:sz w:val="24"/>
          <w:szCs w:val="24"/>
        </w:rPr>
        <w:t>return</w:t>
      </w:r>
      <w:proofErr w:type="gramEnd"/>
      <w:r w:rsidRPr="009A4F3D">
        <w:rPr>
          <w:rFonts w:ascii="Times New Roman" w:hAnsi="Times New Roman" w:cs="Times New Roman"/>
          <w:sz w:val="24"/>
          <w:szCs w:val="24"/>
        </w:rPr>
        <w:t xml:space="preserve"> a vector V which is supposed to be the summary of the query</w:t>
      </w:r>
      <w:r w:rsidR="009A4F3D">
        <w:rPr>
          <w:rFonts w:ascii="Times New Roman" w:hAnsi="Times New Roman" w:cs="Times New Roman"/>
          <w:sz w:val="24"/>
          <w:szCs w:val="24"/>
        </w:rPr>
        <w:t>,</w:t>
      </w:r>
      <w:r w:rsidRPr="009A4F3D">
        <w:rPr>
          <w:rFonts w:ascii="Times New Roman" w:hAnsi="Times New Roman" w:cs="Times New Roman"/>
          <w:sz w:val="24"/>
          <w:szCs w:val="24"/>
        </w:rPr>
        <w:t xml:space="preserve"> focusing on information linked to the context key. More formally, it returns a weighted arithmetic mean of the value, and the weights are chosen according the relevance of each query given the context key. The calculation method is divided into three steps:</w:t>
      </w:r>
    </w:p>
    <w:p w14:paraId="1CC3E0CA" w14:textId="77777777" w:rsidR="0089597A" w:rsidRPr="009A4F3D" w:rsidRDefault="005B458B" w:rsidP="00725911">
      <w:pPr>
        <w:spacing w:line="480" w:lineRule="auto"/>
        <w:ind w:firstLineChars="200" w:firstLine="482"/>
        <w:rPr>
          <w:rFonts w:ascii="Times New Roman" w:hAnsi="Times New Roman" w:cs="Times New Roman"/>
          <w:sz w:val="24"/>
          <w:szCs w:val="24"/>
        </w:rPr>
      </w:pPr>
      <w:r w:rsidRPr="009A4F3D">
        <w:rPr>
          <w:rFonts w:ascii="Times New Roman" w:hAnsi="Times New Roman" w:cs="Times New Roman"/>
          <w:b/>
          <w:sz w:val="24"/>
          <w:szCs w:val="24"/>
        </w:rPr>
        <w:t>Step1</w:t>
      </w:r>
      <w:r w:rsidRPr="009A4F3D">
        <w:rPr>
          <w:rFonts w:ascii="Times New Roman" w:hAnsi="Times New Roman" w:cs="Times New Roman"/>
          <w:sz w:val="24"/>
          <w:szCs w:val="24"/>
        </w:rPr>
        <w:t>: Calculate the similarity between query(Q) and key(K), In this paper, Scaled Dot-Product method is used.</w:t>
      </w:r>
    </w:p>
    <w:p w14:paraId="2193758F" w14:textId="77777777" w:rsidR="0089597A" w:rsidRPr="009A4F3D" w:rsidRDefault="0089597A" w:rsidP="0072591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 xml:space="preserve">                                                             </m:t>
        </m:r>
        <m:r>
          <m:rPr>
            <m:sty m:val="b"/>
          </m:rPr>
          <w:rPr>
            <w:rFonts w:ascii="Cambria Math" w:hAnsi="Cambria Math" w:cs="Times New Roman"/>
            <w:sz w:val="24"/>
            <w:szCs w:val="24"/>
          </w:rPr>
          <m:t xml:space="preserve">        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 f</m:t>
        </m:r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Q,</m:t>
            </m:r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e>
        </m:d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T</m:t>
            </m:r>
          </m:sup>
        </m:sSup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Pr="009A4F3D">
        <w:rPr>
          <w:rFonts w:ascii="Times New Roman" w:hAnsi="Times New Roman" w:cs="Times New Roman"/>
          <w:sz w:val="24"/>
          <w:szCs w:val="24"/>
        </w:rPr>
        <w:t xml:space="preserve"> </w:t>
      </w:r>
      <w:r w:rsidRPr="009A4F3D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9A4F3D">
        <w:rPr>
          <w:rFonts w:ascii="Times New Roman" w:hAnsi="Times New Roman" w:cs="Times New Roman"/>
          <w:i/>
          <w:sz w:val="24"/>
          <w:szCs w:val="24"/>
        </w:rPr>
        <w:t xml:space="preserve">                    </w:t>
      </w:r>
      <w:r w:rsidRPr="009A4F3D">
        <w:rPr>
          <w:rFonts w:ascii="Times New Roman" w:hAnsi="Times New Roman" w:cs="Times New Roman"/>
          <w:sz w:val="24"/>
          <w:szCs w:val="24"/>
        </w:rPr>
        <w:t>(</w:t>
      </w:r>
      <w:r w:rsidR="00056976" w:rsidRPr="009A4F3D">
        <w:rPr>
          <w:rFonts w:ascii="Times New Roman" w:hAnsi="Times New Roman" w:cs="Times New Roman"/>
          <w:sz w:val="24"/>
          <w:szCs w:val="24"/>
        </w:rPr>
        <w:fldChar w:fldCharType="begin"/>
      </w:r>
      <w:r w:rsidR="00056976" w:rsidRPr="009A4F3D">
        <w:rPr>
          <w:rFonts w:ascii="Times New Roman" w:hAnsi="Times New Roman" w:cs="Times New Roman"/>
          <w:sz w:val="24"/>
          <w:szCs w:val="24"/>
        </w:rPr>
        <w:instrText xml:space="preserve"> SEQ Equation \* ARABIC </w:instrText>
      </w:r>
      <w:r w:rsidR="00056976" w:rsidRPr="009A4F3D">
        <w:rPr>
          <w:rFonts w:ascii="Times New Roman" w:hAnsi="Times New Roman" w:cs="Times New Roman"/>
          <w:sz w:val="24"/>
          <w:szCs w:val="24"/>
        </w:rPr>
        <w:fldChar w:fldCharType="separate"/>
      </w:r>
      <w:r w:rsidRPr="009A4F3D">
        <w:rPr>
          <w:rFonts w:ascii="Times New Roman" w:hAnsi="Times New Roman" w:cs="Times New Roman"/>
          <w:noProof/>
          <w:sz w:val="24"/>
          <w:szCs w:val="24"/>
        </w:rPr>
        <w:t>1</w:t>
      </w:r>
      <w:r w:rsidR="00056976" w:rsidRPr="009A4F3D">
        <w:rPr>
          <w:rFonts w:ascii="Times New Roman" w:hAnsi="Times New Roman" w:cs="Times New Roman"/>
          <w:noProof/>
          <w:sz w:val="24"/>
          <w:szCs w:val="24"/>
        </w:rPr>
        <w:fldChar w:fldCharType="end"/>
      </w:r>
      <w:r w:rsidRPr="009A4F3D">
        <w:rPr>
          <w:rFonts w:ascii="Times New Roman" w:hAnsi="Times New Roman" w:cs="Times New Roman"/>
          <w:sz w:val="24"/>
          <w:szCs w:val="24"/>
        </w:rPr>
        <w:t>)</w:t>
      </w:r>
    </w:p>
    <w:p w14:paraId="3111B010" w14:textId="77777777" w:rsidR="005B458B" w:rsidRPr="009A4F3D" w:rsidRDefault="005B458B" w:rsidP="00725911">
      <w:pPr>
        <w:spacing w:line="480" w:lineRule="auto"/>
        <w:ind w:firstLineChars="200" w:firstLine="482"/>
        <w:rPr>
          <w:rFonts w:ascii="Times New Roman" w:hAnsi="Times New Roman" w:cs="Times New Roman"/>
          <w:sz w:val="24"/>
          <w:szCs w:val="24"/>
        </w:rPr>
      </w:pPr>
      <w:r w:rsidRPr="009A4F3D">
        <w:rPr>
          <w:rFonts w:ascii="Times New Roman" w:hAnsi="Times New Roman" w:cs="Times New Roman"/>
          <w:b/>
          <w:sz w:val="24"/>
          <w:szCs w:val="24"/>
        </w:rPr>
        <w:t>Step2</w:t>
      </w:r>
      <w:r w:rsidRPr="009A4F3D">
        <w:rPr>
          <w:rFonts w:ascii="Times New Roman" w:hAnsi="Times New Roman" w:cs="Times New Roman"/>
          <w:sz w:val="24"/>
          <w:szCs w:val="24"/>
        </w:rPr>
        <w:t>: Similarity normalization</w:t>
      </w:r>
    </w:p>
    <w:p w14:paraId="0E9C29BC" w14:textId="77777777" w:rsidR="005B458B" w:rsidRPr="009A4F3D" w:rsidRDefault="007E2AE1" w:rsidP="0072591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                                                                α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Q,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e>
            </m:d>
          </m:num>
          <m:den>
            <m:nary>
              <m:naryPr>
                <m:chr m:val="∑"/>
                <m:limLoc m:val="subSup"/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naryPr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j=1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sup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f</m:t>
                </m:r>
                <m:d>
                  <m:d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Q,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</m:t>
                        </m:r>
                      </m:sub>
                    </m:sSub>
                  </m:e>
                </m:d>
              </m:e>
            </m:nary>
          </m:den>
        </m:f>
      </m:oMath>
      <w:r w:rsidR="00EF16DE" w:rsidRPr="009A4F3D">
        <w:rPr>
          <w:rFonts w:ascii="Times New Roman" w:hAnsi="Times New Roman" w:cs="Times New Roman"/>
          <w:sz w:val="24"/>
          <w:szCs w:val="24"/>
        </w:rPr>
        <w:t xml:space="preserve"> , </w:t>
      </w:r>
      <m:oMath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 </m:t>
            </m:r>
          </m:sup>
        </m:sSup>
      </m:oMath>
      <w:r w:rsidR="00EF16DE" w:rsidRPr="009A4F3D">
        <w:rPr>
          <w:rFonts w:ascii="Times New Roman" w:hAnsi="Times New Roman" w:cs="Times New Roman"/>
          <w:sz w:val="24"/>
          <w:szCs w:val="24"/>
        </w:rPr>
        <w:t>= 1,</w:t>
      </w:r>
      <w:proofErr w:type="gramStart"/>
      <w:r w:rsidR="00EF16DE" w:rsidRPr="009A4F3D">
        <w:rPr>
          <w:rFonts w:ascii="Times New Roman" w:hAnsi="Times New Roman" w:cs="Times New Roman"/>
          <w:sz w:val="24"/>
          <w:szCs w:val="24"/>
        </w:rPr>
        <w:t>2,3</w:t>
      </w:r>
      <w:r w:rsidR="00461F10" w:rsidRPr="009A4F3D">
        <w:rPr>
          <w:rFonts w:ascii="Times New Roman" w:hAnsi="Times New Roman" w:cs="Times New Roman"/>
          <w:sz w:val="24"/>
          <w:szCs w:val="24"/>
        </w:rPr>
        <w:t>,</w:t>
      </w:r>
      <w:r w:rsidR="00EF16DE" w:rsidRPr="009A4F3D">
        <w:rPr>
          <w:rFonts w:ascii="Times New Roman" w:hAnsi="Times New Roman" w:cs="Times New Roman"/>
          <w:sz w:val="24"/>
          <w:szCs w:val="24"/>
        </w:rPr>
        <w:t>..</w:t>
      </w:r>
      <w:proofErr w:type="gramEnd"/>
      <w:r w:rsidR="0089597A" w:rsidRPr="009A4F3D">
        <w:rPr>
          <w:rFonts w:ascii="Times New Roman" w:hAnsi="Times New Roman" w:cs="Times New Roman"/>
          <w:sz w:val="24"/>
          <w:szCs w:val="24"/>
        </w:rPr>
        <w:t xml:space="preserve"> </w:t>
      </w:r>
      <w:r w:rsidR="009A4F3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89597A" w:rsidRPr="009A4F3D">
        <w:rPr>
          <w:rFonts w:ascii="Times New Roman" w:hAnsi="Times New Roman" w:cs="Times New Roman"/>
          <w:sz w:val="24"/>
          <w:szCs w:val="24"/>
        </w:rPr>
        <w:t>(2)</w:t>
      </w:r>
    </w:p>
    <w:p w14:paraId="17F9D58F" w14:textId="77777777" w:rsidR="005B458B" w:rsidRPr="009A4F3D" w:rsidRDefault="005B458B" w:rsidP="00725911">
      <w:pPr>
        <w:spacing w:line="480" w:lineRule="auto"/>
        <w:ind w:firstLineChars="200" w:firstLine="482"/>
        <w:rPr>
          <w:rFonts w:ascii="Times New Roman" w:hAnsi="Times New Roman" w:cs="Times New Roman"/>
          <w:sz w:val="24"/>
          <w:szCs w:val="24"/>
        </w:rPr>
      </w:pPr>
      <w:r w:rsidRPr="009A4F3D">
        <w:rPr>
          <w:rFonts w:ascii="Times New Roman" w:hAnsi="Times New Roman" w:cs="Times New Roman"/>
          <w:b/>
          <w:sz w:val="24"/>
          <w:szCs w:val="24"/>
        </w:rPr>
        <w:t>Step3</w:t>
      </w:r>
      <w:r w:rsidRPr="009A4F3D">
        <w:rPr>
          <w:rFonts w:ascii="Times New Roman" w:hAnsi="Times New Roman" w:cs="Times New Roman"/>
          <w:sz w:val="24"/>
          <w:szCs w:val="24"/>
        </w:rPr>
        <w:t>: Weighted summation to get Attention vector</w:t>
      </w:r>
    </w:p>
    <w:p w14:paraId="668294A1" w14:textId="77777777" w:rsidR="005B458B" w:rsidRPr="009A4F3D" w:rsidRDefault="0089597A" w:rsidP="0072591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 xml:space="preserve">                                                                       </m:t>
        </m:r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i=1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α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e>
        </m:nary>
        <m:r>
          <w:rPr>
            <w:rFonts w:ascii="Cambria Math" w:hAnsi="Cambria Math" w:cs="Times New Roman"/>
            <w:sz w:val="24"/>
            <w:szCs w:val="24"/>
          </w:rPr>
          <m:t xml:space="preserve">                                                               </m:t>
        </m:r>
      </m:oMath>
      <w:r w:rsidR="009A4F3D">
        <w:rPr>
          <w:rFonts w:ascii="Times New Roman" w:hAnsi="Times New Roman" w:cs="Times New Roman"/>
          <w:sz w:val="24"/>
          <w:szCs w:val="24"/>
        </w:rPr>
        <w:t>(3)</w:t>
      </w:r>
    </w:p>
    <w:p w14:paraId="3A8CE1D8" w14:textId="77777777" w:rsidR="005B458B" w:rsidRPr="009A4F3D" w:rsidRDefault="005B458B" w:rsidP="00725911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9A4F3D">
        <w:rPr>
          <w:rFonts w:ascii="Times New Roman" w:hAnsi="Times New Roman" w:cs="Times New Roman"/>
          <w:sz w:val="24"/>
          <w:szCs w:val="24"/>
        </w:rPr>
        <w:t>The integration formula is as follows:</w:t>
      </w:r>
    </w:p>
    <w:p w14:paraId="49C0F0E3" w14:textId="77777777" w:rsidR="005B458B" w:rsidRPr="009A4F3D" w:rsidRDefault="006269BE" w:rsidP="00725911">
      <w:pPr>
        <w:widowControl/>
        <w:shd w:val="clear" w:color="auto" w:fill="FFFFFF"/>
        <w:spacing w:line="480" w:lineRule="auto"/>
        <w:jc w:val="center"/>
        <w:rPr>
          <w:rFonts w:ascii="Times New Roman" w:eastAsia="宋体" w:hAnsi="Times New Roman" w:cs="Times New Roman"/>
          <w:iCs/>
          <w:color w:val="000000" w:themeColor="text1"/>
          <w:spacing w:val="8"/>
          <w:kern w:val="0"/>
          <w:sz w:val="24"/>
          <w:szCs w:val="24"/>
        </w:rPr>
      </w:pPr>
      <m:oMath>
        <m:r>
          <w:rPr>
            <w:rFonts w:ascii="Cambria Math" w:eastAsia="宋体" w:hAnsi="Cambria Math" w:cs="Times New Roman"/>
            <w:color w:val="000000" w:themeColor="text1"/>
            <w:spacing w:val="8"/>
            <w:kern w:val="0"/>
            <w:sz w:val="24"/>
            <w:szCs w:val="24"/>
          </w:rPr>
          <m:t xml:space="preserve">                                           Attention</m:t>
        </m:r>
        <m:d>
          <m:dPr>
            <m:ctrlPr>
              <w:rPr>
                <w:rFonts w:ascii="Cambria Math" w:eastAsia="宋体" w:hAnsi="Cambria Math" w:cs="Times New Roman"/>
                <w:i/>
                <w:color w:val="000000" w:themeColor="text1"/>
                <w:spacing w:val="8"/>
                <w:kern w:val="0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eastAsia="宋体" w:hAnsi="Cambria Math" w:cs="Times New Roman"/>
                    <w:i/>
                    <w:color w:val="000000" w:themeColor="text1"/>
                    <w:spacing w:val="8"/>
                    <w:kern w:val="0"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  <w:color w:val="000000" w:themeColor="text1"/>
                    <w:spacing w:val="8"/>
                    <w:kern w:val="0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eastAsia="宋体" w:hAnsi="Cambria Math" w:cs="Times New Roman"/>
                    <w:color w:val="000000" w:themeColor="text1"/>
                    <w:spacing w:val="8"/>
                    <w:kern w:val="0"/>
                    <w:sz w:val="24"/>
                    <w:szCs w:val="24"/>
                  </w:rPr>
                  <m:t>t</m:t>
                </m:r>
              </m:sub>
            </m:sSub>
            <m:r>
              <m:rPr>
                <m:sty m:val="bi"/>
              </m:rPr>
              <w:rPr>
                <w:rFonts w:ascii="Cambria Math" w:eastAsia="宋体" w:hAnsi="Cambria Math" w:cs="Times New Roman"/>
                <w:color w:val="000000" w:themeColor="text1"/>
                <w:spacing w:val="8"/>
                <w:kern w:val="0"/>
                <w:sz w:val="24"/>
                <w:szCs w:val="24"/>
              </w:rPr>
              <m:t>,K,V</m:t>
            </m:r>
          </m:e>
        </m:d>
        <m:r>
          <w:rPr>
            <w:rFonts w:ascii="Cambria Math" w:eastAsia="宋体" w:hAnsi="Cambria Math" w:cs="Times New Roman"/>
            <w:color w:val="000000" w:themeColor="text1"/>
            <w:spacing w:val="8"/>
            <w:kern w:val="0"/>
            <w:sz w:val="24"/>
            <w:szCs w:val="24"/>
          </w:rPr>
          <m:t>=</m:t>
        </m:r>
        <m:nary>
          <m:naryPr>
            <m:chr m:val="∑"/>
            <m:limLoc m:val="undOvr"/>
            <m:ctrlPr>
              <w:rPr>
                <w:rFonts w:ascii="Cambria Math" w:eastAsia="宋体" w:hAnsi="Cambria Math" w:cs="Times New Roman"/>
                <w:i/>
                <w:color w:val="000000" w:themeColor="text1"/>
                <w:spacing w:val="8"/>
                <w:kern w:val="0"/>
                <w:sz w:val="24"/>
                <w:szCs w:val="24"/>
              </w:rPr>
            </m:ctrlPr>
          </m:naryPr>
          <m:sub>
            <m:r>
              <w:rPr>
                <w:rFonts w:ascii="Cambria Math" w:eastAsia="宋体" w:hAnsi="Cambria Math" w:cs="Times New Roman"/>
                <w:color w:val="000000" w:themeColor="text1"/>
                <w:spacing w:val="8"/>
                <w:kern w:val="0"/>
                <w:sz w:val="24"/>
                <w:szCs w:val="24"/>
              </w:rPr>
              <m:t>s=1</m:t>
            </m:r>
          </m:sub>
          <m:sup>
            <m:r>
              <w:rPr>
                <w:rFonts w:ascii="Cambria Math" w:eastAsia="宋体" w:hAnsi="Cambria Math" w:cs="Times New Roman"/>
                <w:color w:val="000000" w:themeColor="text1"/>
                <w:spacing w:val="8"/>
                <w:kern w:val="0"/>
                <w:sz w:val="24"/>
                <w:szCs w:val="24"/>
              </w:rPr>
              <m:t>m</m:t>
            </m:r>
          </m:sup>
          <m:e>
            <m:f>
              <m:fPr>
                <m:ctrlPr>
                  <w:rPr>
                    <w:rFonts w:ascii="Cambria Math" w:eastAsia="宋体" w:hAnsi="Cambria Math" w:cs="Times New Roman"/>
                    <w:i/>
                    <w:color w:val="000000" w:themeColor="text1"/>
                    <w:spacing w:val="8"/>
                    <w:kern w:val="0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宋体" w:hAnsi="Cambria Math" w:cs="Times New Roman"/>
                    <w:color w:val="000000" w:themeColor="text1"/>
                    <w:spacing w:val="8"/>
                    <w:kern w:val="0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eastAsia="宋体" w:hAnsi="Cambria Math" w:cs="Times New Roman"/>
                    <w:color w:val="000000" w:themeColor="text1"/>
                    <w:spacing w:val="8"/>
                    <w:kern w:val="0"/>
                    <w:sz w:val="24"/>
                    <w:szCs w:val="24"/>
                  </w:rPr>
                  <m:t>Z</m:t>
                </m:r>
              </m:den>
            </m:f>
          </m:e>
        </m:nary>
        <m:r>
          <w:rPr>
            <w:rFonts w:ascii="Cambria Math" w:eastAsia="宋体" w:hAnsi="Cambria Math" w:cs="Times New Roman"/>
            <w:color w:val="000000" w:themeColor="text1"/>
            <w:spacing w:val="8"/>
            <w:kern w:val="0"/>
            <w:sz w:val="24"/>
            <w:szCs w:val="24"/>
          </w:rPr>
          <m:t>exp</m:t>
        </m:r>
        <m:d>
          <m:dPr>
            <m:ctrlPr>
              <w:rPr>
                <w:rFonts w:ascii="Cambria Math" w:eastAsia="宋体" w:hAnsi="Cambria Math" w:cs="Times New Roman"/>
                <w:i/>
                <w:color w:val="000000" w:themeColor="text1"/>
                <w:spacing w:val="8"/>
                <w:kern w:val="0"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eastAsia="宋体" w:hAnsi="Cambria Math" w:cs="Times New Roman"/>
                    <w:i/>
                    <w:color w:val="000000" w:themeColor="text1"/>
                    <w:spacing w:val="8"/>
                    <w:kern w:val="0"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color w:val="000000" w:themeColor="text1"/>
                        <w:spacing w:val="8"/>
                        <w:kern w:val="0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color w:val="000000" w:themeColor="text1"/>
                        <w:spacing w:val="8"/>
                        <w:kern w:val="0"/>
                        <w:sz w:val="24"/>
                        <w:szCs w:val="24"/>
                      </w:rPr>
                      <m:t>q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 w:themeColor="text1"/>
                        <w:spacing w:val="8"/>
                        <w:kern w:val="0"/>
                        <w:sz w:val="24"/>
                        <w:szCs w:val="24"/>
                      </w:rPr>
                      <m:t>t</m:t>
                    </m:r>
                  </m:sub>
                </m:sSub>
                <m:r>
                  <w:rPr>
                    <w:rFonts w:ascii="Cambria Math" w:eastAsia="宋体" w:hAnsi="Cambria Math" w:cs="Times New Roman"/>
                    <w:color w:val="000000" w:themeColor="text1"/>
                    <w:spacing w:val="8"/>
                    <w:kern w:val="0"/>
                    <w:sz w:val="24"/>
                    <w:szCs w:val="24"/>
                  </w:rPr>
                  <m:t>,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color w:val="000000" w:themeColor="text1"/>
                        <w:spacing w:val="8"/>
                        <w:kern w:val="0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  <w:color w:val="000000" w:themeColor="text1"/>
                        <w:spacing w:val="8"/>
                        <w:kern w:val="0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 w:themeColor="text1"/>
                        <w:spacing w:val="8"/>
                        <w:kern w:val="0"/>
                        <w:sz w:val="24"/>
                        <w:szCs w:val="24"/>
                      </w:rPr>
                      <m:t>t</m:t>
                    </m:r>
                  </m:sub>
                </m:sSub>
              </m:num>
              <m:den>
                <m:rad>
                  <m:radPr>
                    <m:degHide m:val="1"/>
                    <m:ctrlPr>
                      <w:rPr>
                        <w:rFonts w:ascii="Cambria Math" w:eastAsia="宋体" w:hAnsi="Cambria Math" w:cs="Times New Roman"/>
                        <w:i/>
                        <w:color w:val="000000" w:themeColor="text1"/>
                        <w:spacing w:val="8"/>
                        <w:kern w:val="0"/>
                        <w:sz w:val="24"/>
                        <w:szCs w:val="24"/>
                      </w:rPr>
                    </m:ctrlPr>
                  </m:radPr>
                  <m:deg/>
                  <m:e>
                    <m:sSub>
                      <m:sSubPr>
                        <m:ctrlPr>
                          <w:rPr>
                            <w:rFonts w:ascii="Cambria Math" w:eastAsia="宋体" w:hAnsi="Cambria Math" w:cs="Times New Roman"/>
                            <w:i/>
                            <w:color w:val="000000" w:themeColor="text1"/>
                            <w:spacing w:val="8"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 w:cs="Times New Roman"/>
                            <w:color w:val="000000" w:themeColor="text1"/>
                            <w:spacing w:val="8"/>
                            <w:kern w:val="0"/>
                            <w:sz w:val="24"/>
                            <w:szCs w:val="24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宋体" w:hAnsi="Cambria Math" w:cs="Times New Roman"/>
                            <w:color w:val="000000" w:themeColor="text1"/>
                            <w:spacing w:val="8"/>
                            <w:kern w:val="0"/>
                            <w:sz w:val="24"/>
                            <w:szCs w:val="24"/>
                          </w:rPr>
                          <m:t>k</m:t>
                        </m:r>
                      </m:sub>
                    </m:sSub>
                  </m:e>
                </m:rad>
              </m:den>
            </m:f>
          </m:e>
        </m:d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spacing w:val="8"/>
                <w:kern w:val="0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color w:val="000000" w:themeColor="text1"/>
                <w:spacing w:val="8"/>
                <w:kern w:val="0"/>
                <w:sz w:val="24"/>
                <w:szCs w:val="24"/>
              </w:rPr>
              <m:t>v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spacing w:val="8"/>
                <w:kern w:val="0"/>
                <w:sz w:val="24"/>
                <w:szCs w:val="24"/>
              </w:rPr>
              <m:t>s</m:t>
            </m:r>
          </m:sub>
        </m:sSub>
      </m:oMath>
      <w:r w:rsidRPr="009A4F3D">
        <w:rPr>
          <w:rFonts w:ascii="Times New Roman" w:eastAsia="宋体" w:hAnsi="Times New Roman" w:cs="Times New Roman"/>
          <w:i/>
          <w:color w:val="000000" w:themeColor="text1"/>
          <w:spacing w:val="8"/>
          <w:kern w:val="0"/>
          <w:sz w:val="24"/>
          <w:szCs w:val="24"/>
        </w:rPr>
        <w:t xml:space="preserve">  </w:t>
      </w:r>
      <w:r w:rsidRPr="009A4F3D">
        <w:rPr>
          <w:rFonts w:ascii="Times New Roman" w:eastAsia="宋体" w:hAnsi="Times New Roman" w:cs="Times New Roman"/>
          <w:iCs/>
          <w:color w:val="000000" w:themeColor="text1"/>
          <w:spacing w:val="8"/>
          <w:kern w:val="0"/>
          <w:sz w:val="24"/>
          <w:szCs w:val="24"/>
        </w:rPr>
        <w:t xml:space="preserve"> </w:t>
      </w:r>
      <w:r w:rsidR="009A4F3D">
        <w:rPr>
          <w:rFonts w:ascii="Times New Roman" w:eastAsia="宋体" w:hAnsi="Times New Roman" w:cs="Times New Roman"/>
          <w:iCs/>
          <w:color w:val="000000" w:themeColor="text1"/>
          <w:spacing w:val="8"/>
          <w:kern w:val="0"/>
          <w:sz w:val="24"/>
          <w:szCs w:val="24"/>
        </w:rPr>
        <w:t xml:space="preserve">       </w:t>
      </w:r>
      <w:r w:rsidRPr="009A4F3D">
        <w:rPr>
          <w:rFonts w:ascii="Times New Roman" w:eastAsia="宋体" w:hAnsi="Times New Roman" w:cs="Times New Roman"/>
          <w:iCs/>
          <w:color w:val="000000" w:themeColor="text1"/>
          <w:spacing w:val="8"/>
          <w:kern w:val="0"/>
          <w:sz w:val="24"/>
          <w:szCs w:val="24"/>
        </w:rPr>
        <w:t>(4)</w:t>
      </w:r>
    </w:p>
    <w:p w14:paraId="09E61101" w14:textId="77777777" w:rsidR="005B458B" w:rsidRPr="009A4F3D" w:rsidRDefault="005B458B" w:rsidP="00725911">
      <w:pPr>
        <w:spacing w:line="48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9A4F3D">
        <w:rPr>
          <w:rFonts w:ascii="Times New Roman" w:hAnsi="Times New Roman" w:cs="Times New Roman"/>
          <w:sz w:val="24"/>
          <w:szCs w:val="24"/>
        </w:rPr>
        <w:t>Z is a normalization factor. In fact, q</w:t>
      </w:r>
      <w:r w:rsidR="009A4F3D">
        <w:rPr>
          <w:rFonts w:ascii="Times New Roman" w:hAnsi="Times New Roman" w:cs="Times New Roman"/>
          <w:sz w:val="24"/>
          <w:szCs w:val="24"/>
        </w:rPr>
        <w:t>,</w:t>
      </w:r>
      <w:r w:rsidRPr="009A4F3D">
        <w:rPr>
          <w:rFonts w:ascii="Times New Roman" w:hAnsi="Times New Roman" w:cs="Times New Roman"/>
          <w:sz w:val="24"/>
          <w:szCs w:val="24"/>
        </w:rPr>
        <w:t xml:space="preserve"> K and V are abbreviations of query, key and value respectively. K and V are one-to-one correspondences. They are like key-value relations. The factor plays a moderating role, making the inner product not too </w:t>
      </w:r>
      <w:r w:rsidR="009A4F3D">
        <w:rPr>
          <w:rFonts w:ascii="Times New Roman" w:hAnsi="Times New Roman" w:cs="Times New Roman"/>
          <w:sz w:val="24"/>
          <w:szCs w:val="24"/>
        </w:rPr>
        <w:t>large</w:t>
      </w:r>
      <w:r w:rsidRPr="009A4F3D">
        <w:rPr>
          <w:rFonts w:ascii="Times New Roman" w:hAnsi="Times New Roman" w:cs="Times New Roman"/>
          <w:sz w:val="24"/>
          <w:szCs w:val="24"/>
        </w:rPr>
        <w:t xml:space="preserve">. In this </w:t>
      </w:r>
      <w:proofErr w:type="gramStart"/>
      <w:r w:rsidRPr="009A4F3D">
        <w:rPr>
          <w:rFonts w:ascii="Times New Roman" w:hAnsi="Times New Roman" w:cs="Times New Roman"/>
          <w:sz w:val="24"/>
          <w:szCs w:val="24"/>
        </w:rPr>
        <w:t>paper ,q</w:t>
      </w:r>
      <w:proofErr w:type="gramEnd"/>
      <w:r w:rsidRPr="009A4F3D">
        <w:rPr>
          <w:rFonts w:ascii="Times New Roman" w:hAnsi="Times New Roman" w:cs="Times New Roman"/>
          <w:sz w:val="24"/>
          <w:szCs w:val="24"/>
        </w:rPr>
        <w:t xml:space="preserve"> and k are the representations of the patient's multi</w:t>
      </w:r>
      <w:r w:rsidR="009A4F3D">
        <w:rPr>
          <w:rFonts w:ascii="Times New Roman" w:hAnsi="Times New Roman" w:cs="Times New Roman"/>
          <w:sz w:val="24"/>
          <w:szCs w:val="24"/>
        </w:rPr>
        <w:t>-</w:t>
      </w:r>
      <w:r w:rsidRPr="009A4F3D">
        <w:rPr>
          <w:rFonts w:ascii="Times New Roman" w:hAnsi="Times New Roman" w:cs="Times New Roman"/>
          <w:sz w:val="24"/>
          <w:szCs w:val="24"/>
        </w:rPr>
        <w:t>dimensional monitoring data, and the output is a representation of the filtered information data, with a filter putting the focus of the interesting part for the patient monitoring data.</w:t>
      </w:r>
    </w:p>
    <w:p w14:paraId="5A27135A" w14:textId="77777777" w:rsidR="005B458B" w:rsidRPr="009A4F3D" w:rsidRDefault="005B458B" w:rsidP="00725911">
      <w:pPr>
        <w:spacing w:line="480" w:lineRule="auto"/>
        <w:ind w:firstLineChars="200" w:firstLine="482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9A4F3D">
        <w:rPr>
          <w:rFonts w:ascii="Times New Roman" w:hAnsi="Times New Roman" w:cs="Times New Roman"/>
          <w:b/>
          <w:i/>
          <w:iCs/>
          <w:sz w:val="24"/>
          <w:szCs w:val="24"/>
        </w:rPr>
        <w:t>Temporal Convolution Networks</w:t>
      </w:r>
    </w:p>
    <w:p w14:paraId="281E422F" w14:textId="77777777" w:rsidR="00635F99" w:rsidRPr="009A4F3D" w:rsidRDefault="00454CEB" w:rsidP="00725911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9A4F3D">
        <w:rPr>
          <w:rFonts w:ascii="Times New Roman" w:hAnsi="Times New Roman" w:cs="Times New Roman"/>
          <w:sz w:val="24"/>
          <w:szCs w:val="24"/>
        </w:rPr>
        <w:t xml:space="preserve">TCN combines the ability of modeling in time </w:t>
      </w:r>
      <w:r w:rsidR="006C3E1F">
        <w:rPr>
          <w:rFonts w:ascii="Times New Roman" w:hAnsi="Times New Roman" w:cs="Times New Roman"/>
          <w:sz w:val="24"/>
          <w:szCs w:val="24"/>
        </w:rPr>
        <w:t>zone</w:t>
      </w:r>
      <w:r w:rsidRPr="009A4F3D">
        <w:rPr>
          <w:rFonts w:ascii="Times New Roman" w:hAnsi="Times New Roman" w:cs="Times New Roman"/>
          <w:sz w:val="24"/>
          <w:szCs w:val="24"/>
        </w:rPr>
        <w:t xml:space="preserve"> and feature extraction with low parameters.</w:t>
      </w:r>
      <w:r w:rsidR="00796E0B" w:rsidRPr="009A4F3D">
        <w:rPr>
          <w:rFonts w:ascii="Times New Roman" w:hAnsi="Times New Roman" w:cs="Times New Roman"/>
          <w:sz w:val="24"/>
          <w:szCs w:val="24"/>
        </w:rPr>
        <w:t xml:space="preserve"> </w:t>
      </w:r>
      <w:r w:rsidR="00990010" w:rsidRPr="009A4F3D">
        <w:rPr>
          <w:rFonts w:ascii="Times New Roman" w:hAnsi="Times New Roman" w:cs="Times New Roman"/>
          <w:sz w:val="24"/>
          <w:szCs w:val="24"/>
        </w:rPr>
        <w:t>The TCN contains Causal Convolution, Dilated Convolutions, Residual Connections.</w:t>
      </w:r>
      <w:r w:rsidR="006C3E1F">
        <w:rPr>
          <w:rFonts w:ascii="Times New Roman" w:hAnsi="Times New Roman" w:cs="Times New Roman"/>
          <w:sz w:val="24"/>
          <w:szCs w:val="24"/>
        </w:rPr>
        <w:t xml:space="preserve"> Detailed information was presented below.</w:t>
      </w:r>
    </w:p>
    <w:p w14:paraId="2BDDBA6D" w14:textId="77777777" w:rsidR="00635F99" w:rsidRPr="009A4F3D" w:rsidRDefault="00635F99" w:rsidP="00725911">
      <w:pPr>
        <w:spacing w:line="480" w:lineRule="auto"/>
        <w:ind w:firstLineChars="200" w:firstLine="482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9A4F3D">
        <w:rPr>
          <w:rFonts w:ascii="Times New Roman" w:hAnsi="Times New Roman" w:cs="Times New Roman"/>
          <w:b/>
          <w:i/>
          <w:iCs/>
          <w:sz w:val="24"/>
          <w:szCs w:val="24"/>
        </w:rPr>
        <w:t>Causal Convolution</w:t>
      </w:r>
    </w:p>
    <w:p w14:paraId="7445A7A9" w14:textId="77777777" w:rsidR="00990010" w:rsidRPr="009A4F3D" w:rsidRDefault="00180604" w:rsidP="00725911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180604">
        <w:rPr>
          <w:rFonts w:ascii="Times New Roman" w:hAnsi="Times New Roman" w:cs="Times New Roman"/>
          <w:sz w:val="24"/>
          <w:szCs w:val="24"/>
        </w:rPr>
        <w:t>Causal convolutions where an output at time t is convolved only with elements from time t and earlier in the previous layer, meaning that there is no information “leakage” from future to past</w:t>
      </w:r>
      <w:r w:rsidR="0036668E" w:rsidRPr="009A4F3D">
        <w:rPr>
          <w:rFonts w:ascii="Times New Roman" w:hAnsi="Times New Roman" w:cs="Times New Roman"/>
          <w:sz w:val="24"/>
          <w:szCs w:val="24"/>
        </w:rPr>
        <w:t xml:space="preserve">. </w:t>
      </w:r>
      <w:r w:rsidR="007F6D89">
        <w:rPr>
          <w:rFonts w:ascii="Times New Roman" w:hAnsi="Times New Roman" w:cs="Times New Roman"/>
          <w:sz w:val="24"/>
          <w:szCs w:val="24"/>
        </w:rPr>
        <w:t>So that</w:t>
      </w:r>
      <w:r w:rsidR="005F5AF1" w:rsidRPr="009A4F3D">
        <w:rPr>
          <w:rFonts w:ascii="Times New Roman" w:hAnsi="Times New Roman" w:cs="Times New Roman"/>
          <w:sz w:val="24"/>
          <w:szCs w:val="24"/>
        </w:rPr>
        <w:t xml:space="preserve"> only observed patient monitoring data can be used to predict </w:t>
      </w:r>
      <w:proofErr w:type="gramStart"/>
      <w:r w:rsidR="005F5AF1" w:rsidRPr="009A4F3D">
        <w:rPr>
          <w:rFonts w:ascii="Times New Roman" w:hAnsi="Times New Roman" w:cs="Times New Roman"/>
          <w:sz w:val="24"/>
          <w:szCs w:val="24"/>
        </w:rPr>
        <w:t>patients</w:t>
      </w:r>
      <w:r w:rsidR="00550297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273138" w:rsidRPr="009A4F3D">
        <w:rPr>
          <w:rFonts w:ascii="Times New Roman" w:hAnsi="Times New Roman" w:cs="Times New Roman"/>
          <w:sz w:val="24"/>
          <w:szCs w:val="24"/>
        </w:rPr>
        <w:t>shown in Formula 5</w:t>
      </w:r>
      <w:r w:rsidR="00550297">
        <w:rPr>
          <w:rFonts w:ascii="Times New Roman" w:hAnsi="Times New Roman" w:cs="Times New Roman"/>
          <w:sz w:val="24"/>
          <w:szCs w:val="24"/>
        </w:rPr>
        <w:t>)</w:t>
      </w:r>
      <w:r w:rsidR="00273138" w:rsidRPr="009A4F3D">
        <w:rPr>
          <w:rFonts w:ascii="Times New Roman" w:hAnsi="Times New Roman" w:cs="Times New Roman"/>
          <w:sz w:val="24"/>
          <w:szCs w:val="24"/>
        </w:rPr>
        <w:t>.</w:t>
      </w:r>
      <w:r w:rsidR="007F6D89">
        <w:rPr>
          <w:rFonts w:ascii="Times New Roman" w:hAnsi="Times New Roman" w:cs="Times New Roman"/>
          <w:sz w:val="24"/>
          <w:szCs w:val="24"/>
        </w:rPr>
        <w:t xml:space="preserve"> The architecture of </w:t>
      </w:r>
      <w:r w:rsidR="007F6D89" w:rsidRPr="009A4F3D">
        <w:rPr>
          <w:rFonts w:ascii="Times New Roman" w:hAnsi="Times New Roman" w:cs="Times New Roman"/>
          <w:sz w:val="24"/>
          <w:szCs w:val="24"/>
        </w:rPr>
        <w:t>causal convolution</w:t>
      </w:r>
      <w:r w:rsidR="007F6D89">
        <w:rPr>
          <w:rFonts w:ascii="Times New Roman" w:hAnsi="Times New Roman" w:cs="Times New Roman"/>
          <w:sz w:val="24"/>
          <w:szCs w:val="24"/>
        </w:rPr>
        <w:t xml:space="preserve"> was presented in</w:t>
      </w:r>
      <w:r w:rsidR="00204396" w:rsidRPr="009A4F3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supplemental </w:t>
      </w:r>
      <w:r w:rsidR="00204396" w:rsidRPr="009A4F3D">
        <w:rPr>
          <w:rFonts w:ascii="Times New Roman" w:hAnsi="Times New Roman" w:cs="Times New Roman"/>
          <w:sz w:val="24"/>
          <w:szCs w:val="24"/>
        </w:rPr>
        <w:t xml:space="preserve">Figure </w:t>
      </w:r>
      <w:r w:rsidR="007F6D89">
        <w:rPr>
          <w:rFonts w:ascii="Times New Roman" w:hAnsi="Times New Roman" w:cs="Times New Roman"/>
          <w:sz w:val="24"/>
          <w:szCs w:val="24"/>
        </w:rPr>
        <w:t>1</w:t>
      </w:r>
      <w:r w:rsidR="00F50755" w:rsidRPr="009A4F3D">
        <w:rPr>
          <w:rFonts w:ascii="Times New Roman" w:hAnsi="Times New Roman" w:cs="Times New Roman"/>
          <w:sz w:val="24"/>
          <w:szCs w:val="24"/>
        </w:rPr>
        <w:t>.</w:t>
      </w:r>
    </w:p>
    <w:p w14:paraId="2F3DE3D9" w14:textId="77777777" w:rsidR="00081490" w:rsidRPr="009A4F3D" w:rsidRDefault="00920AAF" w:rsidP="00725911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 xml:space="preserve">                                                    p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 xml:space="preserve">= </m:t>
        </m:r>
        <m:nary>
          <m:naryPr>
            <m:chr m:val="∏"/>
            <m:limLoc m:val="undOvr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t=1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p>
          <m:e>
            <m:r>
              <w:rPr>
                <w:rFonts w:ascii="Cambria Math" w:hAnsi="Cambria Math" w:cs="Times New Roman"/>
                <w:sz w:val="24"/>
                <w:szCs w:val="24"/>
              </w:rPr>
              <m:t>p(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|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t-1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)</m:t>
            </m:r>
          </m:e>
        </m:nary>
      </m:oMath>
      <w:r w:rsidRPr="009A4F3D">
        <w:rPr>
          <w:rFonts w:ascii="Times New Roman" w:hAnsi="Times New Roman" w:cs="Times New Roman"/>
          <w:sz w:val="24"/>
          <w:szCs w:val="24"/>
        </w:rPr>
        <w:t xml:space="preserve">       </w:t>
      </w:r>
      <w:r w:rsidR="006C3E1F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A4F3D">
        <w:rPr>
          <w:rFonts w:ascii="Times New Roman" w:hAnsi="Times New Roman" w:cs="Times New Roman"/>
          <w:sz w:val="24"/>
          <w:szCs w:val="24"/>
        </w:rPr>
        <w:t>(5)</w:t>
      </w:r>
    </w:p>
    <w:p w14:paraId="745AD392" w14:textId="77777777" w:rsidR="00990010" w:rsidRPr="009A4F3D" w:rsidRDefault="007E2AE1" w:rsidP="0072591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,…,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-1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 w:rsidR="00920AAF" w:rsidRPr="009A4F3D">
        <w:rPr>
          <w:rFonts w:ascii="Times New Roman" w:hAnsi="Times New Roman" w:cs="Times New Roman"/>
          <w:sz w:val="24"/>
          <w:szCs w:val="24"/>
        </w:rPr>
        <w:t>represents observed patient monitoring data and X represents predictive monitoring data</w:t>
      </w:r>
    </w:p>
    <w:p w14:paraId="5B737CC7" w14:textId="77777777" w:rsidR="00761693" w:rsidRPr="00900AC9" w:rsidRDefault="00083D6D" w:rsidP="00725911">
      <w:pPr>
        <w:spacing w:line="480" w:lineRule="auto"/>
        <w:ind w:firstLineChars="200" w:firstLine="482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900AC9">
        <w:rPr>
          <w:rFonts w:ascii="Times New Roman" w:hAnsi="Times New Roman" w:cs="Times New Roman"/>
          <w:b/>
          <w:i/>
          <w:iCs/>
          <w:sz w:val="24"/>
          <w:szCs w:val="24"/>
        </w:rPr>
        <w:t>Dilated Convolutions</w:t>
      </w:r>
    </w:p>
    <w:p w14:paraId="7886B821" w14:textId="77777777" w:rsidR="00A53859" w:rsidRPr="009A4F3D" w:rsidRDefault="00550297" w:rsidP="00725911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disadvantages of </w:t>
      </w:r>
      <w:r w:rsidR="00D95C0E" w:rsidRPr="009A4F3D">
        <w:rPr>
          <w:rFonts w:ascii="Times New Roman" w:hAnsi="Times New Roman" w:cs="Times New Roman"/>
          <w:sz w:val="24"/>
          <w:szCs w:val="24"/>
        </w:rPr>
        <w:t xml:space="preserve">causal convolution </w:t>
      </w:r>
      <w:proofErr w:type="gramStart"/>
      <w:r w:rsidR="00D95C0E" w:rsidRPr="009A4F3D">
        <w:rPr>
          <w:rFonts w:ascii="Times New Roman" w:hAnsi="Times New Roman" w:cs="Times New Roman"/>
          <w:sz w:val="24"/>
          <w:szCs w:val="24"/>
        </w:rPr>
        <w:t>is</w:t>
      </w:r>
      <w:proofErr w:type="gramEnd"/>
      <w:r w:rsidR="00D95C0E" w:rsidRPr="009A4F3D">
        <w:rPr>
          <w:rFonts w:ascii="Times New Roman" w:hAnsi="Times New Roman" w:cs="Times New Roman"/>
          <w:sz w:val="24"/>
          <w:szCs w:val="24"/>
        </w:rPr>
        <w:t xml:space="preserve"> that </w:t>
      </w:r>
      <w:r>
        <w:rPr>
          <w:rFonts w:ascii="Times New Roman" w:hAnsi="Times New Roman" w:cs="Times New Roman"/>
          <w:sz w:val="24"/>
          <w:szCs w:val="24"/>
        </w:rPr>
        <w:t xml:space="preserve">large amounts of </w:t>
      </w:r>
      <w:r w:rsidR="00D95C0E" w:rsidRPr="009A4F3D">
        <w:rPr>
          <w:rFonts w:ascii="Times New Roman" w:hAnsi="Times New Roman" w:cs="Times New Roman"/>
          <w:sz w:val="24"/>
          <w:szCs w:val="24"/>
        </w:rPr>
        <w:t>layers or filters are needed to increase the perceptual field of convolution</w:t>
      </w:r>
      <w:r>
        <w:rPr>
          <w:rFonts w:ascii="Times New Roman" w:hAnsi="Times New Roman" w:cs="Times New Roman"/>
          <w:sz w:val="24"/>
          <w:szCs w:val="24"/>
        </w:rPr>
        <w:t>. D</w:t>
      </w:r>
      <w:r w:rsidR="00D95C0E" w:rsidRPr="009A4F3D">
        <w:rPr>
          <w:rFonts w:ascii="Times New Roman" w:hAnsi="Times New Roman" w:cs="Times New Roman"/>
          <w:sz w:val="24"/>
          <w:szCs w:val="24"/>
        </w:rPr>
        <w:t>ilated convolution can be applied to regions larger than the length of the filter itself by skipping part of the input. It is equivalent to generating a larger filter from the original filter by adding zero</w:t>
      </w:r>
      <w:r>
        <w:rPr>
          <w:rFonts w:ascii="Times New Roman" w:hAnsi="Times New Roman" w:cs="Times New Roman"/>
          <w:sz w:val="24"/>
          <w:szCs w:val="24"/>
        </w:rPr>
        <w:t xml:space="preserve"> (shown in Formula 6 and </w:t>
      </w:r>
      <w:r w:rsidR="00180604">
        <w:rPr>
          <w:rFonts w:ascii="Times New Roman" w:hAnsi="Times New Roman" w:cs="Times New Roman"/>
          <w:sz w:val="24"/>
          <w:szCs w:val="24"/>
        </w:rPr>
        <w:t>supplemental Figure 2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6352C206" w14:textId="77777777" w:rsidR="00951AE4" w:rsidRPr="009A4F3D" w:rsidRDefault="00083D6D" w:rsidP="00725911">
      <w:pPr>
        <w:spacing w:line="480" w:lineRule="auto"/>
        <w:ind w:firstLineChars="900" w:firstLine="2168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m:oMath>
        <m:r>
          <m:rPr>
            <m:sty m:val="bi"/>
          </m:rPr>
          <w:rPr>
            <w:rFonts w:ascii="Cambria Math" w:eastAsia="MS Gothic" w:hAnsi="Cambria Math" w:cs="Times New Roman"/>
            <w:color w:val="333333"/>
            <w:sz w:val="24"/>
            <w:szCs w:val="24"/>
            <w:shd w:val="clear" w:color="auto" w:fill="FFFFFF"/>
          </w:rPr>
          <m:t>F</m:t>
        </m:r>
        <m:d>
          <m:dPr>
            <m:ctrlPr>
              <w:rPr>
                <w:rFonts w:ascii="Cambria Math" w:eastAsia="MS Gothic" w:hAnsi="Cambria Math" w:cs="Times New Roman"/>
                <w:color w:val="333333"/>
                <w:sz w:val="24"/>
                <w:szCs w:val="24"/>
                <w:shd w:val="clear" w:color="auto" w:fill="FFFFFF"/>
              </w:rPr>
            </m:ctrlPr>
          </m:dPr>
          <m:e>
            <m:r>
              <w:rPr>
                <w:rFonts w:ascii="Cambria Math" w:eastAsia="MS Gothic" w:hAnsi="Cambria Math" w:cs="Times New Roman"/>
                <w:color w:val="333333"/>
                <w:sz w:val="24"/>
                <w:szCs w:val="24"/>
                <w:shd w:val="clear" w:color="auto" w:fill="FFFFFF"/>
              </w:rPr>
              <m:t>s</m:t>
            </m:r>
          </m:e>
        </m:d>
        <m:r>
          <m:rPr>
            <m:sty m:val="p"/>
          </m:rPr>
          <w:rPr>
            <w:rFonts w:ascii="Cambria Math" w:eastAsia="MS Gothic" w:hAnsi="Cambria Math" w:cs="Times New Roman"/>
            <w:color w:val="333333"/>
            <w:sz w:val="24"/>
            <w:szCs w:val="24"/>
            <w:shd w:val="clear" w:color="auto" w:fill="FFFFFF"/>
          </w:rPr>
          <m:t>=</m:t>
        </m:r>
        <m:d>
          <m:dPr>
            <m:ctrlPr>
              <w:rPr>
                <w:rFonts w:ascii="Cambria Math" w:eastAsia="MS Gothic" w:hAnsi="Cambria Math" w:cs="Times New Roman"/>
                <w:color w:val="333333"/>
                <w:sz w:val="24"/>
                <w:szCs w:val="24"/>
                <w:shd w:val="clear" w:color="auto" w:fill="FFFFFF"/>
              </w:rPr>
            </m:ctrlPr>
          </m:dPr>
          <m:e>
            <m:r>
              <m:rPr>
                <m:sty m:val="b"/>
              </m:rPr>
              <w:rPr>
                <w:rFonts w:ascii="Cambria Math" w:eastAsia="MS Gothic" w:hAnsi="Cambria Math" w:cs="Times New Roman"/>
                <w:color w:val="333333"/>
                <w:sz w:val="24"/>
                <w:szCs w:val="24"/>
                <w:shd w:val="clear" w:color="auto" w:fill="FFFFFF"/>
              </w:rPr>
              <m:t>x</m:t>
            </m:r>
            <m:sSub>
              <m:sSubPr>
                <m:ctrlPr>
                  <w:rPr>
                    <w:rFonts w:ascii="Cambria Math" w:eastAsia="MS Gothic" w:hAnsi="Cambria Math" w:cs="Times New Roman"/>
                    <w:color w:val="333333"/>
                    <w:sz w:val="24"/>
                    <w:szCs w:val="24"/>
                    <w:shd w:val="clear" w:color="auto" w:fill="FFFFFF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MS Gothic" w:hAnsi="Cambria Math" w:cs="Times New Roman"/>
                    <w:color w:val="333333"/>
                    <w:sz w:val="24"/>
                    <w:szCs w:val="24"/>
                    <w:shd w:val="clear" w:color="auto" w:fill="FFFFFF"/>
                  </w:rPr>
                  <m:t>*</m:t>
                </m:r>
              </m:e>
              <m:sub>
                <m:r>
                  <w:rPr>
                    <w:rFonts w:ascii="Cambria Math" w:eastAsia="MS Gothic" w:hAnsi="Cambria Math" w:cs="Times New Roman"/>
                    <w:color w:val="333333"/>
                    <w:sz w:val="24"/>
                    <w:szCs w:val="24"/>
                    <w:shd w:val="clear" w:color="auto" w:fill="FFFFFF"/>
                  </w:rPr>
                  <m:t>d</m:t>
                </m:r>
              </m:sub>
            </m:sSub>
            <m:r>
              <w:rPr>
                <w:rFonts w:ascii="Cambria Math" w:eastAsia="MS Gothic" w:hAnsi="Cambria Math" w:cs="Times New Roman"/>
                <w:color w:val="333333"/>
                <w:sz w:val="24"/>
                <w:szCs w:val="24"/>
                <w:shd w:val="clear" w:color="auto" w:fill="FFFFFF"/>
              </w:rPr>
              <m:t>f</m:t>
            </m:r>
          </m:e>
        </m:d>
        <m:d>
          <m:dPr>
            <m:ctrlPr>
              <w:rPr>
                <w:rFonts w:ascii="Cambria Math" w:eastAsia="MS Gothic" w:hAnsi="Cambria Math" w:cs="Times New Roman"/>
                <w:color w:val="333333"/>
                <w:sz w:val="24"/>
                <w:szCs w:val="24"/>
                <w:shd w:val="clear" w:color="auto" w:fill="FFFFFF"/>
              </w:rPr>
            </m:ctrlPr>
          </m:dPr>
          <m:e>
            <m:r>
              <w:rPr>
                <w:rFonts w:ascii="Cambria Math" w:eastAsia="MS Gothic" w:hAnsi="Cambria Math" w:cs="Times New Roman"/>
                <w:color w:val="333333"/>
                <w:sz w:val="24"/>
                <w:szCs w:val="24"/>
                <w:shd w:val="clear" w:color="auto" w:fill="FFFFFF"/>
              </w:rPr>
              <m:t>s</m:t>
            </m:r>
          </m:e>
        </m:d>
        <m:r>
          <m:rPr>
            <m:sty m:val="p"/>
          </m:rPr>
          <w:rPr>
            <w:rFonts w:ascii="Cambria Math" w:eastAsia="MS Gothic" w:hAnsi="Cambria Math" w:cs="Times New Roman"/>
            <w:color w:val="333333"/>
            <w:sz w:val="24"/>
            <w:szCs w:val="24"/>
            <w:shd w:val="clear" w:color="auto" w:fill="FFFFFF"/>
          </w:rPr>
          <m:t>=</m:t>
        </m:r>
        <m:nary>
          <m:naryPr>
            <m:chr m:val="∑"/>
            <m:limLoc m:val="undOvr"/>
            <m:ctrlPr>
              <w:rPr>
                <w:rFonts w:ascii="Cambria Math" w:eastAsia="MS Gothic" w:hAnsi="Cambria Math" w:cs="Times New Roman"/>
                <w:color w:val="333333"/>
                <w:sz w:val="24"/>
                <w:szCs w:val="24"/>
                <w:shd w:val="clear" w:color="auto" w:fill="FFFFFF"/>
              </w:rPr>
            </m:ctrlPr>
          </m:naryPr>
          <m:sub>
            <m:r>
              <w:rPr>
                <w:rFonts w:ascii="Cambria Math" w:eastAsia="MS Gothic" w:hAnsi="Cambria Math" w:cs="Times New Roman"/>
                <w:color w:val="333333"/>
                <w:sz w:val="24"/>
                <w:szCs w:val="24"/>
                <w:shd w:val="clear" w:color="auto" w:fill="FFFFFF"/>
              </w:rPr>
              <m:t>i=0</m:t>
            </m:r>
          </m:sub>
          <m:sup>
            <m:r>
              <w:rPr>
                <w:rFonts w:ascii="Cambria Math" w:eastAsia="MS Gothic" w:hAnsi="Cambria Math" w:cs="Times New Roman"/>
                <w:color w:val="333333"/>
                <w:sz w:val="24"/>
                <w:szCs w:val="24"/>
                <w:shd w:val="clear" w:color="auto" w:fill="FFFFFF"/>
              </w:rPr>
              <m:t>k-1</m:t>
            </m:r>
          </m:sup>
          <m:e>
            <w:bookmarkStart w:id="0" w:name="OLE_LINK1"/>
            <m:r>
              <w:rPr>
                <w:rFonts w:ascii="Cambria Math" w:eastAsia="MS Gothic" w:hAnsi="Cambria Math" w:cs="Times New Roman"/>
                <w:color w:val="333333"/>
                <w:sz w:val="24"/>
                <w:szCs w:val="24"/>
                <w:shd w:val="clear" w:color="auto" w:fill="FFFFFF"/>
              </w:rPr>
              <m:t>f</m:t>
            </m:r>
            <w:bookmarkEnd w:id="0"/>
            <m:d>
              <m:dPr>
                <m:ctrlPr>
                  <w:rPr>
                    <w:rFonts w:ascii="Cambria Math" w:eastAsia="MS Gothic" w:hAnsi="Cambria Math" w:cs="Times New Roman"/>
                    <w:i/>
                    <w:color w:val="333333"/>
                    <w:sz w:val="24"/>
                    <w:szCs w:val="24"/>
                    <w:shd w:val="clear" w:color="auto" w:fill="FFFFFF"/>
                  </w:rPr>
                </m:ctrlPr>
              </m:dPr>
              <m:e>
                <m:r>
                  <w:rPr>
                    <w:rFonts w:ascii="Cambria Math" w:eastAsia="MS Gothic" w:hAnsi="Cambria Math" w:cs="Times New Roman"/>
                    <w:color w:val="333333"/>
                    <w:sz w:val="24"/>
                    <w:szCs w:val="24"/>
                    <w:shd w:val="clear" w:color="auto" w:fill="FFFFFF"/>
                  </w:rPr>
                  <m:t>i</m:t>
                </m:r>
              </m:e>
            </m:d>
            <m:r>
              <w:rPr>
                <w:rFonts w:ascii="Cambria Math" w:eastAsia="MS Gothic" w:hAnsi="Cambria Math" w:cs="Times New Roman"/>
                <w:color w:val="333333"/>
                <w:sz w:val="24"/>
                <w:szCs w:val="24"/>
                <w:shd w:val="clear" w:color="auto" w:fill="FFFFFF"/>
              </w:rPr>
              <m:t>⋅</m:t>
            </m:r>
            <m:sSub>
              <m:sSubPr>
                <m:ctrlPr>
                  <w:rPr>
                    <w:rFonts w:ascii="Cambria Math" w:eastAsia="MS Gothic" w:hAnsi="Cambria Math" w:cs="Times New Roman"/>
                    <w:b/>
                    <w:color w:val="333333"/>
                    <w:sz w:val="24"/>
                    <w:szCs w:val="24"/>
                    <w:shd w:val="clear" w:color="auto" w:fill="FFFFFF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eastAsia="MS Gothic" w:hAnsi="Cambria Math" w:cs="Times New Roman"/>
                    <w:color w:val="333333"/>
                    <w:sz w:val="24"/>
                    <w:szCs w:val="24"/>
                    <w:shd w:val="clear" w:color="auto" w:fill="FFFFFF"/>
                  </w:rPr>
                  <m:t>x</m:t>
                </m:r>
              </m:e>
              <m:sub>
                <m:r>
                  <m:rPr>
                    <m:sty m:val="bi"/>
                  </m:rPr>
                  <w:rPr>
                    <w:rFonts w:ascii="Cambria Math" w:eastAsia="MS Gothic" w:hAnsi="Cambria Math" w:cs="Times New Roman"/>
                    <w:color w:val="333333"/>
                    <w:sz w:val="24"/>
                    <w:szCs w:val="24"/>
                    <w:shd w:val="clear" w:color="auto" w:fill="FFFFFF"/>
                  </w:rPr>
                  <m:t>s</m:t>
                </m:r>
              </m:sub>
            </m:sSub>
            <m:r>
              <w:rPr>
                <w:rFonts w:ascii="Cambria Math" w:eastAsia="MS Gothic" w:hAnsi="Cambria Math" w:cs="Times New Roman"/>
                <w:color w:val="333333"/>
                <w:sz w:val="24"/>
                <w:szCs w:val="24"/>
                <w:shd w:val="clear" w:color="auto" w:fill="FFFFFF"/>
              </w:rPr>
              <m:t>-d⋅i</m:t>
            </m:r>
          </m:e>
        </m:nary>
      </m:oMath>
      <w:r w:rsidR="00A237BD" w:rsidRPr="009A4F3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 </w:t>
      </w:r>
      <w:r w:rsidR="0055029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          </w:t>
      </w:r>
      <w:r w:rsidR="00A237BD" w:rsidRPr="009A4F3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(6)</w:t>
      </w:r>
    </w:p>
    <w:p w14:paraId="78EA39B7" w14:textId="77777777" w:rsidR="00D95C0E" w:rsidRPr="009A4F3D" w:rsidRDefault="00951AE4" w:rsidP="00725911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9A4F3D">
        <w:rPr>
          <w:rFonts w:ascii="Times New Roman" w:hAnsi="Times New Roman" w:cs="Times New Roman"/>
          <w:sz w:val="24"/>
          <w:szCs w:val="24"/>
        </w:rPr>
        <w:t>X denotes input patient monitoring data sequence, f denotes filter, D denotes dilation factor, K denotes filter size</w:t>
      </w:r>
    </w:p>
    <w:p w14:paraId="4CB52401" w14:textId="77777777" w:rsidR="0015580D" w:rsidRPr="009A4F3D" w:rsidRDefault="00180604" w:rsidP="00725911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15580D" w:rsidRPr="009A4F3D">
        <w:rPr>
          <w:rFonts w:ascii="Times New Roman" w:hAnsi="Times New Roman" w:cs="Times New Roman"/>
          <w:sz w:val="24"/>
          <w:szCs w:val="24"/>
        </w:rPr>
        <w:t xml:space="preserve">ilated convolution allows the input of convolution to be sampled at intervals, and the sampling rate is controlled by D in </w:t>
      </w:r>
      <w:r>
        <w:rPr>
          <w:rFonts w:ascii="Times New Roman" w:hAnsi="Times New Roman" w:cs="Times New Roman"/>
          <w:sz w:val="24"/>
          <w:szCs w:val="24"/>
        </w:rPr>
        <w:t>supplemental Figure 2</w:t>
      </w:r>
      <w:r w:rsidR="0015580D" w:rsidRPr="009A4F3D">
        <w:rPr>
          <w:rFonts w:ascii="Times New Roman" w:hAnsi="Times New Roman" w:cs="Times New Roman"/>
          <w:sz w:val="24"/>
          <w:szCs w:val="24"/>
        </w:rPr>
        <w:t>. The lowest layer D = 1 indicates that each point is sampled at the time of input, and the middle layer D = 2, which means that one point is sampled at every two points as input. Generally speaking, the higher the level, the larger the size of D used. Therefore, the expansion convolution makes the size of the effective window increase exponentially with the number of layers. In this way, the convolution network can get a large</w:t>
      </w:r>
      <w:r w:rsidR="003D6368">
        <w:rPr>
          <w:rFonts w:ascii="Times New Roman" w:hAnsi="Times New Roman" w:cs="Times New Roman"/>
          <w:sz w:val="24"/>
          <w:szCs w:val="24"/>
        </w:rPr>
        <w:t>r</w:t>
      </w:r>
      <w:r w:rsidR="0015580D" w:rsidRPr="009A4F3D">
        <w:rPr>
          <w:rFonts w:ascii="Times New Roman" w:hAnsi="Times New Roman" w:cs="Times New Roman"/>
          <w:sz w:val="24"/>
          <w:szCs w:val="24"/>
        </w:rPr>
        <w:t xml:space="preserve"> field of feeling with fewer layers.</w:t>
      </w:r>
    </w:p>
    <w:p w14:paraId="5C332463" w14:textId="77777777" w:rsidR="00E953FE" w:rsidRPr="003D6368" w:rsidRDefault="00020462" w:rsidP="00725911">
      <w:pPr>
        <w:spacing w:line="480" w:lineRule="auto"/>
        <w:ind w:firstLine="210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3D6368">
        <w:rPr>
          <w:rFonts w:ascii="Times New Roman" w:hAnsi="Times New Roman" w:cs="Times New Roman"/>
          <w:b/>
          <w:i/>
          <w:iCs/>
          <w:sz w:val="24"/>
          <w:szCs w:val="24"/>
        </w:rPr>
        <w:t>Residual Connections</w:t>
      </w:r>
    </w:p>
    <w:p w14:paraId="3107C4A1" w14:textId="77777777" w:rsidR="00E953FE" w:rsidRPr="009A4F3D" w:rsidRDefault="009603E9" w:rsidP="00725911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9A4F3D">
        <w:rPr>
          <w:rFonts w:ascii="Times New Roman" w:hAnsi="Times New Roman" w:cs="Times New Roman"/>
          <w:sz w:val="24"/>
          <w:szCs w:val="24"/>
        </w:rPr>
        <w:t>The receptive field of TCN depends on dilation factor d, filter/kernel size k and network depth n. In order to obtain a large enough receptive field, increas</w:t>
      </w:r>
      <w:r w:rsidR="003D6368">
        <w:rPr>
          <w:rFonts w:ascii="Times New Roman" w:hAnsi="Times New Roman" w:cs="Times New Roman"/>
          <w:sz w:val="24"/>
          <w:szCs w:val="24"/>
        </w:rPr>
        <w:t>ing</w:t>
      </w:r>
      <w:r w:rsidRPr="009A4F3D">
        <w:rPr>
          <w:rFonts w:ascii="Times New Roman" w:hAnsi="Times New Roman" w:cs="Times New Roman"/>
          <w:sz w:val="24"/>
          <w:szCs w:val="24"/>
        </w:rPr>
        <w:t xml:space="preserve"> the depth of the network</w:t>
      </w:r>
      <w:r w:rsidR="003D6368">
        <w:rPr>
          <w:rFonts w:ascii="Times New Roman" w:hAnsi="Times New Roman" w:cs="Times New Roman"/>
          <w:sz w:val="24"/>
          <w:szCs w:val="24"/>
        </w:rPr>
        <w:t xml:space="preserve"> is needed.</w:t>
      </w:r>
      <w:r w:rsidRPr="009A4F3D">
        <w:rPr>
          <w:rFonts w:ascii="Times New Roman" w:hAnsi="Times New Roman" w:cs="Times New Roman"/>
          <w:sz w:val="24"/>
          <w:szCs w:val="24"/>
        </w:rPr>
        <w:t xml:space="preserve"> Residual unit has been proved to be an effective method to </w:t>
      </w:r>
      <w:r w:rsidRPr="009A4F3D">
        <w:rPr>
          <w:rFonts w:ascii="Times New Roman" w:hAnsi="Times New Roman" w:cs="Times New Roman"/>
          <w:sz w:val="24"/>
          <w:szCs w:val="24"/>
        </w:rPr>
        <w:lastRenderedPageBreak/>
        <w:t>train a deeper network. Information can be transmitted across layers</w:t>
      </w:r>
      <w:r w:rsidR="003D6368">
        <w:rPr>
          <w:rFonts w:ascii="Times New Roman" w:hAnsi="Times New Roman" w:cs="Times New Roman"/>
          <w:sz w:val="24"/>
          <w:szCs w:val="24"/>
        </w:rPr>
        <w:t xml:space="preserve"> (shown in Figure 3 and Formula 7)</w:t>
      </w:r>
      <w:r w:rsidRPr="009A4F3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20F2617" w14:textId="77777777" w:rsidR="00312335" w:rsidRPr="009A4F3D" w:rsidRDefault="0069103E" w:rsidP="00725911">
      <w:pPr>
        <w:spacing w:line="480" w:lineRule="auto"/>
        <w:ind w:firstLineChars="1150" w:firstLine="2760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o=Activation(</m:t>
        </m:r>
        <m:r>
          <m:rPr>
            <m:sty m:val="p"/>
          </m:rPr>
          <w:rPr>
            <w:rFonts w:ascii="Cambria Math" w:eastAsia="MS Gothic" w:hAnsi="Cambria Math" w:cs="Times New Roman"/>
            <w:color w:val="333333"/>
            <w:sz w:val="24"/>
            <w:szCs w:val="24"/>
            <w:shd w:val="clear" w:color="auto" w:fill="FFFFFF"/>
          </w:rPr>
          <m:t>x+</m:t>
        </m:r>
        <m:r>
          <m:rPr>
            <m:scr m:val="script"/>
            <m:sty m:val="p"/>
          </m:rPr>
          <w:rPr>
            <w:rFonts w:ascii="Cambria Math" w:eastAsia="MS Gothic" w:hAnsi="Cambria Math" w:cs="Times New Roman"/>
            <w:color w:val="333333"/>
            <w:sz w:val="24"/>
            <w:szCs w:val="24"/>
            <w:shd w:val="clear" w:color="auto" w:fill="FFFFFF"/>
          </w:rPr>
          <m:t>F(</m:t>
        </m:r>
        <m:r>
          <m:rPr>
            <m:sty m:val="p"/>
          </m:rPr>
          <w:rPr>
            <w:rFonts w:ascii="Cambria Math" w:eastAsia="MS Gothic" w:hAnsi="Cambria Math" w:cs="Times New Roman"/>
            <w:color w:val="333333"/>
            <w:sz w:val="24"/>
            <w:szCs w:val="24"/>
            <w:shd w:val="clear" w:color="auto" w:fill="FFFFFF"/>
          </w:rPr>
          <m:t>x)</m:t>
        </m:r>
        <m:r>
          <w:rPr>
            <w:rFonts w:ascii="Cambria Math" w:hAnsi="Cambria Math" w:cs="Times New Roman"/>
            <w:sz w:val="24"/>
            <w:szCs w:val="24"/>
          </w:rPr>
          <m:t>)</m:t>
        </m:r>
      </m:oMath>
      <w:r w:rsidR="00393C79" w:rsidRPr="009A4F3D">
        <w:rPr>
          <w:rFonts w:ascii="Times New Roman" w:hAnsi="Times New Roman" w:cs="Times New Roman"/>
          <w:sz w:val="24"/>
          <w:szCs w:val="24"/>
        </w:rPr>
        <w:t xml:space="preserve"> </w:t>
      </w:r>
      <w:r w:rsidR="003D6368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393C79" w:rsidRPr="009A4F3D">
        <w:rPr>
          <w:rFonts w:ascii="Times New Roman" w:hAnsi="Times New Roman" w:cs="Times New Roman"/>
          <w:sz w:val="24"/>
          <w:szCs w:val="24"/>
        </w:rPr>
        <w:t>(7)</w:t>
      </w:r>
    </w:p>
    <w:p w14:paraId="6A34EC69" w14:textId="77777777" w:rsidR="00B01630" w:rsidRPr="003D6368" w:rsidRDefault="003D6368" w:rsidP="00725911">
      <w:pPr>
        <w:spacing w:line="480" w:lineRule="auto"/>
        <w:ind w:firstLineChars="200" w:firstLine="480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3D6368">
        <w:rPr>
          <w:rFonts w:ascii="Times New Roman" w:hAnsi="Times New Roman" w:cs="Times New Roman" w:hint="eastAsia"/>
          <w:bCs/>
          <w:sz w:val="24"/>
          <w:szCs w:val="24"/>
        </w:rPr>
        <w:t>Residual Connections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="0070692D" w:rsidRPr="009A4F3D">
        <w:rPr>
          <w:rFonts w:ascii="Times New Roman" w:hAnsi="Times New Roman" w:cs="Times New Roman"/>
          <w:sz w:val="24"/>
          <w:szCs w:val="24"/>
        </w:rPr>
        <w:t>effectively allows layers to learn modifications to the identity mapping rather than the entire transformation, which has repeatedly been</w:t>
      </w:r>
      <w:r w:rsidR="000418DA" w:rsidRPr="009A4F3D">
        <w:rPr>
          <w:rFonts w:ascii="Times New Roman" w:hAnsi="Times New Roman" w:cs="Times New Roman"/>
          <w:sz w:val="24"/>
          <w:szCs w:val="24"/>
        </w:rPr>
        <w:t xml:space="preserve"> shown to benefit very deep net</w:t>
      </w:r>
      <w:r w:rsidR="0070692D" w:rsidRPr="009A4F3D">
        <w:rPr>
          <w:rFonts w:ascii="Times New Roman" w:hAnsi="Times New Roman" w:cs="Times New Roman"/>
          <w:sz w:val="24"/>
          <w:szCs w:val="24"/>
        </w:rPr>
        <w:t>works</w:t>
      </w:r>
      <w:r w:rsidR="00B01630" w:rsidRPr="009A4F3D">
        <w:rPr>
          <w:rFonts w:ascii="Times New Roman" w:hAnsi="Times New Roman" w:cs="Times New Roman"/>
          <w:sz w:val="24"/>
          <w:szCs w:val="24"/>
        </w:rPr>
        <w:t xml:space="preserve">. In the residual module of TCN, there are two layers of void convolution and </w:t>
      </w:r>
      <w:proofErr w:type="spellStart"/>
      <w:r w:rsidR="00B01630" w:rsidRPr="009A4F3D">
        <w:rPr>
          <w:rFonts w:ascii="Times New Roman" w:hAnsi="Times New Roman" w:cs="Times New Roman"/>
          <w:sz w:val="24"/>
          <w:szCs w:val="24"/>
        </w:rPr>
        <w:t>ReLU</w:t>
      </w:r>
      <w:proofErr w:type="spellEnd"/>
      <w:r w:rsidR="00B01630" w:rsidRPr="009A4F3D">
        <w:rPr>
          <w:rFonts w:ascii="Times New Roman" w:hAnsi="Times New Roman" w:cs="Times New Roman"/>
          <w:sz w:val="24"/>
          <w:szCs w:val="24"/>
        </w:rPr>
        <w:t xml:space="preserve"> nonlinear function, and the weight of the convolution core is normalized by weight. In addition, TCN adds Dropout to each hole in the residual module to achieve regularization.</w:t>
      </w:r>
    </w:p>
    <w:p w14:paraId="0B5E70DC" w14:textId="77777777" w:rsidR="00965769" w:rsidRPr="009A4F3D" w:rsidRDefault="002C08AB" w:rsidP="0072591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Supplemental Results</w:t>
      </w:r>
    </w:p>
    <w:p w14:paraId="411C4CF0" w14:textId="77777777" w:rsidR="00965769" w:rsidRPr="009A4F3D" w:rsidRDefault="00C06B93" w:rsidP="00725911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9A4F3D">
        <w:rPr>
          <w:rFonts w:ascii="Times New Roman" w:hAnsi="Times New Roman" w:cs="Times New Roman"/>
          <w:sz w:val="24"/>
          <w:szCs w:val="24"/>
        </w:rPr>
        <w:t>Attention-based TCN</w:t>
      </w:r>
      <w:r w:rsidR="00965769" w:rsidRPr="009A4F3D">
        <w:rPr>
          <w:rFonts w:ascii="Times New Roman" w:hAnsi="Times New Roman" w:cs="Times New Roman"/>
          <w:sz w:val="24"/>
          <w:szCs w:val="24"/>
        </w:rPr>
        <w:t xml:space="preserve"> model was used to </w:t>
      </w:r>
      <w:r w:rsidR="002C08AB">
        <w:rPr>
          <w:rFonts w:ascii="Times New Roman" w:hAnsi="Times New Roman" w:cs="Times New Roman"/>
          <w:sz w:val="24"/>
          <w:szCs w:val="24"/>
        </w:rPr>
        <w:t>predict mortality risk</w:t>
      </w:r>
      <w:r w:rsidR="00965769" w:rsidRPr="009A4F3D">
        <w:rPr>
          <w:rFonts w:ascii="Times New Roman" w:hAnsi="Times New Roman" w:cs="Times New Roman"/>
          <w:sz w:val="24"/>
          <w:szCs w:val="24"/>
        </w:rPr>
        <w:t xml:space="preserve"> 24 hours and 48 hours</w:t>
      </w:r>
      <w:r w:rsidR="002C08AB">
        <w:rPr>
          <w:rFonts w:ascii="Times New Roman" w:hAnsi="Times New Roman" w:cs="Times New Roman"/>
          <w:sz w:val="24"/>
          <w:szCs w:val="24"/>
        </w:rPr>
        <w:t xml:space="preserve"> after ICU admission</w:t>
      </w:r>
      <w:r w:rsidR="00965769" w:rsidRPr="009A4F3D">
        <w:rPr>
          <w:rFonts w:ascii="Times New Roman" w:hAnsi="Times New Roman" w:cs="Times New Roman"/>
          <w:sz w:val="24"/>
          <w:szCs w:val="24"/>
        </w:rPr>
        <w:t xml:space="preserve">. The loss value and accuracy of the test are shown in </w:t>
      </w:r>
      <w:r w:rsidR="002C08AB">
        <w:rPr>
          <w:rFonts w:ascii="Times New Roman" w:hAnsi="Times New Roman" w:cs="Times New Roman"/>
          <w:sz w:val="24"/>
          <w:szCs w:val="24"/>
        </w:rPr>
        <w:t xml:space="preserve">supplemental </w:t>
      </w:r>
      <w:r w:rsidR="00965769" w:rsidRPr="009A4F3D">
        <w:rPr>
          <w:rFonts w:ascii="Times New Roman" w:hAnsi="Times New Roman" w:cs="Times New Roman"/>
          <w:sz w:val="24"/>
          <w:szCs w:val="24"/>
        </w:rPr>
        <w:t xml:space="preserve">Figure </w:t>
      </w:r>
      <w:r w:rsidR="00835CB0">
        <w:rPr>
          <w:rFonts w:ascii="Times New Roman" w:hAnsi="Times New Roman" w:cs="Times New Roman"/>
          <w:sz w:val="24"/>
          <w:szCs w:val="24"/>
        </w:rPr>
        <w:t>4</w:t>
      </w:r>
      <w:r w:rsidR="00965769" w:rsidRPr="009A4F3D">
        <w:rPr>
          <w:rFonts w:ascii="Times New Roman" w:hAnsi="Times New Roman" w:cs="Times New Roman"/>
          <w:sz w:val="24"/>
          <w:szCs w:val="24"/>
        </w:rPr>
        <w:t xml:space="preserve">. </w:t>
      </w:r>
      <w:r w:rsidR="002C08AB">
        <w:rPr>
          <w:rFonts w:ascii="Times New Roman" w:hAnsi="Times New Roman" w:cs="Times New Roman"/>
          <w:sz w:val="24"/>
          <w:szCs w:val="24"/>
        </w:rPr>
        <w:t>T</w:t>
      </w:r>
      <w:r w:rsidR="00965769" w:rsidRPr="009A4F3D">
        <w:rPr>
          <w:rFonts w:ascii="Times New Roman" w:hAnsi="Times New Roman" w:cs="Times New Roman"/>
          <w:sz w:val="24"/>
          <w:szCs w:val="24"/>
        </w:rPr>
        <w:t>he more patient data is, the lower the loss value of the model is, and the accuracy of verification is slightly higher.</w:t>
      </w:r>
      <w:r w:rsidR="00835CB0">
        <w:rPr>
          <w:rFonts w:ascii="Times New Roman" w:hAnsi="Times New Roman" w:cs="Times New Roman"/>
          <w:sz w:val="24"/>
          <w:szCs w:val="24"/>
        </w:rPr>
        <w:t xml:space="preserve"> As </w:t>
      </w:r>
      <w:r w:rsidR="002C08AB">
        <w:rPr>
          <w:rFonts w:ascii="Times New Roman" w:hAnsi="Times New Roman" w:cs="Times New Roman"/>
          <w:sz w:val="24"/>
          <w:szCs w:val="24"/>
        </w:rPr>
        <w:t>shown in supplemental Table 1</w:t>
      </w:r>
      <w:r w:rsidR="00835CB0">
        <w:rPr>
          <w:rFonts w:ascii="Times New Roman" w:hAnsi="Times New Roman" w:cs="Times New Roman"/>
          <w:sz w:val="24"/>
          <w:szCs w:val="24"/>
        </w:rPr>
        <w:t xml:space="preserve">, the AUCROC </w:t>
      </w:r>
      <w:r w:rsidR="00BF4340">
        <w:rPr>
          <w:rFonts w:ascii="Times New Roman" w:hAnsi="Times New Roman" w:cs="Times New Roman"/>
          <w:sz w:val="24"/>
          <w:szCs w:val="24"/>
        </w:rPr>
        <w:t xml:space="preserve">of predicting the mortality risk 48h after ICU admission </w:t>
      </w:r>
      <w:r w:rsidR="00835CB0">
        <w:rPr>
          <w:rFonts w:ascii="Times New Roman" w:hAnsi="Times New Roman" w:cs="Times New Roman"/>
          <w:sz w:val="24"/>
          <w:szCs w:val="24"/>
        </w:rPr>
        <w:t xml:space="preserve">was higher than that </w:t>
      </w:r>
      <w:r w:rsidR="00BF4340">
        <w:rPr>
          <w:rFonts w:ascii="Times New Roman" w:hAnsi="Times New Roman" w:cs="Times New Roman"/>
          <w:sz w:val="24"/>
          <w:szCs w:val="24"/>
        </w:rPr>
        <w:t>of 24h after ICU admission.</w:t>
      </w:r>
    </w:p>
    <w:p w14:paraId="75C062AF" w14:textId="77777777" w:rsidR="00965769" w:rsidRPr="002C08AB" w:rsidRDefault="00965769" w:rsidP="00725911">
      <w:pPr>
        <w:spacing w:line="480" w:lineRule="auto"/>
        <w:rPr>
          <w:rFonts w:ascii="Times New Roman" w:hAnsi="Times New Roman" w:cs="Times New Roman"/>
          <w:color w:val="333333"/>
          <w:sz w:val="24"/>
          <w:szCs w:val="24"/>
        </w:rPr>
      </w:pPr>
    </w:p>
    <w:p w14:paraId="7096C90F" w14:textId="77777777" w:rsidR="00BF4340" w:rsidRPr="009A4F3D" w:rsidRDefault="00BF4340" w:rsidP="0072591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3AC3D75" w14:textId="77777777" w:rsidR="00E65B30" w:rsidRDefault="00E65B30" w:rsidP="0072591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1BE98D4" w14:textId="77777777" w:rsidR="00900AC9" w:rsidRDefault="00180604" w:rsidP="0072591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70BE7F7" wp14:editId="3ECEA0A2">
            <wp:extent cx="4982845" cy="2440085"/>
            <wp:effectExtent l="0" t="0" r="825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958" cy="2448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F9E95C" w14:textId="77777777" w:rsidR="00550297" w:rsidRDefault="00180604" w:rsidP="0072591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7F53FA5" wp14:editId="369759C9">
            <wp:extent cx="5181600" cy="2438369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9222" cy="24513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7A6149" w14:textId="77777777" w:rsidR="003D6368" w:rsidRDefault="003D6368" w:rsidP="0072591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75C3A60" wp14:editId="58386438">
            <wp:extent cx="5171977" cy="307657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8053" cy="30861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F318D1" w14:textId="77777777" w:rsidR="00835CB0" w:rsidRPr="00BF4340" w:rsidRDefault="00835CB0" w:rsidP="00725911">
      <w:pPr>
        <w:pStyle w:val="ae"/>
        <w:spacing w:line="480" w:lineRule="auto"/>
        <w:ind w:left="420" w:firstLineChars="0" w:firstLine="0"/>
        <w:rPr>
          <w:rFonts w:ascii="Times New Roman" w:hAnsi="Times New Roman" w:cs="Times New Roman"/>
          <w:sz w:val="24"/>
          <w:szCs w:val="24"/>
        </w:rPr>
      </w:pPr>
    </w:p>
    <w:sectPr w:rsidR="00835CB0" w:rsidRPr="00BF43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E6F1B7" w14:textId="77777777" w:rsidR="007E2AE1" w:rsidRDefault="007E2AE1" w:rsidP="00B14430">
      <w:r>
        <w:separator/>
      </w:r>
    </w:p>
  </w:endnote>
  <w:endnote w:type="continuationSeparator" w:id="0">
    <w:p w14:paraId="35C3E077" w14:textId="77777777" w:rsidR="007E2AE1" w:rsidRDefault="007E2AE1" w:rsidP="00B144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(正文)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B61C5A" w14:textId="77777777" w:rsidR="007E2AE1" w:rsidRDefault="007E2AE1" w:rsidP="00B14430">
      <w:r>
        <w:separator/>
      </w:r>
    </w:p>
  </w:footnote>
  <w:footnote w:type="continuationSeparator" w:id="0">
    <w:p w14:paraId="4A8C510F" w14:textId="77777777" w:rsidR="007E2AE1" w:rsidRDefault="007E2AE1" w:rsidP="00B144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5D7CC1"/>
    <w:multiLevelType w:val="hybridMultilevel"/>
    <w:tmpl w:val="82F67E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458B"/>
    <w:rsid w:val="00000C74"/>
    <w:rsid w:val="00002615"/>
    <w:rsid w:val="00004E0F"/>
    <w:rsid w:val="0000653A"/>
    <w:rsid w:val="00010B42"/>
    <w:rsid w:val="00020462"/>
    <w:rsid w:val="000275CC"/>
    <w:rsid w:val="000418DA"/>
    <w:rsid w:val="0005455F"/>
    <w:rsid w:val="00056976"/>
    <w:rsid w:val="000648A6"/>
    <w:rsid w:val="00081490"/>
    <w:rsid w:val="00083D6D"/>
    <w:rsid w:val="00084F2B"/>
    <w:rsid w:val="000A32CF"/>
    <w:rsid w:val="000A744E"/>
    <w:rsid w:val="000C6D6D"/>
    <w:rsid w:val="000D14A4"/>
    <w:rsid w:val="00136CE8"/>
    <w:rsid w:val="00144DFE"/>
    <w:rsid w:val="00145A34"/>
    <w:rsid w:val="0015580D"/>
    <w:rsid w:val="00180604"/>
    <w:rsid w:val="0019725D"/>
    <w:rsid w:val="001F6D97"/>
    <w:rsid w:val="00204396"/>
    <w:rsid w:val="0024212E"/>
    <w:rsid w:val="002607D1"/>
    <w:rsid w:val="00273138"/>
    <w:rsid w:val="00281FFF"/>
    <w:rsid w:val="002A1BA9"/>
    <w:rsid w:val="002B7497"/>
    <w:rsid w:val="002C08AB"/>
    <w:rsid w:val="002D0189"/>
    <w:rsid w:val="002D2F9E"/>
    <w:rsid w:val="002E50E2"/>
    <w:rsid w:val="00312335"/>
    <w:rsid w:val="0031697D"/>
    <w:rsid w:val="00331F09"/>
    <w:rsid w:val="0036668E"/>
    <w:rsid w:val="0038766F"/>
    <w:rsid w:val="00393C79"/>
    <w:rsid w:val="003D6368"/>
    <w:rsid w:val="0041640D"/>
    <w:rsid w:val="00454CEB"/>
    <w:rsid w:val="00461F10"/>
    <w:rsid w:val="00470923"/>
    <w:rsid w:val="00476C48"/>
    <w:rsid w:val="004845E3"/>
    <w:rsid w:val="004B5FA4"/>
    <w:rsid w:val="004C0AFC"/>
    <w:rsid w:val="004C5ABC"/>
    <w:rsid w:val="00550297"/>
    <w:rsid w:val="005944E3"/>
    <w:rsid w:val="005B458B"/>
    <w:rsid w:val="005B4AA8"/>
    <w:rsid w:val="005E03A7"/>
    <w:rsid w:val="005E2F9E"/>
    <w:rsid w:val="005F5A46"/>
    <w:rsid w:val="005F5AF1"/>
    <w:rsid w:val="006114BE"/>
    <w:rsid w:val="00613C20"/>
    <w:rsid w:val="006221C6"/>
    <w:rsid w:val="006269BE"/>
    <w:rsid w:val="00635F99"/>
    <w:rsid w:val="00647104"/>
    <w:rsid w:val="0068187F"/>
    <w:rsid w:val="0069103E"/>
    <w:rsid w:val="006C3E1F"/>
    <w:rsid w:val="0070692D"/>
    <w:rsid w:val="00725911"/>
    <w:rsid w:val="00761693"/>
    <w:rsid w:val="0077382D"/>
    <w:rsid w:val="0079273C"/>
    <w:rsid w:val="00796E0B"/>
    <w:rsid w:val="007E2AE1"/>
    <w:rsid w:val="007F6D89"/>
    <w:rsid w:val="007F74A1"/>
    <w:rsid w:val="00810812"/>
    <w:rsid w:val="00834D48"/>
    <w:rsid w:val="00835CB0"/>
    <w:rsid w:val="00861424"/>
    <w:rsid w:val="0089597A"/>
    <w:rsid w:val="008A4F80"/>
    <w:rsid w:val="00900AC9"/>
    <w:rsid w:val="00905A20"/>
    <w:rsid w:val="00920AAF"/>
    <w:rsid w:val="00951AE4"/>
    <w:rsid w:val="009603E9"/>
    <w:rsid w:val="00965769"/>
    <w:rsid w:val="009846D0"/>
    <w:rsid w:val="00990010"/>
    <w:rsid w:val="009A4A54"/>
    <w:rsid w:val="009A4F3D"/>
    <w:rsid w:val="009A5ED4"/>
    <w:rsid w:val="00A030C1"/>
    <w:rsid w:val="00A12D0E"/>
    <w:rsid w:val="00A237BD"/>
    <w:rsid w:val="00A23C66"/>
    <w:rsid w:val="00A4101D"/>
    <w:rsid w:val="00A53859"/>
    <w:rsid w:val="00A67AE1"/>
    <w:rsid w:val="00A710F9"/>
    <w:rsid w:val="00A73B2F"/>
    <w:rsid w:val="00A80981"/>
    <w:rsid w:val="00A91AB5"/>
    <w:rsid w:val="00AA415E"/>
    <w:rsid w:val="00AE3B64"/>
    <w:rsid w:val="00AE78D0"/>
    <w:rsid w:val="00AE7938"/>
    <w:rsid w:val="00B01630"/>
    <w:rsid w:val="00B14430"/>
    <w:rsid w:val="00B23FD2"/>
    <w:rsid w:val="00B5794C"/>
    <w:rsid w:val="00B84853"/>
    <w:rsid w:val="00BA0CBD"/>
    <w:rsid w:val="00BA60BE"/>
    <w:rsid w:val="00BD60E6"/>
    <w:rsid w:val="00BF4340"/>
    <w:rsid w:val="00C0456E"/>
    <w:rsid w:val="00C06B93"/>
    <w:rsid w:val="00C163EA"/>
    <w:rsid w:val="00C2181B"/>
    <w:rsid w:val="00C2290B"/>
    <w:rsid w:val="00CB4540"/>
    <w:rsid w:val="00D130C4"/>
    <w:rsid w:val="00D5604F"/>
    <w:rsid w:val="00D92D6C"/>
    <w:rsid w:val="00D95C0E"/>
    <w:rsid w:val="00DC1C75"/>
    <w:rsid w:val="00DC24BB"/>
    <w:rsid w:val="00DD79D3"/>
    <w:rsid w:val="00E14B70"/>
    <w:rsid w:val="00E37824"/>
    <w:rsid w:val="00E42D66"/>
    <w:rsid w:val="00E52B3C"/>
    <w:rsid w:val="00E627C7"/>
    <w:rsid w:val="00E65B30"/>
    <w:rsid w:val="00E943A6"/>
    <w:rsid w:val="00E9537F"/>
    <w:rsid w:val="00E953FE"/>
    <w:rsid w:val="00EA3128"/>
    <w:rsid w:val="00EB2C42"/>
    <w:rsid w:val="00EF16DE"/>
    <w:rsid w:val="00F50755"/>
    <w:rsid w:val="00F50B7A"/>
    <w:rsid w:val="00F57704"/>
    <w:rsid w:val="00F60890"/>
    <w:rsid w:val="00F726B7"/>
    <w:rsid w:val="00FA591F"/>
    <w:rsid w:val="00FF0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2E42DC"/>
  <w15:chartTrackingRefBased/>
  <w15:docId w15:val="{82B21B78-F01E-4281-9FF5-ADFD31D3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45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4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4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44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4430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B14430"/>
    <w:rPr>
      <w:color w:val="0000FF"/>
      <w:u w:val="single"/>
    </w:rPr>
  </w:style>
  <w:style w:type="character" w:styleId="a8">
    <w:name w:val="Strong"/>
    <w:basedOn w:val="a0"/>
    <w:uiPriority w:val="22"/>
    <w:qFormat/>
    <w:rsid w:val="00083D6D"/>
    <w:rPr>
      <w:b/>
      <w:bCs/>
    </w:rPr>
  </w:style>
  <w:style w:type="paragraph" w:styleId="a9">
    <w:name w:val="Normal (Web)"/>
    <w:basedOn w:val="a"/>
    <w:uiPriority w:val="99"/>
    <w:semiHidden/>
    <w:unhideWhenUsed/>
    <w:rsid w:val="00083D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jxassistivemathml">
    <w:name w:val="mjx_assistive_mathml"/>
    <w:basedOn w:val="a0"/>
    <w:rsid w:val="00D95C0E"/>
  </w:style>
  <w:style w:type="character" w:customStyle="1" w:styleId="mi">
    <w:name w:val="mi"/>
    <w:basedOn w:val="a0"/>
    <w:rsid w:val="00D95C0E"/>
  </w:style>
  <w:style w:type="character" w:customStyle="1" w:styleId="mo">
    <w:name w:val="mo"/>
    <w:basedOn w:val="a0"/>
    <w:rsid w:val="00D95C0E"/>
  </w:style>
  <w:style w:type="table" w:styleId="aa">
    <w:name w:val="Table Grid"/>
    <w:basedOn w:val="a1"/>
    <w:uiPriority w:val="39"/>
    <w:rsid w:val="008614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E943A6"/>
    <w:rPr>
      <w:color w:val="808080"/>
    </w:rPr>
  </w:style>
  <w:style w:type="paragraph" w:customStyle="1" w:styleId="ac">
    <w:name w:val="编号"/>
    <w:basedOn w:val="a"/>
    <w:qFormat/>
    <w:rsid w:val="0031697D"/>
    <w:pPr>
      <w:tabs>
        <w:tab w:val="left" w:pos="3570"/>
      </w:tabs>
    </w:pPr>
    <w:rPr>
      <w:rFonts w:eastAsia="Calibri (正文)"/>
    </w:rPr>
  </w:style>
  <w:style w:type="paragraph" w:styleId="ad">
    <w:name w:val="caption"/>
    <w:basedOn w:val="a"/>
    <w:next w:val="a"/>
    <w:uiPriority w:val="35"/>
    <w:unhideWhenUsed/>
    <w:qFormat/>
    <w:rsid w:val="0089597A"/>
    <w:rPr>
      <w:rFonts w:asciiTheme="majorHAnsi" w:eastAsia="黑体" w:hAnsiTheme="majorHAnsi" w:cstheme="majorBidi"/>
      <w:sz w:val="20"/>
      <w:szCs w:val="20"/>
    </w:rPr>
  </w:style>
  <w:style w:type="paragraph" w:styleId="ae">
    <w:name w:val="List Paragraph"/>
    <w:basedOn w:val="a"/>
    <w:uiPriority w:val="34"/>
    <w:qFormat/>
    <w:rsid w:val="00BF4340"/>
    <w:pPr>
      <w:ind w:firstLineChars="200" w:firstLine="420"/>
    </w:pPr>
  </w:style>
  <w:style w:type="paragraph" w:styleId="af">
    <w:name w:val="Balloon Text"/>
    <w:basedOn w:val="a"/>
    <w:link w:val="af0"/>
    <w:uiPriority w:val="99"/>
    <w:semiHidden/>
    <w:unhideWhenUsed/>
    <w:rsid w:val="0041640D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4164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724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6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83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16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57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8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2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47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6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0AE2FE7-1300-49F8-902A-BEA88F323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880</Words>
  <Characters>5020</Characters>
  <Application>Microsoft Office Word</Application>
  <DocSecurity>0</DocSecurity>
  <Lines>41</Lines>
  <Paragraphs>11</Paragraphs>
  <ScaleCrop>false</ScaleCrop>
  <Company/>
  <LinksUpToDate>false</LinksUpToDate>
  <CharactersWithSpaces>5889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chenyw2@outlook.com</dc:creator>
  <cp:keywords/>
  <dc:description/>
  <cp:lastModifiedBy>Lyj</cp:lastModifiedBy>
  <cp:revision>6</cp:revision>
  <dcterms:created xsi:type="dcterms:W3CDTF">2019-12-24T01:27:00Z</dcterms:created>
  <dcterms:modified xsi:type="dcterms:W3CDTF">2020-07-16T08:25:00Z</dcterms:modified>
</cp:coreProperties>
</file>