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78C18" w14:textId="77777777" w:rsidR="00CC3E5E" w:rsidRPr="00CA3D2C" w:rsidRDefault="00CC3E5E" w:rsidP="00CC3E5E">
      <w:pPr>
        <w:spacing w:line="480" w:lineRule="auto"/>
        <w:jc w:val="both"/>
        <w:rPr>
          <w:rFonts w:cs="Times New Roman"/>
        </w:rPr>
      </w:pPr>
      <w:r>
        <w:rPr>
          <w:b/>
        </w:rPr>
        <w:t>Appendix 1</w:t>
      </w:r>
    </w:p>
    <w:p w14:paraId="4266475D" w14:textId="77777777" w:rsidR="00CC3E5E" w:rsidRDefault="00CC3E5E" w:rsidP="00CC3E5E"/>
    <w:p w14:paraId="68CCA209" w14:textId="77777777" w:rsidR="00CC3E5E" w:rsidRDefault="00CC3E5E" w:rsidP="00CC3E5E">
      <w:r>
        <w:t>Distributed two-item questionnaire</w:t>
      </w:r>
    </w:p>
    <w:p w14:paraId="0D7118A7" w14:textId="77777777" w:rsidR="00CC3E5E" w:rsidRDefault="00CC3E5E" w:rsidP="00CC3E5E"/>
    <w:p w14:paraId="46CB68ED" w14:textId="77777777" w:rsidR="00CC3E5E" w:rsidRDefault="00CC3E5E" w:rsidP="00CC3E5E">
      <w:r>
        <w:t>1.) For most of your clerkships, d</w:t>
      </w:r>
      <w:r w:rsidRPr="00B26900">
        <w:t xml:space="preserve">oes being paired with a medical student </w:t>
      </w:r>
      <w:r>
        <w:t>have any effect on</w:t>
      </w:r>
      <w:r w:rsidRPr="00B26900">
        <w:t xml:space="preserve"> </w:t>
      </w:r>
      <w:r>
        <w:t>yo</w:t>
      </w:r>
      <w:r w:rsidRPr="00862D66">
        <w:t>ur evaluations (both positive and negative) by the following team members?</w:t>
      </w:r>
    </w:p>
    <w:p w14:paraId="04853706" w14:textId="77777777" w:rsidR="00CC3E5E" w:rsidRDefault="00CC3E5E" w:rsidP="00CC3E5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1871"/>
        <w:gridCol w:w="1871"/>
        <w:gridCol w:w="1872"/>
        <w:gridCol w:w="1872"/>
      </w:tblGrid>
      <w:tr w:rsidR="00CC3E5E" w14:paraId="5FD1DFE6" w14:textId="77777777" w:rsidTr="0013489E">
        <w:tc>
          <w:tcPr>
            <w:tcW w:w="1915" w:type="dxa"/>
          </w:tcPr>
          <w:p w14:paraId="059C9C60" w14:textId="77777777" w:rsidR="00CC3E5E" w:rsidRDefault="00CC3E5E" w:rsidP="0013489E">
            <w:pPr>
              <w:jc w:val="center"/>
            </w:pPr>
          </w:p>
        </w:tc>
        <w:tc>
          <w:tcPr>
            <w:tcW w:w="1915" w:type="dxa"/>
          </w:tcPr>
          <w:p w14:paraId="6427D561" w14:textId="77777777" w:rsidR="00CC3E5E" w:rsidRDefault="00CC3E5E" w:rsidP="0013489E">
            <w:pPr>
              <w:jc w:val="center"/>
            </w:pPr>
            <w:r>
              <w:t>Does not affect my evaluations</w:t>
            </w:r>
          </w:p>
        </w:tc>
        <w:tc>
          <w:tcPr>
            <w:tcW w:w="1915" w:type="dxa"/>
          </w:tcPr>
          <w:p w14:paraId="6731E784" w14:textId="77777777" w:rsidR="00CC3E5E" w:rsidRDefault="00CC3E5E" w:rsidP="0013489E">
            <w:pPr>
              <w:jc w:val="center"/>
            </w:pPr>
            <w:r>
              <w:t>Slightly affects my evaluations</w:t>
            </w:r>
          </w:p>
        </w:tc>
        <w:tc>
          <w:tcPr>
            <w:tcW w:w="1915" w:type="dxa"/>
          </w:tcPr>
          <w:p w14:paraId="008BA7C5" w14:textId="77777777" w:rsidR="00CC3E5E" w:rsidRDefault="00CC3E5E" w:rsidP="0013489E">
            <w:pPr>
              <w:jc w:val="center"/>
            </w:pPr>
            <w:r>
              <w:t>Moderately affects my evaluations</w:t>
            </w:r>
          </w:p>
        </w:tc>
        <w:tc>
          <w:tcPr>
            <w:tcW w:w="1916" w:type="dxa"/>
          </w:tcPr>
          <w:p w14:paraId="08AFEADD" w14:textId="77777777" w:rsidR="00CC3E5E" w:rsidRDefault="00CC3E5E" w:rsidP="0013489E">
            <w:pPr>
              <w:jc w:val="center"/>
            </w:pPr>
            <w:r>
              <w:t>Strongly affects my evaluations</w:t>
            </w:r>
          </w:p>
        </w:tc>
      </w:tr>
      <w:tr w:rsidR="00CC3E5E" w14:paraId="34D071C4" w14:textId="77777777" w:rsidTr="0013489E">
        <w:tc>
          <w:tcPr>
            <w:tcW w:w="1915" w:type="dxa"/>
          </w:tcPr>
          <w:p w14:paraId="11876811" w14:textId="77777777" w:rsidR="00CC3E5E" w:rsidRDefault="00CC3E5E" w:rsidP="0013489E">
            <w:pPr>
              <w:jc w:val="center"/>
            </w:pPr>
            <w:r>
              <w:t>By residents</w:t>
            </w:r>
          </w:p>
        </w:tc>
        <w:tc>
          <w:tcPr>
            <w:tcW w:w="1915" w:type="dxa"/>
          </w:tcPr>
          <w:p w14:paraId="12B00661" w14:textId="77777777" w:rsidR="00CC3E5E" w:rsidRDefault="00CC3E5E" w:rsidP="0013489E">
            <w:pPr>
              <w:jc w:val="center"/>
            </w:pPr>
          </w:p>
        </w:tc>
        <w:tc>
          <w:tcPr>
            <w:tcW w:w="1915" w:type="dxa"/>
          </w:tcPr>
          <w:p w14:paraId="05F1858B" w14:textId="77777777" w:rsidR="00CC3E5E" w:rsidRDefault="00CC3E5E" w:rsidP="0013489E">
            <w:pPr>
              <w:jc w:val="center"/>
            </w:pPr>
          </w:p>
        </w:tc>
        <w:tc>
          <w:tcPr>
            <w:tcW w:w="1915" w:type="dxa"/>
          </w:tcPr>
          <w:p w14:paraId="1D9CD1DB" w14:textId="77777777" w:rsidR="00CC3E5E" w:rsidRDefault="00CC3E5E" w:rsidP="0013489E">
            <w:pPr>
              <w:jc w:val="center"/>
            </w:pPr>
          </w:p>
        </w:tc>
        <w:tc>
          <w:tcPr>
            <w:tcW w:w="1916" w:type="dxa"/>
          </w:tcPr>
          <w:p w14:paraId="242B866B" w14:textId="77777777" w:rsidR="00CC3E5E" w:rsidRDefault="00CC3E5E" w:rsidP="0013489E">
            <w:pPr>
              <w:jc w:val="center"/>
            </w:pPr>
          </w:p>
        </w:tc>
      </w:tr>
      <w:tr w:rsidR="00CC3E5E" w14:paraId="6FD90A4D" w14:textId="77777777" w:rsidTr="0013489E">
        <w:tc>
          <w:tcPr>
            <w:tcW w:w="1915" w:type="dxa"/>
          </w:tcPr>
          <w:p w14:paraId="3BA93D34" w14:textId="77777777" w:rsidR="00CC3E5E" w:rsidRDefault="00CC3E5E" w:rsidP="0013489E">
            <w:pPr>
              <w:jc w:val="center"/>
            </w:pPr>
            <w:r>
              <w:t>By attendings</w:t>
            </w:r>
          </w:p>
        </w:tc>
        <w:tc>
          <w:tcPr>
            <w:tcW w:w="1915" w:type="dxa"/>
          </w:tcPr>
          <w:p w14:paraId="669DB4ED" w14:textId="77777777" w:rsidR="00CC3E5E" w:rsidRDefault="00CC3E5E" w:rsidP="0013489E">
            <w:pPr>
              <w:jc w:val="center"/>
            </w:pPr>
          </w:p>
        </w:tc>
        <w:tc>
          <w:tcPr>
            <w:tcW w:w="1915" w:type="dxa"/>
          </w:tcPr>
          <w:p w14:paraId="4B32DB69" w14:textId="77777777" w:rsidR="00CC3E5E" w:rsidRDefault="00CC3E5E" w:rsidP="0013489E">
            <w:pPr>
              <w:jc w:val="center"/>
            </w:pPr>
          </w:p>
        </w:tc>
        <w:tc>
          <w:tcPr>
            <w:tcW w:w="1915" w:type="dxa"/>
          </w:tcPr>
          <w:p w14:paraId="791839E3" w14:textId="77777777" w:rsidR="00CC3E5E" w:rsidRDefault="00CC3E5E" w:rsidP="0013489E">
            <w:pPr>
              <w:jc w:val="center"/>
            </w:pPr>
          </w:p>
        </w:tc>
        <w:tc>
          <w:tcPr>
            <w:tcW w:w="1916" w:type="dxa"/>
          </w:tcPr>
          <w:p w14:paraId="3171A523" w14:textId="77777777" w:rsidR="00CC3E5E" w:rsidRDefault="00CC3E5E" w:rsidP="0013489E">
            <w:pPr>
              <w:jc w:val="center"/>
            </w:pPr>
          </w:p>
        </w:tc>
      </w:tr>
    </w:tbl>
    <w:p w14:paraId="746D1CF6" w14:textId="77777777" w:rsidR="00CC3E5E" w:rsidRDefault="00CC3E5E" w:rsidP="00CC3E5E"/>
    <w:p w14:paraId="18FD0646" w14:textId="77777777" w:rsidR="00CC3E5E" w:rsidRDefault="00CC3E5E" w:rsidP="00CC3E5E"/>
    <w:p w14:paraId="3DE67D7A" w14:textId="77777777" w:rsidR="00CC3E5E" w:rsidRDefault="00CC3E5E" w:rsidP="00CC3E5E">
      <w:r>
        <w:t xml:space="preserve">2.) If you feel that </w:t>
      </w:r>
      <w:r w:rsidRPr="00B26900">
        <w:t xml:space="preserve">being paired with a medical student </w:t>
      </w:r>
      <w:r>
        <w:t>affects your evaluations by residents and attending physicians, how would you describe this effect overall?</w:t>
      </w:r>
    </w:p>
    <w:p w14:paraId="4E688730" w14:textId="77777777" w:rsidR="00CC3E5E" w:rsidRDefault="00CC3E5E" w:rsidP="00CC3E5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C3E5E" w14:paraId="60AA28DC" w14:textId="77777777" w:rsidTr="0013489E">
        <w:tc>
          <w:tcPr>
            <w:tcW w:w="9576" w:type="dxa"/>
          </w:tcPr>
          <w:p w14:paraId="1B171C6C" w14:textId="77777777" w:rsidR="00CC3E5E" w:rsidRDefault="00CC3E5E" w:rsidP="0013489E">
            <w:pPr>
              <w:jc w:val="center"/>
            </w:pPr>
            <w:r>
              <w:t>Mostly positively</w:t>
            </w:r>
          </w:p>
        </w:tc>
      </w:tr>
      <w:tr w:rsidR="00CC3E5E" w14:paraId="25FED39E" w14:textId="77777777" w:rsidTr="0013489E">
        <w:tc>
          <w:tcPr>
            <w:tcW w:w="9576" w:type="dxa"/>
          </w:tcPr>
          <w:p w14:paraId="7AEE60A7" w14:textId="77777777" w:rsidR="00CC3E5E" w:rsidRDefault="00CC3E5E" w:rsidP="0013489E">
            <w:pPr>
              <w:jc w:val="center"/>
            </w:pPr>
            <w:r>
              <w:t>Mostly negatively</w:t>
            </w:r>
          </w:p>
        </w:tc>
      </w:tr>
      <w:tr w:rsidR="00CC3E5E" w14:paraId="4220E6CE" w14:textId="77777777" w:rsidTr="0013489E">
        <w:tc>
          <w:tcPr>
            <w:tcW w:w="9576" w:type="dxa"/>
          </w:tcPr>
          <w:p w14:paraId="3C090C12" w14:textId="77777777" w:rsidR="00CC3E5E" w:rsidRDefault="00CC3E5E" w:rsidP="0013489E">
            <w:pPr>
              <w:jc w:val="center"/>
            </w:pPr>
            <w:r>
              <w:t>Varies, depending on the student I’m paired with</w:t>
            </w:r>
          </w:p>
        </w:tc>
      </w:tr>
      <w:tr w:rsidR="00CC3E5E" w14:paraId="46D2EE54" w14:textId="77777777" w:rsidTr="0013489E">
        <w:tc>
          <w:tcPr>
            <w:tcW w:w="9576" w:type="dxa"/>
          </w:tcPr>
          <w:p w14:paraId="034345A1" w14:textId="77777777" w:rsidR="00CC3E5E" w:rsidRDefault="00CC3E5E" w:rsidP="0013489E">
            <w:pPr>
              <w:jc w:val="center"/>
            </w:pPr>
            <w:r>
              <w:t>Not applicable</w:t>
            </w:r>
          </w:p>
        </w:tc>
      </w:tr>
    </w:tbl>
    <w:p w14:paraId="250DF93E" w14:textId="77777777" w:rsidR="00CC3E5E" w:rsidRDefault="00CC3E5E" w:rsidP="00CC3E5E">
      <w:pPr>
        <w:jc w:val="both"/>
        <w:rPr>
          <w:rFonts w:cs="Times New Roman"/>
        </w:rPr>
      </w:pPr>
    </w:p>
    <w:p w14:paraId="241F7925" w14:textId="77777777" w:rsidR="00CC3E5E" w:rsidRDefault="00CC3E5E" w:rsidP="00CC3E5E"/>
    <w:p w14:paraId="595B71BD" w14:textId="77777777" w:rsidR="001D6269" w:rsidRDefault="001D6269"/>
    <w:sectPr w:rsidR="001D6269" w:rsidSect="00E00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5E"/>
    <w:rsid w:val="001D6269"/>
    <w:rsid w:val="00CC3E5E"/>
    <w:rsid w:val="00E0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69D61"/>
  <w15:chartTrackingRefBased/>
  <w15:docId w15:val="{7F441779-4225-7E42-B546-EB01BB6A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E5E"/>
    <w:rPr>
      <w:rFonts w:ascii="Times New Roman" w:eastAsiaTheme="minorEastAsia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E5E"/>
    <w:rPr>
      <w:rFonts w:ascii="Times New Roman" w:eastAsiaTheme="minorEastAsia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2020-07-15T14:46:00Z</dcterms:created>
  <dcterms:modified xsi:type="dcterms:W3CDTF">2020-07-15T14:47:00Z</dcterms:modified>
</cp:coreProperties>
</file>