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EE9720" w14:textId="77777777" w:rsidR="00E56BD8" w:rsidRPr="00E56BD8" w:rsidRDefault="00E56BD8" w:rsidP="002F3ADF">
      <w:pPr>
        <w:pStyle w:val="1"/>
        <w:rPr>
          <w:rFonts w:ascii="Times New Roman" w:hAnsi="Times New Roman" w:cs="Times New Roman"/>
          <w:u w:val="single"/>
        </w:rPr>
      </w:pPr>
      <w:r w:rsidRPr="00E56BD8">
        <w:rPr>
          <w:rFonts w:ascii="Times New Roman" w:hAnsi="Times New Roman" w:cs="Times New Roman"/>
        </w:rPr>
        <w:t>Supplementary Figures and Tables</w:t>
      </w:r>
    </w:p>
    <w:p w14:paraId="59286018" w14:textId="77777777" w:rsidR="00E56BD8" w:rsidRPr="00E56BD8" w:rsidRDefault="00E56BD8" w:rsidP="00E56BD8">
      <w:pPr>
        <w:pStyle w:val="2"/>
        <w:rPr>
          <w:rFonts w:ascii="Times New Roman" w:hAnsi="Times New Roman" w:cs="Times New Roman"/>
        </w:rPr>
      </w:pPr>
      <w:r w:rsidRPr="00E56BD8">
        <w:rPr>
          <w:rFonts w:ascii="Times New Roman" w:hAnsi="Times New Roman" w:cs="Times New Roman"/>
        </w:rPr>
        <w:t>Supplementary Figures</w:t>
      </w:r>
    </w:p>
    <w:p w14:paraId="7CFB5EC5" w14:textId="736D21BB" w:rsidR="00E56BD8" w:rsidRDefault="00E56BD8" w:rsidP="00E56BD8">
      <w:pPr>
        <w:keepNext/>
        <w:spacing w:before="0" w:after="200" w:line="276" w:lineRule="auto"/>
        <w:ind w:leftChars="300" w:left="720"/>
        <w:rPr>
          <w:rFonts w:cs="Times New Roman"/>
          <w:lang w:eastAsia="ko-KR"/>
        </w:rPr>
      </w:pPr>
    </w:p>
    <w:p w14:paraId="2C8BE94B" w14:textId="77777777" w:rsidR="006C0FCF" w:rsidRPr="00294EE0" w:rsidRDefault="006C0FCF" w:rsidP="006C0FCF">
      <w:pPr>
        <w:pStyle w:val="af"/>
        <w:spacing w:before="8"/>
        <w:ind w:left="0"/>
        <w:jc w:val="center"/>
        <w:rPr>
          <w:rFonts w:ascii="Arial" w:eastAsiaTheme="minorEastAsia"/>
          <w:b/>
          <w:lang w:eastAsia="ko-KR"/>
        </w:rPr>
      </w:pPr>
      <w:r w:rsidRPr="00294EE0">
        <w:rPr>
          <w:noProof/>
          <w:lang w:eastAsia="ko-KR"/>
        </w:rPr>
        <w:drawing>
          <wp:inline distT="0" distB="0" distL="0" distR="0" wp14:anchorId="1EE34EA7" wp14:editId="4CCEE3AC">
            <wp:extent cx="4268470" cy="2759113"/>
            <wp:effectExtent l="0" t="0" r="0" b="3175"/>
            <wp:docPr id="1962604646"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604646" name="그림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4268470" cy="2759113"/>
                    </a:xfrm>
                    <a:prstGeom prst="rect">
                      <a:avLst/>
                    </a:prstGeom>
                    <a:noFill/>
                    <a:ln>
                      <a:noFill/>
                    </a:ln>
                  </pic:spPr>
                </pic:pic>
              </a:graphicData>
            </a:graphic>
          </wp:inline>
        </w:drawing>
      </w:r>
    </w:p>
    <w:p w14:paraId="0E81A6A9" w14:textId="1247F688" w:rsidR="006C0FCF" w:rsidRPr="00294EE0" w:rsidRDefault="006C0FCF" w:rsidP="006C0FCF">
      <w:pPr>
        <w:pStyle w:val="af"/>
        <w:spacing w:before="8"/>
        <w:ind w:left="0"/>
        <w:jc w:val="left"/>
        <w:rPr>
          <w:rFonts w:eastAsiaTheme="minorEastAsia"/>
          <w:lang w:eastAsia="ko-KR"/>
        </w:rPr>
      </w:pPr>
      <w:r w:rsidRPr="00294EE0">
        <w:rPr>
          <w:rFonts w:ascii="Arial"/>
          <w:b/>
        </w:rPr>
        <w:t xml:space="preserve">Figure </w:t>
      </w:r>
      <w:r>
        <w:rPr>
          <w:rFonts w:ascii="Arial" w:eastAsiaTheme="minorEastAsia" w:hint="eastAsia"/>
          <w:b/>
          <w:lang w:eastAsia="ko-KR"/>
        </w:rPr>
        <w:t>S1</w:t>
      </w:r>
      <w:r w:rsidRPr="00294EE0">
        <w:rPr>
          <w:rFonts w:ascii="Arial"/>
          <w:b/>
        </w:rPr>
        <w:t xml:space="preserve">. </w:t>
      </w:r>
      <w:r w:rsidRPr="00294EE0">
        <w:t>The scatter plot depicts the Temperature-specific catch ratio of Chum. The vertical axis represents the daily catch ratio compared to the total catch for the year, while the right vertical axis represents UOT one day prior to the daily catch data. Magenta solid line represents the estimated polynomial regression line. Blue solid line represents the mean of catch ratio by UOT.</w:t>
      </w:r>
    </w:p>
    <w:p w14:paraId="4FE558C9" w14:textId="77777777" w:rsidR="006C0FCF" w:rsidRDefault="006C0FCF" w:rsidP="00E56BD8">
      <w:pPr>
        <w:keepNext/>
        <w:spacing w:before="0" w:after="200" w:line="276" w:lineRule="auto"/>
        <w:ind w:leftChars="300" w:left="720"/>
        <w:rPr>
          <w:rFonts w:cs="Times New Roman"/>
          <w:lang w:eastAsia="ko-KR"/>
        </w:rPr>
      </w:pPr>
    </w:p>
    <w:p w14:paraId="683CDAC1" w14:textId="6A3BEC5B" w:rsidR="009F3586" w:rsidRPr="00E56BD8" w:rsidRDefault="009F3586" w:rsidP="00E56BD8">
      <w:pPr>
        <w:keepNext/>
        <w:spacing w:before="0" w:after="200" w:line="276" w:lineRule="auto"/>
        <w:ind w:leftChars="300" w:left="720"/>
        <w:rPr>
          <w:rFonts w:cs="Times New Roman"/>
          <w:lang w:eastAsia="ko-KR"/>
        </w:rPr>
      </w:pPr>
      <w:r>
        <w:rPr>
          <w:rFonts w:cs="Times New Roman"/>
          <w:noProof/>
          <w:lang w:eastAsia="ko-KR"/>
        </w:rPr>
        <w:drawing>
          <wp:inline distT="0" distB="0" distL="0" distR="0" wp14:anchorId="65EAF2AF" wp14:editId="5740BAC9">
            <wp:extent cx="5566446" cy="3220035"/>
            <wp:effectExtent l="0" t="0" r="0" b="0"/>
            <wp:docPr id="84223967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81640" cy="3228825"/>
                    </a:xfrm>
                    <a:prstGeom prst="rect">
                      <a:avLst/>
                    </a:prstGeom>
                    <a:noFill/>
                  </pic:spPr>
                </pic:pic>
              </a:graphicData>
            </a:graphic>
          </wp:inline>
        </w:drawing>
      </w:r>
    </w:p>
    <w:p w14:paraId="378A37FD" w14:textId="0E275DFF" w:rsidR="006C0FCF" w:rsidRPr="005D5E0C" w:rsidRDefault="006C0FCF" w:rsidP="006C0FCF">
      <w:pPr>
        <w:pStyle w:val="af"/>
        <w:spacing w:before="8"/>
        <w:ind w:left="0"/>
        <w:jc w:val="left"/>
        <w:rPr>
          <w:rFonts w:eastAsiaTheme="minorEastAsia"/>
          <w:lang w:eastAsia="ko-KR"/>
        </w:rPr>
      </w:pPr>
      <w:r w:rsidRPr="00294EE0">
        <w:rPr>
          <w:rFonts w:ascii="Arial"/>
          <w:b/>
        </w:rPr>
        <w:t xml:space="preserve">Figure </w:t>
      </w:r>
      <w:r>
        <w:rPr>
          <w:rFonts w:ascii="Arial" w:eastAsiaTheme="minorEastAsia" w:hint="eastAsia"/>
          <w:b/>
          <w:lang w:eastAsia="ko-KR"/>
        </w:rPr>
        <w:t>S2</w:t>
      </w:r>
      <w:r w:rsidRPr="00294EE0">
        <w:rPr>
          <w:rFonts w:ascii="Arial"/>
          <w:b/>
        </w:rPr>
        <w:t xml:space="preserve">. </w:t>
      </w:r>
      <w:r w:rsidR="005D5E0C" w:rsidRPr="00294EE0">
        <w:t xml:space="preserve">Daily variation in the number of Chum salmon (bars), tidal elevation (black solid line), </w:t>
      </w:r>
      <w:r w:rsidR="005D5E0C">
        <w:rPr>
          <w:rFonts w:eastAsiaTheme="minorEastAsia" w:hint="eastAsia"/>
          <w:lang w:eastAsia="ko-KR"/>
        </w:rPr>
        <w:t xml:space="preserve">sea surface (green solid line, SST), upper </w:t>
      </w:r>
      <w:r w:rsidR="005D5E0C" w:rsidRPr="00294EE0">
        <w:t xml:space="preserve">(magenta solid line, UOT) and bottom (blue solid line, BOT) water temperature in the representative years for Type </w:t>
      </w:r>
      <w:r w:rsidR="005D5E0C">
        <w:rPr>
          <w:rFonts w:eastAsiaTheme="minorEastAsia" w:hint="eastAsia"/>
          <w:lang w:eastAsia="ko-KR"/>
        </w:rPr>
        <w:t>1</w:t>
      </w:r>
      <w:r w:rsidR="005D5E0C" w:rsidRPr="00294EE0">
        <w:t xml:space="preserve"> Chum migration (</w:t>
      </w:r>
      <w:r w:rsidR="005D5E0C">
        <w:rPr>
          <w:rFonts w:eastAsiaTheme="minorEastAsia" w:hint="eastAsia"/>
          <w:lang w:eastAsia="ko-KR"/>
        </w:rPr>
        <w:t>2013, 2017</w:t>
      </w:r>
      <w:r w:rsidR="005D5E0C" w:rsidRPr="00294EE0">
        <w:t>). E, M, and L on the x-axis indicate the early, middle, and late stages of each month, respectively.</w:t>
      </w:r>
      <w:r w:rsidR="005D5E0C">
        <w:rPr>
          <w:rFonts w:eastAsiaTheme="minorEastAsia" w:hint="eastAsia"/>
          <w:lang w:eastAsia="ko-KR"/>
        </w:rPr>
        <w:t xml:space="preserve"> </w:t>
      </w:r>
      <w:r w:rsidR="005D5E0C" w:rsidRPr="00294EE0">
        <w:t>(</w:t>
      </w:r>
      <w:r w:rsidR="005D5E0C" w:rsidRPr="00294EE0">
        <w:rPr>
          <w:rFonts w:eastAsiaTheme="minorEastAsia" w:hint="eastAsia"/>
          <w:b/>
          <w:bCs/>
          <w:lang w:eastAsia="ko-KR"/>
        </w:rPr>
        <w:t>a</w:t>
      </w:r>
      <w:r w:rsidR="005D5E0C" w:rsidRPr="00294EE0">
        <w:t>): Daily variation in the number of Chum salmon with tidal elevation in 20</w:t>
      </w:r>
      <w:r w:rsidR="005D5E0C">
        <w:rPr>
          <w:rFonts w:eastAsiaTheme="minorEastAsia" w:hint="eastAsia"/>
          <w:lang w:eastAsia="ko-KR"/>
        </w:rPr>
        <w:t>13</w:t>
      </w:r>
      <w:r w:rsidR="005D5E0C" w:rsidRPr="00294EE0">
        <w:t>. (</w:t>
      </w:r>
      <w:r w:rsidR="005D5E0C" w:rsidRPr="00294EE0">
        <w:rPr>
          <w:rFonts w:eastAsiaTheme="minorEastAsia" w:hint="eastAsia"/>
          <w:b/>
          <w:bCs/>
          <w:lang w:eastAsia="ko-KR"/>
        </w:rPr>
        <w:t>b</w:t>
      </w:r>
      <w:r w:rsidR="005D5E0C" w:rsidRPr="00294EE0">
        <w:t xml:space="preserve">): Daily variation in the number of Chum salmon with </w:t>
      </w:r>
      <w:r w:rsidR="005D5E0C">
        <w:rPr>
          <w:rFonts w:eastAsiaTheme="minorEastAsia" w:hint="eastAsia"/>
          <w:lang w:eastAsia="ko-KR"/>
        </w:rPr>
        <w:t xml:space="preserve">SST, </w:t>
      </w:r>
      <w:r w:rsidR="005D5E0C" w:rsidRPr="00294EE0">
        <w:t>UOT and BOT in 20</w:t>
      </w:r>
      <w:r w:rsidR="005D5E0C">
        <w:rPr>
          <w:rFonts w:eastAsiaTheme="minorEastAsia" w:hint="eastAsia"/>
          <w:lang w:eastAsia="ko-KR"/>
        </w:rPr>
        <w:t>13</w:t>
      </w:r>
      <w:r w:rsidR="005D5E0C" w:rsidRPr="00294EE0">
        <w:t>. (</w:t>
      </w:r>
      <w:r w:rsidR="005D5E0C" w:rsidRPr="00294EE0">
        <w:rPr>
          <w:rFonts w:eastAsiaTheme="minorEastAsia" w:hint="eastAsia"/>
          <w:b/>
          <w:bCs/>
          <w:lang w:eastAsia="ko-KR"/>
        </w:rPr>
        <w:t>c</w:t>
      </w:r>
      <w:r w:rsidR="005D5E0C" w:rsidRPr="00294EE0">
        <w:t>): Daily variation in the number of Chum salmon with tidal elevation in 201</w:t>
      </w:r>
      <w:r w:rsidR="005D5E0C">
        <w:rPr>
          <w:rFonts w:eastAsiaTheme="minorEastAsia" w:hint="eastAsia"/>
          <w:lang w:eastAsia="ko-KR"/>
        </w:rPr>
        <w:t>7</w:t>
      </w:r>
      <w:r w:rsidR="005D5E0C" w:rsidRPr="00294EE0">
        <w:t>. (</w:t>
      </w:r>
      <w:r w:rsidR="005D5E0C" w:rsidRPr="00294EE0">
        <w:rPr>
          <w:rFonts w:eastAsiaTheme="minorEastAsia"/>
          <w:b/>
          <w:bCs/>
          <w:lang w:eastAsia="ko-KR"/>
        </w:rPr>
        <w:t>d</w:t>
      </w:r>
      <w:r w:rsidR="005D5E0C" w:rsidRPr="00294EE0">
        <w:t xml:space="preserve">): Daily variation in the number of Chum salmon with </w:t>
      </w:r>
      <w:r w:rsidR="005D5E0C">
        <w:rPr>
          <w:rFonts w:eastAsiaTheme="minorEastAsia" w:hint="eastAsia"/>
          <w:lang w:eastAsia="ko-KR"/>
        </w:rPr>
        <w:t xml:space="preserve">SST, </w:t>
      </w:r>
      <w:r w:rsidR="005D5E0C" w:rsidRPr="00294EE0">
        <w:t>UOT and BOT in 201</w:t>
      </w:r>
      <w:r w:rsidR="005D5E0C">
        <w:rPr>
          <w:rFonts w:eastAsiaTheme="minorEastAsia" w:hint="eastAsia"/>
          <w:lang w:eastAsia="ko-KR"/>
        </w:rPr>
        <w:t>7</w:t>
      </w:r>
      <w:r w:rsidR="005D5E0C" w:rsidRPr="00294EE0">
        <w:t>.</w:t>
      </w:r>
    </w:p>
    <w:p w14:paraId="06DF8322" w14:textId="77777777" w:rsidR="002364ED" w:rsidRDefault="002364ED" w:rsidP="00E56BD8">
      <w:pPr>
        <w:spacing w:before="0" w:after="200" w:line="276" w:lineRule="auto"/>
        <w:ind w:leftChars="300" w:left="720"/>
        <w:rPr>
          <w:rFonts w:cs="Times New Roman"/>
          <w:szCs w:val="24"/>
          <w:lang w:eastAsia="ko-KR"/>
        </w:rPr>
      </w:pPr>
    </w:p>
    <w:p w14:paraId="3BFFC4EB" w14:textId="4A41E49C" w:rsidR="002364ED" w:rsidRDefault="005D5E0C" w:rsidP="002364ED">
      <w:pPr>
        <w:spacing w:before="0" w:after="200" w:line="276" w:lineRule="auto"/>
        <w:ind w:leftChars="333" w:left="799"/>
        <w:jc w:val="center"/>
        <w:rPr>
          <w:rFonts w:cs="Times New Roman"/>
          <w:szCs w:val="24"/>
          <w:lang w:eastAsia="ko-KR"/>
        </w:rPr>
      </w:pPr>
      <w:r>
        <w:rPr>
          <w:rFonts w:cs="Times New Roman"/>
          <w:noProof/>
          <w:szCs w:val="24"/>
          <w:lang w:eastAsia="ko-KR"/>
        </w:rPr>
        <w:lastRenderedPageBreak/>
        <w:drawing>
          <wp:inline distT="0" distB="0" distL="0" distR="0" wp14:anchorId="030F3DA2" wp14:editId="1AEEEC94">
            <wp:extent cx="4879239" cy="8791237"/>
            <wp:effectExtent l="0" t="0" r="0" b="0"/>
            <wp:docPr id="1965673034"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88704" cy="8808291"/>
                    </a:xfrm>
                    <a:prstGeom prst="rect">
                      <a:avLst/>
                    </a:prstGeom>
                    <a:noFill/>
                  </pic:spPr>
                </pic:pic>
              </a:graphicData>
            </a:graphic>
          </wp:inline>
        </w:drawing>
      </w:r>
    </w:p>
    <w:p w14:paraId="0CCB408E" w14:textId="2A6351DD" w:rsidR="005D5E0C" w:rsidRPr="005D5E0C" w:rsidRDefault="006C0FCF" w:rsidP="005D5E0C">
      <w:pPr>
        <w:pStyle w:val="af"/>
        <w:spacing w:before="8"/>
        <w:ind w:left="0"/>
        <w:jc w:val="left"/>
        <w:rPr>
          <w:rFonts w:eastAsiaTheme="minorEastAsia"/>
          <w:lang w:eastAsia="ko-KR"/>
        </w:rPr>
      </w:pPr>
      <w:r w:rsidRPr="00294EE0">
        <w:rPr>
          <w:rFonts w:ascii="Arial"/>
          <w:b/>
        </w:rPr>
        <w:t xml:space="preserve">Figure </w:t>
      </w:r>
      <w:r>
        <w:rPr>
          <w:rFonts w:ascii="Arial" w:eastAsiaTheme="minorEastAsia" w:hint="eastAsia"/>
          <w:b/>
          <w:lang w:eastAsia="ko-KR"/>
        </w:rPr>
        <w:t>S3</w:t>
      </w:r>
      <w:r w:rsidRPr="00294EE0">
        <w:rPr>
          <w:rFonts w:ascii="Arial"/>
          <w:b/>
        </w:rPr>
        <w:t xml:space="preserve">. </w:t>
      </w:r>
      <w:r w:rsidR="005D5E0C" w:rsidRPr="00294EE0">
        <w:t xml:space="preserve">Daily variation in the number of Chum salmon (bars), tidal elevation (black solid line), </w:t>
      </w:r>
      <w:r w:rsidR="005D5E0C">
        <w:rPr>
          <w:rFonts w:eastAsiaTheme="minorEastAsia" w:hint="eastAsia"/>
          <w:lang w:eastAsia="ko-KR"/>
        </w:rPr>
        <w:t xml:space="preserve">sea surface (green solid line, SST), upper </w:t>
      </w:r>
      <w:r w:rsidR="005D5E0C" w:rsidRPr="00294EE0">
        <w:t>(magenta solid line, UOT) and bottom (blue solid line, BOT) water temperature in the representative years for Type 2 Chum migration (200</w:t>
      </w:r>
      <w:r w:rsidR="005D5E0C">
        <w:rPr>
          <w:rFonts w:eastAsiaTheme="minorEastAsia" w:hint="eastAsia"/>
          <w:lang w:eastAsia="ko-KR"/>
        </w:rPr>
        <w:t>4, 2005, 2007, 2010, 2012, 2016, 2018</w:t>
      </w:r>
      <w:r w:rsidR="005D5E0C" w:rsidRPr="00294EE0">
        <w:t>). E, M, and L on the x-axis indicate the early, middle, and late stages of each month, respectively.</w:t>
      </w:r>
    </w:p>
    <w:p w14:paraId="581ED8B0" w14:textId="6C783A89" w:rsidR="002364ED" w:rsidRDefault="002364ED" w:rsidP="005D5E0C">
      <w:pPr>
        <w:pStyle w:val="af"/>
        <w:spacing w:before="8"/>
        <w:ind w:left="0"/>
        <w:jc w:val="left"/>
        <w:rPr>
          <w:rFonts w:eastAsiaTheme="minorEastAsia"/>
          <w:szCs w:val="24"/>
          <w:lang w:eastAsia="ko-KR"/>
        </w:rPr>
      </w:pPr>
    </w:p>
    <w:p w14:paraId="5DA0AEFA" w14:textId="77777777" w:rsidR="002364ED" w:rsidRPr="00E56BD8" w:rsidRDefault="002364ED" w:rsidP="002364ED">
      <w:pPr>
        <w:spacing w:before="240"/>
        <w:jc w:val="center"/>
        <w:rPr>
          <w:rFonts w:cs="Times New Roman"/>
          <w:lang w:eastAsia="ko-KR"/>
        </w:rPr>
      </w:pPr>
      <w:r>
        <w:rPr>
          <w:rFonts w:cs="Times New Roman"/>
          <w:noProof/>
          <w:lang w:eastAsia="ko-KR"/>
        </w:rPr>
        <w:lastRenderedPageBreak/>
        <w:drawing>
          <wp:inline distT="0" distB="0" distL="0" distR="0" wp14:anchorId="6D80C9CF" wp14:editId="29351744">
            <wp:extent cx="3884371" cy="3586504"/>
            <wp:effectExtent l="0" t="0" r="0" b="0"/>
            <wp:docPr id="1535260777" name="그림 5" descr="블랙, 어둠, 스크린샷, 흑백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260777" name="그림 5" descr="블랙, 어둠, 스크린샷, 흑백이(가) 표시된 사진&#10;&#10;자동 생성된 설명"/>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90265" cy="3591946"/>
                    </a:xfrm>
                    <a:prstGeom prst="rect">
                      <a:avLst/>
                    </a:prstGeom>
                    <a:noFill/>
                  </pic:spPr>
                </pic:pic>
              </a:graphicData>
            </a:graphic>
          </wp:inline>
        </w:drawing>
      </w:r>
    </w:p>
    <w:p w14:paraId="78659E8F" w14:textId="40C1325E" w:rsidR="002364ED" w:rsidRPr="00833ED3" w:rsidRDefault="00833ED3" w:rsidP="002364ED">
      <w:pPr>
        <w:spacing w:before="240"/>
        <w:rPr>
          <w:rFonts w:cs="Times New Roman"/>
          <w:sz w:val="20"/>
          <w:szCs w:val="20"/>
        </w:rPr>
      </w:pPr>
      <w:r w:rsidRPr="00833ED3">
        <w:rPr>
          <w:rFonts w:ascii="Arial"/>
          <w:b/>
          <w:sz w:val="20"/>
          <w:szCs w:val="20"/>
        </w:rPr>
        <w:t xml:space="preserve">Figure </w:t>
      </w:r>
      <w:r w:rsidRPr="00833ED3">
        <w:rPr>
          <w:rFonts w:ascii="Arial" w:hint="eastAsia"/>
          <w:b/>
          <w:sz w:val="20"/>
          <w:szCs w:val="20"/>
          <w:lang w:eastAsia="ko-KR"/>
        </w:rPr>
        <w:t>S4</w:t>
      </w:r>
      <w:r w:rsidRPr="00833ED3">
        <w:rPr>
          <w:rFonts w:ascii="Arial"/>
          <w:b/>
          <w:sz w:val="20"/>
          <w:szCs w:val="20"/>
        </w:rPr>
        <w:t>.</w:t>
      </w:r>
      <w:r w:rsidR="002364ED" w:rsidRPr="00833ED3">
        <w:rPr>
          <w:rFonts w:cs="Times New Roman"/>
          <w:sz w:val="20"/>
          <w:szCs w:val="20"/>
        </w:rPr>
        <w:t xml:space="preserve"> Water temperature (</w:t>
      </w:r>
      <w:r w:rsidR="002364ED" w:rsidRPr="00833ED3">
        <w:rPr>
          <w:rFonts w:cs="Times New Roman" w:hint="eastAsia"/>
          <w:b/>
          <w:bCs/>
          <w:sz w:val="20"/>
          <w:szCs w:val="20"/>
          <w:lang w:eastAsia="ko-KR"/>
        </w:rPr>
        <w:t>a</w:t>
      </w:r>
      <w:r w:rsidR="002364ED" w:rsidRPr="00833ED3">
        <w:rPr>
          <w:rFonts w:cs="Times New Roman"/>
          <w:sz w:val="20"/>
          <w:szCs w:val="20"/>
        </w:rPr>
        <w:t>), salinity (</w:t>
      </w:r>
      <w:r w:rsidR="002364ED" w:rsidRPr="00833ED3">
        <w:rPr>
          <w:rFonts w:cs="Times New Roman" w:hint="eastAsia"/>
          <w:b/>
          <w:bCs/>
          <w:sz w:val="20"/>
          <w:szCs w:val="20"/>
          <w:lang w:eastAsia="ko-KR"/>
        </w:rPr>
        <w:t>b</w:t>
      </w:r>
      <w:r w:rsidR="002364ED" w:rsidRPr="00833ED3">
        <w:rPr>
          <w:rFonts w:cs="Times New Roman"/>
          <w:sz w:val="20"/>
          <w:szCs w:val="20"/>
          <w:lang w:eastAsia="ko-KR"/>
        </w:rPr>
        <w:t>)</w:t>
      </w:r>
      <w:r w:rsidR="002364ED" w:rsidRPr="00833ED3">
        <w:rPr>
          <w:rFonts w:cs="Times New Roman"/>
          <w:sz w:val="20"/>
          <w:szCs w:val="20"/>
        </w:rPr>
        <w:t xml:space="preserve"> recorded at each station along the </w:t>
      </w:r>
      <w:proofErr w:type="spellStart"/>
      <w:r w:rsidR="002364ED" w:rsidRPr="00833ED3">
        <w:rPr>
          <w:rFonts w:cs="Times New Roman"/>
          <w:sz w:val="20"/>
          <w:szCs w:val="20"/>
        </w:rPr>
        <w:t>Namdae</w:t>
      </w:r>
      <w:proofErr w:type="spellEnd"/>
      <w:r w:rsidR="002364ED" w:rsidRPr="00833ED3">
        <w:rPr>
          <w:rFonts w:cs="Times New Roman"/>
          <w:sz w:val="20"/>
          <w:szCs w:val="20"/>
        </w:rPr>
        <w:t xml:space="preserve"> River from October 19 to November 25, 2019 (n =6). The values of black solid circle are the mean of each parameter at each station. The error bars represent the maximum and minimum values at each station.</w:t>
      </w:r>
    </w:p>
    <w:p w14:paraId="4B9D7E45" w14:textId="77777777" w:rsidR="002364ED" w:rsidRDefault="002364ED" w:rsidP="002364ED">
      <w:pPr>
        <w:spacing w:before="240"/>
        <w:jc w:val="center"/>
        <w:rPr>
          <w:rFonts w:cs="Times New Roman"/>
          <w:lang w:eastAsia="ko-KR"/>
        </w:rPr>
      </w:pPr>
    </w:p>
    <w:p w14:paraId="4A5D8B36" w14:textId="6445E445" w:rsidR="002364ED" w:rsidRPr="00E56BD8" w:rsidRDefault="002364ED" w:rsidP="002364ED">
      <w:pPr>
        <w:spacing w:before="240"/>
        <w:jc w:val="center"/>
        <w:rPr>
          <w:rFonts w:cs="Times New Roman"/>
          <w:lang w:eastAsia="ko-KR"/>
        </w:rPr>
      </w:pPr>
      <w:r>
        <w:rPr>
          <w:rFonts w:cs="Times New Roman"/>
          <w:noProof/>
          <w:lang w:eastAsia="ko-KR"/>
        </w:rPr>
        <w:drawing>
          <wp:inline distT="0" distB="0" distL="0" distR="0" wp14:anchorId="344C38CA" wp14:editId="53A1EAB6">
            <wp:extent cx="3953866" cy="3480849"/>
            <wp:effectExtent l="0" t="0" r="0" b="0"/>
            <wp:docPr id="180943591" name="그림 4" descr="어둠, 블랙, 우주, 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43591" name="그림 4" descr="어둠, 블랙, 우주, 스크린샷이(가) 표시된 사진&#10;&#10;자동 생성된 설명"/>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66429" cy="3491909"/>
                    </a:xfrm>
                    <a:prstGeom prst="rect">
                      <a:avLst/>
                    </a:prstGeom>
                    <a:noFill/>
                  </pic:spPr>
                </pic:pic>
              </a:graphicData>
            </a:graphic>
          </wp:inline>
        </w:drawing>
      </w:r>
    </w:p>
    <w:p w14:paraId="01B267FE" w14:textId="18D52BE6" w:rsidR="002364ED" w:rsidRPr="00694F90" w:rsidRDefault="00833ED3" w:rsidP="006F0E97">
      <w:pPr>
        <w:spacing w:before="240"/>
        <w:rPr>
          <w:rFonts w:cs="Times New Roman"/>
          <w:sz w:val="20"/>
          <w:szCs w:val="20"/>
        </w:rPr>
      </w:pPr>
      <w:r w:rsidRPr="00833ED3">
        <w:rPr>
          <w:rFonts w:ascii="Arial"/>
          <w:b/>
          <w:sz w:val="20"/>
          <w:szCs w:val="20"/>
        </w:rPr>
        <w:t xml:space="preserve">Figure </w:t>
      </w:r>
      <w:r w:rsidRPr="00833ED3">
        <w:rPr>
          <w:rFonts w:ascii="Arial" w:hint="eastAsia"/>
          <w:b/>
          <w:sz w:val="20"/>
          <w:szCs w:val="20"/>
          <w:lang w:eastAsia="ko-KR"/>
        </w:rPr>
        <w:t>S</w:t>
      </w:r>
      <w:r>
        <w:rPr>
          <w:rFonts w:ascii="Arial" w:hint="eastAsia"/>
          <w:b/>
          <w:sz w:val="20"/>
          <w:szCs w:val="20"/>
          <w:lang w:eastAsia="ko-KR"/>
        </w:rPr>
        <w:t>5</w:t>
      </w:r>
      <w:r w:rsidRPr="00833ED3">
        <w:rPr>
          <w:rFonts w:ascii="Arial"/>
          <w:b/>
          <w:sz w:val="20"/>
          <w:szCs w:val="20"/>
        </w:rPr>
        <w:t>.</w:t>
      </w:r>
      <w:r w:rsidRPr="00E56BD8">
        <w:rPr>
          <w:rFonts w:cs="Times New Roman"/>
          <w:szCs w:val="24"/>
        </w:rPr>
        <w:t xml:space="preserve"> </w:t>
      </w:r>
      <w:r w:rsidR="002364ED" w:rsidRPr="00694F90">
        <w:rPr>
          <w:rFonts w:cs="Times New Roman"/>
          <w:sz w:val="20"/>
          <w:szCs w:val="20"/>
        </w:rPr>
        <w:t xml:space="preserve">Water temperature </w:t>
      </w:r>
      <w:r w:rsidR="002364ED" w:rsidRPr="00694F90">
        <w:rPr>
          <w:rFonts w:eastAsia="함초롬바탕" w:cs="Times New Roman"/>
          <w:sz w:val="20"/>
          <w:szCs w:val="20"/>
        </w:rPr>
        <w:t>(</w:t>
      </w:r>
      <w:r w:rsidR="002364ED" w:rsidRPr="00694F90">
        <w:rPr>
          <w:rFonts w:eastAsia="함초롬바탕" w:cs="Times New Roman" w:hint="eastAsia"/>
          <w:b/>
          <w:bCs/>
          <w:sz w:val="20"/>
          <w:szCs w:val="20"/>
          <w:lang w:eastAsia="ko-KR"/>
        </w:rPr>
        <w:t>a</w:t>
      </w:r>
      <w:r w:rsidR="002364ED" w:rsidRPr="00694F90">
        <w:rPr>
          <w:rFonts w:eastAsia="함초롬바탕" w:cs="Times New Roman"/>
          <w:sz w:val="20"/>
          <w:szCs w:val="20"/>
        </w:rPr>
        <w:t>),</w:t>
      </w:r>
      <w:r w:rsidR="002364ED" w:rsidRPr="00694F90">
        <w:rPr>
          <w:rFonts w:cs="Times New Roman"/>
          <w:sz w:val="20"/>
          <w:szCs w:val="20"/>
        </w:rPr>
        <w:t xml:space="preserve"> salinity (</w:t>
      </w:r>
      <w:r w:rsidR="002364ED" w:rsidRPr="00694F90">
        <w:rPr>
          <w:rFonts w:cs="Times New Roman" w:hint="eastAsia"/>
          <w:b/>
          <w:bCs/>
          <w:sz w:val="20"/>
          <w:szCs w:val="20"/>
          <w:lang w:eastAsia="ko-KR"/>
        </w:rPr>
        <w:t>b</w:t>
      </w:r>
      <w:r w:rsidR="002364ED" w:rsidRPr="00694F90">
        <w:rPr>
          <w:rFonts w:cs="Times New Roman"/>
          <w:sz w:val="20"/>
          <w:szCs w:val="20"/>
        </w:rPr>
        <w:t xml:space="preserve">) measured at four stations on the </w:t>
      </w:r>
      <w:proofErr w:type="spellStart"/>
      <w:r w:rsidR="002364ED" w:rsidRPr="00694F90">
        <w:rPr>
          <w:rFonts w:cs="Times New Roman"/>
          <w:sz w:val="20"/>
          <w:szCs w:val="20"/>
        </w:rPr>
        <w:t>Yeongok</w:t>
      </w:r>
      <w:proofErr w:type="spellEnd"/>
      <w:r w:rsidR="002364ED" w:rsidRPr="00694F90">
        <w:rPr>
          <w:rFonts w:cs="Times New Roman"/>
          <w:sz w:val="20"/>
          <w:szCs w:val="20"/>
        </w:rPr>
        <w:t xml:space="preserve"> River. The values of black solid circle and open triangle are the mean of each parameter at each station. The solid line joining the open triangles represents the observation period of October 24 to November 9, 2018. The black solid line adjoining the solid circles represents the observation period from October 12 to November 23, 2019.</w:t>
      </w:r>
    </w:p>
    <w:p w14:paraId="4ACF4C31" w14:textId="77777777" w:rsidR="002364ED" w:rsidRDefault="002364ED" w:rsidP="00E56BD8">
      <w:pPr>
        <w:spacing w:before="0" w:after="200" w:line="276" w:lineRule="auto"/>
        <w:ind w:leftChars="300" w:left="720"/>
        <w:rPr>
          <w:rFonts w:cs="Times New Roman"/>
          <w:szCs w:val="24"/>
          <w:lang w:eastAsia="ko-KR"/>
        </w:rPr>
      </w:pPr>
    </w:p>
    <w:p w14:paraId="2B43516C" w14:textId="6AB7D24D" w:rsidR="00E56BD8" w:rsidRPr="00E56BD8" w:rsidRDefault="002364ED" w:rsidP="002364ED">
      <w:pPr>
        <w:spacing w:before="0" w:after="200" w:line="276" w:lineRule="auto"/>
        <w:ind w:leftChars="300" w:left="720"/>
        <w:jc w:val="center"/>
        <w:rPr>
          <w:rFonts w:cs="Times New Roman"/>
          <w:szCs w:val="24"/>
          <w:lang w:eastAsia="ko-KR"/>
        </w:rPr>
      </w:pPr>
      <w:r>
        <w:rPr>
          <w:noProof/>
        </w:rPr>
        <w:lastRenderedPageBreak/>
        <w:drawing>
          <wp:inline distT="0" distB="0" distL="0" distR="0" wp14:anchorId="3B02BCA1" wp14:editId="674B5AE5">
            <wp:extent cx="5400000" cy="4532032"/>
            <wp:effectExtent l="0" t="0" r="0" b="1905"/>
            <wp:docPr id="1923122611"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122611" name="그림 3"/>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400000" cy="4532032"/>
                    </a:xfrm>
                    <a:prstGeom prst="rect">
                      <a:avLst/>
                    </a:prstGeom>
                    <a:noFill/>
                    <a:ln>
                      <a:noFill/>
                    </a:ln>
                  </pic:spPr>
                </pic:pic>
              </a:graphicData>
            </a:graphic>
          </wp:inline>
        </w:drawing>
      </w:r>
    </w:p>
    <w:p w14:paraId="38DA2A40" w14:textId="3C653367" w:rsidR="00833ED3" w:rsidRPr="00833ED3" w:rsidRDefault="00833ED3" w:rsidP="006F0E97">
      <w:pPr>
        <w:pStyle w:val="aa"/>
        <w:rPr>
          <w:rFonts w:ascii="Arial"/>
          <w:sz w:val="20"/>
          <w:szCs w:val="20"/>
          <w:lang w:eastAsia="ko-KR"/>
        </w:rPr>
      </w:pPr>
      <w:r w:rsidRPr="00833ED3">
        <w:rPr>
          <w:rFonts w:ascii="Arial"/>
          <w:sz w:val="20"/>
          <w:szCs w:val="20"/>
        </w:rPr>
        <w:t xml:space="preserve">Figure </w:t>
      </w:r>
      <w:r w:rsidRPr="00833ED3">
        <w:rPr>
          <w:rFonts w:ascii="Arial" w:hint="eastAsia"/>
          <w:sz w:val="20"/>
          <w:szCs w:val="20"/>
          <w:lang w:eastAsia="ko-KR"/>
        </w:rPr>
        <w:t>S6</w:t>
      </w:r>
      <w:r w:rsidRPr="00833ED3">
        <w:rPr>
          <w:rFonts w:ascii="Arial"/>
          <w:sz w:val="20"/>
          <w:szCs w:val="20"/>
        </w:rPr>
        <w:t>.</w:t>
      </w:r>
      <w:r w:rsidR="005D5E0C">
        <w:rPr>
          <w:rFonts w:ascii="Arial" w:hint="eastAsia"/>
          <w:sz w:val="20"/>
          <w:szCs w:val="20"/>
          <w:lang w:eastAsia="ko-KR"/>
        </w:rPr>
        <w:t xml:space="preserve"> </w:t>
      </w:r>
      <w:r w:rsidR="005D5E0C" w:rsidRPr="005D5E0C">
        <w:rPr>
          <w:b w:val="0"/>
          <w:bCs w:val="0"/>
          <w:color w:val="000000" w:themeColor="text1"/>
          <w:sz w:val="20"/>
          <w:szCs w:val="20"/>
        </w:rPr>
        <w:t>Schematic diagram indicating salmon migration in Cases A, B, and C</w:t>
      </w:r>
      <w:r w:rsidR="005D5E0C" w:rsidRPr="005D5E0C">
        <w:rPr>
          <w:b w:val="0"/>
          <w:bCs w:val="0"/>
          <w:color w:val="000000" w:themeColor="text1"/>
          <w:sz w:val="20"/>
          <w:szCs w:val="20"/>
          <w:lang w:eastAsia="ko-KR"/>
        </w:rPr>
        <w:t xml:space="preserve"> (</w:t>
      </w:r>
      <w:r w:rsidR="006F0E97">
        <w:rPr>
          <w:rFonts w:hint="eastAsia"/>
          <w:b w:val="0"/>
          <w:bCs w:val="0"/>
          <w:color w:val="000000" w:themeColor="text1"/>
          <w:sz w:val="20"/>
          <w:szCs w:val="20"/>
          <w:lang w:eastAsia="ko-KR"/>
        </w:rPr>
        <w:t>a</w:t>
      </w:r>
      <w:r w:rsidR="005D5E0C" w:rsidRPr="005D5E0C">
        <w:rPr>
          <w:b w:val="0"/>
          <w:bCs w:val="0"/>
          <w:color w:val="000000" w:themeColor="text1"/>
          <w:sz w:val="20"/>
          <w:szCs w:val="20"/>
          <w:lang w:eastAsia="ko-KR"/>
        </w:rPr>
        <w:t>-</w:t>
      </w:r>
      <w:r w:rsidR="006F0E97">
        <w:rPr>
          <w:rFonts w:hint="eastAsia"/>
          <w:b w:val="0"/>
          <w:bCs w:val="0"/>
          <w:color w:val="000000" w:themeColor="text1"/>
          <w:sz w:val="20"/>
          <w:szCs w:val="20"/>
          <w:lang w:eastAsia="ko-KR"/>
        </w:rPr>
        <w:t>c</w:t>
      </w:r>
      <w:r w:rsidR="005D5E0C" w:rsidRPr="005D5E0C">
        <w:rPr>
          <w:b w:val="0"/>
          <w:bCs w:val="0"/>
          <w:color w:val="000000" w:themeColor="text1"/>
          <w:sz w:val="20"/>
          <w:szCs w:val="20"/>
          <w:lang w:eastAsia="ko-KR"/>
        </w:rPr>
        <w:t>)</w:t>
      </w:r>
      <w:r w:rsidR="005D5E0C" w:rsidRPr="005D5E0C">
        <w:rPr>
          <w:b w:val="0"/>
          <w:bCs w:val="0"/>
          <w:color w:val="000000" w:themeColor="text1"/>
          <w:sz w:val="20"/>
          <w:szCs w:val="20"/>
        </w:rPr>
        <w:t xml:space="preserve"> in the </w:t>
      </w:r>
      <w:proofErr w:type="spellStart"/>
      <w:r w:rsidR="005D5E0C" w:rsidRPr="005D5E0C">
        <w:rPr>
          <w:b w:val="0"/>
          <w:bCs w:val="0"/>
          <w:color w:val="000000" w:themeColor="text1"/>
          <w:sz w:val="20"/>
          <w:szCs w:val="20"/>
        </w:rPr>
        <w:t>Yeongok</w:t>
      </w:r>
      <w:proofErr w:type="spellEnd"/>
      <w:r w:rsidR="005D5E0C" w:rsidRPr="005D5E0C">
        <w:rPr>
          <w:b w:val="0"/>
          <w:bCs w:val="0"/>
          <w:color w:val="000000" w:themeColor="text1"/>
          <w:sz w:val="20"/>
          <w:szCs w:val="20"/>
        </w:rPr>
        <w:t xml:space="preserve"> River in 2018. Line 1, 2, and 3 served as reference points for monitoring salmon location. The black circles indicate the salmon location estimated from the radio tags. The open circles indicate the locations where the salmon remained for an extended period. The dashed arrow indicates the estimated migration route. YR1–9 indicate the tagged fish that were tracked. EJS, East/Japan Sea.</w:t>
      </w:r>
    </w:p>
    <w:p w14:paraId="5366E342" w14:textId="77777777" w:rsidR="00BE5E85" w:rsidRDefault="00BE5E85" w:rsidP="00BE5E85">
      <w:pPr>
        <w:spacing w:before="0" w:after="200" w:line="276" w:lineRule="auto"/>
        <w:ind w:leftChars="300" w:left="720"/>
        <w:jc w:val="center"/>
        <w:rPr>
          <w:rFonts w:cs="Times New Roman"/>
          <w:szCs w:val="24"/>
          <w:lang w:eastAsia="ko-KR"/>
        </w:rPr>
      </w:pPr>
    </w:p>
    <w:p w14:paraId="79C4B830" w14:textId="77777777" w:rsidR="00E26D96" w:rsidRDefault="00E26D96" w:rsidP="00E26D96">
      <w:pPr>
        <w:spacing w:before="0" w:after="200" w:line="276" w:lineRule="auto"/>
        <w:ind w:leftChars="300" w:left="720"/>
        <w:jc w:val="center"/>
        <w:rPr>
          <w:rFonts w:cs="Times New Roman"/>
          <w:szCs w:val="24"/>
          <w:lang w:eastAsia="ko-KR"/>
        </w:rPr>
      </w:pPr>
      <w:r>
        <w:rPr>
          <w:rFonts w:cs="Times New Roman"/>
          <w:noProof/>
          <w:szCs w:val="24"/>
          <w:lang w:eastAsia="ko-KR"/>
        </w:rPr>
        <w:lastRenderedPageBreak/>
        <w:drawing>
          <wp:inline distT="0" distB="0" distL="0" distR="0" wp14:anchorId="10108A20" wp14:editId="1171D68E">
            <wp:extent cx="5800088" cy="5332197"/>
            <wp:effectExtent l="0" t="0" r="0" b="1905"/>
            <wp:docPr id="726813533" name="그림 5" descr="텍스트, 도표, 친필,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813533" name="그림 5" descr="텍스트, 도표, 친필, 라인이(가) 표시된 사진&#10;&#10;자동 생성된 설명"/>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04138" cy="5335921"/>
                    </a:xfrm>
                    <a:prstGeom prst="rect">
                      <a:avLst/>
                    </a:prstGeom>
                    <a:noFill/>
                  </pic:spPr>
                </pic:pic>
              </a:graphicData>
            </a:graphic>
          </wp:inline>
        </w:drawing>
      </w:r>
    </w:p>
    <w:p w14:paraId="0ADB09B8" w14:textId="0B2900F6" w:rsidR="00E26D96" w:rsidRDefault="00E26D96" w:rsidP="006F0E97">
      <w:pPr>
        <w:pStyle w:val="aa"/>
        <w:rPr>
          <w:lang w:eastAsia="ko-KR"/>
        </w:rPr>
      </w:pPr>
      <w:r w:rsidRPr="005D5E0C">
        <w:rPr>
          <w:rFonts w:ascii="Arial" w:hAnsi="Arial" w:cs="Arial"/>
          <w:sz w:val="20"/>
          <w:szCs w:val="20"/>
        </w:rPr>
        <w:t>Fig</w:t>
      </w:r>
      <w:r w:rsidRPr="004C2B56">
        <w:rPr>
          <w:rFonts w:ascii="Arial" w:hAnsi="Arial" w:cs="Arial" w:hint="eastAsia"/>
          <w:sz w:val="20"/>
          <w:szCs w:val="20"/>
          <w:lang w:eastAsia="ko-KR"/>
        </w:rPr>
        <w:t>ure</w:t>
      </w:r>
      <w:r w:rsidRPr="004C2B56">
        <w:rPr>
          <w:rFonts w:ascii="Arial" w:hAnsi="Arial" w:cs="Arial"/>
          <w:sz w:val="20"/>
          <w:szCs w:val="20"/>
        </w:rPr>
        <w:t xml:space="preserve"> S</w:t>
      </w:r>
      <w:r w:rsidRPr="004C2B56">
        <w:rPr>
          <w:rFonts w:ascii="Arial" w:hAnsi="Arial" w:cs="Arial" w:hint="eastAsia"/>
          <w:sz w:val="20"/>
          <w:szCs w:val="20"/>
          <w:lang w:eastAsia="ko-KR"/>
        </w:rPr>
        <w:t>7</w:t>
      </w:r>
      <w:r w:rsidRPr="004C2B56">
        <w:rPr>
          <w:rFonts w:ascii="Arial" w:hAnsi="Arial" w:cs="Arial"/>
          <w:sz w:val="20"/>
          <w:szCs w:val="20"/>
          <w:lang w:eastAsia="ko-KR"/>
        </w:rPr>
        <w:t>.</w:t>
      </w:r>
      <w:r w:rsidRPr="004C2B56">
        <w:rPr>
          <w:lang w:eastAsia="ko-KR"/>
        </w:rPr>
        <w:t xml:space="preserve"> </w:t>
      </w:r>
      <w:r w:rsidRPr="004C2B56">
        <w:rPr>
          <w:b w:val="0"/>
          <w:bCs w:val="0"/>
          <w:sz w:val="20"/>
          <w:szCs w:val="20"/>
        </w:rPr>
        <w:t xml:space="preserve">Time-series change in temperature (black line) measured by data loggers attached to the salmon </w:t>
      </w:r>
      <w:r w:rsidRPr="004C2B56">
        <w:rPr>
          <w:rFonts w:hint="eastAsia"/>
          <w:b w:val="0"/>
          <w:bCs w:val="0"/>
          <w:sz w:val="20"/>
          <w:szCs w:val="20"/>
          <w:lang w:eastAsia="ko-KR"/>
        </w:rPr>
        <w:t>YR2, YR7, YR8, YR13, YR14</w:t>
      </w:r>
      <w:r w:rsidRPr="004C2B56">
        <w:rPr>
          <w:b w:val="0"/>
          <w:bCs w:val="0"/>
          <w:sz w:val="20"/>
          <w:szCs w:val="20"/>
        </w:rPr>
        <w:t xml:space="preserve">. </w:t>
      </w:r>
      <w:r w:rsidRPr="004C2B56">
        <w:rPr>
          <w:rFonts w:hint="eastAsia"/>
          <w:b w:val="0"/>
          <w:bCs w:val="0"/>
          <w:sz w:val="20"/>
          <w:szCs w:val="20"/>
          <w:lang w:eastAsia="ko-KR"/>
        </w:rPr>
        <w:t>It released at different times, unlike YR3-6 in Fig. 8.</w:t>
      </w:r>
    </w:p>
    <w:p w14:paraId="180B04D2" w14:textId="77777777" w:rsidR="00E26D96" w:rsidRDefault="00E26D96" w:rsidP="00BE5E85">
      <w:pPr>
        <w:spacing w:before="0" w:after="200" w:line="276" w:lineRule="auto"/>
        <w:ind w:leftChars="300" w:left="720"/>
        <w:jc w:val="center"/>
        <w:rPr>
          <w:rFonts w:cs="Times New Roman"/>
          <w:szCs w:val="24"/>
          <w:lang w:eastAsia="ko-KR"/>
        </w:rPr>
      </w:pPr>
    </w:p>
    <w:p w14:paraId="79377256" w14:textId="1E575956" w:rsidR="00BE5E85" w:rsidRPr="00E56BD8" w:rsidRDefault="00BE5E85" w:rsidP="00BE5E85">
      <w:pPr>
        <w:spacing w:before="0" w:after="200" w:line="276" w:lineRule="auto"/>
        <w:ind w:leftChars="300" w:left="720"/>
        <w:jc w:val="center"/>
        <w:rPr>
          <w:rFonts w:cs="Times New Roman"/>
          <w:szCs w:val="24"/>
          <w:lang w:eastAsia="ko-KR"/>
        </w:rPr>
      </w:pPr>
      <w:r>
        <w:rPr>
          <w:noProof/>
        </w:rPr>
        <w:lastRenderedPageBreak/>
        <w:drawing>
          <wp:inline distT="0" distB="0" distL="0" distR="0" wp14:anchorId="758AD8EA" wp14:editId="6AB08F21">
            <wp:extent cx="5400000" cy="4511392"/>
            <wp:effectExtent l="0" t="0" r="0" b="3810"/>
            <wp:docPr id="14733272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32724" name="그림 4"/>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5400000" cy="4511392"/>
                    </a:xfrm>
                    <a:prstGeom prst="rect">
                      <a:avLst/>
                    </a:prstGeom>
                    <a:noFill/>
                    <a:ln>
                      <a:noFill/>
                    </a:ln>
                  </pic:spPr>
                </pic:pic>
              </a:graphicData>
            </a:graphic>
          </wp:inline>
        </w:drawing>
      </w:r>
    </w:p>
    <w:p w14:paraId="5F2A51A4" w14:textId="32EE666F" w:rsidR="00BE5E85" w:rsidRPr="00694F90" w:rsidRDefault="00BE5E85" w:rsidP="006F0E97">
      <w:pPr>
        <w:pStyle w:val="aa"/>
        <w:rPr>
          <w:b w:val="0"/>
          <w:bCs w:val="0"/>
          <w:sz w:val="20"/>
          <w:szCs w:val="20"/>
          <w:lang w:eastAsia="ko-KR"/>
        </w:rPr>
      </w:pPr>
      <w:r w:rsidRPr="00694F90">
        <w:rPr>
          <w:rFonts w:ascii="Arial" w:hAnsi="Arial" w:cs="Arial"/>
          <w:sz w:val="20"/>
          <w:szCs w:val="20"/>
        </w:rPr>
        <w:t>Fig</w:t>
      </w:r>
      <w:r w:rsidR="00694F90">
        <w:rPr>
          <w:rFonts w:ascii="Arial" w:hAnsi="Arial" w:cs="Arial" w:hint="eastAsia"/>
          <w:sz w:val="20"/>
          <w:szCs w:val="20"/>
          <w:lang w:eastAsia="ko-KR"/>
        </w:rPr>
        <w:t>ure</w:t>
      </w:r>
      <w:r w:rsidRPr="00694F90">
        <w:rPr>
          <w:rFonts w:ascii="Arial" w:hAnsi="Arial" w:cs="Arial"/>
          <w:sz w:val="20"/>
          <w:szCs w:val="20"/>
        </w:rPr>
        <w:t xml:space="preserve"> S</w:t>
      </w:r>
      <w:r w:rsidR="00E26D96">
        <w:rPr>
          <w:rFonts w:ascii="Arial" w:hAnsi="Arial" w:cs="Arial" w:hint="eastAsia"/>
          <w:sz w:val="20"/>
          <w:szCs w:val="20"/>
          <w:lang w:eastAsia="ko-KR"/>
        </w:rPr>
        <w:t>8</w:t>
      </w:r>
      <w:r w:rsidRPr="00694F90">
        <w:rPr>
          <w:rFonts w:ascii="Arial" w:hAnsi="Arial" w:cs="Arial"/>
          <w:sz w:val="20"/>
          <w:szCs w:val="20"/>
          <w:lang w:eastAsia="ko-KR"/>
        </w:rPr>
        <w:t>.</w:t>
      </w:r>
      <w:r w:rsidRPr="00E56BD8">
        <w:rPr>
          <w:lang w:eastAsia="ko-KR"/>
        </w:rPr>
        <w:t xml:space="preserve"> </w:t>
      </w:r>
      <w:r w:rsidR="005D5E0C" w:rsidRPr="00694F90">
        <w:rPr>
          <w:b w:val="0"/>
          <w:bCs w:val="0"/>
          <w:color w:val="000000" w:themeColor="text1"/>
          <w:sz w:val="20"/>
          <w:szCs w:val="20"/>
        </w:rPr>
        <w:t>Schematic diagram indicating salmon migration in Cases D–F.</w:t>
      </w:r>
      <w:r w:rsidR="006F0E97">
        <w:rPr>
          <w:rFonts w:hint="eastAsia"/>
          <w:b w:val="0"/>
          <w:bCs w:val="0"/>
          <w:color w:val="000000" w:themeColor="text1"/>
          <w:sz w:val="20"/>
          <w:szCs w:val="20"/>
          <w:lang w:eastAsia="ko-KR"/>
        </w:rPr>
        <w:t xml:space="preserve"> (a)</w:t>
      </w:r>
      <w:r w:rsidR="005D5E0C" w:rsidRPr="00694F90">
        <w:rPr>
          <w:b w:val="0"/>
          <w:bCs w:val="0"/>
          <w:color w:val="000000" w:themeColor="text1"/>
          <w:sz w:val="20"/>
          <w:szCs w:val="20"/>
        </w:rPr>
        <w:t xml:space="preserve"> Case D, 2018; (</w:t>
      </w:r>
      <w:r w:rsidR="006F0E97">
        <w:rPr>
          <w:rFonts w:hint="eastAsia"/>
          <w:b w:val="0"/>
          <w:bCs w:val="0"/>
          <w:color w:val="000000" w:themeColor="text1"/>
          <w:sz w:val="20"/>
          <w:szCs w:val="20"/>
          <w:lang w:eastAsia="ko-KR"/>
        </w:rPr>
        <w:t>b</w:t>
      </w:r>
      <w:r w:rsidR="005D5E0C" w:rsidRPr="00694F90">
        <w:rPr>
          <w:b w:val="0"/>
          <w:bCs w:val="0"/>
          <w:color w:val="000000" w:themeColor="text1"/>
          <w:sz w:val="20"/>
          <w:szCs w:val="20"/>
        </w:rPr>
        <w:t>) Case D, 2019; (</w:t>
      </w:r>
      <w:r w:rsidR="006F0E97">
        <w:rPr>
          <w:rFonts w:hint="eastAsia"/>
          <w:b w:val="0"/>
          <w:bCs w:val="0"/>
          <w:color w:val="000000" w:themeColor="text1"/>
          <w:sz w:val="20"/>
          <w:szCs w:val="20"/>
          <w:lang w:eastAsia="ko-KR"/>
        </w:rPr>
        <w:t>c</w:t>
      </w:r>
      <w:r w:rsidR="005D5E0C" w:rsidRPr="00694F90">
        <w:rPr>
          <w:b w:val="0"/>
          <w:bCs w:val="0"/>
          <w:color w:val="000000" w:themeColor="text1"/>
          <w:sz w:val="20"/>
          <w:szCs w:val="20"/>
        </w:rPr>
        <w:t>) Case E; (</w:t>
      </w:r>
      <w:r w:rsidR="006F0E97">
        <w:rPr>
          <w:rFonts w:hint="eastAsia"/>
          <w:b w:val="0"/>
          <w:bCs w:val="0"/>
          <w:color w:val="000000" w:themeColor="text1"/>
          <w:sz w:val="20"/>
          <w:szCs w:val="20"/>
          <w:lang w:eastAsia="ko-KR"/>
        </w:rPr>
        <w:t>d</w:t>
      </w:r>
      <w:r w:rsidR="005D5E0C" w:rsidRPr="00694F90">
        <w:rPr>
          <w:b w:val="0"/>
          <w:bCs w:val="0"/>
          <w:color w:val="000000" w:themeColor="text1"/>
          <w:sz w:val="20"/>
          <w:szCs w:val="20"/>
        </w:rPr>
        <w:t>) Case F. Lines 1, 2, and 3 served as reference points for monitoring salmon location. YR10-17 indicate the tagged fish that were tracked. The black circles indicate the salmon location estimated from the radio tags. The open circles indicate the locations where the salmon remained for an extended period. The dashed arrow indicates the estimated migration route. EJS, East/Japan Sea.</w:t>
      </w:r>
    </w:p>
    <w:p w14:paraId="13836524" w14:textId="77777777" w:rsidR="002364ED" w:rsidRPr="002364ED" w:rsidRDefault="002364ED" w:rsidP="002364ED">
      <w:pPr>
        <w:pStyle w:val="ab"/>
        <w:rPr>
          <w:lang w:eastAsia="ko-KR"/>
        </w:rPr>
      </w:pPr>
    </w:p>
    <w:p w14:paraId="38B2423B" w14:textId="77777777" w:rsidR="002364ED" w:rsidRDefault="002364ED" w:rsidP="002364ED">
      <w:pPr>
        <w:spacing w:before="0" w:after="200" w:line="276" w:lineRule="auto"/>
        <w:ind w:leftChars="300" w:left="720"/>
        <w:jc w:val="center"/>
        <w:rPr>
          <w:rFonts w:cs="Times New Roman"/>
          <w:szCs w:val="24"/>
          <w:lang w:eastAsia="ko-KR"/>
        </w:rPr>
      </w:pPr>
    </w:p>
    <w:p w14:paraId="7B39BB2C" w14:textId="77777777" w:rsidR="00E56BD8" w:rsidRPr="00E56BD8" w:rsidRDefault="00E56BD8" w:rsidP="00E56BD8">
      <w:pPr>
        <w:spacing w:before="240"/>
        <w:ind w:leftChars="300" w:left="720"/>
        <w:rPr>
          <w:rFonts w:cs="Times New Roman"/>
          <w:lang w:eastAsia="ko-KR"/>
        </w:rPr>
      </w:pPr>
      <w:r w:rsidRPr="00E56BD8">
        <w:rPr>
          <w:rFonts w:cs="Times New Roman"/>
          <w:noProof/>
          <w:lang w:eastAsia="ko-KR"/>
        </w:rPr>
        <w:drawing>
          <wp:inline distT="0" distB="0" distL="0" distR="0" wp14:anchorId="01B37C4B" wp14:editId="2553DBA9">
            <wp:extent cx="5731504" cy="2328013"/>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3"/>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5731504" cy="2328013"/>
                    </a:xfrm>
                    <a:prstGeom prst="rect">
                      <a:avLst/>
                    </a:prstGeom>
                    <a:noFill/>
                    <a:ln>
                      <a:noFill/>
                    </a:ln>
                  </pic:spPr>
                </pic:pic>
              </a:graphicData>
            </a:graphic>
          </wp:inline>
        </w:drawing>
      </w:r>
    </w:p>
    <w:p w14:paraId="4F30AA1B" w14:textId="606A9481" w:rsidR="00E56BD8" w:rsidRPr="00E56BD8" w:rsidRDefault="00694F90" w:rsidP="00694F90">
      <w:pPr>
        <w:spacing w:before="240"/>
        <w:rPr>
          <w:rFonts w:cs="Times New Roman"/>
          <w:lang w:eastAsia="ko-KR"/>
        </w:rPr>
      </w:pPr>
      <w:r w:rsidRPr="00694F90">
        <w:rPr>
          <w:rFonts w:ascii="Arial" w:hAnsi="Arial" w:cs="Arial"/>
          <w:b/>
          <w:bCs/>
          <w:sz w:val="20"/>
          <w:szCs w:val="20"/>
        </w:rPr>
        <w:t>Fig</w:t>
      </w:r>
      <w:r w:rsidRPr="00694F90">
        <w:rPr>
          <w:rFonts w:ascii="Arial" w:hAnsi="Arial" w:cs="Arial" w:hint="eastAsia"/>
          <w:b/>
          <w:bCs/>
          <w:sz w:val="20"/>
          <w:szCs w:val="20"/>
          <w:lang w:eastAsia="ko-KR"/>
        </w:rPr>
        <w:t>ure</w:t>
      </w:r>
      <w:r w:rsidRPr="00694F90">
        <w:rPr>
          <w:rFonts w:ascii="Arial" w:hAnsi="Arial" w:cs="Arial"/>
          <w:b/>
          <w:bCs/>
          <w:sz w:val="20"/>
          <w:szCs w:val="20"/>
        </w:rPr>
        <w:t xml:space="preserve"> S</w:t>
      </w:r>
      <w:r w:rsidR="00392EF4">
        <w:rPr>
          <w:rFonts w:ascii="Arial" w:hAnsi="Arial" w:cs="Arial" w:hint="eastAsia"/>
          <w:b/>
          <w:bCs/>
          <w:sz w:val="20"/>
          <w:szCs w:val="20"/>
          <w:lang w:eastAsia="ko-KR"/>
        </w:rPr>
        <w:t>9</w:t>
      </w:r>
      <w:r w:rsidRPr="00694F90">
        <w:rPr>
          <w:rFonts w:ascii="Arial" w:hAnsi="Arial" w:cs="Arial"/>
          <w:b/>
          <w:bCs/>
          <w:sz w:val="20"/>
          <w:szCs w:val="20"/>
          <w:lang w:eastAsia="ko-KR"/>
        </w:rPr>
        <w:t>.</w:t>
      </w:r>
      <w:r w:rsidRPr="00E56BD8">
        <w:rPr>
          <w:lang w:eastAsia="ko-KR"/>
        </w:rPr>
        <w:t xml:space="preserve"> </w:t>
      </w:r>
      <w:r w:rsidR="00E56BD8" w:rsidRPr="00694F90">
        <w:rPr>
          <w:rFonts w:cs="Times New Roman"/>
          <w:sz w:val="20"/>
          <w:szCs w:val="20"/>
          <w:lang w:eastAsia="ko-KR"/>
        </w:rPr>
        <w:t xml:space="preserve">Changes in the </w:t>
      </w:r>
      <w:proofErr w:type="spellStart"/>
      <w:r w:rsidR="00E56BD8" w:rsidRPr="00694F90">
        <w:rPr>
          <w:rFonts w:cs="Times New Roman"/>
          <w:sz w:val="20"/>
          <w:szCs w:val="20"/>
          <w:lang w:eastAsia="ko-KR"/>
        </w:rPr>
        <w:t>Yeongok</w:t>
      </w:r>
      <w:proofErr w:type="spellEnd"/>
      <w:r w:rsidR="00E56BD8" w:rsidRPr="00694F90">
        <w:rPr>
          <w:rFonts w:cs="Times New Roman"/>
          <w:sz w:val="20"/>
          <w:szCs w:val="20"/>
          <w:lang w:eastAsia="ko-KR"/>
        </w:rPr>
        <w:t xml:space="preserve"> River’s topography from 2018 and 2019. Black circles with numbers indicate the conductivity-temperature-depth observation stations. The same stations were used in 2018 and 2019. C and R indicate the catch and release points, respectively, in 2018 (</w:t>
      </w:r>
      <w:r w:rsidR="00EE4295" w:rsidRPr="00694F90">
        <w:rPr>
          <w:rFonts w:cs="Times New Roman" w:hint="eastAsia"/>
          <w:b/>
          <w:bCs/>
          <w:sz w:val="20"/>
          <w:szCs w:val="20"/>
          <w:lang w:eastAsia="ko-KR"/>
        </w:rPr>
        <w:t>a</w:t>
      </w:r>
      <w:r w:rsidR="00E56BD8" w:rsidRPr="00694F90">
        <w:rPr>
          <w:rFonts w:cs="Times New Roman"/>
          <w:sz w:val="20"/>
          <w:szCs w:val="20"/>
          <w:lang w:eastAsia="ko-KR"/>
        </w:rPr>
        <w:t>) and 2019 (</w:t>
      </w:r>
      <w:r w:rsidR="00EE4295" w:rsidRPr="00694F90">
        <w:rPr>
          <w:rFonts w:cs="Times New Roman" w:hint="eastAsia"/>
          <w:b/>
          <w:bCs/>
          <w:sz w:val="20"/>
          <w:szCs w:val="20"/>
          <w:lang w:eastAsia="ko-KR"/>
        </w:rPr>
        <w:t>b</w:t>
      </w:r>
      <w:r w:rsidR="00E56BD8" w:rsidRPr="00694F90">
        <w:rPr>
          <w:rFonts w:cs="Times New Roman"/>
          <w:sz w:val="20"/>
          <w:szCs w:val="20"/>
          <w:lang w:eastAsia="ko-KR"/>
        </w:rPr>
        <w:t>).</w:t>
      </w:r>
      <w:r w:rsidR="00E56BD8" w:rsidRPr="00E56BD8">
        <w:rPr>
          <w:rFonts w:cs="Times New Roman"/>
          <w:lang w:eastAsia="ko-KR"/>
        </w:rPr>
        <w:br w:type="page"/>
      </w:r>
    </w:p>
    <w:p w14:paraId="18FABA88" w14:textId="77777777" w:rsidR="00E56BD8" w:rsidRPr="00E56BD8" w:rsidRDefault="00E56BD8" w:rsidP="00E56BD8">
      <w:pPr>
        <w:pStyle w:val="2"/>
        <w:rPr>
          <w:rFonts w:ascii="Times New Roman" w:hAnsi="Times New Roman" w:cs="Times New Roman"/>
        </w:rPr>
      </w:pPr>
      <w:r w:rsidRPr="00E56BD8">
        <w:rPr>
          <w:rFonts w:ascii="Times New Roman" w:hAnsi="Times New Roman" w:cs="Times New Roman"/>
        </w:rPr>
        <w:lastRenderedPageBreak/>
        <w:t xml:space="preserve">Supplementary </w:t>
      </w:r>
      <w:r w:rsidRPr="00E56BD8">
        <w:rPr>
          <w:rFonts w:ascii="Times New Roman" w:eastAsiaTheme="minorEastAsia" w:hAnsi="Times New Roman" w:cs="Times New Roman"/>
          <w:lang w:eastAsia="ko-KR"/>
        </w:rPr>
        <w:t>Tables</w:t>
      </w:r>
    </w:p>
    <w:tbl>
      <w:tblPr>
        <w:tblStyle w:val="10"/>
        <w:tblW w:w="5700" w:type="dxa"/>
        <w:jc w:val="center"/>
        <w:tblLook w:val="0600" w:firstRow="0" w:lastRow="0" w:firstColumn="0" w:lastColumn="0" w:noHBand="1" w:noVBand="1"/>
      </w:tblPr>
      <w:tblGrid>
        <w:gridCol w:w="1271"/>
        <w:gridCol w:w="3423"/>
        <w:gridCol w:w="1006"/>
      </w:tblGrid>
      <w:tr w:rsidR="00E56BD8" w:rsidRPr="00806393" w14:paraId="304FF51D" w14:textId="77777777" w:rsidTr="00E45F09">
        <w:trPr>
          <w:trHeight w:val="19"/>
          <w:jc w:val="center"/>
        </w:trPr>
        <w:tc>
          <w:tcPr>
            <w:tcW w:w="1271" w:type="dxa"/>
            <w:shd w:val="clear" w:color="auto" w:fill="A6A6A6" w:themeFill="background1" w:themeFillShade="A6"/>
            <w:vAlign w:val="bottom"/>
            <w:hideMark/>
          </w:tcPr>
          <w:p w14:paraId="58474902"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b/>
                <w:bCs/>
                <w:sz w:val="20"/>
                <w:lang w:eastAsia="ko-KR"/>
              </w:rPr>
            </w:pPr>
            <w:r w:rsidRPr="00723D14">
              <w:rPr>
                <w:rFonts w:eastAsia="함초롬바탕"/>
                <w:b/>
                <w:bCs/>
                <w:sz w:val="20"/>
                <w:lang w:eastAsia="ko-KR"/>
              </w:rPr>
              <w:t>Type</w:t>
            </w:r>
          </w:p>
        </w:tc>
        <w:tc>
          <w:tcPr>
            <w:tcW w:w="3423" w:type="dxa"/>
            <w:shd w:val="clear" w:color="auto" w:fill="A6A6A6" w:themeFill="background1" w:themeFillShade="A6"/>
            <w:vAlign w:val="bottom"/>
            <w:hideMark/>
          </w:tcPr>
          <w:p w14:paraId="41C8AE0A"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b/>
                <w:bCs/>
                <w:sz w:val="20"/>
                <w:lang w:eastAsia="ko-KR"/>
              </w:rPr>
            </w:pPr>
            <w:r w:rsidRPr="00723D14">
              <w:rPr>
                <w:rFonts w:eastAsia="함초롬바탕"/>
                <w:b/>
                <w:bCs/>
                <w:sz w:val="20"/>
                <w:lang w:eastAsia="ko-KR"/>
              </w:rPr>
              <w:t>Peak migration date*</w:t>
            </w:r>
          </w:p>
        </w:tc>
        <w:tc>
          <w:tcPr>
            <w:tcW w:w="1006" w:type="dxa"/>
            <w:shd w:val="clear" w:color="auto" w:fill="A6A6A6" w:themeFill="background1" w:themeFillShade="A6"/>
            <w:vAlign w:val="bottom"/>
            <w:hideMark/>
          </w:tcPr>
          <w:p w14:paraId="4AC98714"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b/>
                <w:bCs/>
                <w:sz w:val="20"/>
                <w:lang w:eastAsia="ko-KR"/>
              </w:rPr>
            </w:pPr>
            <w:r w:rsidRPr="00723D14">
              <w:rPr>
                <w:rFonts w:eastAsia="함초롬바탕"/>
                <w:b/>
                <w:bCs/>
                <w:sz w:val="20"/>
                <w:lang w:eastAsia="ko-KR"/>
              </w:rPr>
              <w:t>Year</w:t>
            </w:r>
          </w:p>
        </w:tc>
      </w:tr>
      <w:tr w:rsidR="00E56BD8" w:rsidRPr="00806393" w14:paraId="2FD35E81" w14:textId="77777777" w:rsidTr="00E56BD8">
        <w:trPr>
          <w:trHeight w:val="19"/>
          <w:jc w:val="center"/>
        </w:trPr>
        <w:tc>
          <w:tcPr>
            <w:tcW w:w="1271" w:type="dxa"/>
            <w:vMerge w:val="restart"/>
            <w:vAlign w:val="center"/>
            <w:hideMark/>
          </w:tcPr>
          <w:p w14:paraId="067B342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Type 1</w:t>
            </w:r>
          </w:p>
        </w:tc>
        <w:tc>
          <w:tcPr>
            <w:tcW w:w="3423" w:type="dxa"/>
            <w:vAlign w:val="bottom"/>
            <w:hideMark/>
          </w:tcPr>
          <w:p w14:paraId="3F8B7A4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October 30</w:t>
            </w:r>
          </w:p>
        </w:tc>
        <w:tc>
          <w:tcPr>
            <w:tcW w:w="1006" w:type="dxa"/>
            <w:vAlign w:val="bottom"/>
            <w:hideMark/>
          </w:tcPr>
          <w:p w14:paraId="64DDE627"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2009</w:t>
            </w:r>
          </w:p>
        </w:tc>
      </w:tr>
      <w:tr w:rsidR="00E56BD8" w:rsidRPr="00806393" w14:paraId="6582C596" w14:textId="77777777" w:rsidTr="00E56BD8">
        <w:trPr>
          <w:trHeight w:val="19"/>
          <w:jc w:val="center"/>
        </w:trPr>
        <w:tc>
          <w:tcPr>
            <w:tcW w:w="1271" w:type="dxa"/>
            <w:vMerge/>
            <w:vAlign w:val="center"/>
            <w:hideMark/>
          </w:tcPr>
          <w:p w14:paraId="5ADD49C3"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7663A1F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October 30</w:t>
            </w:r>
          </w:p>
        </w:tc>
        <w:tc>
          <w:tcPr>
            <w:tcW w:w="1006" w:type="dxa"/>
            <w:vAlign w:val="bottom"/>
            <w:hideMark/>
          </w:tcPr>
          <w:p w14:paraId="67488E2A"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2013</w:t>
            </w:r>
          </w:p>
        </w:tc>
      </w:tr>
      <w:tr w:rsidR="00E56BD8" w:rsidRPr="00806393" w14:paraId="00EBE4C6" w14:textId="77777777" w:rsidTr="00E56BD8">
        <w:trPr>
          <w:trHeight w:val="19"/>
          <w:jc w:val="center"/>
        </w:trPr>
        <w:tc>
          <w:tcPr>
            <w:tcW w:w="1271" w:type="dxa"/>
            <w:vMerge/>
            <w:vAlign w:val="center"/>
            <w:hideMark/>
          </w:tcPr>
          <w:p w14:paraId="64E2EDA5"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70C3D13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October 29</w:t>
            </w:r>
          </w:p>
        </w:tc>
        <w:tc>
          <w:tcPr>
            <w:tcW w:w="1006" w:type="dxa"/>
            <w:vAlign w:val="bottom"/>
            <w:hideMark/>
          </w:tcPr>
          <w:p w14:paraId="233D477A"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2015</w:t>
            </w:r>
          </w:p>
        </w:tc>
      </w:tr>
      <w:tr w:rsidR="00E56BD8" w:rsidRPr="00806393" w14:paraId="7A5BBECB" w14:textId="77777777" w:rsidTr="00047AF5">
        <w:trPr>
          <w:trHeight w:val="19"/>
          <w:jc w:val="center"/>
        </w:trPr>
        <w:tc>
          <w:tcPr>
            <w:tcW w:w="1271" w:type="dxa"/>
            <w:vMerge/>
            <w:tcBorders>
              <w:bottom w:val="single" w:sz="4" w:space="0" w:color="auto"/>
            </w:tcBorders>
            <w:vAlign w:val="center"/>
            <w:hideMark/>
          </w:tcPr>
          <w:p w14:paraId="74B41E0C"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tcBorders>
              <w:bottom w:val="single" w:sz="4" w:space="0" w:color="auto"/>
            </w:tcBorders>
            <w:vAlign w:val="bottom"/>
            <w:hideMark/>
          </w:tcPr>
          <w:p w14:paraId="3CF1B350"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October 31</w:t>
            </w:r>
          </w:p>
        </w:tc>
        <w:tc>
          <w:tcPr>
            <w:tcW w:w="1006" w:type="dxa"/>
            <w:tcBorders>
              <w:bottom w:val="single" w:sz="4" w:space="0" w:color="auto"/>
            </w:tcBorders>
            <w:vAlign w:val="bottom"/>
            <w:hideMark/>
          </w:tcPr>
          <w:p w14:paraId="1F78DA4F"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2017</w:t>
            </w:r>
          </w:p>
        </w:tc>
      </w:tr>
      <w:tr w:rsidR="00E56BD8" w:rsidRPr="00806393" w14:paraId="1852E63F" w14:textId="77777777" w:rsidTr="00E56BD8">
        <w:trPr>
          <w:trHeight w:val="19"/>
          <w:jc w:val="center"/>
        </w:trPr>
        <w:tc>
          <w:tcPr>
            <w:tcW w:w="1271" w:type="dxa"/>
            <w:vMerge w:val="restart"/>
            <w:vAlign w:val="center"/>
            <w:hideMark/>
          </w:tcPr>
          <w:p w14:paraId="2CB3777F"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Type 2</w:t>
            </w:r>
          </w:p>
        </w:tc>
        <w:tc>
          <w:tcPr>
            <w:tcW w:w="3423" w:type="dxa"/>
            <w:vAlign w:val="bottom"/>
            <w:hideMark/>
          </w:tcPr>
          <w:p w14:paraId="7BFBFF73"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2</w:t>
            </w:r>
          </w:p>
        </w:tc>
        <w:tc>
          <w:tcPr>
            <w:tcW w:w="1006" w:type="dxa"/>
            <w:vAlign w:val="bottom"/>
            <w:hideMark/>
          </w:tcPr>
          <w:p w14:paraId="0D83E773"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2004</w:t>
            </w:r>
          </w:p>
        </w:tc>
      </w:tr>
      <w:tr w:rsidR="00E56BD8" w:rsidRPr="00806393" w14:paraId="76EF3FCD" w14:textId="77777777" w:rsidTr="00E56BD8">
        <w:trPr>
          <w:trHeight w:val="19"/>
          <w:jc w:val="center"/>
        </w:trPr>
        <w:tc>
          <w:tcPr>
            <w:tcW w:w="1271" w:type="dxa"/>
            <w:vMerge/>
            <w:vAlign w:val="center"/>
            <w:hideMark/>
          </w:tcPr>
          <w:p w14:paraId="3F57AC98"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2185156B"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5</w:t>
            </w:r>
          </w:p>
        </w:tc>
        <w:tc>
          <w:tcPr>
            <w:tcW w:w="1006" w:type="dxa"/>
            <w:vAlign w:val="bottom"/>
            <w:hideMark/>
          </w:tcPr>
          <w:p w14:paraId="0993675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2005</w:t>
            </w:r>
          </w:p>
        </w:tc>
      </w:tr>
      <w:tr w:rsidR="00E56BD8" w:rsidRPr="00806393" w14:paraId="788252E2" w14:textId="77777777" w:rsidTr="00E56BD8">
        <w:trPr>
          <w:trHeight w:val="19"/>
          <w:jc w:val="center"/>
        </w:trPr>
        <w:tc>
          <w:tcPr>
            <w:tcW w:w="1271" w:type="dxa"/>
            <w:vMerge/>
            <w:vAlign w:val="center"/>
            <w:hideMark/>
          </w:tcPr>
          <w:p w14:paraId="536F9036"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79FC4174"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6</w:t>
            </w:r>
          </w:p>
        </w:tc>
        <w:tc>
          <w:tcPr>
            <w:tcW w:w="1006" w:type="dxa"/>
            <w:vAlign w:val="bottom"/>
            <w:hideMark/>
          </w:tcPr>
          <w:p w14:paraId="5D67F72D"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2007</w:t>
            </w:r>
          </w:p>
        </w:tc>
      </w:tr>
      <w:tr w:rsidR="00E56BD8" w:rsidRPr="00806393" w14:paraId="323BFF57" w14:textId="77777777" w:rsidTr="00E56BD8">
        <w:trPr>
          <w:trHeight w:val="19"/>
          <w:jc w:val="center"/>
        </w:trPr>
        <w:tc>
          <w:tcPr>
            <w:tcW w:w="1271" w:type="dxa"/>
            <w:vMerge/>
            <w:vAlign w:val="center"/>
            <w:hideMark/>
          </w:tcPr>
          <w:p w14:paraId="3AB2AAA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7348A625"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5</w:t>
            </w:r>
          </w:p>
        </w:tc>
        <w:tc>
          <w:tcPr>
            <w:tcW w:w="1006" w:type="dxa"/>
            <w:vAlign w:val="bottom"/>
            <w:hideMark/>
          </w:tcPr>
          <w:p w14:paraId="451ADA78"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2008</w:t>
            </w:r>
          </w:p>
        </w:tc>
      </w:tr>
      <w:tr w:rsidR="00E56BD8" w:rsidRPr="00806393" w14:paraId="0BD92D79" w14:textId="77777777" w:rsidTr="00E56BD8">
        <w:trPr>
          <w:trHeight w:val="19"/>
          <w:jc w:val="center"/>
        </w:trPr>
        <w:tc>
          <w:tcPr>
            <w:tcW w:w="1271" w:type="dxa"/>
            <w:vMerge/>
            <w:vAlign w:val="center"/>
            <w:hideMark/>
          </w:tcPr>
          <w:p w14:paraId="42BF8CF7"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498FA9D6"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4</w:t>
            </w:r>
          </w:p>
        </w:tc>
        <w:tc>
          <w:tcPr>
            <w:tcW w:w="1006" w:type="dxa"/>
            <w:vAlign w:val="bottom"/>
            <w:hideMark/>
          </w:tcPr>
          <w:p w14:paraId="277342DF"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2010</w:t>
            </w:r>
          </w:p>
        </w:tc>
      </w:tr>
      <w:tr w:rsidR="00E56BD8" w:rsidRPr="00806393" w14:paraId="6B772711" w14:textId="77777777" w:rsidTr="00E56BD8">
        <w:trPr>
          <w:trHeight w:val="19"/>
          <w:jc w:val="center"/>
        </w:trPr>
        <w:tc>
          <w:tcPr>
            <w:tcW w:w="1271" w:type="dxa"/>
            <w:vMerge/>
            <w:vAlign w:val="center"/>
            <w:hideMark/>
          </w:tcPr>
          <w:p w14:paraId="25B220DF"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3DA3E168"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3</w:t>
            </w:r>
          </w:p>
        </w:tc>
        <w:tc>
          <w:tcPr>
            <w:tcW w:w="1006" w:type="dxa"/>
            <w:vAlign w:val="bottom"/>
            <w:hideMark/>
          </w:tcPr>
          <w:p w14:paraId="530B16D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2011</w:t>
            </w:r>
          </w:p>
        </w:tc>
      </w:tr>
      <w:tr w:rsidR="00E56BD8" w:rsidRPr="00806393" w14:paraId="36D9CE36" w14:textId="77777777" w:rsidTr="00E56BD8">
        <w:trPr>
          <w:trHeight w:val="19"/>
          <w:jc w:val="center"/>
        </w:trPr>
        <w:tc>
          <w:tcPr>
            <w:tcW w:w="1271" w:type="dxa"/>
            <w:vMerge/>
            <w:vAlign w:val="center"/>
            <w:hideMark/>
          </w:tcPr>
          <w:p w14:paraId="55229A88"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2B8F27DA"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7</w:t>
            </w:r>
          </w:p>
        </w:tc>
        <w:tc>
          <w:tcPr>
            <w:tcW w:w="1006" w:type="dxa"/>
            <w:vAlign w:val="bottom"/>
            <w:hideMark/>
          </w:tcPr>
          <w:p w14:paraId="2DF8A4DF"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2012</w:t>
            </w:r>
          </w:p>
        </w:tc>
      </w:tr>
      <w:tr w:rsidR="00E56BD8" w:rsidRPr="00806393" w14:paraId="59769847" w14:textId="77777777" w:rsidTr="00E56BD8">
        <w:trPr>
          <w:trHeight w:val="19"/>
          <w:jc w:val="center"/>
        </w:trPr>
        <w:tc>
          <w:tcPr>
            <w:tcW w:w="1271" w:type="dxa"/>
            <w:vMerge/>
            <w:vAlign w:val="center"/>
            <w:hideMark/>
          </w:tcPr>
          <w:p w14:paraId="5CC8C73B"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1D90059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2</w:t>
            </w:r>
          </w:p>
        </w:tc>
        <w:tc>
          <w:tcPr>
            <w:tcW w:w="1006" w:type="dxa"/>
            <w:vAlign w:val="bottom"/>
            <w:hideMark/>
          </w:tcPr>
          <w:p w14:paraId="39324B1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2014</w:t>
            </w:r>
          </w:p>
        </w:tc>
      </w:tr>
      <w:tr w:rsidR="00E56BD8" w:rsidRPr="00806393" w14:paraId="02469E3D" w14:textId="77777777" w:rsidTr="00E56BD8">
        <w:trPr>
          <w:trHeight w:val="19"/>
          <w:jc w:val="center"/>
        </w:trPr>
        <w:tc>
          <w:tcPr>
            <w:tcW w:w="1271" w:type="dxa"/>
            <w:vMerge/>
            <w:vAlign w:val="center"/>
            <w:hideMark/>
          </w:tcPr>
          <w:p w14:paraId="35BCB21C"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vAlign w:val="bottom"/>
            <w:hideMark/>
          </w:tcPr>
          <w:p w14:paraId="2309BF9B"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5</w:t>
            </w:r>
          </w:p>
        </w:tc>
        <w:tc>
          <w:tcPr>
            <w:tcW w:w="1006" w:type="dxa"/>
            <w:vAlign w:val="bottom"/>
            <w:hideMark/>
          </w:tcPr>
          <w:p w14:paraId="48085235"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2016</w:t>
            </w:r>
          </w:p>
        </w:tc>
      </w:tr>
      <w:tr w:rsidR="00E56BD8" w:rsidRPr="00806393" w14:paraId="7D09CAAD" w14:textId="77777777" w:rsidTr="00047AF5">
        <w:trPr>
          <w:trHeight w:val="19"/>
          <w:jc w:val="center"/>
        </w:trPr>
        <w:tc>
          <w:tcPr>
            <w:tcW w:w="1271" w:type="dxa"/>
            <w:vMerge/>
            <w:tcBorders>
              <w:bottom w:val="single" w:sz="2" w:space="0" w:color="auto"/>
            </w:tcBorders>
            <w:vAlign w:val="center"/>
            <w:hideMark/>
          </w:tcPr>
          <w:p w14:paraId="6A313B9C"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p>
        </w:tc>
        <w:tc>
          <w:tcPr>
            <w:tcW w:w="3423" w:type="dxa"/>
            <w:tcBorders>
              <w:bottom w:val="single" w:sz="2" w:space="0" w:color="auto"/>
            </w:tcBorders>
            <w:vAlign w:val="bottom"/>
            <w:hideMark/>
          </w:tcPr>
          <w:p w14:paraId="7DC8CB61"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7</w:t>
            </w:r>
          </w:p>
        </w:tc>
        <w:tc>
          <w:tcPr>
            <w:tcW w:w="1006" w:type="dxa"/>
            <w:tcBorders>
              <w:bottom w:val="single" w:sz="2" w:space="0" w:color="auto"/>
            </w:tcBorders>
            <w:vAlign w:val="bottom"/>
            <w:hideMark/>
          </w:tcPr>
          <w:p w14:paraId="1B2F34D0" w14:textId="77777777" w:rsidR="00E56BD8" w:rsidRPr="00723D14" w:rsidRDefault="00E56BD8" w:rsidP="00E56BD8">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2018</w:t>
            </w:r>
          </w:p>
        </w:tc>
      </w:tr>
      <w:tr w:rsidR="00047AF5" w:rsidRPr="00806393" w14:paraId="5643B3AC" w14:textId="77777777" w:rsidTr="00B77518">
        <w:trPr>
          <w:trHeight w:val="19"/>
          <w:jc w:val="center"/>
        </w:trPr>
        <w:tc>
          <w:tcPr>
            <w:tcW w:w="1271" w:type="dxa"/>
            <w:tcBorders>
              <w:top w:val="single" w:sz="2" w:space="0" w:color="auto"/>
              <w:bottom w:val="single" w:sz="4" w:space="0" w:color="auto"/>
            </w:tcBorders>
            <w:vAlign w:val="center"/>
          </w:tcPr>
          <w:p w14:paraId="780D89AD" w14:textId="1C17416F" w:rsidR="00047AF5" w:rsidRPr="00723D14" w:rsidRDefault="00047AF5" w:rsidP="00047AF5">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Type 3</w:t>
            </w:r>
          </w:p>
        </w:tc>
        <w:tc>
          <w:tcPr>
            <w:tcW w:w="3423" w:type="dxa"/>
            <w:tcBorders>
              <w:top w:val="single" w:sz="2" w:space="0" w:color="auto"/>
              <w:bottom w:val="single" w:sz="4" w:space="0" w:color="auto"/>
            </w:tcBorders>
            <w:vAlign w:val="bottom"/>
          </w:tcPr>
          <w:p w14:paraId="3A67B918" w14:textId="43360156" w:rsidR="00047AF5" w:rsidRPr="00723D14" w:rsidRDefault="00047AF5" w:rsidP="00047AF5">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November 13</w:t>
            </w:r>
          </w:p>
        </w:tc>
        <w:tc>
          <w:tcPr>
            <w:tcW w:w="1006" w:type="dxa"/>
            <w:tcBorders>
              <w:top w:val="single" w:sz="2" w:space="0" w:color="auto"/>
              <w:bottom w:val="single" w:sz="4" w:space="0" w:color="auto"/>
            </w:tcBorders>
            <w:vAlign w:val="bottom"/>
          </w:tcPr>
          <w:p w14:paraId="3834A250" w14:textId="09DE1B0F" w:rsidR="00047AF5" w:rsidRPr="00723D14" w:rsidRDefault="00047AF5" w:rsidP="00047AF5">
            <w:pPr>
              <w:widowControl w:val="0"/>
              <w:kinsoku w:val="0"/>
              <w:overflowPunct w:val="0"/>
              <w:autoSpaceDE w:val="0"/>
              <w:autoSpaceDN w:val="0"/>
              <w:adjustRightInd w:val="0"/>
              <w:snapToGrid w:val="0"/>
              <w:spacing w:before="0" w:after="0" w:line="360" w:lineRule="auto"/>
              <w:ind w:firstLineChars="100" w:firstLine="200"/>
              <w:jc w:val="both"/>
              <w:textAlignment w:val="baseline"/>
              <w:rPr>
                <w:rFonts w:eastAsia="함초롬바탕"/>
                <w:sz w:val="20"/>
                <w:lang w:eastAsia="ko-KR"/>
              </w:rPr>
            </w:pPr>
            <w:r w:rsidRPr="00723D14">
              <w:rPr>
                <w:rFonts w:eastAsia="함초롬바탕"/>
                <w:sz w:val="20"/>
                <w:lang w:eastAsia="ko-KR"/>
              </w:rPr>
              <w:t>2006</w:t>
            </w:r>
          </w:p>
        </w:tc>
      </w:tr>
      <w:tr w:rsidR="00B77518" w:rsidRPr="00806393" w14:paraId="0ADA216D" w14:textId="77777777" w:rsidTr="00F62BE5">
        <w:trPr>
          <w:trHeight w:val="19"/>
          <w:jc w:val="center"/>
        </w:trPr>
        <w:tc>
          <w:tcPr>
            <w:tcW w:w="5700" w:type="dxa"/>
            <w:gridSpan w:val="3"/>
            <w:tcBorders>
              <w:top w:val="single" w:sz="4" w:space="0" w:color="auto"/>
              <w:left w:val="nil"/>
              <w:bottom w:val="nil"/>
              <w:right w:val="nil"/>
            </w:tcBorders>
            <w:vAlign w:val="center"/>
          </w:tcPr>
          <w:p w14:paraId="5B814FAA" w14:textId="75BE58A8" w:rsidR="00B77518" w:rsidRPr="00806393" w:rsidRDefault="00B77518" w:rsidP="00B77518">
            <w:pPr>
              <w:spacing w:after="160" w:line="259" w:lineRule="auto"/>
              <w:rPr>
                <w:rFonts w:ascii="Palatino Linotype" w:eastAsia="함초롬바탕" w:hAnsi="Palatino Linotype"/>
                <w:sz w:val="20"/>
                <w:lang w:eastAsia="ko-KR"/>
              </w:rPr>
            </w:pPr>
            <w:r w:rsidRPr="00694F90">
              <w:rPr>
                <w:rFonts w:eastAsia="Times New Roman"/>
                <w:sz w:val="20"/>
                <w:lang w:eastAsia="de-DE" w:bidi="en-US"/>
              </w:rPr>
              <w:t>*The date at which &gt; 50 % of the total number of migratory salmon recorded had entered the river from the coast.</w:t>
            </w:r>
          </w:p>
        </w:tc>
      </w:tr>
    </w:tbl>
    <w:p w14:paraId="79D13BF4" w14:textId="5F4EF8F0" w:rsidR="00047AF5" w:rsidRPr="00E56BD8" w:rsidRDefault="00047AF5" w:rsidP="00E56BD8">
      <w:pPr>
        <w:rPr>
          <w:rFonts w:cs="Times New Roman"/>
          <w:lang w:eastAsia="ko-KR"/>
        </w:rPr>
      </w:pPr>
      <w:r w:rsidRPr="00694F90">
        <w:rPr>
          <w:rFonts w:ascii="Arial" w:hAnsi="Arial" w:cs="Arial"/>
          <w:b/>
          <w:bCs/>
          <w:sz w:val="20"/>
          <w:szCs w:val="20"/>
          <w:lang w:eastAsia="ko-KR"/>
        </w:rPr>
        <w:t>Table S</w:t>
      </w:r>
      <w:r w:rsidR="00F2594B">
        <w:rPr>
          <w:rFonts w:ascii="Arial" w:hAnsi="Arial" w:cs="Arial" w:hint="eastAsia"/>
          <w:b/>
          <w:bCs/>
          <w:sz w:val="20"/>
          <w:szCs w:val="20"/>
          <w:lang w:eastAsia="ko-KR"/>
        </w:rPr>
        <w:t>1</w:t>
      </w:r>
      <w:r w:rsidRPr="00694F90">
        <w:rPr>
          <w:rFonts w:ascii="Arial" w:hAnsi="Arial" w:cs="Arial"/>
          <w:b/>
          <w:bCs/>
          <w:sz w:val="20"/>
          <w:szCs w:val="20"/>
          <w:lang w:eastAsia="ko-KR"/>
        </w:rPr>
        <w:t>.</w:t>
      </w:r>
      <w:r w:rsidRPr="00694F90">
        <w:rPr>
          <w:rFonts w:cs="Times New Roman"/>
          <w:sz w:val="20"/>
          <w:szCs w:val="20"/>
          <w:lang w:eastAsia="ko-KR"/>
        </w:rPr>
        <w:t xml:space="preserve"> Chum salmon migration types based on the date when more than 50 % of the recorded migrating salmon entered the </w:t>
      </w:r>
      <w:proofErr w:type="spellStart"/>
      <w:r w:rsidRPr="00694F90">
        <w:rPr>
          <w:rFonts w:cs="Times New Roman"/>
          <w:sz w:val="20"/>
          <w:szCs w:val="20"/>
          <w:lang w:eastAsia="ko-KR"/>
        </w:rPr>
        <w:t>Namdae</w:t>
      </w:r>
      <w:proofErr w:type="spellEnd"/>
      <w:r w:rsidRPr="00694F90">
        <w:rPr>
          <w:rFonts w:cs="Times New Roman"/>
          <w:sz w:val="20"/>
          <w:szCs w:val="20"/>
          <w:lang w:eastAsia="ko-KR"/>
        </w:rPr>
        <w:t xml:space="preserve"> River from the coast.</w:t>
      </w:r>
    </w:p>
    <w:sectPr w:rsidR="00047AF5" w:rsidRPr="00E56BD8" w:rsidSect="004C7030">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C8045C" w14:textId="77777777" w:rsidR="000F676D" w:rsidRDefault="000F676D" w:rsidP="00E56BD8">
      <w:pPr>
        <w:spacing w:before="0" w:after="0"/>
      </w:pPr>
      <w:r>
        <w:separator/>
      </w:r>
    </w:p>
  </w:endnote>
  <w:endnote w:type="continuationSeparator" w:id="0">
    <w:p w14:paraId="56C17957" w14:textId="77777777" w:rsidR="000F676D" w:rsidRDefault="000F676D" w:rsidP="00E56BD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6FD355" w14:textId="77777777" w:rsidR="000F676D" w:rsidRDefault="000F676D" w:rsidP="00E56BD8">
      <w:pPr>
        <w:spacing w:before="0" w:after="0"/>
      </w:pPr>
      <w:r>
        <w:separator/>
      </w:r>
    </w:p>
  </w:footnote>
  <w:footnote w:type="continuationSeparator" w:id="0">
    <w:p w14:paraId="0E187DE3" w14:textId="77777777" w:rsidR="000F676D" w:rsidRDefault="000F676D" w:rsidP="00E56BD8">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C0601A"/>
    <w:multiLevelType w:val="multilevel"/>
    <w:tmpl w:val="2D740DBE"/>
    <w:styleLink w:val="Headings"/>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2064332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80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BD8"/>
    <w:rsid w:val="00047AF5"/>
    <w:rsid w:val="000559C8"/>
    <w:rsid w:val="000839DE"/>
    <w:rsid w:val="000F676D"/>
    <w:rsid w:val="00153234"/>
    <w:rsid w:val="001741FE"/>
    <w:rsid w:val="001E50B2"/>
    <w:rsid w:val="002364ED"/>
    <w:rsid w:val="00265411"/>
    <w:rsid w:val="002D5B01"/>
    <w:rsid w:val="002F3ADF"/>
    <w:rsid w:val="00324836"/>
    <w:rsid w:val="003267BD"/>
    <w:rsid w:val="00370C90"/>
    <w:rsid w:val="00392EF4"/>
    <w:rsid w:val="00414242"/>
    <w:rsid w:val="00421D6F"/>
    <w:rsid w:val="00462C7F"/>
    <w:rsid w:val="004C2B56"/>
    <w:rsid w:val="004C7030"/>
    <w:rsid w:val="005078C0"/>
    <w:rsid w:val="00563A52"/>
    <w:rsid w:val="005B4763"/>
    <w:rsid w:val="005D5E0C"/>
    <w:rsid w:val="005F63E7"/>
    <w:rsid w:val="00667E5F"/>
    <w:rsid w:val="00694F90"/>
    <w:rsid w:val="006C0FCF"/>
    <w:rsid w:val="006F0E97"/>
    <w:rsid w:val="0071799A"/>
    <w:rsid w:val="00720233"/>
    <w:rsid w:val="00723496"/>
    <w:rsid w:val="00723D14"/>
    <w:rsid w:val="007573FE"/>
    <w:rsid w:val="00833ED3"/>
    <w:rsid w:val="009D57DA"/>
    <w:rsid w:val="009F3586"/>
    <w:rsid w:val="00B77518"/>
    <w:rsid w:val="00BA440C"/>
    <w:rsid w:val="00BE5E85"/>
    <w:rsid w:val="00CA5A46"/>
    <w:rsid w:val="00CD0B92"/>
    <w:rsid w:val="00D22C3D"/>
    <w:rsid w:val="00D87DF7"/>
    <w:rsid w:val="00E26D96"/>
    <w:rsid w:val="00E56BD8"/>
    <w:rsid w:val="00E97381"/>
    <w:rsid w:val="00EE4295"/>
    <w:rsid w:val="00F2594B"/>
    <w:rsid w:val="00F4274E"/>
    <w:rsid w:val="00F90CC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5DF62C"/>
  <w15:chartTrackingRefBased/>
  <w15:docId w15:val="{4CBF54BE-53B7-41FD-82CA-464C95178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6BD8"/>
    <w:pPr>
      <w:spacing w:before="120" w:after="240" w:line="240" w:lineRule="auto"/>
      <w:jc w:val="left"/>
    </w:pPr>
    <w:rPr>
      <w:rFonts w:ascii="Times New Roman" w:hAnsi="Times New Roman"/>
      <w:kern w:val="0"/>
      <w:sz w:val="24"/>
      <w:lang w:eastAsia="en-US"/>
    </w:rPr>
  </w:style>
  <w:style w:type="paragraph" w:styleId="1">
    <w:name w:val="heading 1"/>
    <w:basedOn w:val="a"/>
    <w:next w:val="a"/>
    <w:link w:val="1Char"/>
    <w:uiPriority w:val="2"/>
    <w:qFormat/>
    <w:rsid w:val="00E56BD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2"/>
    <w:unhideWhenUsed/>
    <w:qFormat/>
    <w:rsid w:val="00E56BD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2"/>
    <w:unhideWhenUsed/>
    <w:qFormat/>
    <w:rsid w:val="00E56BD8"/>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Char"/>
    <w:uiPriority w:val="2"/>
    <w:unhideWhenUsed/>
    <w:qFormat/>
    <w:rsid w:val="00E56BD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2"/>
    <w:unhideWhenUsed/>
    <w:qFormat/>
    <w:rsid w:val="00E56BD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E56BD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E56BD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E56BD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E56BD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2"/>
    <w:rsid w:val="00E56BD8"/>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2"/>
    <w:rsid w:val="00E56BD8"/>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E56BD8"/>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E56BD8"/>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E56BD8"/>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E56BD8"/>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E56BD8"/>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E56BD8"/>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E56BD8"/>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E56BD8"/>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E56BD8"/>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E56BD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E56BD8"/>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E56BD8"/>
    <w:pPr>
      <w:spacing w:before="160"/>
      <w:jc w:val="center"/>
    </w:pPr>
    <w:rPr>
      <w:i/>
      <w:iCs/>
      <w:color w:val="404040" w:themeColor="text1" w:themeTint="BF"/>
    </w:rPr>
  </w:style>
  <w:style w:type="character" w:customStyle="1" w:styleId="Char1">
    <w:name w:val="인용 Char"/>
    <w:basedOn w:val="a0"/>
    <w:link w:val="a5"/>
    <w:uiPriority w:val="29"/>
    <w:rsid w:val="00E56BD8"/>
    <w:rPr>
      <w:i/>
      <w:iCs/>
      <w:color w:val="404040" w:themeColor="text1" w:themeTint="BF"/>
    </w:rPr>
  </w:style>
  <w:style w:type="paragraph" w:styleId="a6">
    <w:name w:val="List Paragraph"/>
    <w:basedOn w:val="a"/>
    <w:uiPriority w:val="34"/>
    <w:qFormat/>
    <w:rsid w:val="00E56BD8"/>
    <w:pPr>
      <w:ind w:left="720"/>
      <w:contextualSpacing/>
    </w:pPr>
  </w:style>
  <w:style w:type="character" w:styleId="a7">
    <w:name w:val="Intense Emphasis"/>
    <w:basedOn w:val="a0"/>
    <w:uiPriority w:val="21"/>
    <w:qFormat/>
    <w:rsid w:val="00E56BD8"/>
    <w:rPr>
      <w:i/>
      <w:iCs/>
      <w:color w:val="0F4761" w:themeColor="accent1" w:themeShade="BF"/>
    </w:rPr>
  </w:style>
  <w:style w:type="paragraph" w:styleId="a8">
    <w:name w:val="Intense Quote"/>
    <w:basedOn w:val="a"/>
    <w:next w:val="a"/>
    <w:link w:val="Char2"/>
    <w:uiPriority w:val="30"/>
    <w:qFormat/>
    <w:rsid w:val="00E56B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E56BD8"/>
    <w:rPr>
      <w:i/>
      <w:iCs/>
      <w:color w:val="0F4761" w:themeColor="accent1" w:themeShade="BF"/>
    </w:rPr>
  </w:style>
  <w:style w:type="character" w:styleId="a9">
    <w:name w:val="Intense Reference"/>
    <w:basedOn w:val="a0"/>
    <w:uiPriority w:val="32"/>
    <w:qFormat/>
    <w:rsid w:val="00E56BD8"/>
    <w:rPr>
      <w:b/>
      <w:bCs/>
      <w:smallCaps/>
      <w:color w:val="0F4761" w:themeColor="accent1" w:themeShade="BF"/>
      <w:spacing w:val="5"/>
    </w:rPr>
  </w:style>
  <w:style w:type="paragraph" w:styleId="aa">
    <w:name w:val="caption"/>
    <w:basedOn w:val="a"/>
    <w:next w:val="ab"/>
    <w:uiPriority w:val="35"/>
    <w:unhideWhenUsed/>
    <w:qFormat/>
    <w:rsid w:val="00E56BD8"/>
    <w:pPr>
      <w:keepNext/>
    </w:pPr>
    <w:rPr>
      <w:rFonts w:cs="Times New Roman"/>
      <w:b/>
      <w:bCs/>
      <w:szCs w:val="24"/>
    </w:rPr>
  </w:style>
  <w:style w:type="numbering" w:customStyle="1" w:styleId="Headings">
    <w:name w:val="Headings"/>
    <w:uiPriority w:val="99"/>
    <w:rsid w:val="00E56BD8"/>
    <w:pPr>
      <w:numPr>
        <w:numId w:val="1"/>
      </w:numPr>
    </w:pPr>
  </w:style>
  <w:style w:type="paragraph" w:customStyle="1" w:styleId="SupplementaryMaterial">
    <w:name w:val="Supplementary Material"/>
    <w:basedOn w:val="a3"/>
    <w:next w:val="a3"/>
    <w:qFormat/>
    <w:rsid w:val="00E56BD8"/>
    <w:pPr>
      <w:suppressLineNumbers/>
      <w:spacing w:before="240" w:after="120"/>
      <w:contextualSpacing w:val="0"/>
    </w:pPr>
    <w:rPr>
      <w:rFonts w:ascii="Times New Roman" w:eastAsiaTheme="minorEastAsia" w:hAnsi="Times New Roman" w:cs="Times New Roman"/>
      <w:b/>
      <w:i/>
      <w:spacing w:val="0"/>
      <w:kern w:val="0"/>
      <w:sz w:val="32"/>
      <w:szCs w:val="32"/>
    </w:rPr>
  </w:style>
  <w:style w:type="paragraph" w:styleId="ab">
    <w:name w:val="No Spacing"/>
    <w:uiPriority w:val="1"/>
    <w:qFormat/>
    <w:rsid w:val="00E56BD8"/>
    <w:pPr>
      <w:spacing w:after="0" w:line="240" w:lineRule="auto"/>
      <w:jc w:val="left"/>
    </w:pPr>
    <w:rPr>
      <w:rFonts w:ascii="Times New Roman" w:hAnsi="Times New Roman"/>
      <w:kern w:val="0"/>
      <w:sz w:val="24"/>
      <w:lang w:eastAsia="en-US"/>
      <w14:ligatures w14:val="none"/>
    </w:rPr>
  </w:style>
  <w:style w:type="paragraph" w:styleId="ac">
    <w:name w:val="header"/>
    <w:basedOn w:val="a"/>
    <w:link w:val="Char3"/>
    <w:uiPriority w:val="99"/>
    <w:unhideWhenUsed/>
    <w:rsid w:val="00E56BD8"/>
    <w:pPr>
      <w:tabs>
        <w:tab w:val="center" w:pos="4513"/>
        <w:tab w:val="right" w:pos="9026"/>
      </w:tabs>
      <w:snapToGrid w:val="0"/>
    </w:pPr>
  </w:style>
  <w:style w:type="character" w:customStyle="1" w:styleId="Char3">
    <w:name w:val="머리글 Char"/>
    <w:basedOn w:val="a0"/>
    <w:link w:val="ac"/>
    <w:uiPriority w:val="99"/>
    <w:rsid w:val="00E56BD8"/>
    <w:rPr>
      <w:rFonts w:ascii="Times New Roman" w:hAnsi="Times New Roman"/>
      <w:kern w:val="0"/>
      <w:sz w:val="24"/>
      <w:lang w:eastAsia="en-US"/>
    </w:rPr>
  </w:style>
  <w:style w:type="paragraph" w:styleId="ad">
    <w:name w:val="footer"/>
    <w:basedOn w:val="a"/>
    <w:link w:val="Char4"/>
    <w:uiPriority w:val="99"/>
    <w:unhideWhenUsed/>
    <w:rsid w:val="00E56BD8"/>
    <w:pPr>
      <w:tabs>
        <w:tab w:val="center" w:pos="4513"/>
        <w:tab w:val="right" w:pos="9026"/>
      </w:tabs>
      <w:snapToGrid w:val="0"/>
    </w:pPr>
  </w:style>
  <w:style w:type="character" w:customStyle="1" w:styleId="Char4">
    <w:name w:val="바닥글 Char"/>
    <w:basedOn w:val="a0"/>
    <w:link w:val="ad"/>
    <w:uiPriority w:val="99"/>
    <w:rsid w:val="00E56BD8"/>
    <w:rPr>
      <w:rFonts w:ascii="Times New Roman" w:hAnsi="Times New Roman"/>
      <w:kern w:val="0"/>
      <w:sz w:val="24"/>
      <w:lang w:eastAsia="en-US"/>
    </w:rPr>
  </w:style>
  <w:style w:type="table" w:customStyle="1" w:styleId="10">
    <w:name w:val="표 구분선1"/>
    <w:basedOn w:val="a1"/>
    <w:next w:val="ae"/>
    <w:uiPriority w:val="39"/>
    <w:rsid w:val="00E56BD8"/>
    <w:pPr>
      <w:spacing w:after="0" w:line="260" w:lineRule="atLeast"/>
    </w:pPr>
    <w:rPr>
      <w:rFonts w:ascii="Palatino Linotype" w:eastAsia="SimSun" w:hAnsi="Palatino Linotype" w:cs="Times New Roman"/>
      <w:color w:val="000000"/>
      <w:kern w:val="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Table Grid"/>
    <w:basedOn w:val="a1"/>
    <w:uiPriority w:val="39"/>
    <w:rsid w:val="00E56B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w:basedOn w:val="a"/>
    <w:link w:val="Char5"/>
    <w:uiPriority w:val="1"/>
    <w:qFormat/>
    <w:rsid w:val="006C0FCF"/>
    <w:pPr>
      <w:widowControl w:val="0"/>
      <w:autoSpaceDE w:val="0"/>
      <w:autoSpaceDN w:val="0"/>
      <w:spacing w:before="0" w:after="0"/>
      <w:ind w:left="133"/>
      <w:jc w:val="both"/>
    </w:pPr>
    <w:rPr>
      <w:rFonts w:eastAsia="Times New Roman" w:cs="Times New Roman"/>
      <w:sz w:val="20"/>
      <w:szCs w:val="20"/>
      <w14:ligatures w14:val="none"/>
    </w:rPr>
  </w:style>
  <w:style w:type="character" w:customStyle="1" w:styleId="Char5">
    <w:name w:val="본문 Char"/>
    <w:basedOn w:val="a0"/>
    <w:link w:val="af"/>
    <w:uiPriority w:val="1"/>
    <w:rsid w:val="006C0FCF"/>
    <w:rPr>
      <w:rFonts w:ascii="Times New Roman" w:eastAsia="Times New Roman" w:hAnsi="Times New Roman" w:cs="Times New Roman"/>
      <w:kern w:val="0"/>
      <w:szCs w:val="20"/>
      <w:lang w:eastAsia="en-US"/>
      <w14:ligatures w14:val="none"/>
    </w:rPr>
  </w:style>
  <w:style w:type="character" w:styleId="af0">
    <w:name w:val="Strong"/>
    <w:basedOn w:val="a0"/>
    <w:uiPriority w:val="22"/>
    <w:qFormat/>
    <w:rsid w:val="00B775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0656556">
      <w:bodyDiv w:val="1"/>
      <w:marLeft w:val="0"/>
      <w:marRight w:val="0"/>
      <w:marTop w:val="0"/>
      <w:marBottom w:val="0"/>
      <w:divBdr>
        <w:top w:val="none" w:sz="0" w:space="0" w:color="auto"/>
        <w:left w:val="none" w:sz="0" w:space="0" w:color="auto"/>
        <w:bottom w:val="none" w:sz="0" w:space="0" w:color="auto"/>
        <w:right w:val="none" w:sz="0" w:space="0" w:color="auto"/>
      </w:divBdr>
    </w:div>
    <w:div w:id="1527331991">
      <w:bodyDiv w:val="1"/>
      <w:marLeft w:val="0"/>
      <w:marRight w:val="0"/>
      <w:marTop w:val="0"/>
      <w:marBottom w:val="0"/>
      <w:divBdr>
        <w:top w:val="none" w:sz="0" w:space="0" w:color="auto"/>
        <w:left w:val="none" w:sz="0" w:space="0" w:color="auto"/>
        <w:bottom w:val="none" w:sz="0" w:space="0" w:color="auto"/>
        <w:right w:val="none" w:sz="0" w:space="0" w:color="auto"/>
      </w:divBdr>
    </w:div>
    <w:div w:id="174163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tif"/><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CFB0F9-5E93-4927-8980-83E261593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658</Words>
  <Characters>3752</Characters>
  <Application>Microsoft Office Word</Application>
  <DocSecurity>0</DocSecurity>
  <Lines>31</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김범식</dc:creator>
  <cp:keywords/>
  <dc:description/>
  <cp:lastModifiedBy>김범식</cp:lastModifiedBy>
  <cp:revision>3</cp:revision>
  <cp:lastPrinted>2024-05-05T01:59:00Z</cp:lastPrinted>
  <dcterms:created xsi:type="dcterms:W3CDTF">2024-05-14T11:18:00Z</dcterms:created>
  <dcterms:modified xsi:type="dcterms:W3CDTF">2024-05-15T07:56:00Z</dcterms:modified>
</cp:coreProperties>
</file>