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2348" w14:textId="0D392535" w:rsidR="00CD6DB1" w:rsidRPr="000455DE" w:rsidRDefault="00CD6DB1" w:rsidP="00CD6DB1">
      <w:pPr>
        <w:spacing w:line="240" w:lineRule="auto"/>
        <w:rPr>
          <w:rFonts w:cs="Times New Roman"/>
          <w:szCs w:val="20"/>
        </w:rPr>
      </w:pPr>
      <w:r w:rsidRPr="000455DE">
        <w:rPr>
          <w:rFonts w:cs="Times New Roman"/>
          <w:b/>
          <w:bCs/>
          <w:szCs w:val="20"/>
        </w:rPr>
        <w:t>Table S</w:t>
      </w:r>
      <w:r w:rsidR="004D08DE" w:rsidRPr="000455DE">
        <w:rPr>
          <w:rFonts w:cs="Times New Roman"/>
          <w:b/>
          <w:bCs/>
          <w:szCs w:val="20"/>
        </w:rPr>
        <w:t>1</w:t>
      </w:r>
      <w:r w:rsidRPr="000455DE">
        <w:rPr>
          <w:rFonts w:cs="Times New Roman"/>
          <w:szCs w:val="20"/>
        </w:rPr>
        <w:t xml:space="preserve"> Comorbidities </w:t>
      </w:r>
      <w:r w:rsidR="005E3E13">
        <w:rPr>
          <w:rFonts w:cs="Times New Roman"/>
          <w:szCs w:val="20"/>
        </w:rPr>
        <w:t>B</w:t>
      </w:r>
      <w:r w:rsidRPr="000455DE">
        <w:rPr>
          <w:rFonts w:cs="Times New Roman"/>
          <w:szCs w:val="20"/>
        </w:rPr>
        <w:t xml:space="preserve">ased on the Charlson Comorbidity </w:t>
      </w:r>
      <w:proofErr w:type="spellStart"/>
      <w:r w:rsidRPr="000455DE">
        <w:rPr>
          <w:rFonts w:cs="Times New Roman"/>
          <w:szCs w:val="20"/>
        </w:rPr>
        <w:t>Index</w:t>
      </w:r>
      <w:r w:rsidRPr="000455DE">
        <w:rPr>
          <w:rFonts w:cs="Times New Roman"/>
          <w:szCs w:val="20"/>
          <w:vertAlign w:val="superscript"/>
        </w:rPr>
        <w:t>a</w:t>
      </w:r>
      <w:proofErr w:type="spellEnd"/>
    </w:p>
    <w:tbl>
      <w:tblPr>
        <w:tblStyle w:val="a5"/>
        <w:tblW w:w="9071" w:type="dxa"/>
        <w:tblLook w:val="04A0" w:firstRow="1" w:lastRow="0" w:firstColumn="1" w:lastColumn="0" w:noHBand="0" w:noVBand="1"/>
      </w:tblPr>
      <w:tblGrid>
        <w:gridCol w:w="2778"/>
        <w:gridCol w:w="6293"/>
      </w:tblGrid>
      <w:tr w:rsidR="00CD6DB1" w:rsidRPr="000455DE" w14:paraId="0315B8C1" w14:textId="77777777" w:rsidTr="000A2EC8"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14:paraId="631C6422" w14:textId="77777777" w:rsidR="00CD6DB1" w:rsidRPr="000455DE" w:rsidRDefault="00CD6DB1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Variable</w:t>
            </w:r>
          </w:p>
        </w:tc>
        <w:tc>
          <w:tcPr>
            <w:tcW w:w="6293" w:type="dxa"/>
            <w:tcBorders>
              <w:left w:val="nil"/>
              <w:bottom w:val="single" w:sz="4" w:space="0" w:color="auto"/>
              <w:right w:val="nil"/>
            </w:tcBorders>
          </w:tcPr>
          <w:p w14:paraId="533A6A88" w14:textId="691975F6" w:rsidR="00CD6DB1" w:rsidRPr="000455DE" w:rsidRDefault="00CD6DB1" w:rsidP="005E6F7B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 xml:space="preserve">ICD-10 </w:t>
            </w:r>
            <w:r w:rsidR="00187452">
              <w:rPr>
                <w:rFonts w:cs="Times New Roman"/>
                <w:szCs w:val="20"/>
              </w:rPr>
              <w:t>C</w:t>
            </w:r>
            <w:r w:rsidRPr="000455DE">
              <w:rPr>
                <w:rFonts w:cs="Times New Roman"/>
                <w:szCs w:val="20"/>
              </w:rPr>
              <w:t>odes</w:t>
            </w:r>
            <w:r w:rsidR="000E29AF">
              <w:rPr>
                <w:rFonts w:cs="Times New Roman" w:hint="eastAsia"/>
                <w:szCs w:val="20"/>
              </w:rPr>
              <w:t xml:space="preserve"> or </w:t>
            </w:r>
            <w:r w:rsidR="00187452">
              <w:rPr>
                <w:rFonts w:cs="Times New Roman"/>
                <w:szCs w:val="20"/>
              </w:rPr>
              <w:t>D</w:t>
            </w:r>
            <w:r w:rsidR="000E29AF">
              <w:rPr>
                <w:rFonts w:cs="Times New Roman" w:hint="eastAsia"/>
                <w:szCs w:val="20"/>
              </w:rPr>
              <w:t>rugs</w:t>
            </w:r>
          </w:p>
        </w:tc>
      </w:tr>
      <w:tr w:rsidR="006C4DAE" w:rsidRPr="000455DE" w14:paraId="0A7D70AC" w14:textId="77777777" w:rsidTr="000A2EC8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5D7351" w14:textId="77777777" w:rsidR="006C4DAE" w:rsidRPr="000455DE" w:rsidRDefault="006C4DAE" w:rsidP="006C4DAE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Charlson Comorbidity Index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631DD4E6" w14:textId="77777777" w:rsidR="006C4DAE" w:rsidRPr="000455DE" w:rsidRDefault="006C4DAE" w:rsidP="006C4DAE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6C4DAE" w:rsidRPr="000455DE" w14:paraId="4417D861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58264B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Myocardial infarction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5C1BA61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I21, I22, I252</w:t>
            </w:r>
          </w:p>
        </w:tc>
      </w:tr>
      <w:tr w:rsidR="006C4DAE" w:rsidRPr="000455DE" w14:paraId="626CA754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D4E378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Congestive heart failure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F275174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I099, I110, I130, I132, I255, I420, I425, I426, I427, I428, I429, I43, I50, P290</w:t>
            </w:r>
          </w:p>
        </w:tc>
      </w:tr>
      <w:tr w:rsidR="006C4DAE" w:rsidRPr="000455DE" w14:paraId="68A2BC1D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5C39B2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Peripheral vascular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561E6F5A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I70, I71, I731, I738, I739, I771, I790, I792, K551, K558, K559, Z958, Z959</w:t>
            </w:r>
          </w:p>
        </w:tc>
      </w:tr>
      <w:tr w:rsidR="006C4DAE" w:rsidRPr="000455DE" w14:paraId="4FA64590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179E5E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Cerebrovascular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3236354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G45, I60, I61, I62, I63, I64</w:t>
            </w:r>
          </w:p>
        </w:tc>
      </w:tr>
      <w:tr w:rsidR="006C4DAE" w:rsidRPr="000455DE" w14:paraId="09BC0CEF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C77A0F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Dementia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57A255A2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F00, F01, F02, F03, G30, F051, G311</w:t>
            </w:r>
          </w:p>
        </w:tc>
      </w:tr>
      <w:tr w:rsidR="006C4DAE" w:rsidRPr="000455DE" w14:paraId="07C58A7A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48E194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Chronic pulmonary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D029973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I278, I279, J40, J41, J42, J43, J44, J45, J46, J47, J60, J61, J62, J63, J64, J65, J66, J67, J684, J701, J703</w:t>
            </w:r>
          </w:p>
        </w:tc>
      </w:tr>
      <w:tr w:rsidR="006C4DAE" w:rsidRPr="000455DE" w14:paraId="6BAC99B2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5E188D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Rheumatic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4E0B5D5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M05, M06, M315, M32, M33, M34, M351, M353, M360</w:t>
            </w:r>
          </w:p>
        </w:tc>
      </w:tr>
      <w:tr w:rsidR="006C4DAE" w:rsidRPr="000455DE" w14:paraId="415A592D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914277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Peptic ulcer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AAFB25B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K25, K26, K27, K28</w:t>
            </w:r>
          </w:p>
        </w:tc>
      </w:tr>
      <w:tr w:rsidR="006C4DAE" w:rsidRPr="000455DE" w14:paraId="6478B9EE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1BE099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Mild liver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428431D6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B18, K700, K701, K702, K703, K709, K713, K714, K715, K717, K73, K74, K760, K762, K763, K764, K768, K769, Z944</w:t>
            </w:r>
          </w:p>
        </w:tc>
      </w:tr>
      <w:tr w:rsidR="006C4DAE" w:rsidRPr="000455DE" w14:paraId="76E9E228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81BB7A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Moderate or severe liver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A01ECE5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I850, I859, I864, I982, K704, K711, K721, K729, K765, K766, K767</w:t>
            </w:r>
          </w:p>
        </w:tc>
      </w:tr>
      <w:tr w:rsidR="006C4DAE" w:rsidRPr="000455DE" w14:paraId="5A778172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9617FD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Diabetes without complications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6A22F756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E100, E101, E106, E108, E109, E110, E111, E116, E118, E119, E120, E121, E126, E128, E129, E130, E131, E136, E138, E139, E140, E141, E146, E148, E149</w:t>
            </w:r>
          </w:p>
        </w:tc>
      </w:tr>
      <w:tr w:rsidR="006C4DAE" w:rsidRPr="000455DE" w14:paraId="01E5255C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ADDF23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Diabetes with complications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6A560AB1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E102, E103, E104, E105, E107, E112, E113, E114, E115, E117, E122, E123, E124, E125, E127, E132, E133, E134, E135, E137, E142, E143, E144, E145, E147</w:t>
            </w:r>
          </w:p>
        </w:tc>
      </w:tr>
      <w:tr w:rsidR="006C4DAE" w:rsidRPr="000455DE" w14:paraId="4B19BC9B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ED6F3F7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Paraplegia and hemiplegia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275A37C1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G041, G114, G800, G81, G82, G830, G831, G832, G833, G834, G839</w:t>
            </w:r>
          </w:p>
        </w:tc>
      </w:tr>
      <w:tr w:rsidR="006C4DAE" w:rsidRPr="000455DE" w14:paraId="263E749B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6569D0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Renal disease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0E9932CC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I120, I131, N030, N031, N032, N033, N034, N035, N036, N037, N038, N039, N050, N051, N052, N053, N054, N055, N056, N057, N058, N059, N18, N19, N250, Z490, Z491, Z492, Z940, Z992</w:t>
            </w:r>
          </w:p>
        </w:tc>
      </w:tr>
      <w:tr w:rsidR="006C4DAE" w:rsidRPr="000455DE" w14:paraId="3A2D971E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0C3680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Any malignancy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00939E53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C00, C01, C02, C03, C04, C05, C06, C07, C08, C09, C10, C11, C12, C13, C14, C15, C16, C17, C18, C19, C20, C21, C22, C23, C24, C25, C26, C30, C31, C32, C33, C34, C37, C38, C39, C40, C41, C43, C45, C46, C47, C48, C49, C50, C51, C52, C53, C54, C55, C56, C57, C58, C60, C61, C62, C63, C64, C65, C66, C67, C68, C69, C70, C71, C72, C73, C74, C75, C76, C81, C82, C83, C84, C85, C88, C90, C91, C92, C93, C94, C95, C96, C97</w:t>
            </w:r>
          </w:p>
        </w:tc>
      </w:tr>
      <w:tr w:rsidR="006C4DAE" w:rsidRPr="000455DE" w14:paraId="5BA9E475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0B1FE3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Metastatic solid tumor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FD2F910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C77, C78, C79, C80</w:t>
            </w:r>
          </w:p>
        </w:tc>
      </w:tr>
      <w:tr w:rsidR="006C4DAE" w:rsidRPr="000455DE" w14:paraId="65E618A9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AE40D6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AIDS/HIV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AFA0D88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B20, B21, B22, B24</w:t>
            </w:r>
          </w:p>
        </w:tc>
      </w:tr>
      <w:tr w:rsidR="006C4DAE" w:rsidRPr="000455DE" w14:paraId="6F8FE543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4CE7C8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Hypertension, uncomplicated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6C64BC12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I10</w:t>
            </w:r>
          </w:p>
        </w:tc>
      </w:tr>
      <w:tr w:rsidR="006C4DAE" w:rsidRPr="000455DE" w14:paraId="6E8A6A34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5B3CBD" w14:textId="77777777" w:rsidR="006C4DAE" w:rsidRPr="000455DE" w:rsidRDefault="006C4DAE" w:rsidP="006C4DAE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Hypertension, complicated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0D36132D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I11, I12, I13, I15</w:t>
            </w:r>
          </w:p>
        </w:tc>
      </w:tr>
      <w:tr w:rsidR="006C4DAE" w:rsidRPr="000455DE" w14:paraId="2B5D3E82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194A52" w14:textId="77777777" w:rsidR="006C4DAE" w:rsidRPr="000455DE" w:rsidRDefault="006C4DAE" w:rsidP="006C4DAE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Dyslipidemia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8450854" w14:textId="77777777" w:rsidR="006C4DAE" w:rsidRPr="000455DE" w:rsidRDefault="006C4DAE" w:rsidP="006C4DAE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E78</w:t>
            </w:r>
          </w:p>
        </w:tc>
      </w:tr>
      <w:tr w:rsidR="00B21093" w:rsidRPr="000455DE" w14:paraId="6ADCC04B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CD8B08" w14:textId="763BA0C1" w:rsidR="00B21093" w:rsidRPr="00352B8A" w:rsidRDefault="00B21093" w:rsidP="00B21093">
            <w:pPr>
              <w:rPr>
                <w:rFonts w:cs="Times New Roman"/>
                <w:b/>
                <w:bCs/>
                <w:szCs w:val="20"/>
              </w:rPr>
            </w:pPr>
            <w:r w:rsidRPr="00352B8A">
              <w:rPr>
                <w:rFonts w:cs="Times New Roman"/>
                <w:b/>
                <w:szCs w:val="20"/>
              </w:rPr>
              <w:t>Coronavirus disease 2019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4C5B6FCC" w14:textId="6892FD07" w:rsidR="00B21093" w:rsidRPr="000455DE" w:rsidRDefault="00B21093" w:rsidP="00B21093">
            <w:pPr>
              <w:jc w:val="left"/>
              <w:rPr>
                <w:rFonts w:cs="Times New Roman"/>
                <w:szCs w:val="20"/>
              </w:rPr>
            </w:pPr>
            <w:r w:rsidRPr="00512BCD">
              <w:rPr>
                <w:rFonts w:cs="Times New Roman"/>
                <w:szCs w:val="20"/>
              </w:rPr>
              <w:t>U07.1</w:t>
            </w:r>
          </w:p>
        </w:tc>
      </w:tr>
      <w:tr w:rsidR="00B21093" w:rsidRPr="000455DE" w14:paraId="3897323F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E0E683" w14:textId="0D68C17C" w:rsidR="00B21093" w:rsidRPr="00352B8A" w:rsidRDefault="00B21093" w:rsidP="00B21093">
            <w:pPr>
              <w:rPr>
                <w:rFonts w:cs="Times New Roman"/>
                <w:b/>
                <w:bCs/>
                <w:szCs w:val="20"/>
              </w:rPr>
            </w:pPr>
            <w:r w:rsidRPr="00352B8A">
              <w:rPr>
                <w:rFonts w:cs="Times New Roman" w:hint="eastAsia"/>
                <w:b/>
                <w:bCs/>
                <w:szCs w:val="20"/>
              </w:rPr>
              <w:t>COPD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AF809A8" w14:textId="6FCC7EA2" w:rsidR="00B21093" w:rsidRPr="000455DE" w:rsidRDefault="00DE775F" w:rsidP="00DE775F">
            <w:pPr>
              <w:jc w:val="left"/>
              <w:rPr>
                <w:rFonts w:cs="Times New Roman"/>
                <w:szCs w:val="20"/>
              </w:rPr>
            </w:pPr>
            <w:r w:rsidRPr="00DE775F">
              <w:rPr>
                <w:rFonts w:cs="Times New Roman"/>
                <w:szCs w:val="20"/>
              </w:rPr>
              <w:t>J43-J44, except J430</w:t>
            </w:r>
          </w:p>
        </w:tc>
      </w:tr>
      <w:tr w:rsidR="00B21093" w:rsidRPr="000455DE" w14:paraId="628DC97F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0F8EDA2" w14:textId="59B8C328" w:rsidR="00B21093" w:rsidRPr="00352B8A" w:rsidRDefault="00B21093" w:rsidP="00B21093">
            <w:pPr>
              <w:rPr>
                <w:rFonts w:cs="Times New Roman"/>
                <w:b/>
                <w:bCs/>
                <w:szCs w:val="20"/>
              </w:rPr>
            </w:pPr>
            <w:r w:rsidRPr="00352B8A">
              <w:rPr>
                <w:rFonts w:cs="Times New Roman" w:hint="eastAsia"/>
                <w:b/>
                <w:bCs/>
                <w:szCs w:val="20"/>
              </w:rPr>
              <w:t>Asthma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8C116A0" w14:textId="1322F169" w:rsidR="00B21093" w:rsidRPr="000455DE" w:rsidRDefault="00320B11" w:rsidP="00B21093">
            <w:pPr>
              <w:jc w:val="left"/>
              <w:rPr>
                <w:rFonts w:cs="Times New Roman"/>
                <w:szCs w:val="20"/>
              </w:rPr>
            </w:pPr>
            <w:r w:rsidRPr="00DE775F">
              <w:rPr>
                <w:rFonts w:cs="Times New Roman"/>
                <w:szCs w:val="20"/>
              </w:rPr>
              <w:t>J45-J46</w:t>
            </w:r>
          </w:p>
        </w:tc>
      </w:tr>
      <w:tr w:rsidR="00B21093" w:rsidRPr="000455DE" w14:paraId="631197E5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03EF89" w14:textId="4F568F37" w:rsidR="00B21093" w:rsidRPr="00352B8A" w:rsidRDefault="00B21093" w:rsidP="00B21093">
            <w:pPr>
              <w:rPr>
                <w:rFonts w:cs="Times New Roman"/>
                <w:b/>
                <w:bCs/>
                <w:szCs w:val="20"/>
              </w:rPr>
            </w:pPr>
            <w:r w:rsidRPr="00352B8A">
              <w:rPr>
                <w:rFonts w:cs="Times New Roman" w:hint="eastAsia"/>
                <w:b/>
                <w:bCs/>
                <w:szCs w:val="20"/>
              </w:rPr>
              <w:t>Immunosuppression</w:t>
            </w:r>
            <w:r w:rsidRPr="00352B8A">
              <w:rPr>
                <w:rFonts w:cs="Times New Roman"/>
                <w:szCs w:val="20"/>
              </w:rPr>
              <w:t>*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30933B6" w14:textId="77777777" w:rsidR="00B21093" w:rsidRPr="000455DE" w:rsidRDefault="00B21093" w:rsidP="00B21093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B21093" w:rsidRPr="000455DE" w14:paraId="77ECBD19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476196" w14:textId="6004C812" w:rsidR="00B21093" w:rsidRPr="0014456D" w:rsidRDefault="00B21093" w:rsidP="00B21093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Pr="0014456D">
              <w:rPr>
                <w:rFonts w:cs="Times New Roman" w:hint="eastAsia"/>
                <w:szCs w:val="20"/>
              </w:rPr>
              <w:t xml:space="preserve">Any </w:t>
            </w:r>
            <w:r w:rsidRPr="0014456D">
              <w:rPr>
                <w:rFonts w:cs="Times New Roman"/>
                <w:szCs w:val="20"/>
              </w:rPr>
              <w:t>malignanc</w:t>
            </w:r>
            <w:r w:rsidRPr="0014456D">
              <w:rPr>
                <w:rFonts w:cs="Times New Roman" w:hint="eastAsia"/>
                <w:szCs w:val="20"/>
              </w:rPr>
              <w:t>y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A77906F" w14:textId="78FA309B" w:rsidR="00B21093" w:rsidRPr="000455DE" w:rsidRDefault="00B21093" w:rsidP="00B21093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See above</w:t>
            </w:r>
          </w:p>
        </w:tc>
      </w:tr>
      <w:tr w:rsidR="00B21093" w:rsidRPr="000455DE" w14:paraId="41B7F672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B1972A" w14:textId="45133487" w:rsidR="00B21093" w:rsidRPr="0014456D" w:rsidRDefault="00B21093" w:rsidP="00B21093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Pr="0014456D">
              <w:rPr>
                <w:rFonts w:cs="Times New Roman"/>
                <w:szCs w:val="20"/>
              </w:rPr>
              <w:t>AIDS/HIV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6010F63" w14:textId="02F678B8" w:rsidR="00B21093" w:rsidRPr="000455DE" w:rsidRDefault="00B21093" w:rsidP="00B21093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See above</w:t>
            </w:r>
          </w:p>
        </w:tc>
      </w:tr>
      <w:tr w:rsidR="00B21093" w:rsidRPr="000455DE" w14:paraId="7219C959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3A4BB19" w14:textId="67CFC48F" w:rsidR="00B21093" w:rsidRPr="0014456D" w:rsidRDefault="00B21093" w:rsidP="00B21093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Pr="0014456D">
              <w:rPr>
                <w:rFonts w:cs="Times New Roman" w:hint="eastAsia"/>
                <w:szCs w:val="20"/>
              </w:rPr>
              <w:t>O</w:t>
            </w:r>
            <w:r w:rsidRPr="0014456D">
              <w:rPr>
                <w:rFonts w:cs="Times New Roman"/>
                <w:szCs w:val="20"/>
              </w:rPr>
              <w:t>rgan transplantation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1AA6CB9" w14:textId="0D92F6C3" w:rsidR="00B21093" w:rsidRPr="000455DE" w:rsidRDefault="00B21093" w:rsidP="00B21093">
            <w:pPr>
              <w:jc w:val="left"/>
              <w:rPr>
                <w:rFonts w:cs="Times New Roman"/>
                <w:szCs w:val="20"/>
              </w:rPr>
            </w:pPr>
            <w:r w:rsidRPr="000C516F">
              <w:rPr>
                <w:rFonts w:cs="Times New Roman"/>
                <w:szCs w:val="20"/>
              </w:rPr>
              <w:t>EDI codes: R3272,</w:t>
            </w:r>
            <w:r>
              <w:rPr>
                <w:rFonts w:cs="Times New Roman" w:hint="eastAsia"/>
                <w:szCs w:val="20"/>
              </w:rPr>
              <w:t xml:space="preserve"> </w:t>
            </w:r>
            <w:r w:rsidRPr="000C516F">
              <w:rPr>
                <w:rFonts w:cs="Times New Roman"/>
                <w:szCs w:val="20"/>
              </w:rPr>
              <w:t>R3275,</w:t>
            </w:r>
            <w:r>
              <w:rPr>
                <w:rFonts w:cs="Times New Roman" w:hint="eastAsia"/>
                <w:szCs w:val="20"/>
              </w:rPr>
              <w:t xml:space="preserve"> </w:t>
            </w:r>
            <w:r w:rsidRPr="000C516F">
              <w:rPr>
                <w:rFonts w:cs="Times New Roman"/>
                <w:szCs w:val="20"/>
              </w:rPr>
              <w:t>R3280, Q8030-Q8037, Q8040-Q8052, Q8061, Q8062, Q8070, Q8080, Q8091, Q8092, Q8101-Q8103, Q8111, Q8112, Q8121-Q8123, Q8140-Q8150, X5020, X5051, X5061-X5064, X5111-X5115, X5120, X5131-X5136, X6001-,</w:t>
            </w:r>
            <w:r>
              <w:rPr>
                <w:rFonts w:cs="Times New Roman" w:hint="eastAsia"/>
                <w:szCs w:val="20"/>
              </w:rPr>
              <w:t xml:space="preserve"> </w:t>
            </w:r>
            <w:r w:rsidRPr="000C516F">
              <w:rPr>
                <w:rFonts w:cs="Times New Roman"/>
                <w:szCs w:val="20"/>
              </w:rPr>
              <w:t>X6008, X7000, X7001</w:t>
            </w:r>
          </w:p>
        </w:tc>
      </w:tr>
      <w:tr w:rsidR="00B21093" w:rsidRPr="000455DE" w14:paraId="74B907C7" w14:textId="77777777" w:rsidTr="00D74C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307B21" w14:textId="2AFFFE08" w:rsidR="00B21093" w:rsidRPr="0014456D" w:rsidRDefault="00B21093" w:rsidP="00B21093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Pr="00DE44E6">
              <w:rPr>
                <w:rFonts w:cs="Times New Roman"/>
                <w:szCs w:val="20"/>
              </w:rPr>
              <w:t>Immunosuppressant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0F07B5B" w14:textId="3D32EE38" w:rsidR="00B21093" w:rsidRPr="00A32EFA" w:rsidRDefault="00B21093" w:rsidP="00B21093">
            <w:pPr>
              <w:jc w:val="left"/>
              <w:rPr>
                <w:rFonts w:cs="Times New Roman"/>
                <w:szCs w:val="20"/>
              </w:rPr>
            </w:pPr>
            <w:r w:rsidRPr="006D3495">
              <w:rPr>
                <w:rFonts w:cs="Times New Roman"/>
                <w:szCs w:val="20"/>
              </w:rPr>
              <w:t xml:space="preserve">Abatacept, adalimumab, </w:t>
            </w:r>
            <w:proofErr w:type="spellStart"/>
            <w:r w:rsidRPr="006D3495">
              <w:rPr>
                <w:rFonts w:cs="Times New Roman"/>
                <w:szCs w:val="20"/>
              </w:rPr>
              <w:t>aldesleukin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alemtuzumab, anakinra, arsenic trioxide, asparaginase, azacitidine, azathioprine, </w:t>
            </w:r>
            <w:proofErr w:type="spellStart"/>
            <w:r w:rsidRPr="006D3495">
              <w:rPr>
                <w:rFonts w:cs="Times New Roman"/>
                <w:szCs w:val="20"/>
              </w:rPr>
              <w:t>basiliximab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</w:t>
            </w:r>
            <w:proofErr w:type="spellStart"/>
            <w:r w:rsidRPr="006D3495">
              <w:rPr>
                <w:rFonts w:cs="Times New Roman"/>
                <w:szCs w:val="20"/>
              </w:rPr>
              <w:t>bendamustine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bevacizumab, bleomycin, bortezomib, brentuximab, busulfan, </w:t>
            </w:r>
            <w:proofErr w:type="spellStart"/>
            <w:r w:rsidRPr="006D3495">
              <w:rPr>
                <w:rFonts w:cs="Times New Roman"/>
                <w:szCs w:val="20"/>
              </w:rPr>
              <w:t>cabazitaxel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capecitabine, carboplatin, carfilzomib, certolizumab pegol, cetuximab, cisplatin, cladribine, clofarabine, cyclophosphamide, cyclosporine, cytarabine, dacarbazine, </w:t>
            </w:r>
            <w:proofErr w:type="spellStart"/>
            <w:r w:rsidRPr="006D3495">
              <w:rPr>
                <w:rFonts w:cs="Times New Roman"/>
                <w:szCs w:val="20"/>
              </w:rPr>
              <w:t>dasatinib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decitabine, denosumab, dexrazoxane, docetaxel, doxorubicin, eculizumab, </w:t>
            </w:r>
            <w:proofErr w:type="spellStart"/>
            <w:r w:rsidRPr="006D3495">
              <w:rPr>
                <w:rFonts w:cs="Times New Roman"/>
                <w:szCs w:val="20"/>
              </w:rPr>
              <w:t>epirubicin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</w:t>
            </w:r>
            <w:proofErr w:type="spellStart"/>
            <w:r w:rsidRPr="006D3495">
              <w:rPr>
                <w:rFonts w:cs="Times New Roman"/>
                <w:szCs w:val="20"/>
              </w:rPr>
              <w:t>eribulin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 mesylate, erlotinib, </w:t>
            </w:r>
            <w:proofErr w:type="spellStart"/>
            <w:r w:rsidRPr="006D3495">
              <w:rPr>
                <w:rFonts w:cs="Times New Roman"/>
                <w:szCs w:val="20"/>
              </w:rPr>
              <w:t>estramustine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 phosphate sodium, etanercept, etoposide, </w:t>
            </w:r>
            <w:proofErr w:type="spellStart"/>
            <w:r w:rsidRPr="006D3495">
              <w:rPr>
                <w:rFonts w:cs="Times New Roman"/>
                <w:szCs w:val="20"/>
              </w:rPr>
              <w:t>everolimus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fingolimod, fludarabine phosphate, fluorouracil, gefitinib, gemcitabine, glatiramer acetate, golimumab, idarubicin, </w:t>
            </w:r>
            <w:proofErr w:type="spellStart"/>
            <w:r w:rsidRPr="006D3495">
              <w:rPr>
                <w:rFonts w:cs="Times New Roman"/>
                <w:szCs w:val="20"/>
              </w:rPr>
              <w:t>ifosfamide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</w:t>
            </w:r>
            <w:r w:rsidRPr="006D3495">
              <w:rPr>
                <w:rFonts w:cs="Times New Roman"/>
                <w:szCs w:val="20"/>
              </w:rPr>
              <w:lastRenderedPageBreak/>
              <w:t xml:space="preserve">imatinib, infliximab, interferon alfa-2a, interferon beta-1a, irinotecan, lapatinib, leflunomide, lenalidomide, melphalan, mercaptopurine, </w:t>
            </w:r>
            <w:proofErr w:type="spellStart"/>
            <w:r w:rsidRPr="006D3495">
              <w:rPr>
                <w:rFonts w:cs="Times New Roman"/>
                <w:szCs w:val="20"/>
              </w:rPr>
              <w:t>mesna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methotrexate, mitomycin, mitoxantrone, mycophenolate, natalizumab, nilotinib, oxaliplatin, palivizumab, pazopanib, peginterferon, pemetrexed, </w:t>
            </w:r>
            <w:proofErr w:type="spellStart"/>
            <w:r w:rsidRPr="006D3495">
              <w:rPr>
                <w:rFonts w:cs="Times New Roman"/>
                <w:szCs w:val="20"/>
              </w:rPr>
              <w:t>pertuzumab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pimecrolimus, rituximab, </w:t>
            </w:r>
            <w:proofErr w:type="spellStart"/>
            <w:r w:rsidRPr="006D3495">
              <w:rPr>
                <w:rFonts w:cs="Times New Roman"/>
                <w:szCs w:val="20"/>
              </w:rPr>
              <w:t>secukinumab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sirolimus, sorafenib, sunitinib, tacrolimus, temozolomide, </w:t>
            </w:r>
            <w:proofErr w:type="spellStart"/>
            <w:r w:rsidRPr="006D3495">
              <w:rPr>
                <w:rFonts w:cs="Times New Roman"/>
                <w:szCs w:val="20"/>
              </w:rPr>
              <w:t>temsirolimus</w:t>
            </w:r>
            <w:proofErr w:type="spellEnd"/>
            <w:r w:rsidRPr="006D3495">
              <w:rPr>
                <w:rFonts w:cs="Times New Roman"/>
                <w:szCs w:val="20"/>
              </w:rPr>
              <w:t xml:space="preserve">, thalidomide, thiotepa, tocilizumab, topotecan, trastuzumab, tretinoin, </w:t>
            </w:r>
            <w:proofErr w:type="spellStart"/>
            <w:r w:rsidRPr="006D3495">
              <w:rPr>
                <w:rFonts w:cs="Times New Roman"/>
                <w:szCs w:val="20"/>
              </w:rPr>
              <w:t>ustekinumab</w:t>
            </w:r>
            <w:proofErr w:type="spellEnd"/>
            <w:r w:rsidRPr="006D3495">
              <w:rPr>
                <w:rFonts w:cs="Times New Roman"/>
                <w:szCs w:val="20"/>
              </w:rPr>
              <w:t>, vinblastine, vincristine, vinorelbine</w:t>
            </w:r>
          </w:p>
        </w:tc>
      </w:tr>
      <w:tr w:rsidR="00B21093" w:rsidRPr="000455DE" w14:paraId="23C4D9EF" w14:textId="77777777" w:rsidTr="00D74C55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4393F" w14:textId="210FC4D2" w:rsidR="00B21093" w:rsidRPr="0014456D" w:rsidRDefault="00B21093" w:rsidP="00B21093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lastRenderedPageBreak/>
              <w:t xml:space="preserve"> </w:t>
            </w:r>
            <w:r w:rsidRPr="00EA4784">
              <w:rPr>
                <w:rFonts w:cs="Times New Roman"/>
                <w:szCs w:val="20"/>
              </w:rPr>
              <w:t>Corticosteroids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4FC6D" w14:textId="79F10A81" w:rsidR="00B21093" w:rsidRPr="00C64FCE" w:rsidRDefault="00B21093" w:rsidP="00B21093">
            <w:pPr>
              <w:jc w:val="left"/>
              <w:rPr>
                <w:rFonts w:cs="Times New Roman"/>
                <w:szCs w:val="20"/>
              </w:rPr>
            </w:pPr>
            <w:r w:rsidRPr="00C64FCE">
              <w:rPr>
                <w:rFonts w:cs="Times New Roman"/>
                <w:szCs w:val="20"/>
              </w:rPr>
              <w:t>Deflazacort, dexamethasone, betamethasone, hydrocortisone, prednisone</w:t>
            </w:r>
            <w:r>
              <w:rPr>
                <w:rFonts w:cs="Times New Roman" w:hint="eastAsia"/>
                <w:szCs w:val="20"/>
              </w:rPr>
              <w:t>,</w:t>
            </w:r>
            <w:r w:rsidRPr="00C64FCE">
              <w:rPr>
                <w:rFonts w:cs="Times New Roman"/>
                <w:szCs w:val="20"/>
              </w:rPr>
              <w:t xml:space="preserve"> methylprednisolone, prednisolone, triamcinolone, fludrocortisone</w:t>
            </w:r>
          </w:p>
        </w:tc>
      </w:tr>
    </w:tbl>
    <w:p w14:paraId="3333B959" w14:textId="3648E009" w:rsidR="00CD6DB1" w:rsidRDefault="006874CB" w:rsidP="00CD6DB1">
      <w:pPr>
        <w:spacing w:line="240" w:lineRule="auto"/>
        <w:rPr>
          <w:rFonts w:cs="Times New Roman"/>
          <w:szCs w:val="20"/>
        </w:rPr>
      </w:pPr>
      <w:r w:rsidRPr="006F769E">
        <w:rPr>
          <w:rFonts w:cs="Times New Roman"/>
          <w:szCs w:val="20"/>
        </w:rPr>
        <w:t>ICD</w:t>
      </w:r>
      <w:r>
        <w:rPr>
          <w:rFonts w:cs="Times New Roman" w:hint="eastAsia"/>
          <w:szCs w:val="20"/>
        </w:rPr>
        <w:t>,</w:t>
      </w:r>
      <w:r w:rsidRPr="006F769E">
        <w:rPr>
          <w:rFonts w:cs="Times New Roman"/>
          <w:szCs w:val="20"/>
        </w:rPr>
        <w:t xml:space="preserve"> International Classification of Diseases</w:t>
      </w:r>
      <w:r>
        <w:rPr>
          <w:rFonts w:cs="Times New Roman" w:hint="eastAsia"/>
          <w:szCs w:val="20"/>
        </w:rPr>
        <w:t xml:space="preserve">; </w:t>
      </w:r>
      <w:r w:rsidR="006945F9" w:rsidRPr="006945F9">
        <w:rPr>
          <w:rFonts w:cs="Times New Roman"/>
          <w:szCs w:val="20"/>
        </w:rPr>
        <w:t>COPD</w:t>
      </w:r>
      <w:r w:rsidR="006945F9">
        <w:rPr>
          <w:rFonts w:cs="Times New Roman" w:hint="eastAsia"/>
          <w:szCs w:val="20"/>
        </w:rPr>
        <w:t>, chronic obstructive pulmonary disease;</w:t>
      </w:r>
      <w:r w:rsidR="009F7710" w:rsidRPr="009F7710">
        <w:rPr>
          <w:rFonts w:cs="Times New Roman"/>
          <w:szCs w:val="20"/>
        </w:rPr>
        <w:t xml:space="preserve"> EDI</w:t>
      </w:r>
      <w:r w:rsidR="004D5D59">
        <w:rPr>
          <w:rFonts w:cs="Times New Roman" w:hint="eastAsia"/>
          <w:szCs w:val="20"/>
        </w:rPr>
        <w:t>,</w:t>
      </w:r>
      <w:r w:rsidR="009F7710" w:rsidRPr="009F7710">
        <w:rPr>
          <w:rFonts w:cs="Times New Roman"/>
          <w:szCs w:val="20"/>
        </w:rPr>
        <w:t xml:space="preserve"> Electronic Data Interchange.</w:t>
      </w:r>
    </w:p>
    <w:p w14:paraId="6E87756D" w14:textId="4C1B3C35" w:rsidR="001F31F7" w:rsidRDefault="00D63BD1" w:rsidP="00CD6DB1">
      <w:pPr>
        <w:spacing w:line="240" w:lineRule="auto"/>
        <w:rPr>
          <w:rFonts w:cs="Times New Roman"/>
          <w:szCs w:val="20"/>
        </w:rPr>
      </w:pPr>
      <w:r w:rsidRPr="00D63BD1">
        <w:rPr>
          <w:rFonts w:cs="Times New Roman"/>
          <w:szCs w:val="20"/>
        </w:rPr>
        <w:t xml:space="preserve">*Immunocompromised status was identified based on a diagnosis of malignancy, a diagnosis of HIV/AIDS, organ transplantation within 3 years, prescribed corticosteroids or oral immunosuppressants for ≥30 days during the last </w:t>
      </w:r>
      <w:proofErr w:type="gramStart"/>
      <w:r w:rsidRPr="00D63BD1">
        <w:rPr>
          <w:rFonts w:cs="Times New Roman"/>
          <w:szCs w:val="20"/>
        </w:rPr>
        <w:t xml:space="preserve">year, </w:t>
      </w:r>
      <w:r w:rsidR="00187452">
        <w:rPr>
          <w:rFonts w:cs="Times New Roman"/>
          <w:szCs w:val="20"/>
        </w:rPr>
        <w:t>or</w:t>
      </w:r>
      <w:proofErr w:type="gramEnd"/>
      <w:r w:rsidR="00187452" w:rsidRPr="00D63BD1">
        <w:rPr>
          <w:rFonts w:cs="Times New Roman"/>
          <w:szCs w:val="20"/>
        </w:rPr>
        <w:t xml:space="preserve"> </w:t>
      </w:r>
      <w:r w:rsidRPr="00D63BD1">
        <w:rPr>
          <w:rFonts w:cs="Times New Roman"/>
          <w:szCs w:val="20"/>
        </w:rPr>
        <w:t>prescribed non-oral immunosuppressants at least once during the last year.</w:t>
      </w:r>
    </w:p>
    <w:p w14:paraId="7CF06AC9" w14:textId="77777777" w:rsidR="00D63BD1" w:rsidRDefault="00D63BD1" w:rsidP="00CD6DB1">
      <w:pPr>
        <w:spacing w:line="240" w:lineRule="auto"/>
        <w:rPr>
          <w:rFonts w:cs="Times New Roman"/>
          <w:szCs w:val="20"/>
        </w:rPr>
      </w:pPr>
    </w:p>
    <w:p w14:paraId="7D4D75A6" w14:textId="77777777" w:rsidR="00257D8B" w:rsidRPr="000455DE" w:rsidRDefault="00257D8B">
      <w:pPr>
        <w:widowControl/>
        <w:wordWrap/>
        <w:autoSpaceDE/>
        <w:autoSpaceDN/>
        <w:rPr>
          <w:rFonts w:cs="Times New Roman"/>
          <w:szCs w:val="20"/>
        </w:rPr>
      </w:pPr>
      <w:r w:rsidRPr="000455DE">
        <w:rPr>
          <w:rFonts w:cs="Times New Roman"/>
          <w:szCs w:val="20"/>
        </w:rPr>
        <w:br w:type="page"/>
      </w:r>
    </w:p>
    <w:p w14:paraId="56CDAEC4" w14:textId="223B52F2" w:rsidR="00430F16" w:rsidRPr="000455DE" w:rsidRDefault="00430F16" w:rsidP="00430F16">
      <w:pPr>
        <w:spacing w:line="240" w:lineRule="auto"/>
        <w:rPr>
          <w:rFonts w:cs="Times New Roman"/>
          <w:szCs w:val="20"/>
        </w:rPr>
      </w:pPr>
      <w:r w:rsidRPr="000455DE">
        <w:rPr>
          <w:rFonts w:cs="Times New Roman"/>
          <w:b/>
          <w:bCs/>
          <w:szCs w:val="20"/>
        </w:rPr>
        <w:lastRenderedPageBreak/>
        <w:t>Table S</w:t>
      </w:r>
      <w:r w:rsidR="00257D8B" w:rsidRPr="000455DE">
        <w:rPr>
          <w:rFonts w:cs="Times New Roman"/>
          <w:b/>
          <w:bCs/>
          <w:szCs w:val="20"/>
        </w:rPr>
        <w:t>2</w:t>
      </w:r>
      <w:r w:rsidRPr="000455DE">
        <w:rPr>
          <w:rFonts w:cs="Times New Roman"/>
          <w:szCs w:val="20"/>
        </w:rPr>
        <w:t xml:space="preserve"> ICD-10-based </w:t>
      </w:r>
      <w:r w:rsidR="00187452">
        <w:rPr>
          <w:rFonts w:cs="Times New Roman"/>
          <w:szCs w:val="20"/>
        </w:rPr>
        <w:t>C</w:t>
      </w:r>
      <w:r w:rsidRPr="000455DE">
        <w:rPr>
          <w:rFonts w:cs="Times New Roman"/>
          <w:szCs w:val="20"/>
        </w:rPr>
        <w:t xml:space="preserve">lassification of </w:t>
      </w:r>
      <w:r w:rsidR="00187452">
        <w:rPr>
          <w:rFonts w:cs="Times New Roman"/>
          <w:szCs w:val="20"/>
        </w:rPr>
        <w:t>O</w:t>
      </w:r>
      <w:r w:rsidRPr="000455DE">
        <w:rPr>
          <w:rFonts w:cs="Times New Roman"/>
          <w:szCs w:val="20"/>
        </w:rPr>
        <w:t xml:space="preserve">rgan </w:t>
      </w:r>
      <w:r w:rsidR="00187452">
        <w:rPr>
          <w:rFonts w:cs="Times New Roman"/>
          <w:szCs w:val="20"/>
        </w:rPr>
        <w:t>D</w:t>
      </w:r>
      <w:r w:rsidRPr="000455DE">
        <w:rPr>
          <w:rFonts w:cs="Times New Roman"/>
          <w:szCs w:val="20"/>
        </w:rPr>
        <w:t>ysfunction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430F16" w:rsidRPr="000455DE" w14:paraId="3ACFC68C" w14:textId="77777777" w:rsidTr="00A0735A">
        <w:tc>
          <w:tcPr>
            <w:tcW w:w="7225" w:type="dxa"/>
            <w:tcBorders>
              <w:left w:val="nil"/>
              <w:bottom w:val="single" w:sz="4" w:space="0" w:color="auto"/>
              <w:right w:val="nil"/>
            </w:tcBorders>
          </w:tcPr>
          <w:p w14:paraId="2BB67530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Variable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</w:tcPr>
          <w:p w14:paraId="11BA8011" w14:textId="58E9BF9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Code</w:t>
            </w:r>
          </w:p>
        </w:tc>
      </w:tr>
      <w:tr w:rsidR="00430F16" w:rsidRPr="000455DE" w14:paraId="44084484" w14:textId="77777777" w:rsidTr="00A0735A">
        <w:tc>
          <w:tcPr>
            <w:tcW w:w="7225" w:type="dxa"/>
            <w:tcBorders>
              <w:left w:val="nil"/>
              <w:bottom w:val="nil"/>
              <w:right w:val="nil"/>
            </w:tcBorders>
          </w:tcPr>
          <w:p w14:paraId="5000AF71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Cardiovascular</w:t>
            </w:r>
          </w:p>
        </w:tc>
        <w:tc>
          <w:tcPr>
            <w:tcW w:w="1791" w:type="dxa"/>
            <w:tcBorders>
              <w:left w:val="nil"/>
              <w:bottom w:val="nil"/>
              <w:right w:val="nil"/>
            </w:tcBorders>
          </w:tcPr>
          <w:p w14:paraId="45575FF0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170C7DC4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C395CFD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Septic shock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FB11202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R572</w:t>
            </w:r>
          </w:p>
        </w:tc>
      </w:tr>
      <w:tr w:rsidR="00430F16" w:rsidRPr="000455DE" w14:paraId="4AC48CF5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5419408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Hypotension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FD8C9DA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I95</w:t>
            </w:r>
          </w:p>
        </w:tc>
      </w:tr>
      <w:tr w:rsidR="00430F16" w:rsidRPr="000455DE" w14:paraId="09E62DB0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16067E5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Other hypotension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A7EB4AE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I958</w:t>
            </w:r>
          </w:p>
        </w:tc>
      </w:tr>
      <w:tr w:rsidR="00430F16" w:rsidRPr="000455DE" w14:paraId="4C02192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E736E6F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Hypotension,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D608CB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I959</w:t>
            </w:r>
          </w:p>
        </w:tc>
      </w:tr>
      <w:tr w:rsidR="00430F16" w:rsidRPr="000455DE" w14:paraId="4EAA399C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78B9F26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Shock, NEC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2652E34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R57</w:t>
            </w:r>
          </w:p>
        </w:tc>
      </w:tr>
      <w:tr w:rsidR="00430F16" w:rsidRPr="000455DE" w14:paraId="50C19FB4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37102C4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Other shock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1840506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R578</w:t>
            </w:r>
          </w:p>
        </w:tc>
      </w:tr>
      <w:tr w:rsidR="00430F16" w:rsidRPr="000455DE" w14:paraId="6CCD6070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F18A524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Shock,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F842D5E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R579</w:t>
            </w:r>
          </w:p>
        </w:tc>
      </w:tr>
      <w:tr w:rsidR="00430F16" w:rsidRPr="000455DE" w14:paraId="640D3FE0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DF99B1B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Shock (endotoxic, hypovolemic) during or following a procedure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BC01C60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T811</w:t>
            </w:r>
          </w:p>
        </w:tc>
      </w:tr>
      <w:tr w:rsidR="00430F16" w:rsidRPr="000455DE" w14:paraId="219D80AB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B586CA2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Use of a vasopressor (norepinephrine, epinephrine, vasopressin, dopamine)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A4C7126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0A1CDDF1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25DED00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Respiratory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859DA69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7005CEE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07B1A54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Adult respiratory distress syndrome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DADCFB2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J80</w:t>
            </w:r>
          </w:p>
        </w:tc>
      </w:tr>
      <w:tr w:rsidR="00430F16" w:rsidRPr="000455DE" w14:paraId="1FCB3D1D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9E0768D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Pulmonary edema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330BCE4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J81</w:t>
            </w:r>
          </w:p>
        </w:tc>
      </w:tr>
      <w:tr w:rsidR="00430F16" w:rsidRPr="000455DE" w14:paraId="704EA204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2F4438C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Respiratory failure, NEC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FD02CAB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J96</w:t>
            </w:r>
          </w:p>
        </w:tc>
      </w:tr>
      <w:tr w:rsidR="00430F16" w:rsidRPr="000455DE" w14:paraId="17313A65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3AA641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Acute respiratory failure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ACDE0AE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J960</w:t>
            </w:r>
          </w:p>
        </w:tc>
      </w:tr>
      <w:tr w:rsidR="00430F16" w:rsidRPr="000455DE" w14:paraId="36D2E25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699FD98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Respiratory failure,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CA2A64E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J969</w:t>
            </w:r>
          </w:p>
        </w:tc>
      </w:tr>
      <w:tr w:rsidR="00430F16" w:rsidRPr="000455DE" w14:paraId="1916A1F3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342F681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Hypoxemia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AF7A235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R0902</w:t>
            </w:r>
          </w:p>
        </w:tc>
      </w:tr>
      <w:tr w:rsidR="00430F16" w:rsidRPr="000455DE" w14:paraId="2CDC0C8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44FA0D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Cyanosis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DD9854F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R230</w:t>
            </w:r>
          </w:p>
        </w:tc>
      </w:tr>
      <w:tr w:rsidR="00430F16" w:rsidRPr="000455DE" w14:paraId="393D211A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0DA69CC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Dependence on respirator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6197228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Z991</w:t>
            </w:r>
          </w:p>
        </w:tc>
      </w:tr>
      <w:tr w:rsidR="00430F16" w:rsidRPr="000455DE" w14:paraId="402BA581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92BC19A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Conventional oxygen therapy, high-flow nasal cannula, or mechanical ventilation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EAF2503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4365BF2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5790F4B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Neurologic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04C8A62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6F3015EA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162DDDC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Delirium not induced by alcohol and other psychoactive substances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8E61E95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F05</w:t>
            </w:r>
          </w:p>
        </w:tc>
      </w:tr>
      <w:tr w:rsidR="00430F16" w:rsidRPr="000455DE" w14:paraId="7CDF84B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2C59F68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Other mental disorders due to brain damage and dysfunction and due to physical disease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28113C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F06</w:t>
            </w:r>
          </w:p>
        </w:tc>
      </w:tr>
      <w:tr w:rsidR="00430F16" w:rsidRPr="000455DE" w14:paraId="17B4DF5B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5F343C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Organic psychosis NOS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07B5D3F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F09</w:t>
            </w:r>
          </w:p>
        </w:tc>
      </w:tr>
      <w:tr w:rsidR="00430F16" w:rsidRPr="000455DE" w14:paraId="3EC82CA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0E952A5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Anoxic brain damage, NEC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21445D7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G931</w:t>
            </w:r>
          </w:p>
        </w:tc>
      </w:tr>
      <w:tr w:rsidR="00430F16" w:rsidRPr="000455DE" w14:paraId="3316C188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065AEE1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Encephalopathy,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7F2A7A8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G934</w:t>
            </w:r>
          </w:p>
        </w:tc>
      </w:tr>
      <w:tr w:rsidR="00430F16" w:rsidRPr="000455DE" w14:paraId="50AF6755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B0B4EA8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Metabolic encephalopathy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BD54B1D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G9380</w:t>
            </w:r>
          </w:p>
        </w:tc>
      </w:tr>
      <w:tr w:rsidR="00430F16" w:rsidRPr="000455DE" w14:paraId="325B7761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41C12E0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Somnolence, stupor, and coma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40D03E6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R40</w:t>
            </w:r>
          </w:p>
        </w:tc>
      </w:tr>
      <w:tr w:rsidR="00430F16" w:rsidRPr="000455DE" w14:paraId="04A9402C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9FFA292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Somnolence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F0CAF2D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R400</w:t>
            </w:r>
          </w:p>
        </w:tc>
      </w:tr>
      <w:tr w:rsidR="00430F16" w:rsidRPr="000455DE" w14:paraId="0B404C64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C0F7DE5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Stupor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95DB6F3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R401</w:t>
            </w:r>
          </w:p>
        </w:tc>
      </w:tr>
      <w:tr w:rsidR="00430F16" w:rsidRPr="000455DE" w14:paraId="655DBB62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CBF501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Disorientation,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26FC824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R410</w:t>
            </w:r>
          </w:p>
        </w:tc>
      </w:tr>
      <w:tr w:rsidR="00430F16" w:rsidRPr="000455DE" w14:paraId="08E95063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7EA822E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Hematologic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A9107E9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439C6B88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9BD982A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Disseminated intravascular coagulation (</w:t>
            </w:r>
            <w:proofErr w:type="spellStart"/>
            <w:r w:rsidRPr="000455DE">
              <w:rPr>
                <w:rFonts w:cs="Times New Roman"/>
                <w:szCs w:val="20"/>
              </w:rPr>
              <w:t>defibrination</w:t>
            </w:r>
            <w:proofErr w:type="spellEnd"/>
            <w:r w:rsidRPr="000455DE">
              <w:rPr>
                <w:rFonts w:cs="Times New Roman"/>
                <w:szCs w:val="20"/>
              </w:rPr>
              <w:t xml:space="preserve"> syndrome)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98377EB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D65</w:t>
            </w:r>
          </w:p>
        </w:tc>
      </w:tr>
      <w:tr w:rsidR="00430F16" w:rsidRPr="000455DE" w14:paraId="6D28474D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2D60F4E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Other coagulation defects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916077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D68</w:t>
            </w:r>
          </w:p>
        </w:tc>
      </w:tr>
      <w:tr w:rsidR="00430F16" w:rsidRPr="000455DE" w14:paraId="245E1CBB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D44393A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Other specified coagulation defects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D544168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D688</w:t>
            </w:r>
          </w:p>
        </w:tc>
      </w:tr>
      <w:tr w:rsidR="00430F16" w:rsidRPr="000455DE" w14:paraId="0290E21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98105C7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Coagulation defect,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5C786F2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D689</w:t>
            </w:r>
          </w:p>
        </w:tc>
      </w:tr>
      <w:tr w:rsidR="00430F16" w:rsidRPr="000455DE" w14:paraId="435EDBA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B3E165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Purpura and other hemorrhagic conditions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7EB27B3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D69</w:t>
            </w:r>
          </w:p>
        </w:tc>
      </w:tr>
      <w:tr w:rsidR="00430F16" w:rsidRPr="000455DE" w14:paraId="4216EB8B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91E6EB7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Secondary thrombocytopenia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F8A276B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D695</w:t>
            </w:r>
          </w:p>
        </w:tc>
      </w:tr>
      <w:tr w:rsidR="00430F16" w:rsidRPr="000455DE" w14:paraId="1869D3B2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4570BC4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Thrombocytopenia, unspecified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A6B10A2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D696</w:t>
            </w:r>
          </w:p>
        </w:tc>
      </w:tr>
      <w:tr w:rsidR="00430F16" w:rsidRPr="000455DE" w14:paraId="45CEF89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EEB1A06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Spontaneous ecchymoses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C52212A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R233</w:t>
            </w:r>
          </w:p>
        </w:tc>
      </w:tr>
      <w:tr w:rsidR="00430F16" w:rsidRPr="000455DE" w14:paraId="2951DDC2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0237267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Abnormal coagulation lab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AE8A013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R791</w:t>
            </w:r>
          </w:p>
        </w:tc>
      </w:tr>
      <w:tr w:rsidR="00430F16" w:rsidRPr="000455DE" w14:paraId="10D6D71F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4B521AF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Hepatic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3DA17FA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2FF1BD6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D077922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Hepatic failure, NEC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2BEE205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K72</w:t>
            </w:r>
          </w:p>
        </w:tc>
      </w:tr>
      <w:tr w:rsidR="00430F16" w:rsidRPr="000455DE" w14:paraId="3A79B83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7FBB4E3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Central hemorrhagic necrosis of liver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E57699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K762</w:t>
            </w:r>
          </w:p>
        </w:tc>
      </w:tr>
      <w:tr w:rsidR="00430F16" w:rsidRPr="000455DE" w14:paraId="7337A7BA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A9DF0D2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Infarction of liver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82CA15F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K763</w:t>
            </w:r>
          </w:p>
        </w:tc>
      </w:tr>
      <w:tr w:rsidR="00430F16" w:rsidRPr="000455DE" w14:paraId="2DAA6341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92A9231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Unspecified jaundice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13732F3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R17</w:t>
            </w:r>
          </w:p>
        </w:tc>
      </w:tr>
      <w:tr w:rsidR="00430F16" w:rsidRPr="000455DE" w14:paraId="2D0964C9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CAE7952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Renal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C712E48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01C552C8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C6C4AAF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Acute renal failure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417A0958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N17</w:t>
            </w:r>
          </w:p>
        </w:tc>
      </w:tr>
      <w:tr w:rsidR="00430F16" w:rsidRPr="000455DE" w14:paraId="5C032F62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A058605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Unspecified renal failure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0F32C9D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N19</w:t>
            </w:r>
          </w:p>
        </w:tc>
      </w:tr>
      <w:tr w:rsidR="00430F16" w:rsidRPr="000455DE" w14:paraId="3AD8B42C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13DA194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Postprocedural renal failure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46C53D4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N990</w:t>
            </w:r>
          </w:p>
        </w:tc>
      </w:tr>
      <w:tr w:rsidR="00430F16" w:rsidRPr="000455DE" w14:paraId="435A4F4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684DE41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Anuria and oliguria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24F32BD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R34</w:t>
            </w:r>
          </w:p>
        </w:tc>
      </w:tr>
      <w:tr w:rsidR="00430F16" w:rsidRPr="000455DE" w14:paraId="4966D8B6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AA14A95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Abnormal results of kidney function studies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8B741DF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R944</w:t>
            </w:r>
          </w:p>
        </w:tc>
      </w:tr>
      <w:tr w:rsidR="00430F16" w:rsidRPr="000455DE" w14:paraId="71F1BC1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99489A6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Dependence on renal dialysis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2715C6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Z992</w:t>
            </w:r>
          </w:p>
        </w:tc>
      </w:tr>
      <w:tr w:rsidR="00430F16" w:rsidRPr="000455DE" w14:paraId="54C18390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1CAC4A8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Renal replacement therapy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AE74151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2D33717E" w14:textId="77777777" w:rsidTr="00A0735A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EE0FB90" w14:textId="77777777" w:rsidR="00430F16" w:rsidRPr="000455DE" w:rsidRDefault="00430F16" w:rsidP="00A0735A">
            <w:pPr>
              <w:rPr>
                <w:rFonts w:cs="Times New Roman"/>
                <w:b/>
                <w:bCs/>
                <w:szCs w:val="20"/>
              </w:rPr>
            </w:pPr>
            <w:r w:rsidRPr="000455DE">
              <w:rPr>
                <w:rFonts w:cs="Times New Roman"/>
                <w:b/>
                <w:bCs/>
                <w:szCs w:val="20"/>
              </w:rPr>
              <w:t>Metabolic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81F8B65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430F16" w:rsidRPr="000455DE" w14:paraId="67D6EA15" w14:textId="77777777" w:rsidTr="00A0735A">
        <w:tc>
          <w:tcPr>
            <w:tcW w:w="7225" w:type="dxa"/>
            <w:tcBorders>
              <w:top w:val="nil"/>
              <w:left w:val="nil"/>
              <w:right w:val="nil"/>
            </w:tcBorders>
          </w:tcPr>
          <w:p w14:paraId="2995B369" w14:textId="77777777" w:rsidR="00430F16" w:rsidRPr="000455DE" w:rsidRDefault="00430F16" w:rsidP="00A0735A">
            <w:pPr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Acidosis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</w:tcPr>
          <w:p w14:paraId="6F10854E" w14:textId="77777777" w:rsidR="00430F16" w:rsidRPr="000455DE" w:rsidRDefault="00430F16" w:rsidP="00A0735A">
            <w:pPr>
              <w:jc w:val="center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>E872</w:t>
            </w:r>
          </w:p>
        </w:tc>
      </w:tr>
    </w:tbl>
    <w:p w14:paraId="3ADF256F" w14:textId="059530E9" w:rsidR="00430F16" w:rsidRPr="007E754E" w:rsidRDefault="00430F16" w:rsidP="00430F16">
      <w:pPr>
        <w:spacing w:line="240" w:lineRule="auto"/>
        <w:rPr>
          <w:rFonts w:cs="Times New Roman"/>
          <w:szCs w:val="20"/>
        </w:rPr>
      </w:pPr>
      <w:r w:rsidRPr="007E754E">
        <w:rPr>
          <w:rFonts w:cs="Times New Roman"/>
          <w:szCs w:val="20"/>
        </w:rPr>
        <w:lastRenderedPageBreak/>
        <w:t>ICD</w:t>
      </w:r>
      <w:r w:rsidR="007E754E">
        <w:rPr>
          <w:rFonts w:cs="Times New Roman" w:hint="eastAsia"/>
          <w:szCs w:val="20"/>
        </w:rPr>
        <w:t>,</w:t>
      </w:r>
      <w:r w:rsidRPr="007E754E">
        <w:rPr>
          <w:rFonts w:cs="Times New Roman"/>
          <w:szCs w:val="20"/>
        </w:rPr>
        <w:t xml:space="preserve"> International Classification of Diseases</w:t>
      </w:r>
      <w:r w:rsidR="007E754E">
        <w:rPr>
          <w:rFonts w:cs="Times New Roman" w:hint="eastAsia"/>
          <w:szCs w:val="20"/>
        </w:rPr>
        <w:t>;</w:t>
      </w:r>
      <w:r w:rsidRPr="007E754E">
        <w:rPr>
          <w:rFonts w:cs="Times New Roman"/>
          <w:szCs w:val="20"/>
        </w:rPr>
        <w:t xml:space="preserve"> NEC</w:t>
      </w:r>
      <w:r w:rsidR="00187452">
        <w:rPr>
          <w:rFonts w:cs="Times New Roman"/>
          <w:szCs w:val="20"/>
        </w:rPr>
        <w:t>,</w:t>
      </w:r>
      <w:r w:rsidRPr="007E754E">
        <w:rPr>
          <w:rFonts w:cs="Times New Roman"/>
          <w:szCs w:val="20"/>
        </w:rPr>
        <w:t xml:space="preserve"> not elsewhere classified</w:t>
      </w:r>
      <w:r w:rsidR="000C3402">
        <w:rPr>
          <w:rFonts w:cs="Times New Roman" w:hint="eastAsia"/>
          <w:szCs w:val="20"/>
        </w:rPr>
        <w:t>;</w:t>
      </w:r>
      <w:r w:rsidRPr="007E754E">
        <w:rPr>
          <w:rFonts w:cs="Times New Roman"/>
          <w:szCs w:val="20"/>
        </w:rPr>
        <w:t xml:space="preserve"> NOS</w:t>
      </w:r>
      <w:r w:rsidR="00187452">
        <w:rPr>
          <w:rFonts w:cs="Times New Roman"/>
          <w:szCs w:val="20"/>
        </w:rPr>
        <w:t>,</w:t>
      </w:r>
      <w:r w:rsidRPr="007E754E">
        <w:rPr>
          <w:rFonts w:cs="Times New Roman"/>
          <w:szCs w:val="20"/>
        </w:rPr>
        <w:t xml:space="preserve"> not otherwise specified</w:t>
      </w:r>
      <w:r w:rsidR="0052363A">
        <w:rPr>
          <w:rFonts w:cs="Times New Roman" w:hint="eastAsia"/>
          <w:szCs w:val="20"/>
        </w:rPr>
        <w:t>.</w:t>
      </w:r>
    </w:p>
    <w:p w14:paraId="1DABEC31" w14:textId="77777777" w:rsidR="00430F16" w:rsidRPr="000455DE" w:rsidRDefault="00430F16" w:rsidP="00430F16">
      <w:pPr>
        <w:spacing w:line="240" w:lineRule="auto"/>
        <w:rPr>
          <w:rFonts w:cs="Times New Roman"/>
          <w:szCs w:val="20"/>
        </w:rPr>
      </w:pPr>
    </w:p>
    <w:p w14:paraId="6790D79C" w14:textId="4E851D78" w:rsidR="00E0000E" w:rsidRDefault="00E0000E" w:rsidP="00430F16">
      <w:pPr>
        <w:spacing w:line="240" w:lineRule="auto"/>
        <w:rPr>
          <w:rFonts w:cs="Times New Roman"/>
          <w:szCs w:val="20"/>
        </w:rPr>
      </w:pPr>
    </w:p>
    <w:p w14:paraId="63C8548A" w14:textId="77777777" w:rsidR="00E0000E" w:rsidRDefault="00E0000E">
      <w:pPr>
        <w:widowControl/>
        <w:wordWrap/>
        <w:autoSpaceDE/>
        <w:autoSpaceDN/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14:paraId="3F7E902B" w14:textId="347C9168" w:rsidR="00836201" w:rsidRPr="00E0000E" w:rsidRDefault="00836201" w:rsidP="00836201">
      <w:pPr>
        <w:spacing w:line="240" w:lineRule="auto"/>
        <w:rPr>
          <w:rFonts w:cs="Times New Roman"/>
          <w:szCs w:val="20"/>
        </w:rPr>
      </w:pPr>
      <w:r w:rsidRPr="00E0000E">
        <w:rPr>
          <w:rFonts w:cs="Times New Roman"/>
          <w:b/>
          <w:bCs/>
          <w:szCs w:val="20"/>
        </w:rPr>
        <w:lastRenderedPageBreak/>
        <w:t>Table S3</w:t>
      </w:r>
      <w:r w:rsidRPr="00E0000E">
        <w:rPr>
          <w:rFonts w:cs="Times New Roman"/>
          <w:szCs w:val="20"/>
        </w:rPr>
        <w:t xml:space="preserve"> Types and </w:t>
      </w:r>
      <w:r w:rsidR="00187452">
        <w:rPr>
          <w:rFonts w:cs="Times New Roman"/>
          <w:szCs w:val="20"/>
        </w:rPr>
        <w:t>C</w:t>
      </w:r>
      <w:r w:rsidRPr="00E0000E">
        <w:rPr>
          <w:rFonts w:cs="Times New Roman"/>
          <w:szCs w:val="20"/>
        </w:rPr>
        <w:t xml:space="preserve">odes for </w:t>
      </w:r>
      <w:r w:rsidR="00187452">
        <w:rPr>
          <w:rFonts w:cs="Times New Roman"/>
          <w:szCs w:val="20"/>
        </w:rPr>
        <w:t>D</w:t>
      </w:r>
      <w:r w:rsidRPr="00E0000E">
        <w:rPr>
          <w:rFonts w:cs="Times New Roman"/>
          <w:szCs w:val="20"/>
        </w:rPr>
        <w:t>rug</w:t>
      </w:r>
      <w:r w:rsidR="00DC1545" w:rsidRPr="00E0000E">
        <w:rPr>
          <w:rFonts w:cs="Times New Roman"/>
          <w:szCs w:val="20"/>
        </w:rPr>
        <w:t xml:space="preserve">s and </w:t>
      </w:r>
      <w:r w:rsidR="00187452">
        <w:rPr>
          <w:rFonts w:cs="Times New Roman"/>
          <w:szCs w:val="20"/>
        </w:rPr>
        <w:t>T</w:t>
      </w:r>
      <w:r w:rsidRPr="00E0000E">
        <w:rPr>
          <w:rFonts w:cs="Times New Roman"/>
          <w:szCs w:val="20"/>
        </w:rPr>
        <w:t>herapies</w:t>
      </w:r>
    </w:p>
    <w:tbl>
      <w:tblPr>
        <w:tblStyle w:val="a5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D42F13" w:rsidRPr="00E0000E" w14:paraId="290039FE" w14:textId="77777777" w:rsidTr="00D42F13"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534963D9" w14:textId="77777777" w:rsidR="00FC5987" w:rsidRPr="00E0000E" w:rsidRDefault="00FC5987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Variable</w:t>
            </w:r>
          </w:p>
        </w:tc>
        <w:tc>
          <w:tcPr>
            <w:tcW w:w="6236" w:type="dxa"/>
            <w:tcBorders>
              <w:left w:val="nil"/>
              <w:bottom w:val="single" w:sz="4" w:space="0" w:color="auto"/>
              <w:right w:val="nil"/>
            </w:tcBorders>
          </w:tcPr>
          <w:p w14:paraId="418867BB" w14:textId="05FF31C5" w:rsidR="00FC5987" w:rsidRPr="00E0000E" w:rsidRDefault="00FC5987" w:rsidP="005E6F7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 xml:space="preserve">HIRA </w:t>
            </w:r>
            <w:r w:rsidR="00187452">
              <w:rPr>
                <w:rFonts w:cs="Times New Roman"/>
                <w:szCs w:val="20"/>
              </w:rPr>
              <w:t>C</w:t>
            </w:r>
            <w:r w:rsidRPr="00E0000E">
              <w:rPr>
                <w:rFonts w:cs="Times New Roman"/>
                <w:szCs w:val="20"/>
              </w:rPr>
              <w:t xml:space="preserve">harge </w:t>
            </w:r>
            <w:r w:rsidR="00187452">
              <w:rPr>
                <w:rFonts w:cs="Times New Roman"/>
                <w:szCs w:val="20"/>
              </w:rPr>
              <w:t>C</w:t>
            </w:r>
            <w:r w:rsidRPr="00E0000E">
              <w:rPr>
                <w:rFonts w:cs="Times New Roman"/>
                <w:szCs w:val="20"/>
              </w:rPr>
              <w:t>odes</w:t>
            </w:r>
          </w:p>
        </w:tc>
      </w:tr>
      <w:tr w:rsidR="008B2E38" w:rsidRPr="00E0000E" w14:paraId="6405340C" w14:textId="77777777" w:rsidTr="00D42F13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8BD7C93" w14:textId="5CC660F6" w:rsidR="005C2CA7" w:rsidRPr="00E0000E" w:rsidRDefault="002A4AA6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O</w:t>
            </w:r>
            <w:r w:rsidR="00450113" w:rsidRPr="00E0000E">
              <w:rPr>
                <w:rFonts w:cs="Times New Roman"/>
                <w:szCs w:val="20"/>
              </w:rPr>
              <w:t>x</w:t>
            </w:r>
            <w:r w:rsidRPr="00E0000E">
              <w:rPr>
                <w:rFonts w:cs="Times New Roman"/>
                <w:szCs w:val="20"/>
              </w:rPr>
              <w:t>ygen therapy</w:t>
            </w:r>
          </w:p>
        </w:tc>
        <w:tc>
          <w:tcPr>
            <w:tcW w:w="6236" w:type="dxa"/>
            <w:tcBorders>
              <w:left w:val="nil"/>
              <w:bottom w:val="nil"/>
              <w:right w:val="nil"/>
            </w:tcBorders>
          </w:tcPr>
          <w:p w14:paraId="6860C8D3" w14:textId="35340E83" w:rsidR="005C2CA7" w:rsidRPr="00E0000E" w:rsidRDefault="00E440F8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M0040</w:t>
            </w:r>
          </w:p>
        </w:tc>
      </w:tr>
      <w:tr w:rsidR="008B2E38" w:rsidRPr="00E0000E" w14:paraId="585112FB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AA91B1" w14:textId="2AD12965" w:rsidR="005C2CA7" w:rsidRPr="00E0000E" w:rsidRDefault="00E440F8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High-flow nasal cannula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48A40B44" w14:textId="5FB4975E" w:rsidR="005C2CA7" w:rsidRPr="00E0000E" w:rsidRDefault="00E440F8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M0046</w:t>
            </w:r>
          </w:p>
        </w:tc>
      </w:tr>
      <w:tr w:rsidR="008B2E38" w:rsidRPr="00E0000E" w14:paraId="60577CDD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521AE0" w14:textId="4724DE4E" w:rsidR="005C2CA7" w:rsidRPr="00E0000E" w:rsidRDefault="00E440F8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Mechanical ventilation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DDDC83D" w14:textId="5D264BE3" w:rsidR="005C2CA7" w:rsidRPr="00E0000E" w:rsidRDefault="00E440F8" w:rsidP="008F3A00">
            <w:pPr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M5850, M5857, M5858, M5860</w:t>
            </w:r>
          </w:p>
        </w:tc>
      </w:tr>
      <w:tr w:rsidR="008B2E38" w:rsidRPr="00E0000E" w14:paraId="70EB7A47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5E06AD" w14:textId="352A6B63" w:rsidR="005C2CA7" w:rsidRPr="00E0000E" w:rsidRDefault="008F54DD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ECMO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0D32CCE7" w14:textId="1C1BC75C" w:rsidR="005C2CA7" w:rsidRPr="00E0000E" w:rsidRDefault="00E440F8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O1903, O1904</w:t>
            </w:r>
          </w:p>
        </w:tc>
      </w:tr>
      <w:tr w:rsidR="008B2E38" w:rsidRPr="00E0000E" w14:paraId="15C7E931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BEF71F" w14:textId="34259126" w:rsidR="005C2CA7" w:rsidRPr="00E0000E" w:rsidRDefault="009F3AC6" w:rsidP="00D50CDB">
            <w:pPr>
              <w:spacing w:line="276" w:lineRule="auto"/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Renal replacement therapy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7D1B2784" w14:textId="32C48CE8" w:rsidR="005C2CA7" w:rsidRPr="00E0000E" w:rsidRDefault="009F3AC6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O7020</w:t>
            </w:r>
          </w:p>
        </w:tc>
      </w:tr>
      <w:tr w:rsidR="008B2E38" w:rsidRPr="00E0000E" w14:paraId="02EDB5FD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5C2609" w14:textId="4A48A7AB" w:rsidR="005C2CA7" w:rsidRPr="00E0000E" w:rsidRDefault="00B47420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Hydroxychloroquine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C2C19FC" w14:textId="033C51C3" w:rsidR="005C2CA7" w:rsidRPr="00E0000E" w:rsidRDefault="00735F56" w:rsidP="00735F56">
            <w:pPr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171701ATB, 171702ATB, 171703ATB, 171704ATB, 171705ATB</w:t>
            </w:r>
          </w:p>
        </w:tc>
      </w:tr>
      <w:tr w:rsidR="008B2E38" w:rsidRPr="00E0000E" w14:paraId="10CD122E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D59AE5" w14:textId="032A78B9" w:rsidR="00232FE4" w:rsidRPr="00446162" w:rsidRDefault="00232FE4" w:rsidP="00D50CDB">
            <w:pPr>
              <w:jc w:val="left"/>
              <w:rPr>
                <w:rFonts w:cs="Times New Roman"/>
                <w:szCs w:val="20"/>
              </w:rPr>
            </w:pPr>
            <w:r w:rsidRPr="00446162">
              <w:rPr>
                <w:rFonts w:cs="Times New Roman"/>
                <w:szCs w:val="20"/>
              </w:rPr>
              <w:t>Macrolides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5A407D3" w14:textId="77777777" w:rsidR="00232FE4" w:rsidRPr="00E0000E" w:rsidRDefault="00232FE4" w:rsidP="00735F56">
            <w:pPr>
              <w:rPr>
                <w:rFonts w:cs="Times New Roman"/>
                <w:szCs w:val="20"/>
              </w:rPr>
            </w:pPr>
          </w:p>
        </w:tc>
      </w:tr>
      <w:tr w:rsidR="008B2E38" w:rsidRPr="00E0000E" w14:paraId="62173045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6B4B6D" w14:textId="29F2249C" w:rsidR="005C2CA7" w:rsidRPr="00E0000E" w:rsidRDefault="00446162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B47420" w:rsidRPr="00E0000E">
              <w:rPr>
                <w:rFonts w:cs="Times New Roman"/>
                <w:szCs w:val="20"/>
              </w:rPr>
              <w:t>Azithromycin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3398E5C" w14:textId="301C1D1A" w:rsidR="005C2CA7" w:rsidRPr="00E0000E" w:rsidRDefault="00735F56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112732ASY 112733ASY 112701ATB 112734BIJ</w:t>
            </w:r>
          </w:p>
        </w:tc>
      </w:tr>
      <w:tr w:rsidR="008B2E38" w:rsidRPr="00E0000E" w14:paraId="2FD11994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A3A088" w14:textId="26C9AF7A" w:rsidR="005C2CA7" w:rsidRPr="00E0000E" w:rsidRDefault="00446162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B47420" w:rsidRPr="00E0000E">
              <w:rPr>
                <w:rFonts w:cs="Times New Roman"/>
                <w:szCs w:val="20"/>
              </w:rPr>
              <w:t>Clarithromycin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6525699" w14:textId="1D01C7E0" w:rsidR="005C2CA7" w:rsidRPr="00E0000E" w:rsidRDefault="00735F56" w:rsidP="00735F56">
            <w:pPr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134935ASY 134937ASY 134901ATB 134904ATB 134904ATR 134902BIJ</w:t>
            </w:r>
          </w:p>
        </w:tc>
      </w:tr>
      <w:tr w:rsidR="008B2E38" w:rsidRPr="00E0000E" w14:paraId="10B2FD42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CF0F1F" w14:textId="6AE013DB" w:rsidR="005C2CA7" w:rsidRPr="00E0000E" w:rsidRDefault="00CE127A" w:rsidP="00D50CDB">
            <w:pPr>
              <w:jc w:val="left"/>
              <w:rPr>
                <w:rFonts w:cs="Times New Roman"/>
                <w:szCs w:val="20"/>
              </w:rPr>
            </w:pPr>
            <w:r w:rsidRPr="00CE127A">
              <w:rPr>
                <w:rFonts w:cs="Times New Roman"/>
                <w:szCs w:val="20"/>
              </w:rPr>
              <w:t>Interleukin 6</w:t>
            </w:r>
            <w:r>
              <w:rPr>
                <w:rFonts w:cs="Times New Roman" w:hint="eastAsia"/>
                <w:szCs w:val="20"/>
              </w:rPr>
              <w:t xml:space="preserve"> </w:t>
            </w:r>
            <w:r w:rsidR="00C94933" w:rsidRPr="00E0000E">
              <w:rPr>
                <w:rFonts w:cs="Times New Roman"/>
                <w:szCs w:val="20"/>
              </w:rPr>
              <w:t>inhibitors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983CF43" w14:textId="7848F887" w:rsidR="005C2CA7" w:rsidRPr="00E0000E" w:rsidRDefault="005C2CA7" w:rsidP="00D83062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B2E38" w:rsidRPr="00E0000E" w14:paraId="618E3957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AA7E21" w14:textId="40ABEAC7" w:rsidR="005C2CA7" w:rsidRPr="00E0000E" w:rsidRDefault="00FA5DE3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B47420" w:rsidRPr="00E0000E">
              <w:rPr>
                <w:rFonts w:cs="Times New Roman"/>
                <w:szCs w:val="20"/>
              </w:rPr>
              <w:t>Tocilizumab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0B597D2" w14:textId="13C35C51" w:rsidR="005C2CA7" w:rsidRPr="00E0000E" w:rsidRDefault="00735F56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520433BIJ 520430BIJ 520431BIJ 520432BIJ</w:t>
            </w:r>
          </w:p>
        </w:tc>
      </w:tr>
      <w:tr w:rsidR="008B2E38" w:rsidRPr="00E0000E" w14:paraId="0C0C3A03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C3089B" w14:textId="52C67FF4" w:rsidR="00B47420" w:rsidRPr="00E0000E" w:rsidRDefault="00FA5DE3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proofErr w:type="spellStart"/>
            <w:r w:rsidR="00B47420" w:rsidRPr="00E0000E">
              <w:rPr>
                <w:rFonts w:cs="Times New Roman"/>
                <w:szCs w:val="20"/>
              </w:rPr>
              <w:t>Siltuximab</w:t>
            </w:r>
            <w:proofErr w:type="spellEnd"/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072E0897" w14:textId="74BBC991" w:rsidR="00B47420" w:rsidRPr="00E0000E" w:rsidRDefault="00735F56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647901BIJ 647902BIJ</w:t>
            </w:r>
          </w:p>
        </w:tc>
      </w:tr>
      <w:tr w:rsidR="008B2E38" w:rsidRPr="00E0000E" w14:paraId="697466DE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088BF2" w14:textId="69515D98" w:rsidR="00B47420" w:rsidRPr="00E0000E" w:rsidRDefault="00FA5DE3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B47420" w:rsidRPr="00E0000E">
              <w:rPr>
                <w:rFonts w:cs="Times New Roman"/>
                <w:szCs w:val="20"/>
              </w:rPr>
              <w:t>Baricitinib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1EDC392" w14:textId="0AF8B485" w:rsidR="00B47420" w:rsidRPr="00E0000E" w:rsidRDefault="00735F56" w:rsidP="00D8306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667901ATB, 667902ATB</w:t>
            </w:r>
          </w:p>
        </w:tc>
      </w:tr>
      <w:tr w:rsidR="008B2E38" w:rsidRPr="00E0000E" w14:paraId="28FFF64C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3AA795" w14:textId="40AB96F8" w:rsidR="005C2CA7" w:rsidRPr="00E0000E" w:rsidRDefault="002F3A3A" w:rsidP="00D50CDB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Antiplatelets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6D3BC4F6" w14:textId="77777777" w:rsidR="005C2CA7" w:rsidRPr="00E0000E" w:rsidRDefault="005C2CA7" w:rsidP="00D83062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D42F13" w:rsidRPr="00E0000E" w14:paraId="420203AF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988EDB" w14:textId="47428CED" w:rsidR="00D16482" w:rsidRPr="00E0000E" w:rsidRDefault="00A90568" w:rsidP="00D50CDB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Aspirin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DAD722D" w14:textId="3F8F0A32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110701ATB, 110702ATB, 110801ATB, 111001ACE, 111001ATB, 111001ATE, 111002ATE, 111003ACE, 111003ATE, 489700ACR, 517900ACE, 517900ATE, 667500ACE</w:t>
            </w:r>
          </w:p>
        </w:tc>
      </w:tr>
      <w:tr w:rsidR="00D42F13" w:rsidRPr="00E0000E" w14:paraId="01730A99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543A85" w14:textId="7558A3E4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b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Cilostazol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455FA60" w14:textId="6D86ECF7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133201ACR, 133201ATB, 133202ATB, 506100ATB</w:t>
            </w:r>
          </w:p>
        </w:tc>
      </w:tr>
      <w:tr w:rsidR="00D42F13" w:rsidRPr="00E0000E" w14:paraId="5C7E7352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6EE6B6" w14:textId="6EEEF70A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Clopidogrel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7A95B645" w14:textId="6C3DA089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136901ATB, 492501ATB</w:t>
            </w:r>
          </w:p>
        </w:tc>
      </w:tr>
      <w:tr w:rsidR="00D42F13" w:rsidRPr="00E0000E" w14:paraId="25D3DDDA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380970" w14:textId="60CB7134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proofErr w:type="spellStart"/>
            <w:r w:rsidR="00D16482" w:rsidRPr="00E0000E">
              <w:rPr>
                <w:rFonts w:cs="Times New Roman"/>
                <w:szCs w:val="20"/>
              </w:rPr>
              <w:t>Saprogrelate</w:t>
            </w:r>
            <w:proofErr w:type="spellEnd"/>
            <w:r w:rsidR="00D16482" w:rsidRPr="00E0000E">
              <w:rPr>
                <w:rFonts w:cs="Times New Roman"/>
                <w:szCs w:val="20"/>
              </w:rPr>
              <w:t xml:space="preserve"> hydrochloride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3CEF683" w14:textId="13449BB0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226101ATB</w:t>
            </w:r>
          </w:p>
        </w:tc>
      </w:tr>
      <w:tr w:rsidR="00D42F13" w:rsidRPr="00E0000E" w14:paraId="3D90629F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CFBD82" w14:textId="016D7AE3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Ticlopidine hydrochloride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5A60812" w14:textId="4A15626A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239201ATB, 239202ATB</w:t>
            </w:r>
          </w:p>
        </w:tc>
      </w:tr>
      <w:tr w:rsidR="00D42F13" w:rsidRPr="00E0000E" w14:paraId="38C53B5B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E06E32" w14:textId="6A1B6585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Tirofiban hydrocholoride monohydrate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4CF04649" w14:textId="316D4E2E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240230BIJ</w:t>
            </w:r>
          </w:p>
        </w:tc>
      </w:tr>
      <w:tr w:rsidR="00D42F13" w:rsidRPr="00E0000E" w14:paraId="3CE4CEE4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72B3FE" w14:textId="607B72C9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b/>
                <w:szCs w:val="20"/>
                <w:highlight w:val="yellow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proofErr w:type="spellStart"/>
            <w:r w:rsidR="00D16482" w:rsidRPr="00E0000E">
              <w:rPr>
                <w:rFonts w:cs="Times New Roman"/>
                <w:szCs w:val="20"/>
              </w:rPr>
              <w:t>Triflusal</w:t>
            </w:r>
            <w:proofErr w:type="spellEnd"/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F6FBE50" w14:textId="495D141A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244101ACE</w:t>
            </w:r>
          </w:p>
        </w:tc>
      </w:tr>
      <w:tr w:rsidR="00D42F13" w:rsidRPr="00E0000E" w14:paraId="3C553FC0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4FE850" w14:textId="4ECA8098" w:rsidR="00D16482" w:rsidRPr="00E0000E" w:rsidRDefault="00A90568" w:rsidP="00D50CDB">
            <w:pPr>
              <w:spacing w:line="276" w:lineRule="auto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D16482" w:rsidRPr="00E0000E">
              <w:rPr>
                <w:rFonts w:cs="Times New Roman"/>
                <w:szCs w:val="20"/>
              </w:rPr>
              <w:t>Prasugrel hydrochloride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7C900679" w14:textId="12D8F7AC" w:rsidR="00D16482" w:rsidRPr="00E0000E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E0000E">
              <w:rPr>
                <w:rFonts w:cs="Times New Roman"/>
                <w:szCs w:val="20"/>
              </w:rPr>
              <w:t>597301ATB, 597302ATB</w:t>
            </w:r>
          </w:p>
        </w:tc>
      </w:tr>
      <w:tr w:rsidR="00D42F13" w:rsidRPr="00E0000E" w14:paraId="6F1324DD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D56B33" w14:textId="27DBB14F" w:rsidR="00D16482" w:rsidRPr="00FC458D" w:rsidRDefault="00A90568" w:rsidP="00D50CDB">
            <w:pPr>
              <w:spacing w:line="276" w:lineRule="auto"/>
              <w:jc w:val="left"/>
              <w:rPr>
                <w:rFonts w:cs="Times New Roman"/>
                <w:b/>
                <w:szCs w:val="20"/>
              </w:rPr>
            </w:pPr>
            <w:r w:rsidRPr="00FC458D">
              <w:rPr>
                <w:rFonts w:cs="Times New Roman" w:hint="eastAsia"/>
                <w:szCs w:val="20"/>
              </w:rPr>
              <w:t xml:space="preserve"> </w:t>
            </w:r>
            <w:r w:rsidR="00D16482" w:rsidRPr="00FC458D">
              <w:rPr>
                <w:rFonts w:cs="Times New Roman"/>
                <w:szCs w:val="20"/>
              </w:rPr>
              <w:t>Ticagrelor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E7E51C1" w14:textId="28A24D3D" w:rsidR="00D16482" w:rsidRPr="00FC458D" w:rsidRDefault="00D16482" w:rsidP="00D16482">
            <w:pPr>
              <w:jc w:val="left"/>
              <w:rPr>
                <w:rFonts w:cs="Times New Roman"/>
                <w:szCs w:val="20"/>
              </w:rPr>
            </w:pPr>
            <w:r w:rsidRPr="00FC458D">
              <w:rPr>
                <w:rFonts w:cs="Times New Roman"/>
                <w:szCs w:val="20"/>
              </w:rPr>
              <w:t>615901ATB, 615902ATB</w:t>
            </w:r>
          </w:p>
        </w:tc>
      </w:tr>
      <w:tr w:rsidR="00D42F13" w:rsidRPr="00E0000E" w14:paraId="6EADFAC3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D7CA0D" w14:textId="446387E7" w:rsidR="00D16482" w:rsidRPr="00FC458D" w:rsidRDefault="004336E4" w:rsidP="00D50CDB">
            <w:pPr>
              <w:jc w:val="left"/>
              <w:rPr>
                <w:rFonts w:cs="Times New Roman"/>
                <w:szCs w:val="20"/>
              </w:rPr>
            </w:pPr>
            <w:r w:rsidRPr="00FC458D">
              <w:rPr>
                <w:rFonts w:cs="Times New Roman"/>
                <w:szCs w:val="20"/>
              </w:rPr>
              <w:t>Corticosteroids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16F1CBB" w14:textId="77777777" w:rsidR="00D16482" w:rsidRPr="00FC458D" w:rsidRDefault="00D16482" w:rsidP="00D16482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B2E38" w:rsidRPr="00E0000E" w14:paraId="364B38D3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F38B96" w14:textId="5FC38639" w:rsidR="00D83E55" w:rsidRPr="00FC458D" w:rsidRDefault="00942A1E" w:rsidP="00D50CDB">
            <w:pPr>
              <w:jc w:val="left"/>
              <w:rPr>
                <w:rFonts w:cs="Times New Roman"/>
                <w:szCs w:val="20"/>
              </w:rPr>
            </w:pPr>
            <w:r w:rsidRPr="00FC458D">
              <w:rPr>
                <w:rFonts w:cs="Times New Roman" w:hint="eastAsia"/>
                <w:szCs w:val="20"/>
              </w:rPr>
              <w:t xml:space="preserve"> </w:t>
            </w:r>
            <w:r w:rsidR="009C000B" w:rsidRPr="00FC458D">
              <w:rPr>
                <w:rFonts w:cs="Times New Roman"/>
                <w:szCs w:val="20"/>
              </w:rPr>
              <w:t>Dexamethasone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3D3F090E" w14:textId="765B8E9E" w:rsidR="00D83E55" w:rsidRPr="00FC458D" w:rsidRDefault="00C57BE0" w:rsidP="00D16482">
            <w:pPr>
              <w:jc w:val="left"/>
              <w:rPr>
                <w:rFonts w:cs="Times New Roman"/>
                <w:szCs w:val="20"/>
              </w:rPr>
            </w:pPr>
            <w:r w:rsidRPr="00FC458D">
              <w:rPr>
                <w:rFonts w:cs="Times New Roman"/>
                <w:szCs w:val="20"/>
              </w:rPr>
              <w:t>142001BIJ, 142030BIJ, 142202BIJ, 142230BIJ</w:t>
            </w:r>
            <w:r w:rsidR="00211114">
              <w:rPr>
                <w:rFonts w:cs="Times New Roman" w:hint="eastAsia"/>
                <w:szCs w:val="20"/>
              </w:rPr>
              <w:t xml:space="preserve">, </w:t>
            </w:r>
            <w:r w:rsidRPr="00FC458D">
              <w:rPr>
                <w:rFonts w:cs="Times New Roman"/>
                <w:szCs w:val="20"/>
              </w:rPr>
              <w:t>142201BIJ, 142232BIJ,</w:t>
            </w:r>
            <w:r w:rsidR="00211114">
              <w:rPr>
                <w:rFonts w:cs="Times New Roman" w:hint="eastAsia"/>
                <w:szCs w:val="20"/>
              </w:rPr>
              <w:t xml:space="preserve"> </w:t>
            </w:r>
            <w:r w:rsidRPr="00FC458D">
              <w:rPr>
                <w:rFonts w:cs="Times New Roman"/>
                <w:szCs w:val="20"/>
              </w:rPr>
              <w:t>142233BIJ</w:t>
            </w:r>
          </w:p>
        </w:tc>
      </w:tr>
      <w:tr w:rsidR="00BA6FE0" w:rsidRPr="00E0000E" w14:paraId="56D93D28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98B28B" w14:textId="06ADAF65" w:rsidR="00BA6FE0" w:rsidRPr="001A171C" w:rsidRDefault="00942A1E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BA6FE0" w:rsidRPr="001A171C">
              <w:rPr>
                <w:rFonts w:cs="Times New Roman"/>
                <w:szCs w:val="20"/>
              </w:rPr>
              <w:t>Hydrocortisone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7306618C" w14:textId="0AB71D0F" w:rsidR="00BA6FE0" w:rsidRPr="001A171C" w:rsidRDefault="008E2025" w:rsidP="00BA6FE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171201BIJ,</w:t>
            </w:r>
            <w:r w:rsidR="000B5428" w:rsidRPr="001A171C">
              <w:rPr>
                <w:rFonts w:cs="Times New Roman" w:hint="eastAsia"/>
                <w:szCs w:val="20"/>
              </w:rPr>
              <w:t xml:space="preserve"> </w:t>
            </w:r>
            <w:r w:rsidRPr="001A171C">
              <w:rPr>
                <w:rFonts w:cs="Times New Roman"/>
                <w:szCs w:val="20"/>
              </w:rPr>
              <w:t>171202BIJ</w:t>
            </w:r>
          </w:p>
        </w:tc>
      </w:tr>
      <w:tr w:rsidR="005A5DF6" w:rsidRPr="00E0000E" w14:paraId="2099B608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CE5CFE" w14:textId="3F0E662A" w:rsidR="005A5DF6" w:rsidRPr="001A171C" w:rsidRDefault="00942A1E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5A5DF6" w:rsidRPr="001A171C">
              <w:rPr>
                <w:rFonts w:cs="Times New Roman"/>
                <w:szCs w:val="20"/>
              </w:rPr>
              <w:t>Methylprednisolone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2CD27330" w14:textId="4A368E20" w:rsidR="005A5DF6" w:rsidRPr="001A171C" w:rsidRDefault="00C55176" w:rsidP="005A5DF6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193502BIJ, 193530BIJ, 193603BIJ, 193501BIJ, 193531BIJ, 193601BIJ, 193604BIJ, 193602BIJ</w:t>
            </w:r>
          </w:p>
        </w:tc>
      </w:tr>
      <w:tr w:rsidR="005A5DF6" w:rsidRPr="00E0000E" w14:paraId="59D82998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7AAA55" w14:textId="4CCEF2B9" w:rsidR="005A5DF6" w:rsidRPr="001A171C" w:rsidRDefault="005E51AC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Vasopressors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3E52C10" w14:textId="5AC2B3F6" w:rsidR="005A5DF6" w:rsidRPr="001A171C" w:rsidRDefault="005A5DF6" w:rsidP="005A5DF6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511A0" w:rsidRPr="00E0000E" w14:paraId="2724CF0A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CE7064" w14:textId="7B397E35" w:rsidR="008511A0" w:rsidRPr="001A171C" w:rsidRDefault="008511A0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Pr="001A171C">
              <w:rPr>
                <w:rFonts w:cs="Times New Roman"/>
                <w:szCs w:val="20"/>
              </w:rPr>
              <w:t>N</w:t>
            </w:r>
            <w:r w:rsidRPr="001A171C">
              <w:rPr>
                <w:rFonts w:cs="Times New Roman" w:hint="eastAsia"/>
                <w:szCs w:val="20"/>
              </w:rPr>
              <w:t>orepinephrine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7BA74EF" w14:textId="319EB450" w:rsidR="008511A0" w:rsidRPr="001A171C" w:rsidRDefault="008511A0" w:rsidP="008511A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203101BIJ, 203132BIJ, 203103BIJ, 203131BIJ, 203104BIJ, 203133BIJ, 203105BIJ, 203130BIJ</w:t>
            </w:r>
          </w:p>
        </w:tc>
      </w:tr>
      <w:tr w:rsidR="008511A0" w:rsidRPr="00E0000E" w14:paraId="7F9097AD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7B741C" w14:textId="3D75AD31" w:rsidR="008511A0" w:rsidRPr="001A171C" w:rsidRDefault="00434CD9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Pr="001A171C">
              <w:rPr>
                <w:rFonts w:cs="Times New Roman"/>
                <w:szCs w:val="20"/>
              </w:rPr>
              <w:t>Epinephrine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68221BC7" w14:textId="3F16E6B9" w:rsidR="008511A0" w:rsidRPr="001A171C" w:rsidRDefault="00CB3688" w:rsidP="008511A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152601BIJ</w:t>
            </w:r>
            <w:r w:rsidR="005660D6" w:rsidRPr="001A171C">
              <w:rPr>
                <w:rFonts w:cs="Times New Roman" w:hint="eastAsia"/>
                <w:szCs w:val="20"/>
              </w:rPr>
              <w:t>,</w:t>
            </w: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2D7219" w:rsidRPr="001A171C">
              <w:rPr>
                <w:rFonts w:cs="Times New Roman"/>
                <w:szCs w:val="20"/>
              </w:rPr>
              <w:t>152630BIJ</w:t>
            </w:r>
          </w:p>
        </w:tc>
      </w:tr>
      <w:tr w:rsidR="008511A0" w:rsidRPr="00E0000E" w14:paraId="72CECD53" w14:textId="77777777" w:rsidTr="00D42F1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997E036" w14:textId="60D7A3BA" w:rsidR="008511A0" w:rsidRPr="001A171C" w:rsidRDefault="005B1FFE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Vasopressin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42813B5A" w14:textId="5E85BFC0" w:rsidR="008511A0" w:rsidRPr="001A171C" w:rsidRDefault="00B26EAF" w:rsidP="008511A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247301BIJ</w:t>
            </w:r>
            <w:r w:rsidR="00506C83" w:rsidRPr="001A171C">
              <w:rPr>
                <w:rFonts w:cs="Times New Roman" w:hint="eastAsia"/>
                <w:szCs w:val="20"/>
              </w:rPr>
              <w:t xml:space="preserve">, </w:t>
            </w:r>
            <w:r w:rsidR="00506C83" w:rsidRPr="001A171C">
              <w:rPr>
                <w:rFonts w:cs="Times New Roman"/>
                <w:szCs w:val="20"/>
              </w:rPr>
              <w:t>247330BIJ</w:t>
            </w:r>
          </w:p>
        </w:tc>
      </w:tr>
      <w:tr w:rsidR="008511A0" w:rsidRPr="00E0000E" w14:paraId="6FF403E5" w14:textId="77777777" w:rsidTr="003474D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D12EB0" w14:textId="0E0CA449" w:rsidR="008511A0" w:rsidRPr="001A171C" w:rsidRDefault="00543F9E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103A21" w:rsidRPr="001A171C">
              <w:rPr>
                <w:rFonts w:cs="Times New Roman" w:hint="eastAsia"/>
                <w:szCs w:val="20"/>
              </w:rPr>
              <w:t>Do</w:t>
            </w:r>
            <w:r w:rsidRPr="001A171C">
              <w:rPr>
                <w:rFonts w:cs="Times New Roman"/>
                <w:szCs w:val="20"/>
              </w:rPr>
              <w:t>pamine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28F8E849" w14:textId="7A75DB62" w:rsidR="008511A0" w:rsidRPr="001A171C" w:rsidRDefault="006F71FC" w:rsidP="008511A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148701BIJ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CE5E30" w:rsidRPr="001A171C">
              <w:rPr>
                <w:rFonts w:cs="Times New Roman"/>
                <w:szCs w:val="20"/>
              </w:rPr>
              <w:t>148731BIJ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CE5E30" w:rsidRPr="001A171C">
              <w:rPr>
                <w:rFonts w:cs="Times New Roman" w:hint="eastAsia"/>
                <w:szCs w:val="20"/>
              </w:rPr>
              <w:t xml:space="preserve"> </w:t>
            </w:r>
            <w:r w:rsidR="00400354" w:rsidRPr="001A171C">
              <w:rPr>
                <w:rFonts w:cs="Times New Roman"/>
                <w:szCs w:val="20"/>
              </w:rPr>
              <w:t>148702BIJ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400354" w:rsidRPr="001A171C">
              <w:rPr>
                <w:rFonts w:cs="Times New Roman" w:hint="eastAsia"/>
                <w:szCs w:val="20"/>
              </w:rPr>
              <w:t xml:space="preserve"> </w:t>
            </w:r>
            <w:r w:rsidR="004C1F10" w:rsidRPr="001A171C">
              <w:rPr>
                <w:rFonts w:cs="Times New Roman"/>
                <w:szCs w:val="20"/>
              </w:rPr>
              <w:t>148732BIJ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4C1F10" w:rsidRPr="001A171C">
              <w:rPr>
                <w:rFonts w:cs="Times New Roman" w:hint="eastAsia"/>
                <w:szCs w:val="20"/>
              </w:rPr>
              <w:t xml:space="preserve"> </w:t>
            </w:r>
            <w:r w:rsidR="00095B3C" w:rsidRPr="001A171C">
              <w:rPr>
                <w:rFonts w:cs="Times New Roman"/>
                <w:szCs w:val="20"/>
              </w:rPr>
              <w:t>148703BIJ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095B3C" w:rsidRPr="001A171C">
              <w:rPr>
                <w:rFonts w:cs="Times New Roman" w:hint="eastAsia"/>
                <w:szCs w:val="20"/>
              </w:rPr>
              <w:t xml:space="preserve"> </w:t>
            </w:r>
            <w:r w:rsidR="00D35665" w:rsidRPr="001A171C">
              <w:rPr>
                <w:rFonts w:cs="Times New Roman"/>
                <w:szCs w:val="20"/>
              </w:rPr>
              <w:t>148730BIJ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D35665" w:rsidRPr="001A171C">
              <w:rPr>
                <w:rFonts w:cs="Times New Roman" w:hint="eastAsia"/>
                <w:szCs w:val="20"/>
              </w:rPr>
              <w:t xml:space="preserve"> </w:t>
            </w:r>
            <w:r w:rsidR="00170F91" w:rsidRPr="001A171C">
              <w:rPr>
                <w:rFonts w:cs="Times New Roman"/>
                <w:szCs w:val="20"/>
              </w:rPr>
              <w:t>148704BIJ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170F91" w:rsidRPr="001A171C">
              <w:rPr>
                <w:rFonts w:cs="Times New Roman" w:hint="eastAsia"/>
                <w:szCs w:val="20"/>
              </w:rPr>
              <w:t xml:space="preserve"> </w:t>
            </w:r>
            <w:r w:rsidR="00365319" w:rsidRPr="001A171C">
              <w:rPr>
                <w:rFonts w:cs="Times New Roman"/>
                <w:szCs w:val="20"/>
              </w:rPr>
              <w:t>389300BIJ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365319" w:rsidRPr="001A171C">
              <w:rPr>
                <w:rFonts w:cs="Times New Roman" w:hint="eastAsia"/>
                <w:szCs w:val="20"/>
              </w:rPr>
              <w:t xml:space="preserve"> </w:t>
            </w:r>
            <w:r w:rsidR="00DA763B" w:rsidRPr="001A171C">
              <w:rPr>
                <w:rFonts w:cs="Times New Roman"/>
                <w:szCs w:val="20"/>
              </w:rPr>
              <w:t>389400BIJ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DA763B" w:rsidRPr="001A171C">
              <w:rPr>
                <w:rFonts w:cs="Times New Roman" w:hint="eastAsia"/>
                <w:szCs w:val="20"/>
              </w:rPr>
              <w:t xml:space="preserve"> </w:t>
            </w:r>
            <w:r w:rsidR="008C6CC5" w:rsidRPr="001A171C">
              <w:rPr>
                <w:rFonts w:cs="Times New Roman"/>
                <w:szCs w:val="20"/>
              </w:rPr>
              <w:t>389500BIJ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8C6CC5" w:rsidRPr="001A171C">
              <w:rPr>
                <w:rFonts w:cs="Times New Roman" w:hint="eastAsia"/>
                <w:szCs w:val="20"/>
              </w:rPr>
              <w:t xml:space="preserve"> </w:t>
            </w:r>
            <w:r w:rsidR="001E63C1" w:rsidRPr="001A171C">
              <w:rPr>
                <w:rFonts w:cs="Times New Roman"/>
                <w:szCs w:val="20"/>
              </w:rPr>
              <w:t>389600BIJ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1E63C1" w:rsidRPr="001A171C">
              <w:rPr>
                <w:rFonts w:cs="Times New Roman" w:hint="eastAsia"/>
                <w:szCs w:val="20"/>
              </w:rPr>
              <w:t xml:space="preserve"> </w:t>
            </w:r>
            <w:r w:rsidR="001F5921" w:rsidRPr="001A171C">
              <w:rPr>
                <w:rFonts w:cs="Times New Roman"/>
                <w:szCs w:val="20"/>
              </w:rPr>
              <w:t>389700BIJ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1F5921" w:rsidRPr="001A171C">
              <w:rPr>
                <w:rFonts w:cs="Times New Roman" w:hint="eastAsia"/>
                <w:szCs w:val="20"/>
              </w:rPr>
              <w:t xml:space="preserve"> </w:t>
            </w:r>
            <w:r w:rsidR="000D176E" w:rsidRPr="001A171C">
              <w:rPr>
                <w:rFonts w:cs="Times New Roman"/>
                <w:szCs w:val="20"/>
              </w:rPr>
              <w:t>429200BIJ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0D176E" w:rsidRPr="001A171C">
              <w:rPr>
                <w:rFonts w:cs="Times New Roman" w:hint="eastAsia"/>
                <w:szCs w:val="20"/>
              </w:rPr>
              <w:t xml:space="preserve"> </w:t>
            </w:r>
            <w:r w:rsidR="00740FED" w:rsidRPr="001A171C">
              <w:rPr>
                <w:rFonts w:cs="Times New Roman"/>
                <w:szCs w:val="20"/>
              </w:rPr>
              <w:t>429300BIJ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740FED" w:rsidRPr="001A171C">
              <w:rPr>
                <w:rFonts w:cs="Times New Roman" w:hint="eastAsia"/>
                <w:szCs w:val="20"/>
              </w:rPr>
              <w:t xml:space="preserve"> </w:t>
            </w:r>
            <w:r w:rsidR="00E52829" w:rsidRPr="001A171C">
              <w:rPr>
                <w:rFonts w:cs="Times New Roman"/>
                <w:szCs w:val="20"/>
              </w:rPr>
              <w:t>429500BIJ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E52829" w:rsidRPr="001A171C">
              <w:rPr>
                <w:rFonts w:cs="Times New Roman" w:hint="eastAsia"/>
                <w:szCs w:val="20"/>
              </w:rPr>
              <w:t xml:space="preserve"> </w:t>
            </w:r>
            <w:r w:rsidR="003F2C6A" w:rsidRPr="001A171C">
              <w:rPr>
                <w:rFonts w:cs="Times New Roman"/>
                <w:szCs w:val="20"/>
              </w:rPr>
              <w:t>429600BIJ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3F2C6A" w:rsidRPr="001A171C">
              <w:rPr>
                <w:rFonts w:cs="Times New Roman" w:hint="eastAsia"/>
                <w:szCs w:val="20"/>
              </w:rPr>
              <w:t xml:space="preserve"> </w:t>
            </w:r>
            <w:r w:rsidR="00093786" w:rsidRPr="001A171C">
              <w:rPr>
                <w:rFonts w:cs="Times New Roman"/>
                <w:szCs w:val="20"/>
              </w:rPr>
              <w:t>445600BIJ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093786" w:rsidRPr="001A171C">
              <w:rPr>
                <w:rFonts w:cs="Times New Roman" w:hint="eastAsia"/>
                <w:szCs w:val="20"/>
              </w:rPr>
              <w:t xml:space="preserve"> </w:t>
            </w:r>
            <w:r w:rsidR="0075199B" w:rsidRPr="001A171C">
              <w:rPr>
                <w:rFonts w:cs="Times New Roman"/>
                <w:szCs w:val="20"/>
              </w:rPr>
              <w:t>445700BIJ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75199B" w:rsidRPr="001A171C">
              <w:rPr>
                <w:rFonts w:cs="Times New Roman" w:hint="eastAsia"/>
                <w:szCs w:val="20"/>
              </w:rPr>
              <w:t xml:space="preserve"> </w:t>
            </w:r>
            <w:r w:rsidR="001223AB" w:rsidRPr="001A171C">
              <w:rPr>
                <w:rFonts w:cs="Times New Roman"/>
                <w:szCs w:val="20"/>
              </w:rPr>
              <w:t>512900BIJ</w:t>
            </w:r>
            <w:r w:rsidR="009B572E" w:rsidRPr="001A171C">
              <w:rPr>
                <w:rFonts w:cs="Times New Roman" w:hint="eastAsia"/>
                <w:szCs w:val="20"/>
              </w:rPr>
              <w:t>,</w:t>
            </w:r>
            <w:r w:rsidR="001223AB" w:rsidRPr="001A171C">
              <w:rPr>
                <w:rFonts w:cs="Times New Roman" w:hint="eastAsia"/>
                <w:szCs w:val="20"/>
              </w:rPr>
              <w:t xml:space="preserve"> </w:t>
            </w:r>
            <w:r w:rsidR="00FF53CC" w:rsidRPr="001A171C">
              <w:rPr>
                <w:rFonts w:cs="Times New Roman"/>
                <w:szCs w:val="20"/>
              </w:rPr>
              <w:t>521500BIJ</w:t>
            </w:r>
          </w:p>
        </w:tc>
      </w:tr>
      <w:tr w:rsidR="008511A0" w:rsidRPr="00E0000E" w14:paraId="502F54E6" w14:textId="77777777" w:rsidTr="003474D8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3806F" w14:textId="750952C0" w:rsidR="008511A0" w:rsidRPr="001A171C" w:rsidRDefault="002E7334" w:rsidP="00D50CDB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8E7A8A" w:rsidRPr="001A171C">
              <w:rPr>
                <w:rFonts w:cs="Times New Roman" w:hint="eastAsia"/>
                <w:szCs w:val="20"/>
              </w:rPr>
              <w:t>D</w:t>
            </w:r>
            <w:r w:rsidRPr="001A171C">
              <w:rPr>
                <w:rFonts w:cs="Times New Roman"/>
                <w:szCs w:val="20"/>
              </w:rPr>
              <w:t>obutamine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2E2B1" w14:textId="58962E8F" w:rsidR="008511A0" w:rsidRPr="001A171C" w:rsidRDefault="00F60EF3" w:rsidP="008511A0">
            <w:pPr>
              <w:jc w:val="left"/>
              <w:rPr>
                <w:rFonts w:cs="Times New Roman"/>
                <w:szCs w:val="20"/>
              </w:rPr>
            </w:pPr>
            <w:r w:rsidRPr="001A171C">
              <w:rPr>
                <w:rFonts w:cs="Times New Roman"/>
                <w:szCs w:val="20"/>
              </w:rPr>
              <w:t>148201BIJ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Pr="001A171C">
              <w:rPr>
                <w:rFonts w:cs="Times New Roman" w:hint="eastAsia"/>
                <w:szCs w:val="20"/>
              </w:rPr>
              <w:t xml:space="preserve"> </w:t>
            </w:r>
            <w:r w:rsidR="005E1CB6" w:rsidRPr="001A171C">
              <w:rPr>
                <w:rFonts w:cs="Times New Roman"/>
                <w:szCs w:val="20"/>
              </w:rPr>
              <w:t>148230BIJ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5E1CB6" w:rsidRPr="001A171C">
              <w:rPr>
                <w:rFonts w:cs="Times New Roman" w:hint="eastAsia"/>
                <w:szCs w:val="20"/>
              </w:rPr>
              <w:t xml:space="preserve"> </w:t>
            </w:r>
            <w:r w:rsidR="00B871E8" w:rsidRPr="001A171C">
              <w:rPr>
                <w:rFonts w:cs="Times New Roman"/>
                <w:szCs w:val="20"/>
              </w:rPr>
              <w:t>388900BIJ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B871E8" w:rsidRPr="001A171C">
              <w:rPr>
                <w:rFonts w:cs="Times New Roman" w:hint="eastAsia"/>
                <w:szCs w:val="20"/>
              </w:rPr>
              <w:t xml:space="preserve"> </w:t>
            </w:r>
            <w:r w:rsidR="00CD3EFF" w:rsidRPr="001A171C">
              <w:rPr>
                <w:rFonts w:cs="Times New Roman"/>
                <w:szCs w:val="20"/>
              </w:rPr>
              <w:t>389000BIJ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CD3EFF" w:rsidRPr="001A171C">
              <w:rPr>
                <w:rFonts w:cs="Times New Roman" w:hint="eastAsia"/>
                <w:szCs w:val="20"/>
              </w:rPr>
              <w:t xml:space="preserve"> </w:t>
            </w:r>
            <w:r w:rsidR="008E6BC1" w:rsidRPr="001A171C">
              <w:rPr>
                <w:rFonts w:cs="Times New Roman"/>
                <w:szCs w:val="20"/>
              </w:rPr>
              <w:t>389100BIJ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8E6BC1" w:rsidRPr="001A171C">
              <w:rPr>
                <w:rFonts w:cs="Times New Roman" w:hint="eastAsia"/>
                <w:szCs w:val="20"/>
              </w:rPr>
              <w:t xml:space="preserve"> </w:t>
            </w:r>
            <w:r w:rsidR="005D1B10" w:rsidRPr="001A171C">
              <w:rPr>
                <w:rFonts w:cs="Times New Roman"/>
                <w:szCs w:val="20"/>
              </w:rPr>
              <w:t>399600BIJ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5D1B10" w:rsidRPr="001A171C">
              <w:rPr>
                <w:rFonts w:cs="Times New Roman" w:hint="eastAsia"/>
                <w:szCs w:val="20"/>
              </w:rPr>
              <w:t xml:space="preserve"> </w:t>
            </w:r>
            <w:r w:rsidR="009B7615" w:rsidRPr="001A171C">
              <w:rPr>
                <w:rFonts w:cs="Times New Roman"/>
                <w:szCs w:val="20"/>
              </w:rPr>
              <w:t>399700BIJ</w:t>
            </w:r>
            <w:r w:rsidR="00E56B24" w:rsidRPr="001A171C">
              <w:rPr>
                <w:rFonts w:cs="Times New Roman" w:hint="eastAsia"/>
                <w:szCs w:val="20"/>
              </w:rPr>
              <w:t>,</w:t>
            </w:r>
            <w:r w:rsidR="009B7615" w:rsidRPr="001A171C">
              <w:rPr>
                <w:rFonts w:cs="Times New Roman" w:hint="eastAsia"/>
                <w:szCs w:val="20"/>
              </w:rPr>
              <w:t xml:space="preserve"> </w:t>
            </w:r>
            <w:r w:rsidR="00C42CB1" w:rsidRPr="001A171C">
              <w:rPr>
                <w:rFonts w:cs="Times New Roman"/>
                <w:szCs w:val="20"/>
              </w:rPr>
              <w:t>406400BIJ</w:t>
            </w:r>
          </w:p>
        </w:tc>
      </w:tr>
    </w:tbl>
    <w:p w14:paraId="37261CAF" w14:textId="20171559" w:rsidR="00CE6D7B" w:rsidRPr="00E0000E" w:rsidRDefault="00CE6D7B" w:rsidP="00CE6D7B">
      <w:pPr>
        <w:spacing w:line="240" w:lineRule="auto"/>
        <w:rPr>
          <w:rFonts w:cs="Times New Roman"/>
          <w:szCs w:val="20"/>
        </w:rPr>
      </w:pPr>
      <w:r w:rsidRPr="00E0000E">
        <w:rPr>
          <w:rFonts w:cs="Times New Roman"/>
          <w:szCs w:val="20"/>
        </w:rPr>
        <w:t>HIRA, Health Insurance Review and Assessment Service</w:t>
      </w:r>
      <w:r w:rsidR="00EC643F">
        <w:rPr>
          <w:rFonts w:cs="Times New Roman" w:hint="eastAsia"/>
          <w:szCs w:val="20"/>
        </w:rPr>
        <w:t xml:space="preserve">; </w:t>
      </w:r>
      <w:r w:rsidR="00C13132">
        <w:rPr>
          <w:rFonts w:cs="Times New Roman" w:hint="eastAsia"/>
          <w:szCs w:val="20"/>
        </w:rPr>
        <w:t xml:space="preserve">ECMO, </w:t>
      </w:r>
      <w:r w:rsidR="00187452">
        <w:rPr>
          <w:rFonts w:cs="Times New Roman"/>
          <w:szCs w:val="20"/>
        </w:rPr>
        <w:t>e</w:t>
      </w:r>
      <w:r w:rsidR="00C13132" w:rsidRPr="00C13132">
        <w:rPr>
          <w:rFonts w:cs="Times New Roman"/>
          <w:szCs w:val="20"/>
        </w:rPr>
        <w:t>xtracorporeal membrane oxygenation</w:t>
      </w:r>
      <w:r w:rsidR="00DE659B">
        <w:rPr>
          <w:rFonts w:cs="Times New Roman" w:hint="eastAsia"/>
          <w:szCs w:val="20"/>
        </w:rPr>
        <w:t>.</w:t>
      </w:r>
    </w:p>
    <w:p w14:paraId="3CBF8B7D" w14:textId="65D1D64F" w:rsidR="00FA792E" w:rsidRDefault="00FA792E" w:rsidP="000455DE">
      <w:pPr>
        <w:spacing w:line="276" w:lineRule="auto"/>
        <w:rPr>
          <w:rFonts w:cs="Times New Roman"/>
          <w:szCs w:val="20"/>
        </w:rPr>
      </w:pPr>
    </w:p>
    <w:p w14:paraId="3E178205" w14:textId="77777777" w:rsidR="00FA792E" w:rsidRDefault="00FA792E">
      <w:pPr>
        <w:widowControl/>
        <w:wordWrap/>
        <w:autoSpaceDE/>
        <w:autoSpaceDN/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14:paraId="41CEDA5F" w14:textId="3DB87C4B" w:rsidR="00CC2032" w:rsidRDefault="00C2171D" w:rsidP="00D924DC">
      <w:pPr>
        <w:spacing w:line="276" w:lineRule="auto"/>
        <w:rPr>
          <w:rFonts w:cs="Times New Roman"/>
          <w:b/>
          <w:szCs w:val="20"/>
        </w:rPr>
      </w:pPr>
      <w:r w:rsidRPr="00E0000E">
        <w:rPr>
          <w:rFonts w:cs="Times New Roman"/>
          <w:b/>
          <w:bCs/>
          <w:szCs w:val="20"/>
        </w:rPr>
        <w:lastRenderedPageBreak/>
        <w:t>Table S</w:t>
      </w:r>
      <w:r>
        <w:rPr>
          <w:rFonts w:cs="Times New Roman" w:hint="eastAsia"/>
          <w:b/>
          <w:bCs/>
          <w:szCs w:val="20"/>
        </w:rPr>
        <w:t>4</w:t>
      </w:r>
      <w:r w:rsidRPr="00E0000E">
        <w:rPr>
          <w:rFonts w:cs="Times New Roman"/>
          <w:szCs w:val="20"/>
        </w:rPr>
        <w:t xml:space="preserve"> </w:t>
      </w:r>
      <w:r w:rsidR="00F8588D">
        <w:rPr>
          <w:rFonts w:cs="Times New Roman" w:hint="eastAsia"/>
          <w:szCs w:val="20"/>
        </w:rPr>
        <w:t>C</w:t>
      </w:r>
      <w:r w:rsidRPr="00E0000E">
        <w:rPr>
          <w:rFonts w:cs="Times New Roman"/>
          <w:szCs w:val="20"/>
        </w:rPr>
        <w:t xml:space="preserve">odes for </w:t>
      </w:r>
      <w:r w:rsidR="00187452">
        <w:rPr>
          <w:rFonts w:cs="Times New Roman"/>
          <w:szCs w:val="20"/>
        </w:rPr>
        <w:t>C</w:t>
      </w:r>
      <w:r w:rsidR="00360A61">
        <w:rPr>
          <w:rFonts w:cs="Times New Roman" w:hint="eastAsia"/>
          <w:szCs w:val="20"/>
        </w:rPr>
        <w:t>omplications</w:t>
      </w:r>
    </w:p>
    <w:tbl>
      <w:tblPr>
        <w:tblStyle w:val="a5"/>
        <w:tblpPr w:leftFromText="142" w:rightFromText="142" w:vertAnchor="text" w:horzAnchor="margin" w:tblpY="118"/>
        <w:tblW w:w="8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6009"/>
      </w:tblGrid>
      <w:tr w:rsidR="00F44BFB" w:rsidRPr="00A56B00" w14:paraId="057303BE" w14:textId="77777777" w:rsidTr="00490A21">
        <w:tc>
          <w:tcPr>
            <w:tcW w:w="2945" w:type="dxa"/>
            <w:tcBorders>
              <w:top w:val="single" w:sz="4" w:space="0" w:color="auto"/>
            </w:tcBorders>
          </w:tcPr>
          <w:p w14:paraId="1FCF6364" w14:textId="4C1CC83D" w:rsidR="00F44BFB" w:rsidRPr="00BB290E" w:rsidRDefault="00F44BFB" w:rsidP="00F44BFB">
            <w:pPr>
              <w:jc w:val="left"/>
              <w:rPr>
                <w:rFonts w:cs="Times New Roman"/>
                <w:szCs w:val="20"/>
              </w:rPr>
            </w:pPr>
            <w:r w:rsidRPr="007F09D3">
              <w:rPr>
                <w:rFonts w:cs="Times New Roman"/>
                <w:szCs w:val="20"/>
              </w:rPr>
              <w:t>Variable</w:t>
            </w: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7224B650" w14:textId="69CF3519" w:rsidR="00F44BFB" w:rsidRPr="0082183E" w:rsidRDefault="001501A9" w:rsidP="00F44BFB">
            <w:pPr>
              <w:jc w:val="left"/>
              <w:rPr>
                <w:rFonts w:cs="Times New Roman"/>
                <w:szCs w:val="20"/>
              </w:rPr>
            </w:pPr>
            <w:r w:rsidRPr="001501A9">
              <w:rPr>
                <w:rFonts w:cs="Times New Roman"/>
                <w:szCs w:val="20"/>
              </w:rPr>
              <w:t xml:space="preserve">ICD-10 or EDI </w:t>
            </w:r>
            <w:r w:rsidR="00187452">
              <w:rPr>
                <w:rFonts w:cs="Times New Roman"/>
                <w:szCs w:val="20"/>
              </w:rPr>
              <w:t>C</w:t>
            </w:r>
            <w:r w:rsidRPr="001501A9">
              <w:rPr>
                <w:rFonts w:cs="Times New Roman"/>
                <w:szCs w:val="20"/>
              </w:rPr>
              <w:t>odes</w:t>
            </w:r>
          </w:p>
        </w:tc>
      </w:tr>
      <w:tr w:rsidR="008B7944" w:rsidRPr="00A56B00" w14:paraId="690FE5F0" w14:textId="77777777" w:rsidTr="00490A21">
        <w:tc>
          <w:tcPr>
            <w:tcW w:w="2945" w:type="dxa"/>
            <w:tcBorders>
              <w:top w:val="single" w:sz="4" w:space="0" w:color="auto"/>
            </w:tcBorders>
          </w:tcPr>
          <w:p w14:paraId="154696EF" w14:textId="530EC8A1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3212DA">
              <w:rPr>
                <w:rFonts w:cs="Times New Roman"/>
                <w:szCs w:val="20"/>
              </w:rPr>
              <w:t>Post COVID-19 conditio</w:t>
            </w:r>
            <w:r w:rsidRPr="00F96928">
              <w:rPr>
                <w:rFonts w:cs="Times New Roman"/>
                <w:szCs w:val="20"/>
              </w:rPr>
              <w:t>n</w:t>
            </w: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5018F8DC" w14:textId="79339C8E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F96928">
              <w:rPr>
                <w:rFonts w:cs="Times New Roman"/>
                <w:szCs w:val="20"/>
              </w:rPr>
              <w:t>U09.9</w:t>
            </w:r>
          </w:p>
        </w:tc>
      </w:tr>
      <w:tr w:rsidR="008B7944" w:rsidRPr="00A56B00" w14:paraId="79A22A10" w14:textId="77777777" w:rsidTr="00490A21">
        <w:tc>
          <w:tcPr>
            <w:tcW w:w="2945" w:type="dxa"/>
          </w:tcPr>
          <w:p w14:paraId="21F5161C" w14:textId="19554AB9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BB290E">
              <w:rPr>
                <w:rFonts w:cs="Times New Roman"/>
                <w:szCs w:val="20"/>
              </w:rPr>
              <w:t>Sepsis</w:t>
            </w:r>
          </w:p>
        </w:tc>
        <w:tc>
          <w:tcPr>
            <w:tcW w:w="6009" w:type="dxa"/>
          </w:tcPr>
          <w:p w14:paraId="525DF58E" w14:textId="78204996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82183E">
              <w:rPr>
                <w:rFonts w:cs="Times New Roman"/>
                <w:szCs w:val="20"/>
              </w:rPr>
              <w:t>A02.1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A22.7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A26.7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A32.7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A42.7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A40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A41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B37.7</w:t>
            </w:r>
            <w:r>
              <w:rPr>
                <w:rFonts w:cs="Times New Roman"/>
                <w:szCs w:val="20"/>
              </w:rPr>
              <w:t xml:space="preserve">, </w:t>
            </w:r>
            <w:r w:rsidRPr="0082183E">
              <w:rPr>
                <w:rFonts w:cs="Times New Roman"/>
                <w:szCs w:val="20"/>
              </w:rPr>
              <w:t>A20.7</w:t>
            </w:r>
          </w:p>
        </w:tc>
      </w:tr>
      <w:tr w:rsidR="008B7944" w:rsidRPr="00A56B00" w14:paraId="57D873E6" w14:textId="77777777" w:rsidTr="00490A21">
        <w:tc>
          <w:tcPr>
            <w:tcW w:w="2945" w:type="dxa"/>
          </w:tcPr>
          <w:p w14:paraId="7998831E" w14:textId="09B3EA0B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BB290E">
              <w:rPr>
                <w:rFonts w:cs="Times New Roman"/>
                <w:szCs w:val="20"/>
              </w:rPr>
              <w:t>Septic shock</w:t>
            </w:r>
          </w:p>
        </w:tc>
        <w:tc>
          <w:tcPr>
            <w:tcW w:w="6009" w:type="dxa"/>
          </w:tcPr>
          <w:p w14:paraId="6AEB16D9" w14:textId="562666DC" w:rsidR="008B7944" w:rsidRPr="00BB290E" w:rsidRDefault="008B7944" w:rsidP="008B7944">
            <w:pPr>
              <w:jc w:val="left"/>
              <w:rPr>
                <w:rFonts w:cs="Times New Roman"/>
                <w:szCs w:val="20"/>
              </w:rPr>
            </w:pPr>
            <w:r w:rsidRPr="00BB290E">
              <w:rPr>
                <w:rFonts w:cs="Times New Roman"/>
                <w:szCs w:val="20"/>
              </w:rPr>
              <w:t>R57.2</w:t>
            </w:r>
          </w:p>
        </w:tc>
      </w:tr>
      <w:tr w:rsidR="0058339B" w:rsidRPr="00A56B00" w14:paraId="2D7C046A" w14:textId="77777777" w:rsidTr="00490A21">
        <w:tc>
          <w:tcPr>
            <w:tcW w:w="2945" w:type="dxa"/>
          </w:tcPr>
          <w:p w14:paraId="5D34B414" w14:textId="0887A6B4" w:rsidR="0058339B" w:rsidRPr="00BB290E" w:rsidRDefault="0058339B" w:rsidP="0058339B">
            <w:pPr>
              <w:jc w:val="left"/>
              <w:rPr>
                <w:rFonts w:cs="Times New Roman"/>
                <w:szCs w:val="20"/>
              </w:rPr>
            </w:pPr>
            <w:r w:rsidRPr="008A3E7F">
              <w:rPr>
                <w:rFonts w:cs="Times New Roman"/>
                <w:szCs w:val="20"/>
              </w:rPr>
              <w:t>Myocardial infarction</w:t>
            </w:r>
          </w:p>
        </w:tc>
        <w:tc>
          <w:tcPr>
            <w:tcW w:w="6009" w:type="dxa"/>
          </w:tcPr>
          <w:p w14:paraId="49ED3E4E" w14:textId="2B2ECC21" w:rsidR="0058339B" w:rsidRPr="00BB290E" w:rsidRDefault="00433DD2" w:rsidP="0058339B">
            <w:pPr>
              <w:jc w:val="left"/>
              <w:rPr>
                <w:rFonts w:cs="Times New Roman"/>
                <w:szCs w:val="20"/>
              </w:rPr>
            </w:pPr>
            <w:r w:rsidRPr="00433DD2">
              <w:rPr>
                <w:rFonts w:cs="Times New Roman"/>
                <w:szCs w:val="20"/>
              </w:rPr>
              <w:t>I21, I22, I252</w:t>
            </w:r>
          </w:p>
        </w:tc>
      </w:tr>
      <w:tr w:rsidR="00834FD6" w:rsidRPr="00A56B00" w14:paraId="4AFA791C" w14:textId="77777777" w:rsidTr="00490A21">
        <w:tc>
          <w:tcPr>
            <w:tcW w:w="2945" w:type="dxa"/>
          </w:tcPr>
          <w:p w14:paraId="48595339" w14:textId="5C13B176" w:rsidR="00834FD6" w:rsidRPr="008A3E7F" w:rsidRDefault="00834FD6" w:rsidP="00834FD6">
            <w:pPr>
              <w:jc w:val="left"/>
              <w:rPr>
                <w:rFonts w:cs="Times New Roman"/>
                <w:szCs w:val="20"/>
              </w:rPr>
            </w:pPr>
            <w:r w:rsidRPr="00E037C7">
              <w:rPr>
                <w:rFonts w:cs="Times New Roman" w:hint="eastAsia"/>
                <w:szCs w:val="20"/>
              </w:rPr>
              <w:t>T</w:t>
            </w:r>
            <w:r w:rsidRPr="00E037C7">
              <w:rPr>
                <w:rFonts w:cs="Times New Roman"/>
                <w:szCs w:val="20"/>
              </w:rPr>
              <w:t>hrombosis event</w:t>
            </w:r>
          </w:p>
        </w:tc>
        <w:tc>
          <w:tcPr>
            <w:tcW w:w="6009" w:type="dxa"/>
          </w:tcPr>
          <w:p w14:paraId="25DA83AE" w14:textId="77777777" w:rsidR="00834FD6" w:rsidRPr="00B85CEB" w:rsidRDefault="00834FD6" w:rsidP="00834FD6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34FD6" w:rsidRPr="00A56B00" w14:paraId="6B6AD154" w14:textId="77777777" w:rsidTr="00490A21">
        <w:tc>
          <w:tcPr>
            <w:tcW w:w="2945" w:type="dxa"/>
          </w:tcPr>
          <w:p w14:paraId="5F679BB3" w14:textId="0A0AF35E" w:rsidR="00834FD6" w:rsidRPr="008A3E7F" w:rsidRDefault="00326D0F" w:rsidP="00326D0F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834FD6" w:rsidRPr="00E037C7">
              <w:rPr>
                <w:rFonts w:cs="Times New Roman" w:hint="eastAsia"/>
                <w:szCs w:val="20"/>
              </w:rPr>
              <w:t>D</w:t>
            </w:r>
            <w:r w:rsidR="00834FD6" w:rsidRPr="00E037C7">
              <w:rPr>
                <w:rFonts w:cs="Times New Roman"/>
                <w:szCs w:val="20"/>
              </w:rPr>
              <w:t>eep vein thrombosis</w:t>
            </w:r>
          </w:p>
        </w:tc>
        <w:tc>
          <w:tcPr>
            <w:tcW w:w="6009" w:type="dxa"/>
          </w:tcPr>
          <w:p w14:paraId="24CD19FD" w14:textId="6241AA89" w:rsidR="00834FD6" w:rsidRPr="00B85CEB" w:rsidRDefault="00834FD6" w:rsidP="00834FD6">
            <w:pPr>
              <w:jc w:val="left"/>
              <w:rPr>
                <w:rFonts w:cs="Times New Roman"/>
                <w:szCs w:val="20"/>
              </w:rPr>
            </w:pPr>
            <w:r w:rsidRPr="00A941C5">
              <w:rPr>
                <w:rFonts w:cs="Times New Roman"/>
                <w:szCs w:val="20"/>
              </w:rPr>
              <w:t>I802</w:t>
            </w:r>
          </w:p>
        </w:tc>
      </w:tr>
      <w:tr w:rsidR="00834FD6" w:rsidRPr="00A56B00" w14:paraId="327AE1CD" w14:textId="77777777" w:rsidTr="00490A21">
        <w:tc>
          <w:tcPr>
            <w:tcW w:w="2945" w:type="dxa"/>
          </w:tcPr>
          <w:p w14:paraId="1BC13FC4" w14:textId="1249106A" w:rsidR="00834FD6" w:rsidRPr="008A3E7F" w:rsidRDefault="00326D0F" w:rsidP="00326D0F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 xml:space="preserve"> </w:t>
            </w:r>
            <w:r w:rsidR="00834FD6" w:rsidRPr="00E037C7">
              <w:rPr>
                <w:rFonts w:cs="Times New Roman" w:hint="eastAsia"/>
                <w:szCs w:val="20"/>
              </w:rPr>
              <w:t>P</w:t>
            </w:r>
            <w:r w:rsidR="00834FD6" w:rsidRPr="00E037C7">
              <w:rPr>
                <w:rFonts w:cs="Times New Roman"/>
                <w:szCs w:val="20"/>
              </w:rPr>
              <w:t>ulmonary embolism</w:t>
            </w:r>
          </w:p>
        </w:tc>
        <w:tc>
          <w:tcPr>
            <w:tcW w:w="6009" w:type="dxa"/>
          </w:tcPr>
          <w:p w14:paraId="5FB80A95" w14:textId="633ECC5F" w:rsidR="00834FD6" w:rsidRPr="00B85CEB" w:rsidRDefault="00834FD6" w:rsidP="00834FD6">
            <w:pPr>
              <w:jc w:val="left"/>
              <w:rPr>
                <w:rFonts w:cs="Times New Roman"/>
                <w:szCs w:val="20"/>
              </w:rPr>
            </w:pPr>
            <w:r w:rsidRPr="00A941C5">
              <w:rPr>
                <w:rFonts w:cs="Times New Roman"/>
                <w:szCs w:val="20"/>
              </w:rPr>
              <w:t>I26</w:t>
            </w:r>
          </w:p>
        </w:tc>
      </w:tr>
      <w:tr w:rsidR="00834FD6" w:rsidRPr="00A56B00" w14:paraId="11C29B79" w14:textId="77777777" w:rsidTr="00490A21">
        <w:tc>
          <w:tcPr>
            <w:tcW w:w="2945" w:type="dxa"/>
          </w:tcPr>
          <w:p w14:paraId="7577636E" w14:textId="582133D6" w:rsidR="00834FD6" w:rsidRPr="008A3E7F" w:rsidRDefault="00A5743F" w:rsidP="00834FD6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Bleeding events</w:t>
            </w:r>
          </w:p>
        </w:tc>
        <w:tc>
          <w:tcPr>
            <w:tcW w:w="6009" w:type="dxa"/>
          </w:tcPr>
          <w:p w14:paraId="002E781D" w14:textId="77777777" w:rsidR="00834FD6" w:rsidRPr="00B85CEB" w:rsidRDefault="00834FD6" w:rsidP="00834FD6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24753" w:rsidRPr="00A56B00" w14:paraId="44EEAB9C" w14:textId="77777777" w:rsidTr="00490A21">
        <w:tc>
          <w:tcPr>
            <w:tcW w:w="2945" w:type="dxa"/>
          </w:tcPr>
          <w:p w14:paraId="1F61B2D9" w14:textId="11575C9E" w:rsidR="00824753" w:rsidRPr="00824B9A" w:rsidRDefault="00D47892" w:rsidP="00490A21">
            <w:pPr>
              <w:rPr>
                <w:rFonts w:cs="Times New Roman"/>
                <w:szCs w:val="20"/>
              </w:rPr>
            </w:pPr>
            <w:r w:rsidRPr="00824B9A">
              <w:rPr>
                <w:rFonts w:eastAsia="맑은 고딕" w:cs="Times New Roman" w:hint="eastAsia"/>
                <w:szCs w:val="20"/>
              </w:rPr>
              <w:t xml:space="preserve"> </w:t>
            </w:r>
            <w:r w:rsidR="00824753" w:rsidRPr="00824B9A">
              <w:rPr>
                <w:rFonts w:eastAsia="맑은 고딕" w:cs="Times New Roman"/>
                <w:szCs w:val="20"/>
              </w:rPr>
              <w:t>Upper gastrointestinal bleeding</w:t>
            </w:r>
          </w:p>
        </w:tc>
        <w:tc>
          <w:tcPr>
            <w:tcW w:w="6009" w:type="dxa"/>
          </w:tcPr>
          <w:p w14:paraId="0216EF80" w14:textId="4C2CA0C2" w:rsidR="00824753" w:rsidRPr="00824B9A" w:rsidRDefault="00335347" w:rsidP="00490A21">
            <w:pPr>
              <w:rPr>
                <w:rFonts w:cs="Times New Roman"/>
                <w:szCs w:val="20"/>
              </w:rPr>
            </w:pPr>
            <w:r w:rsidRPr="00824B9A">
              <w:rPr>
                <w:kern w:val="0"/>
                <w:szCs w:val="20"/>
                <w:lang w:val="en-GB"/>
              </w:rPr>
              <w:t>K22.6, K25.2, K25.4, K25.6, K26.2, K26.4, K26.6, K27.2, K27.4, K27.6,</w:t>
            </w:r>
            <w:r w:rsidR="007B777C" w:rsidRPr="00824B9A">
              <w:rPr>
                <w:rFonts w:hint="eastAsia"/>
                <w:kern w:val="0"/>
                <w:szCs w:val="20"/>
                <w:lang w:val="en-GB"/>
              </w:rPr>
              <w:t xml:space="preserve"> </w:t>
            </w:r>
            <w:r w:rsidRPr="00824B9A">
              <w:rPr>
                <w:kern w:val="0"/>
                <w:szCs w:val="20"/>
                <w:lang w:val="en-GB"/>
              </w:rPr>
              <w:t>K28.2, K28.4, K28.6, K29.0, I85.0</w:t>
            </w:r>
          </w:p>
        </w:tc>
      </w:tr>
      <w:tr w:rsidR="00824753" w:rsidRPr="00A56B00" w14:paraId="67A3B68F" w14:textId="77777777" w:rsidTr="00490A21">
        <w:tc>
          <w:tcPr>
            <w:tcW w:w="2945" w:type="dxa"/>
            <w:vAlign w:val="center"/>
          </w:tcPr>
          <w:p w14:paraId="3FC76E78" w14:textId="061F2929" w:rsidR="00824753" w:rsidRPr="00824B9A" w:rsidRDefault="00D47892" w:rsidP="00D47892">
            <w:pPr>
              <w:jc w:val="left"/>
              <w:rPr>
                <w:rFonts w:cs="Times New Roman"/>
                <w:szCs w:val="20"/>
              </w:rPr>
            </w:pPr>
            <w:r w:rsidRPr="00824B9A">
              <w:rPr>
                <w:rFonts w:eastAsia="맑은 고딕" w:cs="Times New Roman" w:hint="eastAsia"/>
                <w:szCs w:val="20"/>
              </w:rPr>
              <w:t xml:space="preserve"> </w:t>
            </w:r>
            <w:r w:rsidR="00824753" w:rsidRPr="00824B9A">
              <w:rPr>
                <w:rFonts w:eastAsia="맑은 고딕" w:cs="Times New Roman"/>
                <w:szCs w:val="20"/>
              </w:rPr>
              <w:t>Lower gastrointestinal bleeding</w:t>
            </w:r>
          </w:p>
        </w:tc>
        <w:tc>
          <w:tcPr>
            <w:tcW w:w="6009" w:type="dxa"/>
          </w:tcPr>
          <w:p w14:paraId="60E5B6D3" w14:textId="54F634F2" w:rsidR="00824753" w:rsidRPr="00824B9A" w:rsidRDefault="00980047" w:rsidP="00490A21">
            <w:pPr>
              <w:rPr>
                <w:rFonts w:cs="Times New Roman"/>
                <w:szCs w:val="20"/>
              </w:rPr>
            </w:pPr>
            <w:r w:rsidRPr="00824B9A">
              <w:rPr>
                <w:rFonts w:cs="Times New Roman"/>
                <w:szCs w:val="20"/>
              </w:rPr>
              <w:t>K55.21, K57.31, K57.33, K62.5, K66.1, K92.0, K92.1, K92.2</w:t>
            </w:r>
          </w:p>
        </w:tc>
      </w:tr>
      <w:tr w:rsidR="00824753" w14:paraId="796635E2" w14:textId="77777777" w:rsidTr="00490A21">
        <w:tc>
          <w:tcPr>
            <w:tcW w:w="2945" w:type="dxa"/>
          </w:tcPr>
          <w:p w14:paraId="37117B90" w14:textId="77777777" w:rsidR="00824753" w:rsidRPr="00824B9A" w:rsidRDefault="00824753" w:rsidP="00D47892">
            <w:pPr>
              <w:jc w:val="left"/>
              <w:rPr>
                <w:rFonts w:cs="Times New Roman"/>
                <w:szCs w:val="20"/>
              </w:rPr>
            </w:pPr>
            <w:r w:rsidRPr="00824B9A">
              <w:rPr>
                <w:rFonts w:cs="Times New Roman" w:hint="eastAsia"/>
                <w:szCs w:val="20"/>
              </w:rPr>
              <w:t>S</w:t>
            </w:r>
            <w:r w:rsidRPr="00824B9A">
              <w:rPr>
                <w:rFonts w:cs="Times New Roman"/>
                <w:szCs w:val="20"/>
              </w:rPr>
              <w:t>troke</w:t>
            </w:r>
          </w:p>
        </w:tc>
        <w:tc>
          <w:tcPr>
            <w:tcW w:w="6009" w:type="dxa"/>
          </w:tcPr>
          <w:p w14:paraId="34BE08D9" w14:textId="77777777" w:rsidR="00824753" w:rsidRPr="00824B9A" w:rsidRDefault="00824753" w:rsidP="00824753">
            <w:pPr>
              <w:jc w:val="left"/>
              <w:rPr>
                <w:rFonts w:cs="Times New Roman"/>
                <w:szCs w:val="20"/>
              </w:rPr>
            </w:pPr>
          </w:p>
        </w:tc>
      </w:tr>
      <w:tr w:rsidR="00824753" w14:paraId="09668F49" w14:textId="77777777" w:rsidTr="00490A21">
        <w:tc>
          <w:tcPr>
            <w:tcW w:w="2945" w:type="dxa"/>
          </w:tcPr>
          <w:p w14:paraId="612E2320" w14:textId="3B4196E7" w:rsidR="00824753" w:rsidRPr="007D658B" w:rsidRDefault="00824753" w:rsidP="00824753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7D658B">
              <w:rPr>
                <w:rFonts w:cs="Times New Roman"/>
                <w:szCs w:val="20"/>
              </w:rPr>
              <w:t>Ischemic</w:t>
            </w:r>
          </w:p>
        </w:tc>
        <w:tc>
          <w:tcPr>
            <w:tcW w:w="6009" w:type="dxa"/>
          </w:tcPr>
          <w:p w14:paraId="42065E90" w14:textId="77777777" w:rsidR="00824753" w:rsidRDefault="00824753" w:rsidP="00824753">
            <w:pPr>
              <w:jc w:val="left"/>
              <w:rPr>
                <w:rFonts w:cs="Times New Roman"/>
                <w:szCs w:val="20"/>
              </w:rPr>
            </w:pPr>
            <w:r w:rsidRPr="00B85CEB">
              <w:rPr>
                <w:rFonts w:cs="Times New Roman"/>
                <w:szCs w:val="20"/>
              </w:rPr>
              <w:t>I63</w:t>
            </w:r>
          </w:p>
        </w:tc>
      </w:tr>
      <w:tr w:rsidR="00824753" w14:paraId="42B13B2F" w14:textId="77777777" w:rsidTr="00490A21">
        <w:tc>
          <w:tcPr>
            <w:tcW w:w="2945" w:type="dxa"/>
          </w:tcPr>
          <w:p w14:paraId="3E93963F" w14:textId="5E46E220" w:rsidR="00824753" w:rsidRPr="007D658B" w:rsidRDefault="00824753" w:rsidP="00824753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7D658B">
              <w:rPr>
                <w:rFonts w:cs="Times New Roman"/>
                <w:szCs w:val="20"/>
              </w:rPr>
              <w:t>Hemorrhagic</w:t>
            </w:r>
          </w:p>
        </w:tc>
        <w:tc>
          <w:tcPr>
            <w:tcW w:w="6009" w:type="dxa"/>
          </w:tcPr>
          <w:p w14:paraId="3EF7C79A" w14:textId="77777777" w:rsidR="00824753" w:rsidRDefault="00824753" w:rsidP="00824753">
            <w:pPr>
              <w:jc w:val="left"/>
              <w:rPr>
                <w:rFonts w:cs="Times New Roman"/>
                <w:szCs w:val="20"/>
              </w:rPr>
            </w:pPr>
            <w:r w:rsidRPr="00B85CEB">
              <w:rPr>
                <w:rFonts w:cs="Times New Roman"/>
                <w:szCs w:val="20"/>
              </w:rPr>
              <w:t>I60, I61, I62</w:t>
            </w:r>
          </w:p>
        </w:tc>
      </w:tr>
      <w:tr w:rsidR="00824753" w14:paraId="3B356604" w14:textId="77777777" w:rsidTr="00490A21">
        <w:tc>
          <w:tcPr>
            <w:tcW w:w="2945" w:type="dxa"/>
          </w:tcPr>
          <w:p w14:paraId="2438448E" w14:textId="605DC708" w:rsidR="00824753" w:rsidRPr="007D658B" w:rsidRDefault="00824753" w:rsidP="00824753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7D658B">
              <w:rPr>
                <w:rFonts w:cs="Times New Roman"/>
                <w:szCs w:val="20"/>
              </w:rPr>
              <w:t>Ischemic or hemorrhagic</w:t>
            </w:r>
          </w:p>
        </w:tc>
        <w:tc>
          <w:tcPr>
            <w:tcW w:w="6009" w:type="dxa"/>
          </w:tcPr>
          <w:p w14:paraId="1DAAC432" w14:textId="77777777" w:rsidR="00824753" w:rsidRDefault="00824753" w:rsidP="00824753">
            <w:pPr>
              <w:jc w:val="left"/>
              <w:rPr>
                <w:rFonts w:cs="Times New Roman"/>
                <w:szCs w:val="20"/>
              </w:rPr>
            </w:pPr>
            <w:r w:rsidRPr="00B85CEB">
              <w:rPr>
                <w:rFonts w:cs="Times New Roman"/>
                <w:szCs w:val="20"/>
              </w:rPr>
              <w:t>I64</w:t>
            </w:r>
          </w:p>
        </w:tc>
      </w:tr>
      <w:tr w:rsidR="00BA56FB" w14:paraId="3C49E8D1" w14:textId="77777777" w:rsidTr="00490A21">
        <w:tc>
          <w:tcPr>
            <w:tcW w:w="2945" w:type="dxa"/>
            <w:tcBorders>
              <w:bottom w:val="single" w:sz="4" w:space="0" w:color="auto"/>
            </w:tcBorders>
          </w:tcPr>
          <w:p w14:paraId="0A97759B" w14:textId="0D1AC660" w:rsidR="00BA56FB" w:rsidRPr="002B610C" w:rsidRDefault="00BA56FB" w:rsidP="00BA56FB">
            <w:pPr>
              <w:jc w:val="left"/>
              <w:rPr>
                <w:rFonts w:cs="Times New Roman"/>
                <w:szCs w:val="20"/>
              </w:rPr>
            </w:pPr>
            <w:r w:rsidRPr="002B610C">
              <w:rPr>
                <w:rFonts w:cs="Times New Roman"/>
                <w:szCs w:val="20"/>
              </w:rPr>
              <w:t>Transient ischemic attack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6F878017" w14:textId="77777777" w:rsidR="00BA56FB" w:rsidRDefault="00BA56FB" w:rsidP="00BA56FB">
            <w:pPr>
              <w:jc w:val="left"/>
              <w:rPr>
                <w:rFonts w:cs="Times New Roman"/>
                <w:szCs w:val="20"/>
              </w:rPr>
            </w:pPr>
            <w:r w:rsidRPr="00B85CEB">
              <w:rPr>
                <w:rFonts w:cs="Times New Roman"/>
                <w:szCs w:val="20"/>
              </w:rPr>
              <w:t>G45</w:t>
            </w:r>
          </w:p>
        </w:tc>
      </w:tr>
    </w:tbl>
    <w:p w14:paraId="406245BF" w14:textId="6E577A40" w:rsidR="00514C13" w:rsidRPr="00F52F9C" w:rsidRDefault="00422582" w:rsidP="00D924DC">
      <w:pPr>
        <w:spacing w:line="276" w:lineRule="auto"/>
        <w:rPr>
          <w:rFonts w:cs="Times New Roman"/>
          <w:bCs/>
          <w:szCs w:val="20"/>
        </w:rPr>
      </w:pPr>
      <w:r w:rsidRPr="00F52F9C">
        <w:rPr>
          <w:rFonts w:cs="Times New Roman"/>
          <w:bCs/>
          <w:szCs w:val="20"/>
        </w:rPr>
        <w:t>ICD</w:t>
      </w:r>
      <w:r w:rsidR="0046236F">
        <w:rPr>
          <w:rFonts w:cs="Times New Roman" w:hint="eastAsia"/>
          <w:bCs/>
          <w:szCs w:val="20"/>
        </w:rPr>
        <w:t>,</w:t>
      </w:r>
      <w:r w:rsidRPr="00F52F9C">
        <w:rPr>
          <w:rFonts w:cs="Times New Roman"/>
          <w:bCs/>
          <w:szCs w:val="20"/>
        </w:rPr>
        <w:t xml:space="preserve"> International Classification of Diseases</w:t>
      </w:r>
      <w:r w:rsidR="0046236F">
        <w:rPr>
          <w:rFonts w:cs="Times New Roman" w:hint="eastAsia"/>
          <w:bCs/>
          <w:szCs w:val="20"/>
        </w:rPr>
        <w:t xml:space="preserve">; </w:t>
      </w:r>
      <w:r w:rsidR="004E4EDC" w:rsidRPr="00F52F9C">
        <w:rPr>
          <w:rFonts w:cs="Times New Roman"/>
          <w:bCs/>
          <w:szCs w:val="20"/>
        </w:rPr>
        <w:t>EDI</w:t>
      </w:r>
      <w:r w:rsidR="0046236F">
        <w:rPr>
          <w:rFonts w:cs="Times New Roman" w:hint="eastAsia"/>
          <w:bCs/>
          <w:szCs w:val="20"/>
        </w:rPr>
        <w:t>,</w:t>
      </w:r>
      <w:r w:rsidR="004E4EDC" w:rsidRPr="00F52F9C">
        <w:rPr>
          <w:rFonts w:cs="Times New Roman"/>
          <w:bCs/>
          <w:szCs w:val="20"/>
        </w:rPr>
        <w:t xml:space="preserve"> Electronic Data Interchange</w:t>
      </w:r>
      <w:r w:rsidR="00F52F9C" w:rsidRPr="00F52F9C">
        <w:rPr>
          <w:rFonts w:cs="Times New Roman" w:hint="eastAsia"/>
          <w:bCs/>
          <w:szCs w:val="20"/>
        </w:rPr>
        <w:t>.</w:t>
      </w:r>
    </w:p>
    <w:p w14:paraId="2A56927D" w14:textId="47E6E534" w:rsidR="00FB6927" w:rsidRDefault="00FB6927" w:rsidP="00D924DC">
      <w:pPr>
        <w:spacing w:line="276" w:lineRule="auto"/>
        <w:rPr>
          <w:rFonts w:cs="Times New Roman"/>
          <w:b/>
          <w:szCs w:val="20"/>
        </w:rPr>
      </w:pPr>
    </w:p>
    <w:p w14:paraId="7FF3D2E1" w14:textId="77777777" w:rsidR="00FB6927" w:rsidRDefault="00FB6927">
      <w:pPr>
        <w:widowControl/>
        <w:wordWrap/>
        <w:autoSpaceDE/>
        <w:autoSpaceDN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br w:type="page"/>
      </w:r>
    </w:p>
    <w:p w14:paraId="2F968BE8" w14:textId="00BCA938" w:rsidR="00CF0672" w:rsidRDefault="00EA6855" w:rsidP="00764667">
      <w:pPr>
        <w:spacing w:line="276" w:lineRule="auto"/>
        <w:rPr>
          <w:rFonts w:cs="Times New Roman"/>
          <w:szCs w:val="20"/>
        </w:rPr>
      </w:pPr>
      <w:r w:rsidRPr="00E0000E">
        <w:rPr>
          <w:rFonts w:cs="Times New Roman"/>
          <w:b/>
          <w:bCs/>
          <w:szCs w:val="20"/>
        </w:rPr>
        <w:lastRenderedPageBreak/>
        <w:t>Table S</w:t>
      </w:r>
      <w:r w:rsidR="00E3769E">
        <w:rPr>
          <w:rFonts w:cs="Times New Roman" w:hint="eastAsia"/>
          <w:b/>
          <w:bCs/>
          <w:szCs w:val="20"/>
        </w:rPr>
        <w:t>5</w:t>
      </w:r>
      <w:r w:rsidRPr="00E0000E">
        <w:rPr>
          <w:rFonts w:cs="Times New Roman"/>
          <w:szCs w:val="20"/>
        </w:rPr>
        <w:t xml:space="preserve"> </w:t>
      </w:r>
      <w:r w:rsidR="00A87377">
        <w:rPr>
          <w:rFonts w:cs="Times New Roman" w:hint="eastAsia"/>
          <w:szCs w:val="20"/>
        </w:rPr>
        <w:t xml:space="preserve">Codes </w:t>
      </w:r>
      <w:r w:rsidR="00187452">
        <w:rPr>
          <w:rFonts w:cs="Times New Roman"/>
          <w:szCs w:val="20"/>
        </w:rPr>
        <w:t>for</w:t>
      </w:r>
      <w:r w:rsidR="00187452">
        <w:rPr>
          <w:rFonts w:cs="Times New Roman" w:hint="eastAsia"/>
          <w:szCs w:val="20"/>
        </w:rPr>
        <w:t xml:space="preserve"> </w:t>
      </w:r>
      <w:r w:rsidR="00187452">
        <w:rPr>
          <w:rFonts w:cs="Times New Roman"/>
          <w:szCs w:val="20"/>
        </w:rPr>
        <w:t>L</w:t>
      </w:r>
      <w:r w:rsidR="00B76163">
        <w:rPr>
          <w:rFonts w:cs="Times New Roman" w:hint="eastAsia"/>
          <w:szCs w:val="20"/>
        </w:rPr>
        <w:t>ong-</w:t>
      </w:r>
      <w:r w:rsidR="00187452">
        <w:rPr>
          <w:rFonts w:cs="Times New Roman"/>
          <w:szCs w:val="20"/>
        </w:rPr>
        <w:t>T</w:t>
      </w:r>
      <w:r w:rsidR="00B76163">
        <w:rPr>
          <w:rFonts w:cs="Times New Roman" w:hint="eastAsia"/>
          <w:szCs w:val="20"/>
        </w:rPr>
        <w:t xml:space="preserve">erm </w:t>
      </w:r>
      <w:r w:rsidR="00187452">
        <w:rPr>
          <w:rFonts w:cs="Times New Roman"/>
          <w:szCs w:val="20"/>
        </w:rPr>
        <w:t>S</w:t>
      </w:r>
      <w:r w:rsidR="00157F42">
        <w:rPr>
          <w:rFonts w:cs="Times New Roman"/>
          <w:szCs w:val="20"/>
        </w:rPr>
        <w:t>ymptoms</w:t>
      </w:r>
      <w:r w:rsidR="00A11860">
        <w:rPr>
          <w:rFonts w:cs="Times New Roman" w:hint="eastAsia"/>
          <w:szCs w:val="20"/>
        </w:rPr>
        <w:t xml:space="preserve"> </w:t>
      </w:r>
      <w:r w:rsidR="00187452">
        <w:rPr>
          <w:rFonts w:cs="Times New Roman"/>
          <w:szCs w:val="20"/>
        </w:rPr>
        <w:t>A</w:t>
      </w:r>
      <w:r w:rsidR="00A11860">
        <w:rPr>
          <w:rFonts w:cs="Times New Roman" w:hint="eastAsia"/>
          <w:szCs w:val="20"/>
        </w:rPr>
        <w:t xml:space="preserve">fter </w:t>
      </w:r>
      <w:r w:rsidR="00187452">
        <w:rPr>
          <w:rFonts w:cs="Times New Roman"/>
          <w:szCs w:val="20"/>
        </w:rPr>
        <w:t>H</w:t>
      </w:r>
      <w:r w:rsidR="00A11860">
        <w:rPr>
          <w:rFonts w:cs="Times New Roman" w:hint="eastAsia"/>
          <w:szCs w:val="20"/>
        </w:rPr>
        <w:t xml:space="preserve">ospital </w:t>
      </w:r>
      <w:r w:rsidR="00187452">
        <w:rPr>
          <w:rFonts w:cs="Times New Roman"/>
          <w:szCs w:val="20"/>
        </w:rPr>
        <w:t>D</w:t>
      </w:r>
      <w:r w:rsidR="00A11860">
        <w:rPr>
          <w:rFonts w:cs="Times New Roman" w:hint="eastAsia"/>
          <w:szCs w:val="20"/>
        </w:rPr>
        <w:t>ischarge</w:t>
      </w:r>
    </w:p>
    <w:tbl>
      <w:tblPr>
        <w:tblStyle w:val="a5"/>
        <w:tblW w:w="8277" w:type="dxa"/>
        <w:tblLook w:val="04A0" w:firstRow="1" w:lastRow="0" w:firstColumn="1" w:lastColumn="0" w:noHBand="0" w:noVBand="1"/>
      </w:tblPr>
      <w:tblGrid>
        <w:gridCol w:w="4989"/>
        <w:gridCol w:w="3288"/>
      </w:tblGrid>
      <w:tr w:rsidR="00FD11F4" w:rsidRPr="00B85CEB" w14:paraId="3CED4A51" w14:textId="29371296" w:rsidTr="0008792C">
        <w:tc>
          <w:tcPr>
            <w:tcW w:w="4989" w:type="dxa"/>
            <w:tcBorders>
              <w:left w:val="nil"/>
              <w:bottom w:val="single" w:sz="4" w:space="0" w:color="auto"/>
              <w:right w:val="nil"/>
            </w:tcBorders>
          </w:tcPr>
          <w:p w14:paraId="265D0397" w14:textId="77777777" w:rsidR="00FD11F4" w:rsidRPr="00B85CEB" w:rsidRDefault="00FD11F4" w:rsidP="00FD11F4">
            <w:pPr>
              <w:rPr>
                <w:rFonts w:cs="Times New Roman"/>
                <w:szCs w:val="20"/>
              </w:rPr>
            </w:pPr>
            <w:r w:rsidRPr="00B85CEB">
              <w:rPr>
                <w:rFonts w:cs="Times New Roman"/>
                <w:szCs w:val="20"/>
              </w:rPr>
              <w:t>Variable</w:t>
            </w:r>
          </w:p>
        </w:tc>
        <w:tc>
          <w:tcPr>
            <w:tcW w:w="3288" w:type="dxa"/>
            <w:tcBorders>
              <w:left w:val="nil"/>
              <w:bottom w:val="single" w:sz="4" w:space="0" w:color="auto"/>
              <w:right w:val="nil"/>
            </w:tcBorders>
          </w:tcPr>
          <w:p w14:paraId="595F6D34" w14:textId="27E29494" w:rsidR="00FD11F4" w:rsidRPr="00B85CEB" w:rsidRDefault="00FD11F4" w:rsidP="00FD11F4">
            <w:pPr>
              <w:jc w:val="left"/>
              <w:rPr>
                <w:rFonts w:cs="Times New Roman"/>
                <w:szCs w:val="20"/>
              </w:rPr>
            </w:pPr>
            <w:r w:rsidRPr="000455DE">
              <w:rPr>
                <w:rFonts w:cs="Times New Roman"/>
                <w:szCs w:val="20"/>
              </w:rPr>
              <w:t xml:space="preserve">ICD-10 </w:t>
            </w:r>
            <w:r w:rsidR="00187452">
              <w:rPr>
                <w:rFonts w:cs="Times New Roman"/>
                <w:szCs w:val="20"/>
              </w:rPr>
              <w:t>C</w:t>
            </w:r>
            <w:r w:rsidRPr="000455DE">
              <w:rPr>
                <w:rFonts w:cs="Times New Roman"/>
                <w:szCs w:val="20"/>
              </w:rPr>
              <w:t>odes</w:t>
            </w:r>
          </w:p>
        </w:tc>
      </w:tr>
      <w:tr w:rsidR="00313B78" w:rsidRPr="00B85CEB" w14:paraId="3EBD3AB0" w14:textId="3DAB2FDA" w:rsidTr="0008792C">
        <w:tc>
          <w:tcPr>
            <w:tcW w:w="4989" w:type="dxa"/>
            <w:tcBorders>
              <w:left w:val="nil"/>
              <w:bottom w:val="nil"/>
              <w:right w:val="nil"/>
            </w:tcBorders>
          </w:tcPr>
          <w:p w14:paraId="0D4721C2" w14:textId="0911E22C" w:rsidR="00313B78" w:rsidRPr="00CF0672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58457B">
              <w:rPr>
                <w:rFonts w:cs="Times New Roman"/>
                <w:szCs w:val="20"/>
              </w:rPr>
              <w:t>Abdominal and pelvic pain</w:t>
            </w:r>
          </w:p>
        </w:tc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14:paraId="7CE6D66E" w14:textId="40522417" w:rsidR="00313B78" w:rsidRPr="00CF0672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58457B">
              <w:rPr>
                <w:rFonts w:cs="Times New Roman"/>
                <w:szCs w:val="20"/>
              </w:rPr>
              <w:t>R10</w:t>
            </w:r>
          </w:p>
        </w:tc>
      </w:tr>
      <w:tr w:rsidR="00313B78" w:rsidRPr="00B85CEB" w14:paraId="5D398CD0" w14:textId="7E409AC7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97AC847" w14:textId="56DFC71A" w:rsidR="00313B78" w:rsidRPr="00CF0672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Anosmia and Dysgeusia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6621E84" w14:textId="733563BB" w:rsidR="00313B78" w:rsidRPr="00CF0672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R43.0, R43.</w:t>
            </w:r>
            <w:r w:rsidR="00890943">
              <w:rPr>
                <w:rFonts w:cs="Times New Roman" w:hint="eastAsia"/>
                <w:szCs w:val="20"/>
              </w:rPr>
              <w:t>2</w:t>
            </w:r>
          </w:p>
        </w:tc>
      </w:tr>
      <w:tr w:rsidR="00313B78" w:rsidRPr="00B85CEB" w14:paraId="403769A9" w14:textId="32754F79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84A273A" w14:textId="05A651D7" w:rsidR="00313B78" w:rsidRPr="00B85CEB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Arthralgia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FCFC14C" w14:textId="6CF139F2" w:rsidR="00313B78" w:rsidRPr="00B85CE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M25.5</w:t>
            </w:r>
          </w:p>
        </w:tc>
      </w:tr>
      <w:tr w:rsidR="00313B78" w:rsidRPr="00B85CEB" w14:paraId="225E30F5" w14:textId="0888A6D3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D9E84A1" w14:textId="36761D93" w:rsidR="00313B78" w:rsidRPr="00CF0672" w:rsidRDefault="0023642C" w:rsidP="00313B78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Melena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552BE60" w14:textId="45CF81D3" w:rsidR="00313B78" w:rsidRPr="00CF0672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K92.1</w:t>
            </w:r>
          </w:p>
        </w:tc>
      </w:tr>
      <w:tr w:rsidR="00313B78" w:rsidRPr="00B85CEB" w14:paraId="57F5C6DE" w14:textId="4ED4C28D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F849DD7" w14:textId="59A6A90C" w:rsidR="00313B78" w:rsidRPr="00CF0672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Chest pain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DA82DE7" w14:textId="3AFB6B9E" w:rsidR="00313B78" w:rsidRPr="00CF0672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R07.1, R07.</w:t>
            </w:r>
            <w:r w:rsidR="00915EA7">
              <w:rPr>
                <w:rFonts w:cs="Times New Roman" w:hint="eastAsia"/>
                <w:szCs w:val="20"/>
              </w:rPr>
              <w:t>3</w:t>
            </w:r>
            <w:r w:rsidRPr="00CF0672">
              <w:rPr>
                <w:rFonts w:cs="Times New Roman"/>
                <w:szCs w:val="20"/>
              </w:rPr>
              <w:t>, R07.</w:t>
            </w:r>
            <w:r w:rsidR="00915EA7">
              <w:rPr>
                <w:rFonts w:cs="Times New Roman" w:hint="eastAsia"/>
                <w:szCs w:val="20"/>
              </w:rPr>
              <w:t>4</w:t>
            </w:r>
          </w:p>
        </w:tc>
      </w:tr>
      <w:tr w:rsidR="00313B78" w:rsidRPr="00B85CEB" w14:paraId="4EE404DB" w14:textId="481ED514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2765248" w14:textId="6C1C40AE" w:rsidR="00313B78" w:rsidRPr="00CF0672" w:rsidRDefault="00DA5A28" w:rsidP="00313B78">
            <w:pPr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Fever</w:t>
            </w:r>
            <w:r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 w:hint="eastAsia"/>
                <w:szCs w:val="20"/>
              </w:rPr>
              <w:t>or</w:t>
            </w:r>
            <w:r>
              <w:rPr>
                <w:rFonts w:cs="Times New Roman"/>
                <w:szCs w:val="20"/>
              </w:rPr>
              <w:t xml:space="preserve"> </w:t>
            </w:r>
            <w:r w:rsidR="00313B78" w:rsidRPr="00CF0672">
              <w:rPr>
                <w:rFonts w:cs="Times New Roman"/>
                <w:szCs w:val="20"/>
              </w:rPr>
              <w:t>Chills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03F7E7A" w14:textId="522ED9DB" w:rsidR="00313B78" w:rsidRPr="00CF0672" w:rsidRDefault="00684E9B" w:rsidP="00313B7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R50.8,</w:t>
            </w:r>
            <w:r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 w:hint="eastAsia"/>
                <w:szCs w:val="20"/>
              </w:rPr>
              <w:t>R50.9,</w:t>
            </w:r>
            <w:r>
              <w:rPr>
                <w:rFonts w:cs="Times New Roman"/>
                <w:szCs w:val="20"/>
              </w:rPr>
              <w:t xml:space="preserve"> </w:t>
            </w:r>
            <w:r w:rsidR="00313B78" w:rsidRPr="00CF0672">
              <w:rPr>
                <w:rFonts w:cs="Times New Roman"/>
                <w:szCs w:val="20"/>
              </w:rPr>
              <w:t>R68.8</w:t>
            </w:r>
          </w:p>
        </w:tc>
      </w:tr>
      <w:tr w:rsidR="00313B78" w:rsidRPr="00B85CEB" w14:paraId="7451696C" w14:textId="64C3D7D2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B36A73E" w14:textId="07C91902" w:rsidR="00313B78" w:rsidRPr="00B85CEB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Cough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4ABA9E22" w14:textId="71CA433D" w:rsidR="00313B78" w:rsidRPr="00B85CE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R05</w:t>
            </w:r>
          </w:p>
        </w:tc>
      </w:tr>
      <w:tr w:rsidR="00313B78" w:rsidRPr="00B85CEB" w14:paraId="25F2F618" w14:textId="6BF5F8BA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D0F4019" w14:textId="56D0A3FD" w:rsidR="00313B78" w:rsidRPr="00B85CEB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Convulsions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D1ABDE0" w14:textId="36B5A446" w:rsidR="00313B78" w:rsidRPr="00B85CEB" w:rsidRDefault="00BB65B4" w:rsidP="00313B78">
            <w:pPr>
              <w:jc w:val="left"/>
              <w:rPr>
                <w:rFonts w:cs="Times New Roman"/>
                <w:szCs w:val="20"/>
              </w:rPr>
            </w:pPr>
            <w:r w:rsidRPr="00BB65B4">
              <w:rPr>
                <w:rFonts w:cs="Times New Roman"/>
                <w:szCs w:val="20"/>
              </w:rPr>
              <w:t>G40.9</w:t>
            </w:r>
            <w:r w:rsidR="003E280F">
              <w:rPr>
                <w:rFonts w:cs="Times New Roman" w:hint="eastAsia"/>
                <w:szCs w:val="20"/>
              </w:rPr>
              <w:t>,</w:t>
            </w:r>
            <w:r w:rsidRPr="00BB65B4">
              <w:rPr>
                <w:rFonts w:cs="Times New Roman"/>
                <w:szCs w:val="20"/>
              </w:rPr>
              <w:t xml:space="preserve"> </w:t>
            </w:r>
            <w:r w:rsidR="00313B78" w:rsidRPr="008C22C4">
              <w:rPr>
                <w:rFonts w:cs="Times New Roman"/>
                <w:szCs w:val="20"/>
              </w:rPr>
              <w:t>R56, R56.</w:t>
            </w:r>
            <w:r w:rsidR="00CE0C42">
              <w:rPr>
                <w:rFonts w:cs="Times New Roman" w:hint="eastAsia"/>
                <w:szCs w:val="20"/>
              </w:rPr>
              <w:t>8</w:t>
            </w:r>
          </w:p>
        </w:tc>
      </w:tr>
      <w:tr w:rsidR="00313B78" w:rsidRPr="00B85CEB" w14:paraId="2CC19CB4" w14:textId="23415997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46514B6" w14:textId="0A4F79D8" w:rsidR="00313B78" w:rsidRPr="006939CA" w:rsidRDefault="00313B78" w:rsidP="00313B78">
            <w:pPr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Diarrhea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4D865AD" w14:textId="17399C22" w:rsidR="00313B78" w:rsidRPr="006939CA" w:rsidRDefault="000E46FA" w:rsidP="00313B78">
            <w:pPr>
              <w:jc w:val="left"/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U28.4</w:t>
            </w:r>
            <w:r w:rsidRPr="006939CA">
              <w:rPr>
                <w:rFonts w:cs="Times New Roman" w:hint="eastAsia"/>
                <w:szCs w:val="20"/>
              </w:rPr>
              <w:t>,</w:t>
            </w:r>
            <w:r w:rsidRPr="006939CA">
              <w:rPr>
                <w:rFonts w:cs="Times New Roman"/>
                <w:szCs w:val="20"/>
              </w:rPr>
              <w:t xml:space="preserve"> K59.1</w:t>
            </w:r>
          </w:p>
        </w:tc>
      </w:tr>
      <w:tr w:rsidR="00313B78" w:rsidRPr="00B85CEB" w14:paraId="147450BF" w14:textId="282C81B1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92D1B9E" w14:textId="6F70E134" w:rsidR="00313B78" w:rsidRPr="006939CA" w:rsidRDefault="00313B78" w:rsidP="00313B78">
            <w:pPr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Dizziness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28932F2" w14:textId="2B9C6CF1" w:rsidR="00313B78" w:rsidRPr="006939CA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R42</w:t>
            </w:r>
          </w:p>
        </w:tc>
      </w:tr>
      <w:tr w:rsidR="00313B78" w:rsidRPr="00B85CEB" w14:paraId="6DA19A87" w14:textId="750AFF75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4DA1A6A" w14:textId="2C59F757" w:rsidR="00313B78" w:rsidRPr="006939CA" w:rsidRDefault="00313B78" w:rsidP="00313B78">
            <w:pPr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Dyspnea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E340B48" w14:textId="05DF7501" w:rsidR="00313B78" w:rsidRPr="006939CA" w:rsidRDefault="00CC3CA8" w:rsidP="00313B78">
            <w:pPr>
              <w:jc w:val="left"/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R06.2</w:t>
            </w:r>
            <w:r w:rsidRPr="006939CA">
              <w:rPr>
                <w:rFonts w:cs="Times New Roman" w:hint="eastAsia"/>
                <w:szCs w:val="20"/>
              </w:rPr>
              <w:t>,</w:t>
            </w:r>
            <w:r w:rsidRPr="006939CA">
              <w:rPr>
                <w:rFonts w:cs="Times New Roman"/>
                <w:szCs w:val="20"/>
              </w:rPr>
              <w:t xml:space="preserve"> R06.0</w:t>
            </w:r>
          </w:p>
        </w:tc>
      </w:tr>
      <w:tr w:rsidR="00313B78" w:rsidRPr="00B85CEB" w14:paraId="5161B4EF" w14:textId="298B1B98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0E39D48" w14:textId="7AD35160" w:rsidR="00313B78" w:rsidRPr="006939CA" w:rsidRDefault="00313B78" w:rsidP="00313B78">
            <w:pPr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Hair loss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71590D3" w14:textId="3DA4F079" w:rsidR="00313B78" w:rsidRPr="006939CA" w:rsidRDefault="00112161" w:rsidP="00313B78">
            <w:pPr>
              <w:jc w:val="left"/>
              <w:rPr>
                <w:rFonts w:cs="Times New Roman"/>
                <w:szCs w:val="20"/>
              </w:rPr>
            </w:pPr>
            <w:r w:rsidRPr="006939CA">
              <w:rPr>
                <w:rFonts w:cs="Times New Roman"/>
                <w:szCs w:val="20"/>
              </w:rPr>
              <w:t>L65</w:t>
            </w:r>
            <w:r w:rsidRPr="006939CA">
              <w:rPr>
                <w:rFonts w:cs="Times New Roman" w:hint="eastAsia"/>
                <w:szCs w:val="20"/>
              </w:rPr>
              <w:t>,</w:t>
            </w:r>
            <w:r w:rsidRPr="006939CA">
              <w:rPr>
                <w:rFonts w:cs="Times New Roman"/>
                <w:szCs w:val="20"/>
              </w:rPr>
              <w:t xml:space="preserve"> </w:t>
            </w:r>
            <w:r w:rsidR="00313B78" w:rsidRPr="006939CA">
              <w:rPr>
                <w:rFonts w:cs="Times New Roman"/>
                <w:szCs w:val="20"/>
              </w:rPr>
              <w:t>L65.8, L65.9</w:t>
            </w:r>
            <w:r w:rsidRPr="006939CA">
              <w:rPr>
                <w:rFonts w:cs="Times New Roman" w:hint="eastAsia"/>
                <w:szCs w:val="20"/>
              </w:rPr>
              <w:t>,</w:t>
            </w:r>
            <w:r w:rsidRPr="006939CA">
              <w:rPr>
                <w:rFonts w:cs="Times New Roman"/>
                <w:szCs w:val="20"/>
              </w:rPr>
              <w:t xml:space="preserve"> </w:t>
            </w:r>
            <w:r w:rsidRPr="006939CA">
              <w:rPr>
                <w:rFonts w:cs="Times New Roman" w:hint="eastAsia"/>
                <w:szCs w:val="20"/>
              </w:rPr>
              <w:t>L66</w:t>
            </w:r>
          </w:p>
        </w:tc>
      </w:tr>
      <w:tr w:rsidR="00313B78" w:rsidRPr="00B85CEB" w14:paraId="24036FF3" w14:textId="6CCA7418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0B4E26B" w14:textId="40F59390" w:rsidR="00313B78" w:rsidRPr="009A40DB" w:rsidRDefault="00313B78" w:rsidP="00313B78">
            <w:pPr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Headache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65EF5AB" w14:textId="495C1FD5" w:rsidR="00313B78" w:rsidRPr="009A40D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G44, G43</w:t>
            </w:r>
          </w:p>
        </w:tc>
      </w:tr>
      <w:tr w:rsidR="00313B78" w:rsidRPr="00B85CEB" w14:paraId="0ED9AC7F" w14:textId="2E63AC90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547297E" w14:textId="25FC0D5A" w:rsidR="00313B78" w:rsidRPr="009A40DB" w:rsidRDefault="00313B78" w:rsidP="00313B78">
            <w:pPr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Hyperhidrosis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60F9526" w14:textId="327BAAD7" w:rsidR="00313B78" w:rsidRPr="009A40D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R61</w:t>
            </w:r>
          </w:p>
        </w:tc>
      </w:tr>
      <w:tr w:rsidR="00313B78" w:rsidRPr="00B85CEB" w14:paraId="1837ED0E" w14:textId="1D4CC3D7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A500AD8" w14:textId="466EDC09" w:rsidR="00313B78" w:rsidRPr="009A40DB" w:rsidRDefault="00313B78" w:rsidP="00313B78">
            <w:pPr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Insomnia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BBCE206" w14:textId="46868E7C" w:rsidR="00313B78" w:rsidRPr="009A40D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9A40DB">
              <w:rPr>
                <w:rFonts w:cs="Times New Roman"/>
                <w:szCs w:val="20"/>
              </w:rPr>
              <w:t>F51</w:t>
            </w:r>
            <w:r w:rsidR="00DC70F6">
              <w:rPr>
                <w:rFonts w:cs="Times New Roman" w:hint="eastAsia"/>
                <w:szCs w:val="20"/>
              </w:rPr>
              <w:t>.0</w:t>
            </w:r>
          </w:p>
        </w:tc>
      </w:tr>
      <w:tr w:rsidR="00313B78" w:rsidRPr="00B85CEB" w14:paraId="13B56318" w14:textId="42247FE7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48DE2B7" w14:textId="2EE1EF63" w:rsidR="00313B78" w:rsidRPr="006C210A" w:rsidRDefault="00313B78" w:rsidP="00313B78">
            <w:pPr>
              <w:rPr>
                <w:rFonts w:cs="Times New Roman"/>
                <w:szCs w:val="20"/>
              </w:rPr>
            </w:pPr>
            <w:r w:rsidRPr="006C210A">
              <w:rPr>
                <w:rFonts w:cs="Times New Roman"/>
                <w:szCs w:val="20"/>
              </w:rPr>
              <w:t>Loss of appetite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423F5BE6" w14:textId="4D950300" w:rsidR="00313B78" w:rsidRPr="006C210A" w:rsidRDefault="006C210A" w:rsidP="00313B78">
            <w:pPr>
              <w:jc w:val="left"/>
              <w:rPr>
                <w:rFonts w:cs="Times New Roman"/>
                <w:szCs w:val="20"/>
              </w:rPr>
            </w:pPr>
            <w:r w:rsidRPr="006C210A">
              <w:rPr>
                <w:rFonts w:cs="Times New Roman" w:hint="eastAsia"/>
                <w:szCs w:val="20"/>
              </w:rPr>
              <w:t>R63.0</w:t>
            </w:r>
          </w:p>
        </w:tc>
      </w:tr>
      <w:tr w:rsidR="00313B78" w:rsidRPr="00B85CEB" w14:paraId="563F87AB" w14:textId="3C14AADC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6EEED70" w14:textId="4DE1C8DF" w:rsidR="00313B78" w:rsidRPr="006C210A" w:rsidRDefault="00313B78" w:rsidP="00313B78">
            <w:pPr>
              <w:rPr>
                <w:rFonts w:cs="Times New Roman"/>
                <w:b/>
                <w:bCs/>
                <w:szCs w:val="20"/>
              </w:rPr>
            </w:pPr>
            <w:r w:rsidRPr="006C210A">
              <w:rPr>
                <w:rFonts w:cs="Times New Roman"/>
                <w:szCs w:val="20"/>
              </w:rPr>
              <w:t>Menstruation abnormalities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717C724" w14:textId="0E202867" w:rsidR="00313B78" w:rsidRPr="006C210A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6C210A">
              <w:rPr>
                <w:rFonts w:cs="Times New Roman"/>
                <w:szCs w:val="20"/>
              </w:rPr>
              <w:t>N91, N92</w:t>
            </w:r>
          </w:p>
        </w:tc>
      </w:tr>
      <w:tr w:rsidR="00313B78" w:rsidRPr="00B85CEB" w14:paraId="76EA1F1B" w14:textId="054C5ACD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E4491EC" w14:textId="297EF299" w:rsidR="00313B78" w:rsidRPr="00B85CEB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Muscle atrophy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079EECAB" w14:textId="40613958" w:rsidR="00313B78" w:rsidRPr="00B85CEB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M62.5</w:t>
            </w:r>
          </w:p>
        </w:tc>
      </w:tr>
      <w:tr w:rsidR="00313B78" w:rsidRPr="00B85CEB" w14:paraId="36C1CB6F" w14:textId="735BE202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EB8377D" w14:textId="08486D4E" w:rsidR="00313B78" w:rsidRPr="00B85CEB" w:rsidRDefault="00313B78" w:rsidP="00313B78">
            <w:pPr>
              <w:rPr>
                <w:rFonts w:cs="Times New Roman"/>
                <w:szCs w:val="20"/>
              </w:rPr>
            </w:pPr>
            <w:r w:rsidRPr="00CF0672">
              <w:rPr>
                <w:rFonts w:cs="Times New Roman"/>
                <w:szCs w:val="20"/>
              </w:rPr>
              <w:t>Myalgia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4C356072" w14:textId="352153F0" w:rsidR="00313B78" w:rsidRPr="00B85CEB" w:rsidRDefault="00F75749" w:rsidP="00313B7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M79.1</w:t>
            </w:r>
          </w:p>
        </w:tc>
      </w:tr>
      <w:tr w:rsidR="00313B78" w:rsidRPr="00B85CEB" w14:paraId="08401588" w14:textId="76A9FE25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3A628E1" w14:textId="30FCF3C2" w:rsidR="00313B78" w:rsidRPr="005C648C" w:rsidRDefault="00313B78" w:rsidP="00313B78">
            <w:pPr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Nausea or vomiting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87B2B7C" w14:textId="57161D1A" w:rsidR="00313B78" w:rsidRPr="005C648C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R11, R11.</w:t>
            </w:r>
            <w:r w:rsidR="00EC038B" w:rsidRPr="005C648C">
              <w:rPr>
                <w:rFonts w:cs="Times New Roman" w:hint="eastAsia"/>
                <w:szCs w:val="20"/>
              </w:rPr>
              <w:t>1</w:t>
            </w:r>
            <w:r w:rsidRPr="005C648C">
              <w:rPr>
                <w:rFonts w:cs="Times New Roman"/>
                <w:szCs w:val="20"/>
              </w:rPr>
              <w:t>, R11.</w:t>
            </w:r>
            <w:r w:rsidR="00BA19F9" w:rsidRPr="005C648C">
              <w:rPr>
                <w:rFonts w:cs="Times New Roman" w:hint="eastAsia"/>
                <w:szCs w:val="20"/>
              </w:rPr>
              <w:t>2,</w:t>
            </w:r>
            <w:r w:rsidR="00BA19F9" w:rsidRPr="005C648C">
              <w:rPr>
                <w:rFonts w:cs="Times New Roman"/>
                <w:szCs w:val="20"/>
              </w:rPr>
              <w:t xml:space="preserve"> </w:t>
            </w:r>
            <w:r w:rsidR="00BA19F9" w:rsidRPr="005C648C">
              <w:rPr>
                <w:rFonts w:cs="Times New Roman" w:hint="eastAsia"/>
                <w:szCs w:val="20"/>
              </w:rPr>
              <w:t>R11.3</w:t>
            </w:r>
          </w:p>
        </w:tc>
      </w:tr>
      <w:tr w:rsidR="00313B78" w:rsidRPr="00B85CEB" w14:paraId="70C7CDB7" w14:textId="635F54BA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D86C1F3" w14:textId="753B3D37" w:rsidR="00313B78" w:rsidRPr="005C648C" w:rsidRDefault="00313B78" w:rsidP="00313B78">
            <w:pPr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Palpitations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5CB3BF3" w14:textId="6BC4BAB2" w:rsidR="00313B78" w:rsidRPr="005C648C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R00.0, R00.2</w:t>
            </w:r>
          </w:p>
        </w:tc>
      </w:tr>
      <w:tr w:rsidR="00313B78" w:rsidRPr="00B85CEB" w14:paraId="2A93430A" w14:textId="1C97413C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C2BC9A9" w14:textId="358511BD" w:rsidR="00313B78" w:rsidRPr="005C648C" w:rsidRDefault="00313B78" w:rsidP="00313B78">
            <w:pPr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Paresthesia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6E42CB0" w14:textId="5D4B86F3" w:rsidR="00313B78" w:rsidRPr="005C648C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5C648C">
              <w:rPr>
                <w:rFonts w:cs="Times New Roman"/>
                <w:szCs w:val="20"/>
              </w:rPr>
              <w:t>R20</w:t>
            </w:r>
          </w:p>
        </w:tc>
      </w:tr>
      <w:tr w:rsidR="00313B78" w:rsidRPr="00B85CEB" w14:paraId="61A62CE4" w14:textId="64E79F0E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48E27EF" w14:textId="1B03FED1" w:rsidR="00313B78" w:rsidRPr="00DE0667" w:rsidRDefault="00313B78" w:rsidP="00313B78">
            <w:pPr>
              <w:rPr>
                <w:rFonts w:cs="Times New Roman"/>
                <w:szCs w:val="20"/>
              </w:rPr>
            </w:pPr>
            <w:r w:rsidRPr="00DE0667">
              <w:rPr>
                <w:rFonts w:cs="Times New Roman"/>
                <w:szCs w:val="20"/>
              </w:rPr>
              <w:t>Skin rash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C9EC2DC" w14:textId="1842CABC" w:rsidR="00313B78" w:rsidRPr="00DE0667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DE0667">
              <w:rPr>
                <w:rFonts w:cs="Times New Roman"/>
                <w:szCs w:val="20"/>
              </w:rPr>
              <w:t>R21</w:t>
            </w:r>
          </w:p>
        </w:tc>
      </w:tr>
      <w:tr w:rsidR="00313B78" w:rsidRPr="00B85CEB" w14:paraId="38893C5A" w14:textId="15B56C71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EBA47CB" w14:textId="76C4A7E2" w:rsidR="00313B78" w:rsidRPr="00AD0B94" w:rsidRDefault="00313B78" w:rsidP="00313B78">
            <w:pPr>
              <w:rPr>
                <w:rFonts w:cs="Times New Roman"/>
                <w:szCs w:val="20"/>
              </w:rPr>
            </w:pPr>
            <w:r w:rsidRPr="00AD0B94">
              <w:rPr>
                <w:rFonts w:cs="Times New Roman"/>
                <w:szCs w:val="20"/>
              </w:rPr>
              <w:t>Sore throat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B612304" w14:textId="7D162CA1" w:rsidR="00313B78" w:rsidRPr="00AD0B94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AD0B94">
              <w:rPr>
                <w:rFonts w:cs="Times New Roman"/>
                <w:szCs w:val="20"/>
              </w:rPr>
              <w:t>R07.0</w:t>
            </w:r>
          </w:p>
        </w:tc>
      </w:tr>
      <w:tr w:rsidR="00313B78" w:rsidRPr="00B85CEB" w14:paraId="386D070F" w14:textId="635B3A22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07B4AF6" w14:textId="74843C0C" w:rsidR="00313B78" w:rsidRPr="001C5633" w:rsidRDefault="00313B78" w:rsidP="00313B78">
            <w:pPr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Tinnitus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4F79070" w14:textId="3B80C411" w:rsidR="00F04DC0" w:rsidRPr="001C5633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H93</w:t>
            </w:r>
            <w:r w:rsidR="00F04DC0" w:rsidRPr="001C5633">
              <w:rPr>
                <w:rFonts w:cs="Times New Roman" w:hint="eastAsia"/>
                <w:szCs w:val="20"/>
              </w:rPr>
              <w:t>.1</w:t>
            </w:r>
          </w:p>
        </w:tc>
      </w:tr>
      <w:tr w:rsidR="00313B78" w:rsidRPr="00B85CEB" w14:paraId="14397480" w14:textId="24A82C10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6C0EF37" w14:textId="7F959420" w:rsidR="00313B78" w:rsidRPr="001C5633" w:rsidRDefault="00313B78" w:rsidP="00313B78">
            <w:pPr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Tremor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2A5F874" w14:textId="3FCF067C" w:rsidR="00313B78" w:rsidRPr="001C5633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R25.</w:t>
            </w:r>
            <w:r w:rsidR="00997448" w:rsidRPr="001C5633">
              <w:rPr>
                <w:rFonts w:cs="Times New Roman" w:hint="eastAsia"/>
                <w:szCs w:val="20"/>
              </w:rPr>
              <w:t>1</w:t>
            </w:r>
          </w:p>
        </w:tc>
      </w:tr>
      <w:tr w:rsidR="00313B78" w:rsidRPr="00B85CEB" w14:paraId="105E59A0" w14:textId="2D1BD760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BD55083" w14:textId="25B000DC" w:rsidR="00313B78" w:rsidRPr="001C5633" w:rsidRDefault="00313B78" w:rsidP="00313B78">
            <w:pPr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Visual disturbances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17E9672" w14:textId="4E4656CD" w:rsidR="00313B78" w:rsidRPr="001C5633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1C5633">
              <w:rPr>
                <w:rFonts w:cs="Times New Roman"/>
                <w:szCs w:val="20"/>
              </w:rPr>
              <w:t>H53</w:t>
            </w:r>
          </w:p>
        </w:tc>
      </w:tr>
      <w:tr w:rsidR="00313B78" w:rsidRPr="00B85CEB" w14:paraId="52017CD5" w14:textId="1E212478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BB81A2D" w14:textId="0550BBDE" w:rsidR="00313B78" w:rsidRPr="00E97CE5" w:rsidRDefault="00313B78" w:rsidP="00313B78">
            <w:pPr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Voice disorder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0D12190" w14:textId="08D8F65B" w:rsidR="00313B78" w:rsidRPr="00E97CE5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R49</w:t>
            </w:r>
          </w:p>
        </w:tc>
      </w:tr>
      <w:tr w:rsidR="00313B78" w:rsidRPr="00B85CEB" w14:paraId="2F0801E7" w14:textId="79171A82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5B171BD" w14:textId="1B53A35C" w:rsidR="00313B78" w:rsidRPr="00E97CE5" w:rsidRDefault="00313B78" w:rsidP="00313B78">
            <w:pPr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Weakness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36544AB" w14:textId="1F2147AB" w:rsidR="00313B78" w:rsidRPr="00E97CE5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R53</w:t>
            </w:r>
          </w:p>
        </w:tc>
      </w:tr>
      <w:tr w:rsidR="00313B78" w:rsidRPr="00B85CEB" w14:paraId="574AE299" w14:textId="5BADA3D1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4E9432C" w14:textId="068E4758" w:rsidR="00313B78" w:rsidRPr="00E97CE5" w:rsidRDefault="00313B78" w:rsidP="00313B78">
            <w:pPr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Weight loss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3C2E7FF" w14:textId="442E4999" w:rsidR="00313B78" w:rsidRPr="00E97CE5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E97CE5">
              <w:rPr>
                <w:rFonts w:cs="Times New Roman"/>
                <w:szCs w:val="20"/>
              </w:rPr>
              <w:t>R63.4</w:t>
            </w:r>
          </w:p>
        </w:tc>
      </w:tr>
      <w:tr w:rsidR="00313B78" w:rsidRPr="00B85CEB" w14:paraId="1D51F42A" w14:textId="77777777" w:rsidTr="0008792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D694F92" w14:textId="75619E95" w:rsidR="00313B78" w:rsidRPr="0045073C" w:rsidRDefault="00313B78" w:rsidP="00313B78">
            <w:pPr>
              <w:rPr>
                <w:rFonts w:cs="Times New Roman"/>
                <w:szCs w:val="20"/>
              </w:rPr>
            </w:pPr>
            <w:r w:rsidRPr="0045073C">
              <w:rPr>
                <w:rFonts w:cs="Times New Roman"/>
                <w:szCs w:val="20"/>
              </w:rPr>
              <w:t>Anxiety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C1E75AC" w14:textId="3D0DBC5B" w:rsidR="00313B78" w:rsidRPr="0045073C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45073C">
              <w:rPr>
                <w:rFonts w:cs="Times New Roman"/>
                <w:szCs w:val="20"/>
              </w:rPr>
              <w:t>F40, F41</w:t>
            </w:r>
          </w:p>
        </w:tc>
      </w:tr>
      <w:tr w:rsidR="00313B78" w:rsidRPr="00B85CEB" w14:paraId="04E4E3D1" w14:textId="77777777" w:rsidTr="0008792C"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FE13A" w14:textId="62B89EE8" w:rsidR="00313B78" w:rsidRPr="0045073C" w:rsidRDefault="00313B78" w:rsidP="00313B78">
            <w:pPr>
              <w:rPr>
                <w:rFonts w:cs="Times New Roman"/>
                <w:szCs w:val="20"/>
              </w:rPr>
            </w:pPr>
            <w:r w:rsidRPr="0045073C">
              <w:rPr>
                <w:rFonts w:cs="Times New Roman"/>
                <w:szCs w:val="20"/>
              </w:rPr>
              <w:t>Depression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04954" w14:textId="5FB51487" w:rsidR="00313B78" w:rsidRPr="0045073C" w:rsidRDefault="00313B78" w:rsidP="00313B78">
            <w:pPr>
              <w:jc w:val="left"/>
              <w:rPr>
                <w:rFonts w:cs="Times New Roman"/>
                <w:szCs w:val="20"/>
              </w:rPr>
            </w:pPr>
            <w:r w:rsidRPr="0045073C">
              <w:rPr>
                <w:rFonts w:cs="Times New Roman"/>
                <w:szCs w:val="20"/>
              </w:rPr>
              <w:t>F32, F33, F34.1</w:t>
            </w:r>
          </w:p>
        </w:tc>
      </w:tr>
    </w:tbl>
    <w:p w14:paraId="7AF9E868" w14:textId="0FA92927" w:rsidR="009A3BEB" w:rsidRDefault="005E4360" w:rsidP="00CB4913">
      <w:pPr>
        <w:spacing w:line="240" w:lineRule="auto"/>
        <w:rPr>
          <w:rFonts w:cs="Times New Roman"/>
          <w:szCs w:val="20"/>
        </w:rPr>
      </w:pPr>
      <w:r w:rsidRPr="006F769E">
        <w:rPr>
          <w:rFonts w:cs="Times New Roman"/>
          <w:szCs w:val="20"/>
        </w:rPr>
        <w:t>ICD</w:t>
      </w:r>
      <w:r>
        <w:rPr>
          <w:rFonts w:cs="Times New Roman" w:hint="eastAsia"/>
          <w:szCs w:val="20"/>
        </w:rPr>
        <w:t>,</w:t>
      </w:r>
      <w:r w:rsidRPr="006F769E">
        <w:rPr>
          <w:rFonts w:cs="Times New Roman"/>
          <w:szCs w:val="20"/>
        </w:rPr>
        <w:t xml:space="preserve"> International Classification of Diseases</w:t>
      </w:r>
      <w:r>
        <w:rPr>
          <w:rFonts w:cs="Times New Roman" w:hint="eastAsia"/>
          <w:szCs w:val="20"/>
        </w:rPr>
        <w:t>.</w:t>
      </w:r>
      <w:bookmarkStart w:id="0" w:name="_Hlk43976174"/>
    </w:p>
    <w:p w14:paraId="5464B38D" w14:textId="77777777" w:rsidR="004B2759" w:rsidRDefault="004B2759" w:rsidP="00CB4913">
      <w:pPr>
        <w:spacing w:line="240" w:lineRule="auto"/>
        <w:rPr>
          <w:rFonts w:cs="Times New Roman"/>
          <w:szCs w:val="20"/>
        </w:rPr>
      </w:pPr>
    </w:p>
    <w:p w14:paraId="22883A27" w14:textId="583FF9D3" w:rsidR="004B2759" w:rsidRDefault="004B2759" w:rsidP="00CB4913">
      <w:pPr>
        <w:spacing w:line="240" w:lineRule="auto"/>
        <w:rPr>
          <w:rFonts w:cs="Times New Roman"/>
          <w:szCs w:val="20"/>
        </w:rPr>
      </w:pPr>
    </w:p>
    <w:p w14:paraId="2960065F" w14:textId="77777777" w:rsidR="004B2759" w:rsidRDefault="004B2759">
      <w:pPr>
        <w:widowControl/>
        <w:wordWrap/>
        <w:autoSpaceDE/>
        <w:autoSpaceDN/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bookmarkEnd w:id="0"/>
    <w:p w14:paraId="64728E54" w14:textId="181C7D14" w:rsidR="00ED445B" w:rsidRPr="004755D0" w:rsidRDefault="004B2759" w:rsidP="00ED445B">
      <w:pPr>
        <w:rPr>
          <w:rFonts w:cs="Times New Roman"/>
          <w:szCs w:val="20"/>
        </w:rPr>
      </w:pPr>
      <w:r w:rsidRPr="00E0000E">
        <w:rPr>
          <w:rFonts w:cs="Times New Roman"/>
          <w:b/>
          <w:bCs/>
          <w:szCs w:val="20"/>
        </w:rPr>
        <w:lastRenderedPageBreak/>
        <w:t>Table S</w:t>
      </w:r>
      <w:r>
        <w:rPr>
          <w:rFonts w:cs="Times New Roman" w:hint="eastAsia"/>
          <w:b/>
          <w:bCs/>
          <w:szCs w:val="20"/>
        </w:rPr>
        <w:t>6</w:t>
      </w:r>
      <w:r w:rsidR="00ED445B" w:rsidRPr="004423D1">
        <w:rPr>
          <w:rFonts w:cs="Times New Roman"/>
          <w:szCs w:val="20"/>
        </w:rPr>
        <w:t xml:space="preserve"> </w:t>
      </w:r>
      <w:r w:rsidR="00ED445B">
        <w:rPr>
          <w:rFonts w:cs="Times New Roman"/>
          <w:szCs w:val="20"/>
        </w:rPr>
        <w:t>Change</w:t>
      </w:r>
      <w:r w:rsidR="00187452">
        <w:rPr>
          <w:rFonts w:cs="Times New Roman"/>
          <w:szCs w:val="20"/>
        </w:rPr>
        <w:t>s</w:t>
      </w:r>
      <w:r w:rsidR="00ED445B">
        <w:rPr>
          <w:rFonts w:cs="Times New Roman"/>
          <w:szCs w:val="20"/>
        </w:rPr>
        <w:t xml:space="preserve"> </w:t>
      </w:r>
      <w:r w:rsidR="00187452">
        <w:rPr>
          <w:rFonts w:cs="Times New Roman"/>
          <w:szCs w:val="20"/>
        </w:rPr>
        <w:t>in Q</w:t>
      </w:r>
      <w:r w:rsidR="00ED445B">
        <w:rPr>
          <w:rFonts w:cs="Times New Roman"/>
          <w:szCs w:val="20"/>
        </w:rPr>
        <w:t xml:space="preserve">uality of </w:t>
      </w:r>
      <w:r w:rsidR="00187452">
        <w:rPr>
          <w:rFonts w:cs="Times New Roman"/>
          <w:szCs w:val="20"/>
        </w:rPr>
        <w:t>L</w:t>
      </w:r>
      <w:r w:rsidR="00ED445B">
        <w:rPr>
          <w:rFonts w:cs="Times New Roman"/>
          <w:szCs w:val="20"/>
        </w:rPr>
        <w:t>ife</w:t>
      </w:r>
      <w:r w:rsidR="00ED445B" w:rsidRPr="004423D1">
        <w:rPr>
          <w:rFonts w:cs="Times New Roman"/>
          <w:szCs w:val="20"/>
        </w:rPr>
        <w:t xml:space="preserve"> </w:t>
      </w:r>
      <w:r w:rsidR="00ED445B" w:rsidRPr="004423D1">
        <w:rPr>
          <w:rFonts w:cs="Times New Roman" w:hint="eastAsia"/>
          <w:szCs w:val="20"/>
        </w:rPr>
        <w:t>after</w:t>
      </w:r>
      <w:r w:rsidR="00ED445B" w:rsidRPr="004423D1">
        <w:rPr>
          <w:rFonts w:cs="Times New Roman"/>
          <w:szCs w:val="20"/>
        </w:rPr>
        <w:t xml:space="preserve"> </w:t>
      </w:r>
      <w:r w:rsidR="00ED445B" w:rsidRPr="004423D1">
        <w:rPr>
          <w:rFonts w:cs="Times New Roman" w:hint="eastAsia"/>
          <w:szCs w:val="20"/>
        </w:rPr>
        <w:t>COVID-19</w:t>
      </w:r>
      <w:r w:rsidR="00ED445B" w:rsidRPr="004423D1">
        <w:rPr>
          <w:rFonts w:cs="Times New Roman"/>
          <w:szCs w:val="20"/>
        </w:rPr>
        <w:t xml:space="preserve"> </w:t>
      </w:r>
      <w:r w:rsidR="00187452">
        <w:rPr>
          <w:rFonts w:cs="Times New Roman"/>
          <w:szCs w:val="20"/>
        </w:rPr>
        <w:t>D</w:t>
      </w:r>
      <w:r w:rsidR="00ED445B" w:rsidRPr="004423D1">
        <w:rPr>
          <w:rFonts w:cs="Times New Roman" w:hint="eastAsia"/>
          <w:szCs w:val="20"/>
        </w:rPr>
        <w:t>iagnosis</w:t>
      </w:r>
    </w:p>
    <w:tbl>
      <w:tblPr>
        <w:tblStyle w:val="a5"/>
        <w:tblpPr w:leftFromText="142" w:rightFromText="142" w:vertAnchor="text" w:horzAnchor="margin" w:tblpY="118"/>
        <w:tblW w:w="8617" w:type="dxa"/>
        <w:tblLook w:val="04A0" w:firstRow="1" w:lastRow="0" w:firstColumn="1" w:lastColumn="0" w:noHBand="0" w:noVBand="1"/>
      </w:tblPr>
      <w:tblGrid>
        <w:gridCol w:w="2891"/>
        <w:gridCol w:w="2154"/>
        <w:gridCol w:w="2041"/>
        <w:gridCol w:w="1531"/>
      </w:tblGrid>
      <w:tr w:rsidR="00ED445B" w14:paraId="2D6DFBD5" w14:textId="77777777" w:rsidTr="00471C08">
        <w:tc>
          <w:tcPr>
            <w:tcW w:w="2891" w:type="dxa"/>
          </w:tcPr>
          <w:p w14:paraId="19CB0D07" w14:textId="77777777" w:rsidR="00ED445B" w:rsidRPr="007764E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V</w:t>
            </w:r>
            <w:r>
              <w:rPr>
                <w:rFonts w:cs="Times New Roman"/>
                <w:szCs w:val="20"/>
              </w:rPr>
              <w:t>ariables</w:t>
            </w:r>
          </w:p>
        </w:tc>
        <w:tc>
          <w:tcPr>
            <w:tcW w:w="2154" w:type="dxa"/>
            <w:vAlign w:val="center"/>
          </w:tcPr>
          <w:p w14:paraId="1DBF7739" w14:textId="77777777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Before COVID-19 (n=</w:t>
            </w:r>
            <w:r w:rsidRPr="00B25EC4">
              <w:rPr>
                <w:rFonts w:eastAsia="맑은 고딕" w:cs="Times New Roman"/>
                <w:color w:val="000000"/>
                <w:szCs w:val="20"/>
              </w:rPr>
              <w:t>61</w:t>
            </w:r>
            <w:r>
              <w:rPr>
                <w:rFonts w:eastAsia="맑은 고딕" w:cs="Times New Roman"/>
                <w:color w:val="000000"/>
                <w:szCs w:val="20"/>
              </w:rPr>
              <w:t>,</w:t>
            </w:r>
            <w:r w:rsidRPr="00B25EC4">
              <w:rPr>
                <w:rFonts w:eastAsia="맑은 고딕" w:cs="Times New Roman"/>
                <w:color w:val="000000"/>
                <w:szCs w:val="20"/>
              </w:rPr>
              <w:t>016</w:t>
            </w:r>
            <w:r>
              <w:rPr>
                <w:rFonts w:eastAsia="맑은 고딕" w:cs="Times New Roman"/>
                <w:color w:val="000000"/>
                <w:szCs w:val="20"/>
              </w:rPr>
              <w:t>)</w:t>
            </w:r>
          </w:p>
        </w:tc>
        <w:tc>
          <w:tcPr>
            <w:tcW w:w="2041" w:type="dxa"/>
            <w:vAlign w:val="center"/>
          </w:tcPr>
          <w:p w14:paraId="554D8997" w14:textId="77777777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After COVID-19 (n=</w:t>
            </w:r>
            <w:r w:rsidRPr="00B25EC4">
              <w:rPr>
                <w:rFonts w:eastAsia="맑은 고딕" w:cs="Times New Roman"/>
                <w:color w:val="000000"/>
                <w:szCs w:val="20"/>
              </w:rPr>
              <w:t>61</w:t>
            </w:r>
            <w:r>
              <w:rPr>
                <w:rFonts w:eastAsia="맑은 고딕" w:cs="Times New Roman"/>
                <w:color w:val="000000"/>
                <w:szCs w:val="20"/>
              </w:rPr>
              <w:t>,</w:t>
            </w:r>
            <w:r w:rsidRPr="00B25EC4">
              <w:rPr>
                <w:rFonts w:eastAsia="맑은 고딕" w:cs="Times New Roman"/>
                <w:color w:val="000000"/>
                <w:szCs w:val="20"/>
              </w:rPr>
              <w:t>016</w:t>
            </w:r>
            <w:r>
              <w:rPr>
                <w:rFonts w:eastAsia="맑은 고딕" w:cs="Times New Roman"/>
                <w:color w:val="00000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1AA4556D" w14:textId="7362A011" w:rsidR="00ED445B" w:rsidRPr="00D81D06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195C78">
              <w:rPr>
                <w:rFonts w:eastAsia="맑은 고딕" w:cs="Times New Roman"/>
                <w:i/>
                <w:iCs/>
                <w:szCs w:val="20"/>
              </w:rPr>
              <w:t>P</w:t>
            </w:r>
            <w:r>
              <w:rPr>
                <w:rFonts w:eastAsia="맑은 고딕" w:cs="Times New Roman"/>
                <w:szCs w:val="20"/>
              </w:rPr>
              <w:t xml:space="preserve"> </w:t>
            </w:r>
            <w:r w:rsidR="00962725">
              <w:rPr>
                <w:rFonts w:eastAsia="맑은 고딕" w:cs="Times New Roman"/>
                <w:szCs w:val="20"/>
              </w:rPr>
              <w:t>V</w:t>
            </w:r>
            <w:r>
              <w:rPr>
                <w:rFonts w:eastAsia="맑은 고딕" w:cs="Times New Roman"/>
                <w:szCs w:val="20"/>
              </w:rPr>
              <w:t>alue</w:t>
            </w:r>
          </w:p>
        </w:tc>
      </w:tr>
      <w:tr w:rsidR="00ED445B" w14:paraId="73266159" w14:textId="77777777" w:rsidTr="00471C08">
        <w:tc>
          <w:tcPr>
            <w:tcW w:w="2891" w:type="dxa"/>
          </w:tcPr>
          <w:p w14:paraId="6F62EDEC" w14:textId="77777777" w:rsidR="00ED445B" w:rsidRPr="001D7A9F" w:rsidRDefault="00ED445B" w:rsidP="00471C08">
            <w:pPr>
              <w:jc w:val="left"/>
              <w:rPr>
                <w:rFonts w:cs="Times New Roman"/>
                <w:szCs w:val="20"/>
              </w:rPr>
            </w:pPr>
            <w:r w:rsidRPr="001D7A9F">
              <w:rPr>
                <w:rFonts w:cs="Times New Roman"/>
                <w:szCs w:val="20"/>
              </w:rPr>
              <w:t>Presence of job</w:t>
            </w:r>
          </w:p>
        </w:tc>
        <w:tc>
          <w:tcPr>
            <w:tcW w:w="2154" w:type="dxa"/>
          </w:tcPr>
          <w:p w14:paraId="414E64E1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/>
                <w:color w:val="000000"/>
                <w:szCs w:val="20"/>
              </w:rPr>
              <w:t>14,733 (24.1)</w:t>
            </w:r>
          </w:p>
        </w:tc>
        <w:tc>
          <w:tcPr>
            <w:tcW w:w="2041" w:type="dxa"/>
          </w:tcPr>
          <w:p w14:paraId="7780E62C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/>
                <w:color w:val="000000"/>
                <w:szCs w:val="20"/>
              </w:rPr>
              <w:t>13,316 (21.8)</w:t>
            </w:r>
          </w:p>
        </w:tc>
        <w:tc>
          <w:tcPr>
            <w:tcW w:w="1531" w:type="dxa"/>
            <w:vAlign w:val="center"/>
          </w:tcPr>
          <w:p w14:paraId="270B2F68" w14:textId="1736496C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5C43FBE4" w14:textId="77777777" w:rsidTr="00471C08">
        <w:tc>
          <w:tcPr>
            <w:tcW w:w="2891" w:type="dxa"/>
          </w:tcPr>
          <w:p w14:paraId="227198DB" w14:textId="77777777" w:rsidR="00ED445B" w:rsidRPr="00DF1CE0" w:rsidRDefault="00ED445B" w:rsidP="00471C08">
            <w:pPr>
              <w:jc w:val="left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  <w:szCs w:val="20"/>
              </w:rPr>
              <w:t>Annual income level</w:t>
            </w:r>
          </w:p>
        </w:tc>
        <w:tc>
          <w:tcPr>
            <w:tcW w:w="2154" w:type="dxa"/>
            <w:vAlign w:val="center"/>
          </w:tcPr>
          <w:p w14:paraId="7B01D768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10B1A66C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0A4A379B" w14:textId="1C89427B" w:rsidR="00ED445B" w:rsidRPr="00DF1CE0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</w:rPr>
              <w:t>&lt;.001</w:t>
            </w:r>
          </w:p>
        </w:tc>
      </w:tr>
      <w:tr w:rsidR="00ED445B" w14:paraId="06A8B83C" w14:textId="77777777" w:rsidTr="00471C08">
        <w:tc>
          <w:tcPr>
            <w:tcW w:w="2891" w:type="dxa"/>
          </w:tcPr>
          <w:p w14:paraId="372337B7" w14:textId="77777777" w:rsidR="00ED445B" w:rsidRPr="00DF1CE0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  <w:szCs w:val="20"/>
              </w:rPr>
              <w:t>Q1 (lowest)</w:t>
            </w:r>
          </w:p>
        </w:tc>
        <w:tc>
          <w:tcPr>
            <w:tcW w:w="2154" w:type="dxa"/>
            <w:vAlign w:val="center"/>
          </w:tcPr>
          <w:p w14:paraId="5D1D31CF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17,561 (28.8)</w:t>
            </w:r>
          </w:p>
        </w:tc>
        <w:tc>
          <w:tcPr>
            <w:tcW w:w="2041" w:type="dxa"/>
            <w:vAlign w:val="center"/>
          </w:tcPr>
          <w:p w14:paraId="440CB33B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16,617 (27.2)</w:t>
            </w:r>
          </w:p>
        </w:tc>
        <w:tc>
          <w:tcPr>
            <w:tcW w:w="1531" w:type="dxa"/>
          </w:tcPr>
          <w:p w14:paraId="3644C0E4" w14:textId="77777777" w:rsidR="00ED445B" w:rsidRPr="00DF1CE0" w:rsidRDefault="00ED445B" w:rsidP="00471C08">
            <w:pPr>
              <w:rPr>
                <w:rFonts w:cs="Times New Roman"/>
                <w:szCs w:val="20"/>
              </w:rPr>
            </w:pPr>
          </w:p>
        </w:tc>
      </w:tr>
      <w:tr w:rsidR="00ED445B" w14:paraId="1CF238D9" w14:textId="77777777" w:rsidTr="00471C08">
        <w:tc>
          <w:tcPr>
            <w:tcW w:w="2891" w:type="dxa"/>
          </w:tcPr>
          <w:p w14:paraId="11B07B44" w14:textId="77777777" w:rsidR="00ED445B" w:rsidRPr="00DF1CE0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  <w:szCs w:val="20"/>
              </w:rPr>
              <w:t>Q2</w:t>
            </w:r>
          </w:p>
        </w:tc>
        <w:tc>
          <w:tcPr>
            <w:tcW w:w="2154" w:type="dxa"/>
            <w:vAlign w:val="center"/>
          </w:tcPr>
          <w:p w14:paraId="3A758C49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10,541 (17.3)</w:t>
            </w:r>
          </w:p>
        </w:tc>
        <w:tc>
          <w:tcPr>
            <w:tcW w:w="2041" w:type="dxa"/>
            <w:vAlign w:val="center"/>
          </w:tcPr>
          <w:p w14:paraId="4A93A948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11,463 (18.8)</w:t>
            </w:r>
          </w:p>
        </w:tc>
        <w:tc>
          <w:tcPr>
            <w:tcW w:w="1531" w:type="dxa"/>
            <w:vAlign w:val="center"/>
          </w:tcPr>
          <w:p w14:paraId="1DD2040D" w14:textId="77777777" w:rsidR="00ED445B" w:rsidRPr="00DF1CE0" w:rsidRDefault="00ED445B" w:rsidP="00471C08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ED445B" w14:paraId="61C68EF4" w14:textId="77777777" w:rsidTr="00471C08">
        <w:tc>
          <w:tcPr>
            <w:tcW w:w="2891" w:type="dxa"/>
          </w:tcPr>
          <w:p w14:paraId="137B934F" w14:textId="77777777" w:rsidR="00ED445B" w:rsidRPr="00DF1CE0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  <w:szCs w:val="20"/>
              </w:rPr>
              <w:t>Q3</w:t>
            </w:r>
          </w:p>
        </w:tc>
        <w:tc>
          <w:tcPr>
            <w:tcW w:w="2154" w:type="dxa"/>
            <w:vAlign w:val="center"/>
          </w:tcPr>
          <w:p w14:paraId="06CEF334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13,434 (22.0)</w:t>
            </w:r>
          </w:p>
        </w:tc>
        <w:tc>
          <w:tcPr>
            <w:tcW w:w="2041" w:type="dxa"/>
            <w:vAlign w:val="center"/>
          </w:tcPr>
          <w:p w14:paraId="4C54B987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13,520 (22.2)</w:t>
            </w:r>
          </w:p>
        </w:tc>
        <w:tc>
          <w:tcPr>
            <w:tcW w:w="1531" w:type="dxa"/>
            <w:vAlign w:val="center"/>
          </w:tcPr>
          <w:p w14:paraId="695E4D40" w14:textId="77777777" w:rsidR="00ED445B" w:rsidRPr="00DF1CE0" w:rsidRDefault="00ED445B" w:rsidP="00471C08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ED445B" w14:paraId="2F1FA645" w14:textId="77777777" w:rsidTr="00471C08">
        <w:tc>
          <w:tcPr>
            <w:tcW w:w="2891" w:type="dxa"/>
          </w:tcPr>
          <w:p w14:paraId="19670667" w14:textId="77777777" w:rsidR="00ED445B" w:rsidRPr="00DF1CE0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DF1CE0">
              <w:rPr>
                <w:rFonts w:cs="Times New Roman"/>
                <w:szCs w:val="20"/>
              </w:rPr>
              <w:t>Q4 (highest)</w:t>
            </w:r>
          </w:p>
        </w:tc>
        <w:tc>
          <w:tcPr>
            <w:tcW w:w="2154" w:type="dxa"/>
            <w:vAlign w:val="center"/>
          </w:tcPr>
          <w:p w14:paraId="206D5624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19,480 (31.9)</w:t>
            </w:r>
          </w:p>
        </w:tc>
        <w:tc>
          <w:tcPr>
            <w:tcW w:w="2041" w:type="dxa"/>
            <w:vAlign w:val="center"/>
          </w:tcPr>
          <w:p w14:paraId="1D8E69D0" w14:textId="77777777" w:rsidR="00ED445B" w:rsidRPr="00DF1CE0" w:rsidRDefault="00ED445B" w:rsidP="00471C08">
            <w:pPr>
              <w:jc w:val="center"/>
              <w:rPr>
                <w:rFonts w:eastAsia="맑은 고딕" w:cs="Times New Roman"/>
                <w:szCs w:val="20"/>
              </w:rPr>
            </w:pPr>
            <w:r w:rsidRPr="00DF1CE0">
              <w:rPr>
                <w:rFonts w:eastAsia="맑은 고딕" w:cs="Times New Roman" w:hint="eastAsia"/>
                <w:szCs w:val="20"/>
              </w:rPr>
              <w:t>19,416 (31.8)</w:t>
            </w:r>
          </w:p>
        </w:tc>
        <w:tc>
          <w:tcPr>
            <w:tcW w:w="1531" w:type="dxa"/>
            <w:vAlign w:val="center"/>
          </w:tcPr>
          <w:p w14:paraId="7B7E1605" w14:textId="77777777" w:rsidR="00ED445B" w:rsidRPr="00DF1CE0" w:rsidRDefault="00ED445B" w:rsidP="00471C08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ED445B" w14:paraId="7CDE34CF" w14:textId="77777777" w:rsidTr="00471C08">
        <w:tc>
          <w:tcPr>
            <w:tcW w:w="2891" w:type="dxa"/>
          </w:tcPr>
          <w:p w14:paraId="6C3A60A2" w14:textId="77777777" w:rsidR="00ED445B" w:rsidRPr="001D7A9F" w:rsidRDefault="00ED445B" w:rsidP="00471C08">
            <w:pPr>
              <w:jc w:val="left"/>
              <w:rPr>
                <w:rFonts w:cs="Times New Roman"/>
                <w:szCs w:val="20"/>
              </w:rPr>
            </w:pPr>
            <w:r w:rsidRPr="001D7A9F">
              <w:rPr>
                <w:rFonts w:cs="Times New Roman"/>
                <w:szCs w:val="20"/>
              </w:rPr>
              <w:t>Disability</w:t>
            </w:r>
          </w:p>
        </w:tc>
        <w:tc>
          <w:tcPr>
            <w:tcW w:w="2154" w:type="dxa"/>
            <w:vAlign w:val="center"/>
          </w:tcPr>
          <w:p w14:paraId="169A1034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2F6C5D5A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6B4623F4" w14:textId="77777777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ED445B" w14:paraId="03744734" w14:textId="77777777" w:rsidTr="00471C08">
        <w:tc>
          <w:tcPr>
            <w:tcW w:w="2891" w:type="dxa"/>
          </w:tcPr>
          <w:p w14:paraId="739CDC10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1D7A9F">
              <w:rPr>
                <w:rFonts w:cs="Times New Roman"/>
                <w:szCs w:val="20"/>
              </w:rPr>
              <w:t>Mild to moderate</w:t>
            </w:r>
          </w:p>
        </w:tc>
        <w:tc>
          <w:tcPr>
            <w:tcW w:w="2154" w:type="dxa"/>
            <w:vAlign w:val="center"/>
          </w:tcPr>
          <w:p w14:paraId="63B33D2F" w14:textId="0A92A1D4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5239 (8.6)</w:t>
            </w:r>
          </w:p>
        </w:tc>
        <w:tc>
          <w:tcPr>
            <w:tcW w:w="2041" w:type="dxa"/>
            <w:vAlign w:val="center"/>
          </w:tcPr>
          <w:p w14:paraId="6E3F1926" w14:textId="084B2B6B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5652 (9.3)</w:t>
            </w:r>
          </w:p>
        </w:tc>
        <w:tc>
          <w:tcPr>
            <w:tcW w:w="1531" w:type="dxa"/>
            <w:vAlign w:val="center"/>
          </w:tcPr>
          <w:p w14:paraId="05B4C849" w14:textId="29A9B920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4496DA11" w14:textId="77777777" w:rsidTr="00471C08">
        <w:tc>
          <w:tcPr>
            <w:tcW w:w="2891" w:type="dxa"/>
          </w:tcPr>
          <w:p w14:paraId="1EDC4F96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r w:rsidRPr="001D7A9F">
              <w:rPr>
                <w:rFonts w:cs="Times New Roman"/>
                <w:szCs w:val="20"/>
              </w:rPr>
              <w:t>Severe</w:t>
            </w:r>
          </w:p>
        </w:tc>
        <w:tc>
          <w:tcPr>
            <w:tcW w:w="2154" w:type="dxa"/>
            <w:vAlign w:val="center"/>
          </w:tcPr>
          <w:p w14:paraId="04E60217" w14:textId="5C0F0455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2502 (4.1)</w:t>
            </w:r>
          </w:p>
        </w:tc>
        <w:tc>
          <w:tcPr>
            <w:tcW w:w="2041" w:type="dxa"/>
            <w:vAlign w:val="center"/>
          </w:tcPr>
          <w:p w14:paraId="06EAE29B" w14:textId="30143CAF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2821 (4.6)</w:t>
            </w:r>
          </w:p>
        </w:tc>
        <w:tc>
          <w:tcPr>
            <w:tcW w:w="1531" w:type="dxa"/>
            <w:vAlign w:val="center"/>
          </w:tcPr>
          <w:p w14:paraId="7C041B43" w14:textId="2D5E1A8D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544CF1C5" w14:textId="77777777" w:rsidTr="00471C08">
        <w:tc>
          <w:tcPr>
            <w:tcW w:w="2891" w:type="dxa"/>
          </w:tcPr>
          <w:p w14:paraId="6A389A69" w14:textId="77777777" w:rsidR="00ED445B" w:rsidRPr="008F4FB8" w:rsidRDefault="00ED445B" w:rsidP="00471C08">
            <w:pPr>
              <w:jc w:val="left"/>
              <w:rPr>
                <w:rFonts w:cs="Times New Roman"/>
                <w:szCs w:val="20"/>
              </w:rPr>
            </w:pPr>
            <w:r w:rsidRPr="008F4FB8">
              <w:rPr>
                <w:rFonts w:cs="Times New Roman"/>
                <w:szCs w:val="20"/>
              </w:rPr>
              <w:t>Disability type</w:t>
            </w:r>
          </w:p>
        </w:tc>
        <w:tc>
          <w:tcPr>
            <w:tcW w:w="2154" w:type="dxa"/>
            <w:vAlign w:val="center"/>
          </w:tcPr>
          <w:p w14:paraId="18889EFD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4C481884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04E15A2C" w14:textId="77777777" w:rsidR="00ED445B" w:rsidRPr="001654F7" w:rsidRDefault="00ED445B" w:rsidP="00471C08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ED445B" w14:paraId="10A87DD8" w14:textId="77777777" w:rsidTr="00471C08">
        <w:trPr>
          <w:trHeight w:val="159"/>
        </w:trPr>
        <w:tc>
          <w:tcPr>
            <w:tcW w:w="2891" w:type="dxa"/>
          </w:tcPr>
          <w:p w14:paraId="26E3FDB7" w14:textId="77777777" w:rsidR="00ED445B" w:rsidRPr="008F4FB8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1" w:name="_Hlk126077910"/>
            <w:r w:rsidRPr="008F4FB8">
              <w:rPr>
                <w:rFonts w:cs="Times New Roman"/>
                <w:szCs w:val="20"/>
              </w:rPr>
              <w:t>Physical disability</w:t>
            </w:r>
            <w:bookmarkEnd w:id="1"/>
          </w:p>
        </w:tc>
        <w:tc>
          <w:tcPr>
            <w:tcW w:w="2154" w:type="dxa"/>
            <w:vAlign w:val="center"/>
          </w:tcPr>
          <w:p w14:paraId="13892595" w14:textId="5845364B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3701 (6.1)</w:t>
            </w:r>
          </w:p>
        </w:tc>
        <w:tc>
          <w:tcPr>
            <w:tcW w:w="2041" w:type="dxa"/>
            <w:vAlign w:val="center"/>
          </w:tcPr>
          <w:p w14:paraId="0F737F47" w14:textId="3E239B9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3752 (6.1)</w:t>
            </w:r>
          </w:p>
        </w:tc>
        <w:tc>
          <w:tcPr>
            <w:tcW w:w="1531" w:type="dxa"/>
            <w:vAlign w:val="center"/>
          </w:tcPr>
          <w:p w14:paraId="5CE67878" w14:textId="41821F67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7994056C" w14:textId="77777777" w:rsidTr="00471C08">
        <w:tc>
          <w:tcPr>
            <w:tcW w:w="2891" w:type="dxa"/>
          </w:tcPr>
          <w:p w14:paraId="2AF090AD" w14:textId="77777777" w:rsidR="00ED445B" w:rsidRPr="008F4FB8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2" w:name="_Hlk126077919"/>
            <w:r w:rsidRPr="008F4FB8">
              <w:rPr>
                <w:rFonts w:cs="Times New Roman"/>
                <w:szCs w:val="20"/>
              </w:rPr>
              <w:t>Brain lesion disability</w:t>
            </w:r>
            <w:bookmarkEnd w:id="2"/>
          </w:p>
        </w:tc>
        <w:tc>
          <w:tcPr>
            <w:tcW w:w="2154" w:type="dxa"/>
            <w:vAlign w:val="center"/>
          </w:tcPr>
          <w:p w14:paraId="69EB0214" w14:textId="189D45B0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1008 (1.7)</w:t>
            </w:r>
          </w:p>
        </w:tc>
        <w:tc>
          <w:tcPr>
            <w:tcW w:w="2041" w:type="dxa"/>
            <w:vAlign w:val="center"/>
          </w:tcPr>
          <w:p w14:paraId="77BBB32C" w14:textId="646E8CFE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1213 (2.0)</w:t>
            </w:r>
          </w:p>
        </w:tc>
        <w:tc>
          <w:tcPr>
            <w:tcW w:w="1531" w:type="dxa"/>
            <w:vAlign w:val="center"/>
          </w:tcPr>
          <w:p w14:paraId="76D58D20" w14:textId="3CB6C05C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08275C19" w14:textId="77777777" w:rsidTr="00471C08">
        <w:tc>
          <w:tcPr>
            <w:tcW w:w="2891" w:type="dxa"/>
          </w:tcPr>
          <w:p w14:paraId="3EA109BA" w14:textId="77777777" w:rsidR="00ED445B" w:rsidRPr="008F4FB8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3" w:name="_Hlk126077929"/>
            <w:r w:rsidRPr="008F4FB8">
              <w:rPr>
                <w:rFonts w:cs="Times New Roman"/>
                <w:szCs w:val="20"/>
              </w:rPr>
              <w:t>Visual disturbance</w:t>
            </w:r>
            <w:bookmarkEnd w:id="3"/>
          </w:p>
        </w:tc>
        <w:tc>
          <w:tcPr>
            <w:tcW w:w="2154" w:type="dxa"/>
            <w:vAlign w:val="center"/>
          </w:tcPr>
          <w:p w14:paraId="42FF0A66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695 (1.1)</w:t>
            </w:r>
          </w:p>
        </w:tc>
        <w:tc>
          <w:tcPr>
            <w:tcW w:w="2041" w:type="dxa"/>
            <w:vAlign w:val="center"/>
          </w:tcPr>
          <w:p w14:paraId="4D3EBF20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731 (1.2)</w:t>
            </w:r>
          </w:p>
        </w:tc>
        <w:tc>
          <w:tcPr>
            <w:tcW w:w="1531" w:type="dxa"/>
            <w:vAlign w:val="center"/>
          </w:tcPr>
          <w:p w14:paraId="7B3700D1" w14:textId="59A57B24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1AA4DBFC" w14:textId="77777777" w:rsidTr="00471C08">
        <w:tc>
          <w:tcPr>
            <w:tcW w:w="2891" w:type="dxa"/>
          </w:tcPr>
          <w:p w14:paraId="6904DC75" w14:textId="77777777" w:rsidR="00ED445B" w:rsidRPr="008F4FB8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4" w:name="_Hlk126077935"/>
            <w:r w:rsidRPr="008F4FB8">
              <w:rPr>
                <w:rFonts w:cs="Times New Roman"/>
                <w:szCs w:val="20"/>
              </w:rPr>
              <w:t>Hearing disability</w:t>
            </w:r>
            <w:bookmarkEnd w:id="4"/>
          </w:p>
        </w:tc>
        <w:tc>
          <w:tcPr>
            <w:tcW w:w="2154" w:type="dxa"/>
            <w:vAlign w:val="center"/>
          </w:tcPr>
          <w:p w14:paraId="7A8A693D" w14:textId="580B99BA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1363 (2.2)</w:t>
            </w:r>
          </w:p>
        </w:tc>
        <w:tc>
          <w:tcPr>
            <w:tcW w:w="2041" w:type="dxa"/>
            <w:vAlign w:val="center"/>
          </w:tcPr>
          <w:p w14:paraId="2AF44937" w14:textId="7BC81A72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1645 (2.7)</w:t>
            </w:r>
          </w:p>
        </w:tc>
        <w:tc>
          <w:tcPr>
            <w:tcW w:w="1531" w:type="dxa"/>
            <w:vAlign w:val="center"/>
          </w:tcPr>
          <w:p w14:paraId="78A986CA" w14:textId="3E8E530F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3B134B58" w14:textId="77777777" w:rsidTr="00471C08">
        <w:tc>
          <w:tcPr>
            <w:tcW w:w="2891" w:type="dxa"/>
          </w:tcPr>
          <w:p w14:paraId="41981BE7" w14:textId="77777777" w:rsidR="00ED445B" w:rsidRPr="008F4FB8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5" w:name="_Hlk126077940"/>
            <w:r w:rsidRPr="008F4FB8">
              <w:rPr>
                <w:rFonts w:cs="Times New Roman"/>
                <w:szCs w:val="20"/>
              </w:rPr>
              <w:t>Speech disability</w:t>
            </w:r>
            <w:bookmarkEnd w:id="5"/>
          </w:p>
        </w:tc>
        <w:tc>
          <w:tcPr>
            <w:tcW w:w="2154" w:type="dxa"/>
            <w:vAlign w:val="center"/>
          </w:tcPr>
          <w:p w14:paraId="03734018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51 (0.1)</w:t>
            </w:r>
          </w:p>
        </w:tc>
        <w:tc>
          <w:tcPr>
            <w:tcW w:w="2041" w:type="dxa"/>
            <w:vAlign w:val="center"/>
          </w:tcPr>
          <w:p w14:paraId="776E7DA8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60 (0.1)</w:t>
            </w:r>
          </w:p>
        </w:tc>
        <w:tc>
          <w:tcPr>
            <w:tcW w:w="1531" w:type="dxa"/>
            <w:vAlign w:val="center"/>
          </w:tcPr>
          <w:p w14:paraId="64D784EC" w14:textId="1A73CF4E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6AAA7A50" w14:textId="77777777" w:rsidTr="00471C08">
        <w:tc>
          <w:tcPr>
            <w:tcW w:w="2891" w:type="dxa"/>
          </w:tcPr>
          <w:p w14:paraId="6E3E413D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6" w:name="_Hlk126077945"/>
            <w:r w:rsidRPr="001D7A9F">
              <w:rPr>
                <w:rFonts w:cs="Times New Roman"/>
                <w:szCs w:val="20"/>
              </w:rPr>
              <w:t>Intellectual disorder</w:t>
            </w:r>
            <w:bookmarkEnd w:id="6"/>
          </w:p>
        </w:tc>
        <w:tc>
          <w:tcPr>
            <w:tcW w:w="2154" w:type="dxa"/>
            <w:vAlign w:val="center"/>
          </w:tcPr>
          <w:p w14:paraId="6559ABEE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121 (0.2)</w:t>
            </w:r>
          </w:p>
        </w:tc>
        <w:tc>
          <w:tcPr>
            <w:tcW w:w="2041" w:type="dxa"/>
            <w:vAlign w:val="center"/>
          </w:tcPr>
          <w:p w14:paraId="3C25C385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122 (0.2)</w:t>
            </w:r>
          </w:p>
        </w:tc>
        <w:tc>
          <w:tcPr>
            <w:tcW w:w="1531" w:type="dxa"/>
            <w:vAlign w:val="center"/>
          </w:tcPr>
          <w:p w14:paraId="0FCA9B0A" w14:textId="3CB797EC" w:rsidR="00ED445B" w:rsidRDefault="00187452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&gt;</w:t>
            </w:r>
            <w:r w:rsidR="00ED445B">
              <w:rPr>
                <w:rFonts w:cs="Times New Roman"/>
                <w:szCs w:val="20"/>
              </w:rPr>
              <w:t>.</w:t>
            </w:r>
            <w:r>
              <w:rPr>
                <w:rFonts w:cs="Times New Roman"/>
                <w:szCs w:val="20"/>
              </w:rPr>
              <w:t>99</w:t>
            </w:r>
          </w:p>
        </w:tc>
      </w:tr>
      <w:tr w:rsidR="00ED445B" w14:paraId="763FCAA7" w14:textId="77777777" w:rsidTr="00471C08">
        <w:tc>
          <w:tcPr>
            <w:tcW w:w="2891" w:type="dxa"/>
          </w:tcPr>
          <w:p w14:paraId="29234B4C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7" w:name="_Hlk126077957"/>
            <w:r w:rsidRPr="001D7A9F">
              <w:rPr>
                <w:rFonts w:cs="Times New Roman"/>
                <w:szCs w:val="20"/>
              </w:rPr>
              <w:t>Mental disorder</w:t>
            </w:r>
            <w:bookmarkEnd w:id="7"/>
          </w:p>
        </w:tc>
        <w:tc>
          <w:tcPr>
            <w:tcW w:w="2154" w:type="dxa"/>
            <w:vAlign w:val="center"/>
          </w:tcPr>
          <w:p w14:paraId="4A0C5C3B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338 (0.6)</w:t>
            </w:r>
          </w:p>
        </w:tc>
        <w:tc>
          <w:tcPr>
            <w:tcW w:w="2041" w:type="dxa"/>
            <w:vAlign w:val="center"/>
          </w:tcPr>
          <w:p w14:paraId="573B110F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338 (0.6)</w:t>
            </w:r>
          </w:p>
        </w:tc>
        <w:tc>
          <w:tcPr>
            <w:tcW w:w="1531" w:type="dxa"/>
            <w:vAlign w:val="center"/>
          </w:tcPr>
          <w:p w14:paraId="100A4D2F" w14:textId="109C713E" w:rsidR="00ED445B" w:rsidRDefault="00187452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&gt;</w:t>
            </w:r>
            <w:r w:rsidR="00ED445B">
              <w:rPr>
                <w:rFonts w:cs="Times New Roman"/>
                <w:szCs w:val="20"/>
              </w:rPr>
              <w:t>.</w:t>
            </w:r>
            <w:r>
              <w:rPr>
                <w:rFonts w:cs="Times New Roman"/>
                <w:szCs w:val="20"/>
              </w:rPr>
              <w:t>99</w:t>
            </w:r>
          </w:p>
        </w:tc>
      </w:tr>
      <w:tr w:rsidR="00ED445B" w14:paraId="512363E2" w14:textId="77777777" w:rsidTr="00471C08">
        <w:tc>
          <w:tcPr>
            <w:tcW w:w="2891" w:type="dxa"/>
          </w:tcPr>
          <w:p w14:paraId="084E6CEC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8" w:name="_Hlk126077963"/>
            <w:r w:rsidRPr="001D7A9F">
              <w:rPr>
                <w:rFonts w:cs="Times New Roman"/>
                <w:szCs w:val="20"/>
              </w:rPr>
              <w:t>Renal disorder</w:t>
            </w:r>
            <w:bookmarkEnd w:id="8"/>
          </w:p>
        </w:tc>
        <w:tc>
          <w:tcPr>
            <w:tcW w:w="2154" w:type="dxa"/>
            <w:vAlign w:val="center"/>
          </w:tcPr>
          <w:p w14:paraId="43B53DC6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317 (0.5)</w:t>
            </w:r>
          </w:p>
        </w:tc>
        <w:tc>
          <w:tcPr>
            <w:tcW w:w="2041" w:type="dxa"/>
            <w:vAlign w:val="center"/>
          </w:tcPr>
          <w:p w14:paraId="1B0FBCEF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432 (0.7)</w:t>
            </w:r>
          </w:p>
        </w:tc>
        <w:tc>
          <w:tcPr>
            <w:tcW w:w="1531" w:type="dxa"/>
            <w:vAlign w:val="center"/>
          </w:tcPr>
          <w:p w14:paraId="45CFD4CC" w14:textId="703011FA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433AF908" w14:textId="77777777" w:rsidTr="00471C08">
        <w:tc>
          <w:tcPr>
            <w:tcW w:w="2891" w:type="dxa"/>
          </w:tcPr>
          <w:p w14:paraId="55BBC3C5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9" w:name="_Hlk126077968"/>
            <w:r w:rsidRPr="001D7A9F">
              <w:rPr>
                <w:rFonts w:cs="Times New Roman"/>
                <w:szCs w:val="20"/>
              </w:rPr>
              <w:t>Heart disorder</w:t>
            </w:r>
            <w:bookmarkEnd w:id="9"/>
          </w:p>
        </w:tc>
        <w:tc>
          <w:tcPr>
            <w:tcW w:w="2154" w:type="dxa"/>
            <w:vAlign w:val="center"/>
          </w:tcPr>
          <w:p w14:paraId="1F524146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17 (0.0)</w:t>
            </w:r>
          </w:p>
        </w:tc>
        <w:tc>
          <w:tcPr>
            <w:tcW w:w="2041" w:type="dxa"/>
            <w:vAlign w:val="center"/>
          </w:tcPr>
          <w:p w14:paraId="319ED2B4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19 (0.0)</w:t>
            </w:r>
          </w:p>
        </w:tc>
        <w:tc>
          <w:tcPr>
            <w:tcW w:w="1531" w:type="dxa"/>
            <w:vAlign w:val="center"/>
          </w:tcPr>
          <w:p w14:paraId="350606AD" w14:textId="688254C8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.500</w:t>
            </w:r>
          </w:p>
        </w:tc>
      </w:tr>
      <w:tr w:rsidR="00ED445B" w14:paraId="4D6CE484" w14:textId="77777777" w:rsidTr="00471C08">
        <w:tc>
          <w:tcPr>
            <w:tcW w:w="2891" w:type="dxa"/>
          </w:tcPr>
          <w:p w14:paraId="48708E1C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10" w:name="_Hlk126077973"/>
            <w:r w:rsidRPr="001D7A9F">
              <w:rPr>
                <w:rFonts w:cs="Times New Roman"/>
                <w:szCs w:val="20"/>
              </w:rPr>
              <w:t>Respiratory disability</w:t>
            </w:r>
            <w:bookmarkEnd w:id="10"/>
          </w:p>
        </w:tc>
        <w:tc>
          <w:tcPr>
            <w:tcW w:w="2154" w:type="dxa"/>
            <w:vAlign w:val="center"/>
          </w:tcPr>
          <w:p w14:paraId="210898B9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37 (0.1)</w:t>
            </w:r>
          </w:p>
        </w:tc>
        <w:tc>
          <w:tcPr>
            <w:tcW w:w="2041" w:type="dxa"/>
            <w:vAlign w:val="center"/>
          </w:tcPr>
          <w:p w14:paraId="61D7AECC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49 (0.1)</w:t>
            </w:r>
          </w:p>
        </w:tc>
        <w:tc>
          <w:tcPr>
            <w:tcW w:w="1531" w:type="dxa"/>
            <w:vAlign w:val="center"/>
          </w:tcPr>
          <w:p w14:paraId="2A59ADCA" w14:textId="35E6D466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&lt;.001</w:t>
            </w:r>
          </w:p>
        </w:tc>
      </w:tr>
      <w:tr w:rsidR="00ED445B" w14:paraId="6036E161" w14:textId="77777777" w:rsidTr="00471C08">
        <w:tc>
          <w:tcPr>
            <w:tcW w:w="2891" w:type="dxa"/>
          </w:tcPr>
          <w:p w14:paraId="65877664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11" w:name="_Hlk126077979"/>
            <w:r w:rsidRPr="001D7A9F">
              <w:rPr>
                <w:rFonts w:cs="Times New Roman"/>
                <w:szCs w:val="20"/>
              </w:rPr>
              <w:t>Hepatopathy</w:t>
            </w:r>
            <w:bookmarkEnd w:id="11"/>
          </w:p>
        </w:tc>
        <w:tc>
          <w:tcPr>
            <w:tcW w:w="2154" w:type="dxa"/>
            <w:vAlign w:val="center"/>
          </w:tcPr>
          <w:p w14:paraId="18D5BD63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42 (0.1)</w:t>
            </w:r>
          </w:p>
        </w:tc>
        <w:tc>
          <w:tcPr>
            <w:tcW w:w="2041" w:type="dxa"/>
            <w:vAlign w:val="center"/>
          </w:tcPr>
          <w:p w14:paraId="5ACF3762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49 (0.1)</w:t>
            </w:r>
          </w:p>
        </w:tc>
        <w:tc>
          <w:tcPr>
            <w:tcW w:w="1531" w:type="dxa"/>
            <w:vAlign w:val="center"/>
          </w:tcPr>
          <w:p w14:paraId="5A8CA230" w14:textId="3C313870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.039</w:t>
            </w:r>
          </w:p>
        </w:tc>
      </w:tr>
      <w:tr w:rsidR="00ED445B" w14:paraId="690AC499" w14:textId="77777777" w:rsidTr="00471C08">
        <w:tc>
          <w:tcPr>
            <w:tcW w:w="2891" w:type="dxa"/>
          </w:tcPr>
          <w:p w14:paraId="34712D31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12" w:name="_Hlk126077990"/>
            <w:r w:rsidRPr="001D7A9F">
              <w:rPr>
                <w:rFonts w:cs="Times New Roman"/>
                <w:szCs w:val="20"/>
              </w:rPr>
              <w:t>Intestinal and urinary fistulae</w:t>
            </w:r>
            <w:bookmarkEnd w:id="12"/>
          </w:p>
        </w:tc>
        <w:tc>
          <w:tcPr>
            <w:tcW w:w="2154" w:type="dxa"/>
            <w:vAlign w:val="center"/>
          </w:tcPr>
          <w:p w14:paraId="74DF7A4D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43 (0.1)</w:t>
            </w:r>
          </w:p>
        </w:tc>
        <w:tc>
          <w:tcPr>
            <w:tcW w:w="2041" w:type="dxa"/>
            <w:vAlign w:val="center"/>
          </w:tcPr>
          <w:p w14:paraId="3C63E372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56 (0.1)</w:t>
            </w:r>
          </w:p>
        </w:tc>
        <w:tc>
          <w:tcPr>
            <w:tcW w:w="1531" w:type="dxa"/>
            <w:vAlign w:val="center"/>
          </w:tcPr>
          <w:p w14:paraId="5F194F79" w14:textId="77777777" w:rsidR="00ED445B" w:rsidRDefault="00ED445B" w:rsidP="00471C08">
            <w:pPr>
              <w:jc w:val="center"/>
              <w:rPr>
                <w:rFonts w:cs="Times New Roman"/>
                <w:szCs w:val="20"/>
              </w:rPr>
            </w:pPr>
            <w:r w:rsidRPr="00251C57">
              <w:rPr>
                <w:rFonts w:cs="Times New Roman"/>
              </w:rPr>
              <w:t>&lt;0.001</w:t>
            </w:r>
          </w:p>
        </w:tc>
      </w:tr>
      <w:tr w:rsidR="00ED445B" w14:paraId="5B868582" w14:textId="77777777" w:rsidTr="00471C08">
        <w:trPr>
          <w:trHeight w:val="31"/>
        </w:trPr>
        <w:tc>
          <w:tcPr>
            <w:tcW w:w="2891" w:type="dxa"/>
          </w:tcPr>
          <w:p w14:paraId="5D251425" w14:textId="77777777" w:rsidR="00ED445B" w:rsidRPr="001D7A9F" w:rsidRDefault="00ED445B" w:rsidP="00471C08">
            <w:pPr>
              <w:ind w:firstLineChars="50" w:firstLine="100"/>
              <w:jc w:val="left"/>
              <w:rPr>
                <w:rFonts w:cs="Times New Roman"/>
                <w:szCs w:val="20"/>
              </w:rPr>
            </w:pPr>
            <w:bookmarkStart w:id="13" w:name="_Hlk126077995"/>
            <w:r w:rsidRPr="001D7A9F">
              <w:rPr>
                <w:rFonts w:cs="Times New Roman"/>
                <w:szCs w:val="20"/>
              </w:rPr>
              <w:t>Epilepsy</w:t>
            </w:r>
            <w:bookmarkEnd w:id="13"/>
          </w:p>
        </w:tc>
        <w:tc>
          <w:tcPr>
            <w:tcW w:w="2154" w:type="dxa"/>
            <w:vAlign w:val="center"/>
          </w:tcPr>
          <w:p w14:paraId="7282C53A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5 (0.0)</w:t>
            </w:r>
          </w:p>
        </w:tc>
        <w:tc>
          <w:tcPr>
            <w:tcW w:w="2041" w:type="dxa"/>
            <w:vAlign w:val="center"/>
          </w:tcPr>
          <w:p w14:paraId="1DD53098" w14:textId="77777777" w:rsidR="00ED445B" w:rsidRPr="00B25EC4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B25EC4">
              <w:rPr>
                <w:rFonts w:eastAsia="맑은 고딕" w:cs="Times New Roman" w:hint="eastAsia"/>
                <w:color w:val="000000"/>
                <w:szCs w:val="20"/>
              </w:rPr>
              <w:t>4 (0.0)</w:t>
            </w:r>
          </w:p>
        </w:tc>
        <w:tc>
          <w:tcPr>
            <w:tcW w:w="1531" w:type="dxa"/>
            <w:vAlign w:val="center"/>
          </w:tcPr>
          <w:p w14:paraId="16B5E7B3" w14:textId="2ACAB8C1" w:rsidR="00ED445B" w:rsidRDefault="00187452" w:rsidP="00471C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&gt;</w:t>
            </w:r>
            <w:r w:rsidR="00ED445B">
              <w:rPr>
                <w:rFonts w:cs="Times New Roman"/>
                <w:szCs w:val="20"/>
              </w:rPr>
              <w:t>.</w:t>
            </w:r>
            <w:r>
              <w:rPr>
                <w:rFonts w:cs="Times New Roman"/>
                <w:szCs w:val="20"/>
              </w:rPr>
              <w:t>99</w:t>
            </w:r>
          </w:p>
        </w:tc>
      </w:tr>
    </w:tbl>
    <w:p w14:paraId="52BCB101" w14:textId="77777777" w:rsidR="00ED445B" w:rsidRPr="006E6566" w:rsidRDefault="00ED445B" w:rsidP="00ED445B">
      <w:pPr>
        <w:spacing w:after="0"/>
        <w:rPr>
          <w:rFonts w:cs="Times New Roman"/>
          <w:szCs w:val="20"/>
          <w:vertAlign w:val="superscript"/>
        </w:rPr>
      </w:pPr>
      <w:r w:rsidRPr="007660DC">
        <w:rPr>
          <w:rFonts w:cs="Times New Roman"/>
          <w:szCs w:val="20"/>
        </w:rPr>
        <w:t>Numbers are presented as n</w:t>
      </w:r>
      <w:r>
        <w:rPr>
          <w:rFonts w:cs="Times New Roman"/>
          <w:szCs w:val="20"/>
        </w:rPr>
        <w:t xml:space="preserve"> </w:t>
      </w:r>
      <w:r w:rsidRPr="007660DC">
        <w:rPr>
          <w:rFonts w:cs="Times New Roman"/>
          <w:szCs w:val="20"/>
        </w:rPr>
        <w:t>(%)</w:t>
      </w:r>
      <w:r>
        <w:rPr>
          <w:rFonts w:cs="Times New Roman"/>
          <w:szCs w:val="20"/>
        </w:rPr>
        <w:t>.</w:t>
      </w:r>
    </w:p>
    <w:p w14:paraId="2BDF58F8" w14:textId="77777777" w:rsidR="00ED445B" w:rsidRPr="00A84005" w:rsidRDefault="00ED445B" w:rsidP="00ED445B">
      <w:pPr>
        <w:widowControl/>
        <w:wordWrap/>
        <w:autoSpaceDE/>
        <w:autoSpaceDN/>
        <w:rPr>
          <w:rFonts w:cs="Times New Roman"/>
          <w:szCs w:val="20"/>
        </w:rPr>
      </w:pPr>
    </w:p>
    <w:p w14:paraId="3264E142" w14:textId="77777777" w:rsidR="00ED445B" w:rsidRDefault="00ED445B" w:rsidP="00ED445B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63227F89" w14:textId="77777777" w:rsidR="00ED445B" w:rsidRDefault="00ED445B" w:rsidP="00ED445B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3D838D73" w14:textId="65CD77EF" w:rsidR="00ED445B" w:rsidRDefault="006E6CFC" w:rsidP="00ED445B">
      <w:pPr>
        <w:rPr>
          <w:rFonts w:cs="Times New Roman"/>
          <w:szCs w:val="20"/>
        </w:rPr>
      </w:pPr>
      <w:bookmarkStart w:id="14" w:name="_Hlk155954578"/>
      <w:r w:rsidRPr="00E0000E">
        <w:rPr>
          <w:rFonts w:cs="Times New Roman"/>
          <w:b/>
          <w:bCs/>
          <w:szCs w:val="20"/>
        </w:rPr>
        <w:lastRenderedPageBreak/>
        <w:t>Table S</w:t>
      </w:r>
      <w:r>
        <w:rPr>
          <w:rFonts w:cs="Times New Roman" w:hint="eastAsia"/>
          <w:b/>
          <w:bCs/>
          <w:szCs w:val="20"/>
        </w:rPr>
        <w:t>7</w:t>
      </w:r>
      <w:r w:rsidR="00ED445B" w:rsidRPr="006A1DD0">
        <w:rPr>
          <w:rFonts w:cs="Times New Roman"/>
          <w:szCs w:val="20"/>
        </w:rPr>
        <w:t xml:space="preserve"> </w:t>
      </w:r>
      <w:r w:rsidR="00ED445B">
        <w:rPr>
          <w:rFonts w:cs="Times New Roman" w:hint="eastAsia"/>
          <w:szCs w:val="20"/>
        </w:rPr>
        <w:t xml:space="preserve">Incidence of </w:t>
      </w:r>
      <w:r w:rsidR="00187452">
        <w:rPr>
          <w:rFonts w:cs="Times New Roman"/>
          <w:szCs w:val="20"/>
        </w:rPr>
        <w:t>L</w:t>
      </w:r>
      <w:r w:rsidR="00B76163">
        <w:rPr>
          <w:rFonts w:cs="Times New Roman" w:hint="eastAsia"/>
          <w:szCs w:val="20"/>
        </w:rPr>
        <w:t>ong-</w:t>
      </w:r>
      <w:r w:rsidR="00187452">
        <w:rPr>
          <w:rFonts w:cs="Times New Roman"/>
          <w:szCs w:val="20"/>
        </w:rPr>
        <w:t>T</w:t>
      </w:r>
      <w:r w:rsidR="00B76163">
        <w:rPr>
          <w:rFonts w:cs="Times New Roman" w:hint="eastAsia"/>
          <w:szCs w:val="20"/>
        </w:rPr>
        <w:t xml:space="preserve">erm </w:t>
      </w:r>
      <w:r w:rsidR="00187452">
        <w:rPr>
          <w:rFonts w:cs="Times New Roman"/>
          <w:szCs w:val="20"/>
        </w:rPr>
        <w:t>S</w:t>
      </w:r>
      <w:r w:rsidR="00ED445B" w:rsidRPr="006A1DD0">
        <w:rPr>
          <w:rFonts w:cs="Times New Roman" w:hint="eastAsia"/>
          <w:szCs w:val="20"/>
        </w:rPr>
        <w:t>ymptoms</w:t>
      </w:r>
      <w:r w:rsidR="00ED445B" w:rsidRPr="006A1DD0">
        <w:rPr>
          <w:rFonts w:cs="Times New Roman"/>
          <w:szCs w:val="20"/>
        </w:rPr>
        <w:t xml:space="preserve"> </w:t>
      </w:r>
      <w:r w:rsidR="00ED445B">
        <w:rPr>
          <w:rFonts w:cs="Times New Roman" w:hint="eastAsia"/>
          <w:szCs w:val="20"/>
        </w:rPr>
        <w:t xml:space="preserve">after </w:t>
      </w:r>
      <w:r w:rsidR="00187452">
        <w:rPr>
          <w:rFonts w:cs="Times New Roman"/>
          <w:szCs w:val="20"/>
        </w:rPr>
        <w:t>H</w:t>
      </w:r>
      <w:r w:rsidR="00ED445B">
        <w:rPr>
          <w:rFonts w:cs="Times New Roman"/>
          <w:szCs w:val="20"/>
        </w:rPr>
        <w:t>ospitalization</w:t>
      </w:r>
      <w:r w:rsidR="00ED445B">
        <w:rPr>
          <w:rFonts w:cs="Times New Roman" w:hint="eastAsia"/>
          <w:szCs w:val="20"/>
        </w:rPr>
        <w:t xml:space="preserve"> </w:t>
      </w:r>
      <w:r w:rsidR="00187452">
        <w:rPr>
          <w:rFonts w:cs="Times New Roman"/>
          <w:szCs w:val="20"/>
        </w:rPr>
        <w:t>A</w:t>
      </w:r>
      <w:r w:rsidR="00ED445B">
        <w:rPr>
          <w:rFonts w:cs="Times New Roman" w:hint="eastAsia"/>
          <w:szCs w:val="20"/>
        </w:rPr>
        <w:t>mong</w:t>
      </w:r>
      <w:r w:rsidR="00ED445B" w:rsidRPr="006A1DD0">
        <w:rPr>
          <w:rFonts w:cs="Times New Roman"/>
          <w:szCs w:val="20"/>
        </w:rPr>
        <w:t xml:space="preserve"> </w:t>
      </w:r>
      <w:r w:rsidR="00ED445B" w:rsidRPr="006A1DD0">
        <w:rPr>
          <w:rFonts w:cs="Times New Roman" w:hint="eastAsia"/>
          <w:szCs w:val="20"/>
        </w:rPr>
        <w:t>COVID-19</w:t>
      </w:r>
      <w:r w:rsidR="00ED445B" w:rsidRPr="006A1DD0">
        <w:rPr>
          <w:rFonts w:cs="Times New Roman"/>
          <w:szCs w:val="20"/>
        </w:rPr>
        <w:t xml:space="preserve"> </w:t>
      </w:r>
      <w:r w:rsidR="00187452">
        <w:rPr>
          <w:rFonts w:cs="Times New Roman"/>
          <w:szCs w:val="20"/>
        </w:rPr>
        <w:t>S</w:t>
      </w:r>
      <w:r w:rsidR="00ED445B" w:rsidRPr="006A1DD0">
        <w:rPr>
          <w:rFonts w:cs="Times New Roman"/>
          <w:szCs w:val="20"/>
        </w:rPr>
        <w:t>urvivors</w:t>
      </w:r>
      <w:bookmarkEnd w:id="14"/>
    </w:p>
    <w:tbl>
      <w:tblPr>
        <w:tblStyle w:val="a5"/>
        <w:tblpPr w:leftFromText="142" w:rightFromText="142" w:vertAnchor="text" w:horzAnchor="margin" w:tblpY="118"/>
        <w:tblW w:w="8500" w:type="dxa"/>
        <w:tblLook w:val="04A0" w:firstRow="1" w:lastRow="0" w:firstColumn="1" w:lastColumn="0" w:noHBand="0" w:noVBand="1"/>
      </w:tblPr>
      <w:tblGrid>
        <w:gridCol w:w="4815"/>
        <w:gridCol w:w="3685"/>
      </w:tblGrid>
      <w:tr w:rsidR="00ED445B" w:rsidRPr="00A56B00" w14:paraId="6B19AAA5" w14:textId="77777777" w:rsidTr="00471C08">
        <w:tc>
          <w:tcPr>
            <w:tcW w:w="4815" w:type="dxa"/>
          </w:tcPr>
          <w:p w14:paraId="7AD65714" w14:textId="351A1691" w:rsidR="00ED445B" w:rsidRPr="00DB2D7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Variable</w:t>
            </w:r>
          </w:p>
        </w:tc>
        <w:tc>
          <w:tcPr>
            <w:tcW w:w="3685" w:type="dxa"/>
            <w:vAlign w:val="center"/>
          </w:tcPr>
          <w:p w14:paraId="0BD7A676" w14:textId="5196CB15" w:rsidR="00ED445B" w:rsidRPr="00A56B00" w:rsidRDefault="00187452" w:rsidP="00471C08">
            <w:pPr>
              <w:jc w:val="center"/>
              <w:rPr>
                <w:rFonts w:cs="Times New Roman"/>
                <w:color w:val="FF0000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 xml:space="preserve">n </w:t>
            </w:r>
            <w:r w:rsidR="00ED445B">
              <w:rPr>
                <w:rFonts w:eastAsia="맑은 고딕" w:cs="Times New Roman"/>
                <w:color w:val="000000"/>
                <w:szCs w:val="20"/>
              </w:rPr>
              <w:t>(%)</w:t>
            </w:r>
          </w:p>
        </w:tc>
      </w:tr>
      <w:tr w:rsidR="00ED445B" w:rsidRPr="007D0DB3" w14:paraId="7D585DA6" w14:textId="77777777" w:rsidTr="00471C08">
        <w:tc>
          <w:tcPr>
            <w:tcW w:w="4815" w:type="dxa"/>
            <w:vAlign w:val="center"/>
          </w:tcPr>
          <w:p w14:paraId="52B47B78" w14:textId="77777777" w:rsidR="00ED445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Myalgia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8A6D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15,395 (24.3)</w:t>
            </w:r>
          </w:p>
        </w:tc>
      </w:tr>
      <w:tr w:rsidR="00ED445B" w:rsidRPr="007D0DB3" w14:paraId="1DFD177E" w14:textId="77777777" w:rsidTr="00471C08">
        <w:tc>
          <w:tcPr>
            <w:tcW w:w="4815" w:type="dxa"/>
            <w:vAlign w:val="center"/>
          </w:tcPr>
          <w:p w14:paraId="420D926E" w14:textId="77777777" w:rsidR="00ED445B" w:rsidRPr="00DB2D7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Anxiety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59CF" w14:textId="0577EDE4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8944 (14.1)</w:t>
            </w:r>
          </w:p>
        </w:tc>
      </w:tr>
      <w:tr w:rsidR="00ED445B" w:rsidRPr="007D0DB3" w14:paraId="3071B28B" w14:textId="77777777" w:rsidTr="00471C08">
        <w:tc>
          <w:tcPr>
            <w:tcW w:w="4815" w:type="dxa"/>
            <w:vAlign w:val="center"/>
          </w:tcPr>
          <w:p w14:paraId="117B0695" w14:textId="77777777" w:rsidR="00ED445B" w:rsidRPr="00DB2D7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Arthralgia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3262" w14:textId="707DA793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8791 (13.9)</w:t>
            </w:r>
          </w:p>
        </w:tc>
      </w:tr>
      <w:tr w:rsidR="00ED445B" w:rsidRPr="007D0DB3" w14:paraId="27254260" w14:textId="77777777" w:rsidTr="00471C08">
        <w:tc>
          <w:tcPr>
            <w:tcW w:w="4815" w:type="dxa"/>
            <w:vAlign w:val="center"/>
          </w:tcPr>
          <w:p w14:paraId="14DB4947" w14:textId="77777777" w:rsidR="00ED445B" w:rsidRPr="00DB2D7A" w:rsidRDefault="00ED445B" w:rsidP="00471C08">
            <w:pPr>
              <w:jc w:val="left"/>
              <w:rPr>
                <w:rFonts w:cs="Times New Roman"/>
                <w:color w:val="FF0000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Chest pain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E6E9" w14:textId="6BE1FBE4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8615 (13.6)</w:t>
            </w:r>
          </w:p>
        </w:tc>
      </w:tr>
      <w:tr w:rsidR="00ED445B" w:rsidRPr="007D0DB3" w14:paraId="49755C6D" w14:textId="77777777" w:rsidTr="00471C08">
        <w:tc>
          <w:tcPr>
            <w:tcW w:w="4815" w:type="dxa"/>
            <w:vAlign w:val="center"/>
          </w:tcPr>
          <w:p w14:paraId="5B702C86" w14:textId="77777777" w:rsidR="00ED445B" w:rsidRPr="00DB2D7A" w:rsidRDefault="00ED445B" w:rsidP="00471C08">
            <w:pPr>
              <w:jc w:val="left"/>
              <w:rPr>
                <w:rFonts w:cs="Times New Roman"/>
                <w:color w:val="FF0000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Nausea or vomiting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EDBD" w14:textId="023DECD3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8476 (13.4)</w:t>
            </w:r>
          </w:p>
        </w:tc>
      </w:tr>
      <w:tr w:rsidR="00ED445B" w:rsidRPr="007D0DB3" w14:paraId="0BC1DF0A" w14:textId="77777777" w:rsidTr="00471C08">
        <w:tc>
          <w:tcPr>
            <w:tcW w:w="4815" w:type="dxa"/>
            <w:vAlign w:val="center"/>
          </w:tcPr>
          <w:p w14:paraId="3667A9AD" w14:textId="77777777" w:rsidR="00ED445B" w:rsidRPr="00A56B00" w:rsidRDefault="00ED445B" w:rsidP="00471C08">
            <w:pPr>
              <w:jc w:val="left"/>
              <w:rPr>
                <w:rFonts w:cs="Times New Roman"/>
                <w:color w:val="FF0000"/>
                <w:szCs w:val="20"/>
                <w:highlight w:val="yellow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Depression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10CA" w14:textId="45702D93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7728 (12.2)</w:t>
            </w:r>
          </w:p>
        </w:tc>
      </w:tr>
      <w:tr w:rsidR="00ED445B" w:rsidRPr="007D0DB3" w14:paraId="2372C3EB" w14:textId="77777777" w:rsidTr="00471C08">
        <w:tc>
          <w:tcPr>
            <w:tcW w:w="4815" w:type="dxa"/>
            <w:vAlign w:val="center"/>
          </w:tcPr>
          <w:p w14:paraId="27964B51" w14:textId="77777777" w:rsidR="00ED445B" w:rsidRPr="00A56B00" w:rsidRDefault="00ED445B" w:rsidP="00471C08">
            <w:pPr>
              <w:jc w:val="left"/>
              <w:rPr>
                <w:rFonts w:cs="Times New Roman"/>
                <w:color w:val="FF0000"/>
                <w:szCs w:val="20"/>
                <w:highlight w:val="yellow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Dizziness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1D3E" w14:textId="706097FD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6216 (9.8)</w:t>
            </w:r>
          </w:p>
        </w:tc>
      </w:tr>
      <w:tr w:rsidR="00ED445B" w:rsidRPr="007D0DB3" w14:paraId="3F3C9373" w14:textId="77777777" w:rsidTr="00471C08">
        <w:tc>
          <w:tcPr>
            <w:tcW w:w="4815" w:type="dxa"/>
            <w:vAlign w:val="center"/>
          </w:tcPr>
          <w:p w14:paraId="04D2D389" w14:textId="77777777" w:rsidR="00ED445B" w:rsidRPr="00A56B00" w:rsidRDefault="00ED445B" w:rsidP="00471C08">
            <w:pPr>
              <w:jc w:val="left"/>
              <w:rPr>
                <w:rFonts w:cs="Times New Roman"/>
                <w:color w:val="FF0000"/>
                <w:szCs w:val="20"/>
                <w:highlight w:val="yellow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Cough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D4FC" w14:textId="2083F654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5577 (8.8)</w:t>
            </w:r>
          </w:p>
        </w:tc>
      </w:tr>
      <w:tr w:rsidR="00ED445B" w:rsidRPr="007D0DB3" w14:paraId="339874D2" w14:textId="77777777" w:rsidTr="00471C08">
        <w:trPr>
          <w:trHeight w:val="37"/>
        </w:trPr>
        <w:tc>
          <w:tcPr>
            <w:tcW w:w="4815" w:type="dxa"/>
            <w:vAlign w:val="center"/>
          </w:tcPr>
          <w:p w14:paraId="11F17CB2" w14:textId="77777777" w:rsidR="00ED445B" w:rsidRPr="00A56B00" w:rsidRDefault="00ED445B" w:rsidP="00471C08">
            <w:pPr>
              <w:jc w:val="left"/>
              <w:rPr>
                <w:rFonts w:cs="Times New Roman"/>
                <w:color w:val="FF0000"/>
                <w:szCs w:val="20"/>
                <w:highlight w:val="yellow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Fever or Chills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6AF0" w14:textId="596A012E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4899 (7.7)</w:t>
            </w:r>
          </w:p>
        </w:tc>
      </w:tr>
      <w:tr w:rsidR="00ED445B" w:rsidRPr="007D0DB3" w14:paraId="47C7721E" w14:textId="77777777" w:rsidTr="00471C08">
        <w:tc>
          <w:tcPr>
            <w:tcW w:w="4815" w:type="dxa"/>
            <w:vAlign w:val="center"/>
          </w:tcPr>
          <w:p w14:paraId="7AC66B09" w14:textId="77777777" w:rsidR="00ED445B" w:rsidRPr="003C20AE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Dyspnea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34CD" w14:textId="126566AD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4849 (7.7)</w:t>
            </w:r>
          </w:p>
        </w:tc>
      </w:tr>
      <w:tr w:rsidR="00ED445B" w:rsidRPr="007D0DB3" w14:paraId="1CBF7FCF" w14:textId="77777777" w:rsidTr="00471C08">
        <w:tc>
          <w:tcPr>
            <w:tcW w:w="4815" w:type="dxa"/>
            <w:vAlign w:val="center"/>
          </w:tcPr>
          <w:p w14:paraId="4971B3FA" w14:textId="77777777" w:rsidR="00ED445B" w:rsidRPr="003C20AE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Headache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57D0" w14:textId="03E9E9A8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4809 (7.6)</w:t>
            </w:r>
          </w:p>
        </w:tc>
      </w:tr>
      <w:tr w:rsidR="00ED445B" w:rsidRPr="007D0DB3" w14:paraId="09748D90" w14:textId="77777777" w:rsidTr="00471C08">
        <w:tc>
          <w:tcPr>
            <w:tcW w:w="4815" w:type="dxa"/>
            <w:vAlign w:val="center"/>
          </w:tcPr>
          <w:p w14:paraId="7996F958" w14:textId="77777777" w:rsidR="00ED445B" w:rsidRPr="00E037C7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Insomnia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9A4F" w14:textId="3DBECE91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2901 (4.6)</w:t>
            </w:r>
          </w:p>
        </w:tc>
      </w:tr>
      <w:tr w:rsidR="00ED445B" w:rsidRPr="007D0DB3" w14:paraId="78B67F85" w14:textId="77777777" w:rsidTr="00471C08">
        <w:tc>
          <w:tcPr>
            <w:tcW w:w="4815" w:type="dxa"/>
            <w:vAlign w:val="center"/>
          </w:tcPr>
          <w:p w14:paraId="57677E04" w14:textId="77777777" w:rsidR="00ED445B" w:rsidRPr="00E037C7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Tinnitus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3BD7" w14:textId="040D209F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2252 (3.6)</w:t>
            </w:r>
          </w:p>
        </w:tc>
      </w:tr>
      <w:tr w:rsidR="00ED445B" w:rsidRPr="007D0DB3" w14:paraId="2749BC59" w14:textId="77777777" w:rsidTr="00471C08">
        <w:tc>
          <w:tcPr>
            <w:tcW w:w="4815" w:type="dxa"/>
            <w:vAlign w:val="center"/>
          </w:tcPr>
          <w:p w14:paraId="0C46F80C" w14:textId="77777777" w:rsidR="00ED445B" w:rsidRPr="00E037C7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Diarrhea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9909" w14:textId="3228ADBE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2144 (3.4)</w:t>
            </w:r>
          </w:p>
        </w:tc>
      </w:tr>
      <w:tr w:rsidR="00ED445B" w:rsidRPr="007D0DB3" w14:paraId="783AD44F" w14:textId="77777777" w:rsidTr="00471C08">
        <w:tc>
          <w:tcPr>
            <w:tcW w:w="4815" w:type="dxa"/>
            <w:vAlign w:val="center"/>
          </w:tcPr>
          <w:p w14:paraId="52CB6026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Convulsions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6606" w14:textId="7123F04E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1982 (3.1)</w:t>
            </w:r>
          </w:p>
        </w:tc>
      </w:tr>
      <w:tr w:rsidR="00ED445B" w:rsidRPr="007D0DB3" w14:paraId="3F763A79" w14:textId="77777777" w:rsidTr="00471C08">
        <w:tc>
          <w:tcPr>
            <w:tcW w:w="4815" w:type="dxa"/>
            <w:vAlign w:val="center"/>
          </w:tcPr>
          <w:p w14:paraId="03EFDCA1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Palpitations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BEC4" w14:textId="5282A8B8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1939 (3.1)</w:t>
            </w:r>
          </w:p>
        </w:tc>
      </w:tr>
      <w:tr w:rsidR="00ED445B" w:rsidRPr="007D0DB3" w14:paraId="259EF273" w14:textId="77777777" w:rsidTr="00471C08">
        <w:tc>
          <w:tcPr>
            <w:tcW w:w="4815" w:type="dxa"/>
            <w:vAlign w:val="center"/>
          </w:tcPr>
          <w:p w14:paraId="35AE028F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Loss of appetite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F02D" w14:textId="051BFA81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1045 (1.6)</w:t>
            </w:r>
          </w:p>
        </w:tc>
      </w:tr>
      <w:tr w:rsidR="00ED445B" w:rsidRPr="007D0DB3" w14:paraId="10A3C0CB" w14:textId="77777777" w:rsidTr="00471C08">
        <w:tc>
          <w:tcPr>
            <w:tcW w:w="4815" w:type="dxa"/>
            <w:vAlign w:val="center"/>
          </w:tcPr>
          <w:p w14:paraId="5DC7E23E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Abdominal and pelvic pain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54C4" w14:textId="1E8EDA58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1043 (1.6)</w:t>
            </w:r>
          </w:p>
        </w:tc>
      </w:tr>
      <w:tr w:rsidR="00ED445B" w:rsidRPr="007D0DB3" w14:paraId="0E092F08" w14:textId="77777777" w:rsidTr="00471C08">
        <w:tc>
          <w:tcPr>
            <w:tcW w:w="4815" w:type="dxa"/>
            <w:vAlign w:val="center"/>
          </w:tcPr>
          <w:p w14:paraId="7527DA33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Weakness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C80C" w14:textId="7474C868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1032 (1.6)</w:t>
            </w:r>
          </w:p>
        </w:tc>
      </w:tr>
      <w:tr w:rsidR="00ED445B" w:rsidRPr="007D0DB3" w14:paraId="5D7A463E" w14:textId="77777777" w:rsidTr="00471C08">
        <w:tc>
          <w:tcPr>
            <w:tcW w:w="4815" w:type="dxa"/>
            <w:vAlign w:val="center"/>
          </w:tcPr>
          <w:p w14:paraId="115E0200" w14:textId="77777777" w:rsidR="00ED445B" w:rsidRPr="007D658B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Visual disturbances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8766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858 (1.4)</w:t>
            </w:r>
          </w:p>
        </w:tc>
      </w:tr>
      <w:tr w:rsidR="00ED445B" w:rsidRPr="007D0DB3" w14:paraId="5D0BDAF8" w14:textId="77777777" w:rsidTr="00471C08">
        <w:tc>
          <w:tcPr>
            <w:tcW w:w="4815" w:type="dxa"/>
            <w:vAlign w:val="center"/>
          </w:tcPr>
          <w:p w14:paraId="36E5B1D5" w14:textId="77777777" w:rsidR="00ED445B" w:rsidRPr="008A3E7F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Tremor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1524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593 (0.9)</w:t>
            </w:r>
          </w:p>
        </w:tc>
      </w:tr>
      <w:tr w:rsidR="00ED445B" w:rsidRPr="007D0DB3" w14:paraId="275C85CF" w14:textId="77777777" w:rsidTr="00471C08">
        <w:tc>
          <w:tcPr>
            <w:tcW w:w="4815" w:type="dxa"/>
            <w:vAlign w:val="center"/>
          </w:tcPr>
          <w:p w14:paraId="2ADC5494" w14:textId="77777777" w:rsidR="00ED445B" w:rsidRPr="008A3E7F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Sore throat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8E9A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507 (0.8)</w:t>
            </w:r>
          </w:p>
        </w:tc>
      </w:tr>
      <w:tr w:rsidR="00ED445B" w:rsidRPr="007D0DB3" w14:paraId="3BD2E4F0" w14:textId="77777777" w:rsidTr="00471C08">
        <w:tc>
          <w:tcPr>
            <w:tcW w:w="4815" w:type="dxa"/>
            <w:vAlign w:val="center"/>
          </w:tcPr>
          <w:p w14:paraId="64787BD5" w14:textId="77777777" w:rsidR="00ED445B" w:rsidRPr="003212D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Paresthesia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806E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378 (0.6)</w:t>
            </w:r>
          </w:p>
        </w:tc>
      </w:tr>
      <w:tr w:rsidR="00ED445B" w:rsidRPr="007D0DB3" w14:paraId="14C84375" w14:textId="77777777" w:rsidTr="00471C08">
        <w:tc>
          <w:tcPr>
            <w:tcW w:w="4815" w:type="dxa"/>
            <w:vAlign w:val="center"/>
          </w:tcPr>
          <w:p w14:paraId="24A59119" w14:textId="77777777" w:rsidR="00ED445B" w:rsidRPr="003212D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Melena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319D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344 (0.5)</w:t>
            </w:r>
          </w:p>
        </w:tc>
      </w:tr>
      <w:tr w:rsidR="00ED445B" w:rsidRPr="007D0DB3" w14:paraId="15ADC544" w14:textId="77777777" w:rsidTr="00471C08">
        <w:tc>
          <w:tcPr>
            <w:tcW w:w="4815" w:type="dxa"/>
            <w:vAlign w:val="center"/>
          </w:tcPr>
          <w:p w14:paraId="61D096E0" w14:textId="77777777" w:rsidR="00ED445B" w:rsidRPr="003212D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Weight loss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F222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237 (0.4)</w:t>
            </w:r>
          </w:p>
        </w:tc>
      </w:tr>
      <w:tr w:rsidR="00ED445B" w:rsidRPr="007D0DB3" w14:paraId="6DC3F282" w14:textId="77777777" w:rsidTr="00471C08">
        <w:tc>
          <w:tcPr>
            <w:tcW w:w="4815" w:type="dxa"/>
            <w:vAlign w:val="center"/>
          </w:tcPr>
          <w:p w14:paraId="46757D0C" w14:textId="77777777" w:rsidR="00ED445B" w:rsidRPr="003212D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Anosmia and Dysgeusia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09CE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209 (0.3)</w:t>
            </w:r>
          </w:p>
        </w:tc>
      </w:tr>
      <w:tr w:rsidR="00ED445B" w:rsidRPr="007D0DB3" w14:paraId="5F5F89A3" w14:textId="77777777" w:rsidTr="00471C08">
        <w:tc>
          <w:tcPr>
            <w:tcW w:w="4815" w:type="dxa"/>
            <w:vAlign w:val="center"/>
          </w:tcPr>
          <w:p w14:paraId="113B5ACB" w14:textId="77777777" w:rsidR="00ED445B" w:rsidRPr="003212DA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Skin rash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D113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167 (0.3)</w:t>
            </w:r>
          </w:p>
        </w:tc>
      </w:tr>
      <w:tr w:rsidR="00ED445B" w:rsidRPr="007D0DB3" w14:paraId="2C815EA5" w14:textId="77777777" w:rsidTr="00471C08">
        <w:tc>
          <w:tcPr>
            <w:tcW w:w="4815" w:type="dxa"/>
            <w:vAlign w:val="center"/>
          </w:tcPr>
          <w:p w14:paraId="6F3013D8" w14:textId="77777777" w:rsidR="00ED445B" w:rsidRPr="004305C1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Hair loss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394F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139 (0.2)</w:t>
            </w:r>
          </w:p>
        </w:tc>
      </w:tr>
      <w:tr w:rsidR="00ED445B" w:rsidRPr="007D0DB3" w14:paraId="455934B7" w14:textId="77777777" w:rsidTr="00471C08">
        <w:tc>
          <w:tcPr>
            <w:tcW w:w="4815" w:type="dxa"/>
            <w:vAlign w:val="center"/>
          </w:tcPr>
          <w:p w14:paraId="7A18BCB3" w14:textId="77777777" w:rsidR="00ED445B" w:rsidRPr="004305C1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Voice disorder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1A49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116 (0.2)</w:t>
            </w:r>
          </w:p>
        </w:tc>
      </w:tr>
      <w:tr w:rsidR="00ED445B" w:rsidRPr="007D0DB3" w14:paraId="277F54B7" w14:textId="77777777" w:rsidTr="00471C08">
        <w:tc>
          <w:tcPr>
            <w:tcW w:w="4815" w:type="dxa"/>
            <w:vAlign w:val="center"/>
          </w:tcPr>
          <w:p w14:paraId="0A48344A" w14:textId="77777777" w:rsidR="00ED445B" w:rsidRPr="004305C1" w:rsidRDefault="00ED445B" w:rsidP="00471C08">
            <w:pPr>
              <w:jc w:val="left"/>
              <w:rPr>
                <w:rFonts w:cs="Times New Roman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Muscle atrophy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AC44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56 (0.1)</w:t>
            </w:r>
          </w:p>
        </w:tc>
      </w:tr>
      <w:tr w:rsidR="00ED445B" w:rsidRPr="007D0DB3" w14:paraId="15E7F51C" w14:textId="77777777" w:rsidTr="00471C08">
        <w:tc>
          <w:tcPr>
            <w:tcW w:w="4815" w:type="dxa"/>
            <w:vAlign w:val="center"/>
          </w:tcPr>
          <w:p w14:paraId="15A39ECD" w14:textId="77777777" w:rsidR="00ED445B" w:rsidRDefault="00ED445B" w:rsidP="00471C08">
            <w:pPr>
              <w:jc w:val="left"/>
              <w:rPr>
                <w:rFonts w:eastAsia="맑은 고딕" w:cs="Times New Roman"/>
                <w:color w:val="000000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Hyperhidrosis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CAE8" w14:textId="77777777" w:rsidR="00ED445B" w:rsidRDefault="00ED445B" w:rsidP="00471C08">
            <w:pPr>
              <w:jc w:val="center"/>
              <w:rPr>
                <w:rFonts w:eastAsia="맑은 고딕" w:cs="Times New Roman"/>
                <w:color w:val="000000"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29 (0.0)</w:t>
            </w:r>
          </w:p>
        </w:tc>
      </w:tr>
      <w:tr w:rsidR="00ED445B" w:rsidRPr="007D0DB3" w14:paraId="2C88668D" w14:textId="77777777" w:rsidTr="00471C08">
        <w:tc>
          <w:tcPr>
            <w:tcW w:w="4815" w:type="dxa"/>
            <w:vAlign w:val="center"/>
          </w:tcPr>
          <w:p w14:paraId="7EB2E9F1" w14:textId="77777777" w:rsidR="00ED445B" w:rsidRPr="00D30465" w:rsidRDefault="00ED445B" w:rsidP="00471C08">
            <w:pPr>
              <w:jc w:val="left"/>
              <w:rPr>
                <w:rFonts w:cs="Times New Roman"/>
                <w:b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Menstruation abnormalities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BA4A" w14:textId="77777777" w:rsidR="00ED445B" w:rsidRPr="007D0DB3" w:rsidRDefault="00ED445B" w:rsidP="00471C08">
            <w:pPr>
              <w:jc w:val="center"/>
              <w:rPr>
                <w:rFonts w:cs="Times New Roman"/>
                <w:bCs/>
                <w:szCs w:val="20"/>
              </w:rPr>
            </w:pPr>
            <w:r>
              <w:rPr>
                <w:rFonts w:eastAsia="맑은 고딕" w:cs="Times New Roman"/>
                <w:color w:val="000000"/>
                <w:szCs w:val="20"/>
              </w:rPr>
              <w:t>6 (0.0)</w:t>
            </w:r>
          </w:p>
        </w:tc>
      </w:tr>
    </w:tbl>
    <w:p w14:paraId="37C323FE" w14:textId="77777777" w:rsidR="00ED445B" w:rsidRDefault="00ED445B" w:rsidP="00ED445B">
      <w:pPr>
        <w:widowControl/>
        <w:wordWrap/>
        <w:autoSpaceDE/>
        <w:autoSpaceDN/>
        <w:rPr>
          <w:rFonts w:cs="Times New Roman"/>
          <w:szCs w:val="20"/>
        </w:rPr>
      </w:pPr>
    </w:p>
    <w:p w14:paraId="4519FFB7" w14:textId="77777777" w:rsidR="009A3BEB" w:rsidRPr="00B85CEB" w:rsidRDefault="009A3BEB" w:rsidP="004D281F">
      <w:pPr>
        <w:spacing w:line="240" w:lineRule="auto"/>
        <w:rPr>
          <w:rFonts w:cs="Times New Roman"/>
          <w:szCs w:val="20"/>
        </w:rPr>
      </w:pPr>
    </w:p>
    <w:sectPr w:rsidR="009A3BEB" w:rsidRPr="00B85CEB" w:rsidSect="00813D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E85D" w14:textId="77777777" w:rsidR="00813DE4" w:rsidRDefault="00813DE4" w:rsidP="002078E5">
      <w:pPr>
        <w:spacing w:after="0" w:line="240" w:lineRule="auto"/>
      </w:pPr>
      <w:r>
        <w:separator/>
      </w:r>
    </w:p>
  </w:endnote>
  <w:endnote w:type="continuationSeparator" w:id="0">
    <w:p w14:paraId="451AC1CB" w14:textId="77777777" w:rsidR="00813DE4" w:rsidRDefault="00813DE4" w:rsidP="0020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589C" w14:textId="77777777" w:rsidR="00813DE4" w:rsidRDefault="00813DE4" w:rsidP="002078E5">
      <w:pPr>
        <w:spacing w:after="0" w:line="240" w:lineRule="auto"/>
      </w:pPr>
      <w:r>
        <w:separator/>
      </w:r>
    </w:p>
  </w:footnote>
  <w:footnote w:type="continuationSeparator" w:id="0">
    <w:p w14:paraId="1516F543" w14:textId="77777777" w:rsidR="00813DE4" w:rsidRDefault="00813DE4" w:rsidP="00207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81345"/>
    <w:multiLevelType w:val="multilevel"/>
    <w:tmpl w:val="030E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08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vpe5sw0texzhed5azvrfzfxrvapp5ptdxt&quot;&gt;covid&lt;record-ids&gt;&lt;item&gt;68&lt;/item&gt;&lt;/record-ids&gt;&lt;/item&gt;&lt;/Libraries&gt;"/>
  </w:docVars>
  <w:rsids>
    <w:rsidRoot w:val="00787894"/>
    <w:rsid w:val="000024C0"/>
    <w:rsid w:val="000037C0"/>
    <w:rsid w:val="00003A05"/>
    <w:rsid w:val="00005265"/>
    <w:rsid w:val="000067A6"/>
    <w:rsid w:val="000106E8"/>
    <w:rsid w:val="000115BC"/>
    <w:rsid w:val="00013474"/>
    <w:rsid w:val="000142C6"/>
    <w:rsid w:val="00016E9E"/>
    <w:rsid w:val="00020B8A"/>
    <w:rsid w:val="000216FD"/>
    <w:rsid w:val="00022C3B"/>
    <w:rsid w:val="0002304A"/>
    <w:rsid w:val="00023A32"/>
    <w:rsid w:val="00024326"/>
    <w:rsid w:val="00024FE3"/>
    <w:rsid w:val="00025847"/>
    <w:rsid w:val="00026ED4"/>
    <w:rsid w:val="0003164D"/>
    <w:rsid w:val="00032236"/>
    <w:rsid w:val="00032546"/>
    <w:rsid w:val="00033D0A"/>
    <w:rsid w:val="00033D1D"/>
    <w:rsid w:val="00037945"/>
    <w:rsid w:val="000416EA"/>
    <w:rsid w:val="00042349"/>
    <w:rsid w:val="000426D7"/>
    <w:rsid w:val="0004411C"/>
    <w:rsid w:val="00044668"/>
    <w:rsid w:val="000455DE"/>
    <w:rsid w:val="00045A3B"/>
    <w:rsid w:val="0005034A"/>
    <w:rsid w:val="000505FD"/>
    <w:rsid w:val="00050BA3"/>
    <w:rsid w:val="00056FD5"/>
    <w:rsid w:val="000576B3"/>
    <w:rsid w:val="00061070"/>
    <w:rsid w:val="00061CC2"/>
    <w:rsid w:val="000623F7"/>
    <w:rsid w:val="00062A54"/>
    <w:rsid w:val="00066DC0"/>
    <w:rsid w:val="00071DEB"/>
    <w:rsid w:val="000742C5"/>
    <w:rsid w:val="00074BE3"/>
    <w:rsid w:val="0007774A"/>
    <w:rsid w:val="0008792C"/>
    <w:rsid w:val="0008794C"/>
    <w:rsid w:val="0009058C"/>
    <w:rsid w:val="00091A9F"/>
    <w:rsid w:val="00093463"/>
    <w:rsid w:val="00093786"/>
    <w:rsid w:val="00094A8A"/>
    <w:rsid w:val="00095B3C"/>
    <w:rsid w:val="000A21F1"/>
    <w:rsid w:val="000A2EC8"/>
    <w:rsid w:val="000A3549"/>
    <w:rsid w:val="000A43A7"/>
    <w:rsid w:val="000A4B74"/>
    <w:rsid w:val="000A50BB"/>
    <w:rsid w:val="000A5345"/>
    <w:rsid w:val="000A6A88"/>
    <w:rsid w:val="000B2EBF"/>
    <w:rsid w:val="000B3880"/>
    <w:rsid w:val="000B4DE0"/>
    <w:rsid w:val="000B52C3"/>
    <w:rsid w:val="000B5428"/>
    <w:rsid w:val="000C3402"/>
    <w:rsid w:val="000C516F"/>
    <w:rsid w:val="000C6780"/>
    <w:rsid w:val="000C6F07"/>
    <w:rsid w:val="000D0F32"/>
    <w:rsid w:val="000D1570"/>
    <w:rsid w:val="000D176E"/>
    <w:rsid w:val="000D1CAF"/>
    <w:rsid w:val="000D2759"/>
    <w:rsid w:val="000D4B53"/>
    <w:rsid w:val="000E00ED"/>
    <w:rsid w:val="000E029E"/>
    <w:rsid w:val="000E29AF"/>
    <w:rsid w:val="000E46FA"/>
    <w:rsid w:val="000E51AE"/>
    <w:rsid w:val="000E60CF"/>
    <w:rsid w:val="000E65E2"/>
    <w:rsid w:val="000F0C57"/>
    <w:rsid w:val="000F18F8"/>
    <w:rsid w:val="000F53A4"/>
    <w:rsid w:val="000F6B53"/>
    <w:rsid w:val="000F7A27"/>
    <w:rsid w:val="001005C9"/>
    <w:rsid w:val="00101B96"/>
    <w:rsid w:val="00101C0D"/>
    <w:rsid w:val="00103A21"/>
    <w:rsid w:val="001077AE"/>
    <w:rsid w:val="001105EA"/>
    <w:rsid w:val="00112161"/>
    <w:rsid w:val="00115E86"/>
    <w:rsid w:val="00116585"/>
    <w:rsid w:val="001166C3"/>
    <w:rsid w:val="001168D3"/>
    <w:rsid w:val="00117AB7"/>
    <w:rsid w:val="00121F1E"/>
    <w:rsid w:val="001223AB"/>
    <w:rsid w:val="0012522A"/>
    <w:rsid w:val="001258D1"/>
    <w:rsid w:val="00131B21"/>
    <w:rsid w:val="00133FEC"/>
    <w:rsid w:val="00134088"/>
    <w:rsid w:val="001344AE"/>
    <w:rsid w:val="001358FB"/>
    <w:rsid w:val="001370D0"/>
    <w:rsid w:val="0013730C"/>
    <w:rsid w:val="001375FC"/>
    <w:rsid w:val="00143F22"/>
    <w:rsid w:val="0014456D"/>
    <w:rsid w:val="00150051"/>
    <w:rsid w:val="001501A9"/>
    <w:rsid w:val="001518AA"/>
    <w:rsid w:val="00151C2E"/>
    <w:rsid w:val="00151CF1"/>
    <w:rsid w:val="001529F7"/>
    <w:rsid w:val="001565E2"/>
    <w:rsid w:val="00157F42"/>
    <w:rsid w:val="0016068F"/>
    <w:rsid w:val="0016393F"/>
    <w:rsid w:val="00163CE0"/>
    <w:rsid w:val="00164433"/>
    <w:rsid w:val="0016646C"/>
    <w:rsid w:val="001672A1"/>
    <w:rsid w:val="00170505"/>
    <w:rsid w:val="00170B72"/>
    <w:rsid w:val="00170F91"/>
    <w:rsid w:val="0017172C"/>
    <w:rsid w:val="001730F9"/>
    <w:rsid w:val="00176662"/>
    <w:rsid w:val="00177AB1"/>
    <w:rsid w:val="00177D57"/>
    <w:rsid w:val="00182548"/>
    <w:rsid w:val="001825A0"/>
    <w:rsid w:val="001862E1"/>
    <w:rsid w:val="001866C5"/>
    <w:rsid w:val="00187452"/>
    <w:rsid w:val="001916C7"/>
    <w:rsid w:val="00192F87"/>
    <w:rsid w:val="00193FDB"/>
    <w:rsid w:val="00194FA1"/>
    <w:rsid w:val="0019547A"/>
    <w:rsid w:val="001959AB"/>
    <w:rsid w:val="00195C78"/>
    <w:rsid w:val="00197772"/>
    <w:rsid w:val="00197FDE"/>
    <w:rsid w:val="001A171C"/>
    <w:rsid w:val="001A24F9"/>
    <w:rsid w:val="001A3D10"/>
    <w:rsid w:val="001A42AB"/>
    <w:rsid w:val="001A5060"/>
    <w:rsid w:val="001A64D2"/>
    <w:rsid w:val="001A71AA"/>
    <w:rsid w:val="001A71F2"/>
    <w:rsid w:val="001A72BA"/>
    <w:rsid w:val="001B08D8"/>
    <w:rsid w:val="001B3952"/>
    <w:rsid w:val="001B40F3"/>
    <w:rsid w:val="001B7D65"/>
    <w:rsid w:val="001C002A"/>
    <w:rsid w:val="001C1F7D"/>
    <w:rsid w:val="001C2842"/>
    <w:rsid w:val="001C2947"/>
    <w:rsid w:val="001C4652"/>
    <w:rsid w:val="001C5633"/>
    <w:rsid w:val="001C6B53"/>
    <w:rsid w:val="001C7A43"/>
    <w:rsid w:val="001D1DA1"/>
    <w:rsid w:val="001D68F5"/>
    <w:rsid w:val="001E104B"/>
    <w:rsid w:val="001E128A"/>
    <w:rsid w:val="001E14B2"/>
    <w:rsid w:val="001E2C7C"/>
    <w:rsid w:val="001E4B02"/>
    <w:rsid w:val="001E63C1"/>
    <w:rsid w:val="001E791C"/>
    <w:rsid w:val="001F1893"/>
    <w:rsid w:val="001F31F7"/>
    <w:rsid w:val="001F3F46"/>
    <w:rsid w:val="001F493A"/>
    <w:rsid w:val="001F4D02"/>
    <w:rsid w:val="001F5921"/>
    <w:rsid w:val="001F65E1"/>
    <w:rsid w:val="001F6F23"/>
    <w:rsid w:val="001F7657"/>
    <w:rsid w:val="002033D3"/>
    <w:rsid w:val="002037D5"/>
    <w:rsid w:val="00204A87"/>
    <w:rsid w:val="00205EA9"/>
    <w:rsid w:val="002069A0"/>
    <w:rsid w:val="002078E5"/>
    <w:rsid w:val="00207D6D"/>
    <w:rsid w:val="00211114"/>
    <w:rsid w:val="00214961"/>
    <w:rsid w:val="002154FF"/>
    <w:rsid w:val="00217E56"/>
    <w:rsid w:val="00220F4F"/>
    <w:rsid w:val="00222859"/>
    <w:rsid w:val="002238FF"/>
    <w:rsid w:val="00223E1F"/>
    <w:rsid w:val="00224CD5"/>
    <w:rsid w:val="002253A2"/>
    <w:rsid w:val="0023205B"/>
    <w:rsid w:val="00232FE4"/>
    <w:rsid w:val="002339FB"/>
    <w:rsid w:val="002363F0"/>
    <w:rsid w:val="0023642C"/>
    <w:rsid w:val="0023797B"/>
    <w:rsid w:val="00240A06"/>
    <w:rsid w:val="00241E27"/>
    <w:rsid w:val="00243023"/>
    <w:rsid w:val="00243D4F"/>
    <w:rsid w:val="00252A80"/>
    <w:rsid w:val="00253E90"/>
    <w:rsid w:val="00254A9A"/>
    <w:rsid w:val="00255842"/>
    <w:rsid w:val="002564E8"/>
    <w:rsid w:val="00257D8B"/>
    <w:rsid w:val="00260134"/>
    <w:rsid w:val="00260178"/>
    <w:rsid w:val="00261152"/>
    <w:rsid w:val="00261B3B"/>
    <w:rsid w:val="00262D7A"/>
    <w:rsid w:val="00264058"/>
    <w:rsid w:val="002642B2"/>
    <w:rsid w:val="0026624F"/>
    <w:rsid w:val="00267004"/>
    <w:rsid w:val="00270482"/>
    <w:rsid w:val="00273232"/>
    <w:rsid w:val="00273433"/>
    <w:rsid w:val="00274F2C"/>
    <w:rsid w:val="002759FC"/>
    <w:rsid w:val="00280F2D"/>
    <w:rsid w:val="00282995"/>
    <w:rsid w:val="002829D5"/>
    <w:rsid w:val="00282A35"/>
    <w:rsid w:val="00283427"/>
    <w:rsid w:val="00283D59"/>
    <w:rsid w:val="00284F84"/>
    <w:rsid w:val="002867DE"/>
    <w:rsid w:val="002876F9"/>
    <w:rsid w:val="00291164"/>
    <w:rsid w:val="00291543"/>
    <w:rsid w:val="00291654"/>
    <w:rsid w:val="00291984"/>
    <w:rsid w:val="002954E9"/>
    <w:rsid w:val="0029682A"/>
    <w:rsid w:val="00296CBC"/>
    <w:rsid w:val="0029719E"/>
    <w:rsid w:val="002A30BA"/>
    <w:rsid w:val="002A4AA6"/>
    <w:rsid w:val="002A524F"/>
    <w:rsid w:val="002A53B8"/>
    <w:rsid w:val="002B105C"/>
    <w:rsid w:val="002B1B90"/>
    <w:rsid w:val="002B20ED"/>
    <w:rsid w:val="002B3BB4"/>
    <w:rsid w:val="002B48BA"/>
    <w:rsid w:val="002B54A8"/>
    <w:rsid w:val="002B5564"/>
    <w:rsid w:val="002B610C"/>
    <w:rsid w:val="002C3AD1"/>
    <w:rsid w:val="002C4318"/>
    <w:rsid w:val="002C4EC5"/>
    <w:rsid w:val="002C553F"/>
    <w:rsid w:val="002D1C35"/>
    <w:rsid w:val="002D33BA"/>
    <w:rsid w:val="002D7219"/>
    <w:rsid w:val="002E0FC8"/>
    <w:rsid w:val="002E7334"/>
    <w:rsid w:val="002E73E3"/>
    <w:rsid w:val="002F15DA"/>
    <w:rsid w:val="002F1F9C"/>
    <w:rsid w:val="002F2043"/>
    <w:rsid w:val="002F3683"/>
    <w:rsid w:val="002F3A3A"/>
    <w:rsid w:val="002F66DC"/>
    <w:rsid w:val="003007C3"/>
    <w:rsid w:val="00302E43"/>
    <w:rsid w:val="00305607"/>
    <w:rsid w:val="00305D37"/>
    <w:rsid w:val="00306D02"/>
    <w:rsid w:val="00306E39"/>
    <w:rsid w:val="003118EC"/>
    <w:rsid w:val="00312E7A"/>
    <w:rsid w:val="0031373E"/>
    <w:rsid w:val="003137E5"/>
    <w:rsid w:val="00313B78"/>
    <w:rsid w:val="00313EA0"/>
    <w:rsid w:val="003173D1"/>
    <w:rsid w:val="00320B11"/>
    <w:rsid w:val="003231B0"/>
    <w:rsid w:val="00324498"/>
    <w:rsid w:val="003256F7"/>
    <w:rsid w:val="00326B0E"/>
    <w:rsid w:val="00326D0F"/>
    <w:rsid w:val="00330FD6"/>
    <w:rsid w:val="003333D3"/>
    <w:rsid w:val="003336E9"/>
    <w:rsid w:val="00333C33"/>
    <w:rsid w:val="003345C9"/>
    <w:rsid w:val="00335347"/>
    <w:rsid w:val="00336481"/>
    <w:rsid w:val="003373CB"/>
    <w:rsid w:val="003377E1"/>
    <w:rsid w:val="003406B8"/>
    <w:rsid w:val="00341C05"/>
    <w:rsid w:val="00342AF2"/>
    <w:rsid w:val="00342F82"/>
    <w:rsid w:val="003443C9"/>
    <w:rsid w:val="003474D8"/>
    <w:rsid w:val="00350487"/>
    <w:rsid w:val="00352B8A"/>
    <w:rsid w:val="003537AD"/>
    <w:rsid w:val="00354489"/>
    <w:rsid w:val="00354B82"/>
    <w:rsid w:val="00355540"/>
    <w:rsid w:val="003605DD"/>
    <w:rsid w:val="00360A61"/>
    <w:rsid w:val="00363F8C"/>
    <w:rsid w:val="00365319"/>
    <w:rsid w:val="00367ADF"/>
    <w:rsid w:val="00371C67"/>
    <w:rsid w:val="003732FE"/>
    <w:rsid w:val="00374901"/>
    <w:rsid w:val="0037586E"/>
    <w:rsid w:val="003759B8"/>
    <w:rsid w:val="00376CA4"/>
    <w:rsid w:val="00380EED"/>
    <w:rsid w:val="003814B7"/>
    <w:rsid w:val="00381C79"/>
    <w:rsid w:val="00383B0B"/>
    <w:rsid w:val="003859C2"/>
    <w:rsid w:val="00386925"/>
    <w:rsid w:val="00393346"/>
    <w:rsid w:val="00393B9A"/>
    <w:rsid w:val="00394116"/>
    <w:rsid w:val="00395EED"/>
    <w:rsid w:val="00397B4F"/>
    <w:rsid w:val="003A03E3"/>
    <w:rsid w:val="003A064D"/>
    <w:rsid w:val="003A2B02"/>
    <w:rsid w:val="003A36E4"/>
    <w:rsid w:val="003A4562"/>
    <w:rsid w:val="003A4EFA"/>
    <w:rsid w:val="003B0823"/>
    <w:rsid w:val="003B0F4E"/>
    <w:rsid w:val="003B2758"/>
    <w:rsid w:val="003B2B37"/>
    <w:rsid w:val="003B31F1"/>
    <w:rsid w:val="003B4689"/>
    <w:rsid w:val="003B6A56"/>
    <w:rsid w:val="003B7B68"/>
    <w:rsid w:val="003C0999"/>
    <w:rsid w:val="003C40C0"/>
    <w:rsid w:val="003C6F6B"/>
    <w:rsid w:val="003C78C6"/>
    <w:rsid w:val="003C7D42"/>
    <w:rsid w:val="003D05E9"/>
    <w:rsid w:val="003D0BA6"/>
    <w:rsid w:val="003D4647"/>
    <w:rsid w:val="003D4CB3"/>
    <w:rsid w:val="003D52C6"/>
    <w:rsid w:val="003D6AD8"/>
    <w:rsid w:val="003D6E82"/>
    <w:rsid w:val="003D781C"/>
    <w:rsid w:val="003D7A29"/>
    <w:rsid w:val="003E0825"/>
    <w:rsid w:val="003E0894"/>
    <w:rsid w:val="003E0FCA"/>
    <w:rsid w:val="003E13D6"/>
    <w:rsid w:val="003E280F"/>
    <w:rsid w:val="003F2C6A"/>
    <w:rsid w:val="003F53B7"/>
    <w:rsid w:val="003F5542"/>
    <w:rsid w:val="003F7357"/>
    <w:rsid w:val="00400354"/>
    <w:rsid w:val="00400BDB"/>
    <w:rsid w:val="00402705"/>
    <w:rsid w:val="00402964"/>
    <w:rsid w:val="00402CAA"/>
    <w:rsid w:val="00402CFF"/>
    <w:rsid w:val="00403070"/>
    <w:rsid w:val="0040309D"/>
    <w:rsid w:val="004030AB"/>
    <w:rsid w:val="004035CA"/>
    <w:rsid w:val="004066B1"/>
    <w:rsid w:val="00406C6E"/>
    <w:rsid w:val="00410D60"/>
    <w:rsid w:val="00411719"/>
    <w:rsid w:val="00411ABE"/>
    <w:rsid w:val="00412D5C"/>
    <w:rsid w:val="00420C44"/>
    <w:rsid w:val="0042177B"/>
    <w:rsid w:val="00422582"/>
    <w:rsid w:val="0042484B"/>
    <w:rsid w:val="00426E95"/>
    <w:rsid w:val="004305C1"/>
    <w:rsid w:val="00430F16"/>
    <w:rsid w:val="00432FFC"/>
    <w:rsid w:val="00433181"/>
    <w:rsid w:val="004336E4"/>
    <w:rsid w:val="00433C52"/>
    <w:rsid w:val="00433DD2"/>
    <w:rsid w:val="00434CD9"/>
    <w:rsid w:val="00435580"/>
    <w:rsid w:val="00440E96"/>
    <w:rsid w:val="00441BD4"/>
    <w:rsid w:val="0044550B"/>
    <w:rsid w:val="0044555D"/>
    <w:rsid w:val="00446162"/>
    <w:rsid w:val="00446BF8"/>
    <w:rsid w:val="00450113"/>
    <w:rsid w:val="0045073C"/>
    <w:rsid w:val="00450819"/>
    <w:rsid w:val="00451013"/>
    <w:rsid w:val="00457D19"/>
    <w:rsid w:val="00457E4D"/>
    <w:rsid w:val="00461B36"/>
    <w:rsid w:val="00461C04"/>
    <w:rsid w:val="0046236F"/>
    <w:rsid w:val="0046461B"/>
    <w:rsid w:val="004656FF"/>
    <w:rsid w:val="0047242F"/>
    <w:rsid w:val="0047310B"/>
    <w:rsid w:val="004732A7"/>
    <w:rsid w:val="00473FF4"/>
    <w:rsid w:val="004761F4"/>
    <w:rsid w:val="004764B5"/>
    <w:rsid w:val="00476D76"/>
    <w:rsid w:val="00477058"/>
    <w:rsid w:val="00480521"/>
    <w:rsid w:val="0048191E"/>
    <w:rsid w:val="004827B2"/>
    <w:rsid w:val="004830A2"/>
    <w:rsid w:val="00484842"/>
    <w:rsid w:val="00484B0C"/>
    <w:rsid w:val="00487207"/>
    <w:rsid w:val="0049008F"/>
    <w:rsid w:val="00490A21"/>
    <w:rsid w:val="00491B92"/>
    <w:rsid w:val="00491CAC"/>
    <w:rsid w:val="00493F8C"/>
    <w:rsid w:val="00494B86"/>
    <w:rsid w:val="004955A2"/>
    <w:rsid w:val="00495D2F"/>
    <w:rsid w:val="00496D6B"/>
    <w:rsid w:val="00496F7D"/>
    <w:rsid w:val="004A33F2"/>
    <w:rsid w:val="004A42A9"/>
    <w:rsid w:val="004A63EA"/>
    <w:rsid w:val="004B2650"/>
    <w:rsid w:val="004B2759"/>
    <w:rsid w:val="004B443F"/>
    <w:rsid w:val="004B5C88"/>
    <w:rsid w:val="004B6D1B"/>
    <w:rsid w:val="004C0FA4"/>
    <w:rsid w:val="004C10AB"/>
    <w:rsid w:val="004C18DD"/>
    <w:rsid w:val="004C1F10"/>
    <w:rsid w:val="004C336A"/>
    <w:rsid w:val="004C4A8D"/>
    <w:rsid w:val="004C5947"/>
    <w:rsid w:val="004C7B69"/>
    <w:rsid w:val="004D08DE"/>
    <w:rsid w:val="004D0B1C"/>
    <w:rsid w:val="004D10CC"/>
    <w:rsid w:val="004D12C7"/>
    <w:rsid w:val="004D1BF4"/>
    <w:rsid w:val="004D1F26"/>
    <w:rsid w:val="004D281F"/>
    <w:rsid w:val="004D3936"/>
    <w:rsid w:val="004D5D59"/>
    <w:rsid w:val="004D63C5"/>
    <w:rsid w:val="004D6A02"/>
    <w:rsid w:val="004E1EC2"/>
    <w:rsid w:val="004E2289"/>
    <w:rsid w:val="004E28CC"/>
    <w:rsid w:val="004E2A17"/>
    <w:rsid w:val="004E4EDC"/>
    <w:rsid w:val="004E6499"/>
    <w:rsid w:val="004E6CD1"/>
    <w:rsid w:val="004F5DD7"/>
    <w:rsid w:val="004F6B13"/>
    <w:rsid w:val="0050000D"/>
    <w:rsid w:val="005000D1"/>
    <w:rsid w:val="00503C1C"/>
    <w:rsid w:val="00506061"/>
    <w:rsid w:val="00506C83"/>
    <w:rsid w:val="00507F24"/>
    <w:rsid w:val="00512BCD"/>
    <w:rsid w:val="00513339"/>
    <w:rsid w:val="00514C13"/>
    <w:rsid w:val="00514F4F"/>
    <w:rsid w:val="005203B8"/>
    <w:rsid w:val="005211E9"/>
    <w:rsid w:val="00521B61"/>
    <w:rsid w:val="0052296D"/>
    <w:rsid w:val="00522B95"/>
    <w:rsid w:val="0052363A"/>
    <w:rsid w:val="005259C0"/>
    <w:rsid w:val="0052656F"/>
    <w:rsid w:val="00526CE2"/>
    <w:rsid w:val="00527179"/>
    <w:rsid w:val="00531A60"/>
    <w:rsid w:val="00532EE8"/>
    <w:rsid w:val="00535D82"/>
    <w:rsid w:val="00541699"/>
    <w:rsid w:val="00543833"/>
    <w:rsid w:val="00543F9E"/>
    <w:rsid w:val="0054468C"/>
    <w:rsid w:val="005478A2"/>
    <w:rsid w:val="00550A7D"/>
    <w:rsid w:val="005516EC"/>
    <w:rsid w:val="00553E95"/>
    <w:rsid w:val="00554727"/>
    <w:rsid w:val="00554E46"/>
    <w:rsid w:val="00556611"/>
    <w:rsid w:val="00560A86"/>
    <w:rsid w:val="00560B79"/>
    <w:rsid w:val="005620AC"/>
    <w:rsid w:val="005648C7"/>
    <w:rsid w:val="00564AFD"/>
    <w:rsid w:val="005660D6"/>
    <w:rsid w:val="005662E7"/>
    <w:rsid w:val="0056752D"/>
    <w:rsid w:val="005677A6"/>
    <w:rsid w:val="005701FF"/>
    <w:rsid w:val="005704AA"/>
    <w:rsid w:val="00571CF8"/>
    <w:rsid w:val="00575A30"/>
    <w:rsid w:val="00577FAE"/>
    <w:rsid w:val="00580594"/>
    <w:rsid w:val="005805EB"/>
    <w:rsid w:val="005806A8"/>
    <w:rsid w:val="00580772"/>
    <w:rsid w:val="0058339B"/>
    <w:rsid w:val="0058457B"/>
    <w:rsid w:val="00584D41"/>
    <w:rsid w:val="0058795B"/>
    <w:rsid w:val="00587ABB"/>
    <w:rsid w:val="00590E64"/>
    <w:rsid w:val="005911BD"/>
    <w:rsid w:val="0059692A"/>
    <w:rsid w:val="005A0C4B"/>
    <w:rsid w:val="005A241C"/>
    <w:rsid w:val="005A478A"/>
    <w:rsid w:val="005A5DF6"/>
    <w:rsid w:val="005A7AC8"/>
    <w:rsid w:val="005B000A"/>
    <w:rsid w:val="005B0E80"/>
    <w:rsid w:val="005B18DA"/>
    <w:rsid w:val="005B1FFE"/>
    <w:rsid w:val="005B3521"/>
    <w:rsid w:val="005B458C"/>
    <w:rsid w:val="005C055B"/>
    <w:rsid w:val="005C0A7E"/>
    <w:rsid w:val="005C2CA7"/>
    <w:rsid w:val="005C498C"/>
    <w:rsid w:val="005C4CCA"/>
    <w:rsid w:val="005C5A94"/>
    <w:rsid w:val="005C5C90"/>
    <w:rsid w:val="005C648C"/>
    <w:rsid w:val="005C67CA"/>
    <w:rsid w:val="005D1199"/>
    <w:rsid w:val="005D1966"/>
    <w:rsid w:val="005D1A10"/>
    <w:rsid w:val="005D1B10"/>
    <w:rsid w:val="005E1593"/>
    <w:rsid w:val="005E1B76"/>
    <w:rsid w:val="005E1CB6"/>
    <w:rsid w:val="005E3E13"/>
    <w:rsid w:val="005E4360"/>
    <w:rsid w:val="005E4BA5"/>
    <w:rsid w:val="005E51AC"/>
    <w:rsid w:val="005E6F7B"/>
    <w:rsid w:val="005F31D9"/>
    <w:rsid w:val="005F46B1"/>
    <w:rsid w:val="005F577D"/>
    <w:rsid w:val="00600743"/>
    <w:rsid w:val="00602219"/>
    <w:rsid w:val="00602C0C"/>
    <w:rsid w:val="00602C35"/>
    <w:rsid w:val="00604CE1"/>
    <w:rsid w:val="00605876"/>
    <w:rsid w:val="00611031"/>
    <w:rsid w:val="006111C4"/>
    <w:rsid w:val="006114B7"/>
    <w:rsid w:val="006138E5"/>
    <w:rsid w:val="00615147"/>
    <w:rsid w:val="00615CC5"/>
    <w:rsid w:val="00616723"/>
    <w:rsid w:val="00616D3E"/>
    <w:rsid w:val="00622863"/>
    <w:rsid w:val="0062396A"/>
    <w:rsid w:val="00625BE4"/>
    <w:rsid w:val="0062724D"/>
    <w:rsid w:val="00627DD9"/>
    <w:rsid w:val="00640A05"/>
    <w:rsid w:val="00644119"/>
    <w:rsid w:val="006456A5"/>
    <w:rsid w:val="006459CD"/>
    <w:rsid w:val="00645ADA"/>
    <w:rsid w:val="006467FB"/>
    <w:rsid w:val="00646AB6"/>
    <w:rsid w:val="00647510"/>
    <w:rsid w:val="0065089C"/>
    <w:rsid w:val="00650DDB"/>
    <w:rsid w:val="00651228"/>
    <w:rsid w:val="006520A5"/>
    <w:rsid w:val="00653512"/>
    <w:rsid w:val="0065563E"/>
    <w:rsid w:val="0066034E"/>
    <w:rsid w:val="00660363"/>
    <w:rsid w:val="00661CB1"/>
    <w:rsid w:val="006633A9"/>
    <w:rsid w:val="00665050"/>
    <w:rsid w:val="0066531F"/>
    <w:rsid w:val="00667DCE"/>
    <w:rsid w:val="0067056B"/>
    <w:rsid w:val="00671FB3"/>
    <w:rsid w:val="00673655"/>
    <w:rsid w:val="006749B8"/>
    <w:rsid w:val="00674A83"/>
    <w:rsid w:val="00674D32"/>
    <w:rsid w:val="00676810"/>
    <w:rsid w:val="0067746D"/>
    <w:rsid w:val="00681F74"/>
    <w:rsid w:val="0068245C"/>
    <w:rsid w:val="00684E9B"/>
    <w:rsid w:val="006856C9"/>
    <w:rsid w:val="00686858"/>
    <w:rsid w:val="006874CB"/>
    <w:rsid w:val="00690DC8"/>
    <w:rsid w:val="00691816"/>
    <w:rsid w:val="00691A71"/>
    <w:rsid w:val="0069277B"/>
    <w:rsid w:val="00692FBA"/>
    <w:rsid w:val="00693077"/>
    <w:rsid w:val="006939CA"/>
    <w:rsid w:val="00693B8D"/>
    <w:rsid w:val="00693F51"/>
    <w:rsid w:val="006945F9"/>
    <w:rsid w:val="006978B0"/>
    <w:rsid w:val="006A399F"/>
    <w:rsid w:val="006A3A50"/>
    <w:rsid w:val="006A445F"/>
    <w:rsid w:val="006A4B99"/>
    <w:rsid w:val="006B23D0"/>
    <w:rsid w:val="006B286B"/>
    <w:rsid w:val="006B7C76"/>
    <w:rsid w:val="006C1896"/>
    <w:rsid w:val="006C210A"/>
    <w:rsid w:val="006C256B"/>
    <w:rsid w:val="006C2777"/>
    <w:rsid w:val="006C3EC0"/>
    <w:rsid w:val="006C4DAE"/>
    <w:rsid w:val="006C73CC"/>
    <w:rsid w:val="006D1421"/>
    <w:rsid w:val="006D25D4"/>
    <w:rsid w:val="006D3227"/>
    <w:rsid w:val="006D3495"/>
    <w:rsid w:val="006D706F"/>
    <w:rsid w:val="006E2F35"/>
    <w:rsid w:val="006E4F00"/>
    <w:rsid w:val="006E6277"/>
    <w:rsid w:val="006E63B2"/>
    <w:rsid w:val="006E6CFC"/>
    <w:rsid w:val="006F021F"/>
    <w:rsid w:val="006F0E09"/>
    <w:rsid w:val="006F32D4"/>
    <w:rsid w:val="006F5A84"/>
    <w:rsid w:val="006F6AE0"/>
    <w:rsid w:val="006F6FB9"/>
    <w:rsid w:val="006F71FC"/>
    <w:rsid w:val="006F769E"/>
    <w:rsid w:val="00704ED4"/>
    <w:rsid w:val="0071055B"/>
    <w:rsid w:val="007116A3"/>
    <w:rsid w:val="00712007"/>
    <w:rsid w:val="007154D1"/>
    <w:rsid w:val="00716C54"/>
    <w:rsid w:val="00716E13"/>
    <w:rsid w:val="00717896"/>
    <w:rsid w:val="00717954"/>
    <w:rsid w:val="0072002B"/>
    <w:rsid w:val="00721342"/>
    <w:rsid w:val="00722FBD"/>
    <w:rsid w:val="007338A4"/>
    <w:rsid w:val="00733B64"/>
    <w:rsid w:val="00735149"/>
    <w:rsid w:val="00735F56"/>
    <w:rsid w:val="0073618C"/>
    <w:rsid w:val="007372C3"/>
    <w:rsid w:val="00737936"/>
    <w:rsid w:val="00740FED"/>
    <w:rsid w:val="00743CC1"/>
    <w:rsid w:val="007472FD"/>
    <w:rsid w:val="0075199B"/>
    <w:rsid w:val="0075411B"/>
    <w:rsid w:val="0075550E"/>
    <w:rsid w:val="00755579"/>
    <w:rsid w:val="00756877"/>
    <w:rsid w:val="00756928"/>
    <w:rsid w:val="0076134E"/>
    <w:rsid w:val="0076141A"/>
    <w:rsid w:val="0076422C"/>
    <w:rsid w:val="00764667"/>
    <w:rsid w:val="00765FCB"/>
    <w:rsid w:val="0076665B"/>
    <w:rsid w:val="00767457"/>
    <w:rsid w:val="00770F21"/>
    <w:rsid w:val="00773429"/>
    <w:rsid w:val="0077418F"/>
    <w:rsid w:val="00776E3B"/>
    <w:rsid w:val="00780C19"/>
    <w:rsid w:val="00782E19"/>
    <w:rsid w:val="0078576A"/>
    <w:rsid w:val="00787894"/>
    <w:rsid w:val="007936CA"/>
    <w:rsid w:val="0079635A"/>
    <w:rsid w:val="007A07B0"/>
    <w:rsid w:val="007A0CEA"/>
    <w:rsid w:val="007A30AC"/>
    <w:rsid w:val="007A4BB2"/>
    <w:rsid w:val="007A5C7E"/>
    <w:rsid w:val="007B301A"/>
    <w:rsid w:val="007B4433"/>
    <w:rsid w:val="007B4A88"/>
    <w:rsid w:val="007B5E30"/>
    <w:rsid w:val="007B6471"/>
    <w:rsid w:val="007B713D"/>
    <w:rsid w:val="007B777C"/>
    <w:rsid w:val="007C662B"/>
    <w:rsid w:val="007C6F42"/>
    <w:rsid w:val="007C75BA"/>
    <w:rsid w:val="007C7DF9"/>
    <w:rsid w:val="007D04E5"/>
    <w:rsid w:val="007D0A1F"/>
    <w:rsid w:val="007D331C"/>
    <w:rsid w:val="007D4D76"/>
    <w:rsid w:val="007D6216"/>
    <w:rsid w:val="007D68ED"/>
    <w:rsid w:val="007E17A3"/>
    <w:rsid w:val="007E17E1"/>
    <w:rsid w:val="007E279C"/>
    <w:rsid w:val="007E3E04"/>
    <w:rsid w:val="007E5D79"/>
    <w:rsid w:val="007E754E"/>
    <w:rsid w:val="007F09D3"/>
    <w:rsid w:val="007F21B5"/>
    <w:rsid w:val="007F403D"/>
    <w:rsid w:val="007F7286"/>
    <w:rsid w:val="00801166"/>
    <w:rsid w:val="008019DA"/>
    <w:rsid w:val="00806B1A"/>
    <w:rsid w:val="00806CE8"/>
    <w:rsid w:val="00806E08"/>
    <w:rsid w:val="00807665"/>
    <w:rsid w:val="00807D77"/>
    <w:rsid w:val="00810B8E"/>
    <w:rsid w:val="008114C9"/>
    <w:rsid w:val="00811D5F"/>
    <w:rsid w:val="008120CF"/>
    <w:rsid w:val="0081243A"/>
    <w:rsid w:val="00813D72"/>
    <w:rsid w:val="00813DE4"/>
    <w:rsid w:val="00814D56"/>
    <w:rsid w:val="0081503A"/>
    <w:rsid w:val="00817E5A"/>
    <w:rsid w:val="00820878"/>
    <w:rsid w:val="00821747"/>
    <w:rsid w:val="00821765"/>
    <w:rsid w:val="0082183E"/>
    <w:rsid w:val="008221E0"/>
    <w:rsid w:val="00824753"/>
    <w:rsid w:val="00824B9A"/>
    <w:rsid w:val="00825522"/>
    <w:rsid w:val="00827233"/>
    <w:rsid w:val="008309F5"/>
    <w:rsid w:val="00831AEA"/>
    <w:rsid w:val="008326A0"/>
    <w:rsid w:val="00832AFD"/>
    <w:rsid w:val="00832FF6"/>
    <w:rsid w:val="00834FD6"/>
    <w:rsid w:val="00836201"/>
    <w:rsid w:val="00837ACC"/>
    <w:rsid w:val="00840CF2"/>
    <w:rsid w:val="008432FF"/>
    <w:rsid w:val="00846556"/>
    <w:rsid w:val="00847F50"/>
    <w:rsid w:val="008511A0"/>
    <w:rsid w:val="008518F0"/>
    <w:rsid w:val="008519CA"/>
    <w:rsid w:val="00857506"/>
    <w:rsid w:val="00857EFB"/>
    <w:rsid w:val="008609FD"/>
    <w:rsid w:val="00864952"/>
    <w:rsid w:val="00865258"/>
    <w:rsid w:val="0086659C"/>
    <w:rsid w:val="00871F63"/>
    <w:rsid w:val="00880B86"/>
    <w:rsid w:val="008837BE"/>
    <w:rsid w:val="00886379"/>
    <w:rsid w:val="00886A93"/>
    <w:rsid w:val="00887631"/>
    <w:rsid w:val="00887F3D"/>
    <w:rsid w:val="00890943"/>
    <w:rsid w:val="0089335F"/>
    <w:rsid w:val="008941E2"/>
    <w:rsid w:val="00894EA5"/>
    <w:rsid w:val="008A1F21"/>
    <w:rsid w:val="008A2859"/>
    <w:rsid w:val="008A3606"/>
    <w:rsid w:val="008A3E8A"/>
    <w:rsid w:val="008A43C4"/>
    <w:rsid w:val="008A446D"/>
    <w:rsid w:val="008A5E00"/>
    <w:rsid w:val="008A675C"/>
    <w:rsid w:val="008A6EE8"/>
    <w:rsid w:val="008B1086"/>
    <w:rsid w:val="008B24FD"/>
    <w:rsid w:val="008B2E38"/>
    <w:rsid w:val="008B333F"/>
    <w:rsid w:val="008B5372"/>
    <w:rsid w:val="008B55EA"/>
    <w:rsid w:val="008B612E"/>
    <w:rsid w:val="008B7944"/>
    <w:rsid w:val="008B7AB5"/>
    <w:rsid w:val="008B7EE2"/>
    <w:rsid w:val="008C22C4"/>
    <w:rsid w:val="008C285C"/>
    <w:rsid w:val="008C2DDD"/>
    <w:rsid w:val="008C2E3E"/>
    <w:rsid w:val="008C2F51"/>
    <w:rsid w:val="008C5EC6"/>
    <w:rsid w:val="008C6CC5"/>
    <w:rsid w:val="008D296B"/>
    <w:rsid w:val="008D2D8B"/>
    <w:rsid w:val="008E2025"/>
    <w:rsid w:val="008E3178"/>
    <w:rsid w:val="008E56B5"/>
    <w:rsid w:val="008E6B9C"/>
    <w:rsid w:val="008E6BC1"/>
    <w:rsid w:val="008E7A8A"/>
    <w:rsid w:val="008F2C9B"/>
    <w:rsid w:val="008F32DC"/>
    <w:rsid w:val="008F3A00"/>
    <w:rsid w:val="008F4F42"/>
    <w:rsid w:val="008F54DD"/>
    <w:rsid w:val="008F7006"/>
    <w:rsid w:val="00900052"/>
    <w:rsid w:val="009026ED"/>
    <w:rsid w:val="0090330D"/>
    <w:rsid w:val="00911718"/>
    <w:rsid w:val="00913256"/>
    <w:rsid w:val="00914644"/>
    <w:rsid w:val="00915A7A"/>
    <w:rsid w:val="00915EA7"/>
    <w:rsid w:val="00916126"/>
    <w:rsid w:val="009161FA"/>
    <w:rsid w:val="00917952"/>
    <w:rsid w:val="00920D2D"/>
    <w:rsid w:val="0092649C"/>
    <w:rsid w:val="00932595"/>
    <w:rsid w:val="009334EF"/>
    <w:rsid w:val="00934F2E"/>
    <w:rsid w:val="009359EF"/>
    <w:rsid w:val="00936266"/>
    <w:rsid w:val="00936BE0"/>
    <w:rsid w:val="00937712"/>
    <w:rsid w:val="009425A4"/>
    <w:rsid w:val="00942A1E"/>
    <w:rsid w:val="0094317E"/>
    <w:rsid w:val="00943D1D"/>
    <w:rsid w:val="00944A6F"/>
    <w:rsid w:val="0094501C"/>
    <w:rsid w:val="00950D58"/>
    <w:rsid w:val="0095201D"/>
    <w:rsid w:val="0095589F"/>
    <w:rsid w:val="00956E7F"/>
    <w:rsid w:val="00957D62"/>
    <w:rsid w:val="00961128"/>
    <w:rsid w:val="00961182"/>
    <w:rsid w:val="0096212D"/>
    <w:rsid w:val="00962725"/>
    <w:rsid w:val="00962D26"/>
    <w:rsid w:val="00962DC7"/>
    <w:rsid w:val="00965039"/>
    <w:rsid w:val="00966626"/>
    <w:rsid w:val="00966737"/>
    <w:rsid w:val="009669D9"/>
    <w:rsid w:val="00966E08"/>
    <w:rsid w:val="00967E85"/>
    <w:rsid w:val="00972BA7"/>
    <w:rsid w:val="00973C72"/>
    <w:rsid w:val="009751DF"/>
    <w:rsid w:val="00976769"/>
    <w:rsid w:val="00976AD5"/>
    <w:rsid w:val="00976C69"/>
    <w:rsid w:val="00980047"/>
    <w:rsid w:val="00981EB5"/>
    <w:rsid w:val="00982562"/>
    <w:rsid w:val="00985BC0"/>
    <w:rsid w:val="00985DBD"/>
    <w:rsid w:val="00987B02"/>
    <w:rsid w:val="0099013E"/>
    <w:rsid w:val="0099108F"/>
    <w:rsid w:val="009915B2"/>
    <w:rsid w:val="00997448"/>
    <w:rsid w:val="009A0252"/>
    <w:rsid w:val="009A0A14"/>
    <w:rsid w:val="009A3BEB"/>
    <w:rsid w:val="009A40DB"/>
    <w:rsid w:val="009B1416"/>
    <w:rsid w:val="009B1D8B"/>
    <w:rsid w:val="009B572E"/>
    <w:rsid w:val="009B7615"/>
    <w:rsid w:val="009C000B"/>
    <w:rsid w:val="009C0DD6"/>
    <w:rsid w:val="009C5441"/>
    <w:rsid w:val="009C558D"/>
    <w:rsid w:val="009C6AF9"/>
    <w:rsid w:val="009C7F14"/>
    <w:rsid w:val="009D04CF"/>
    <w:rsid w:val="009D3090"/>
    <w:rsid w:val="009D5EDC"/>
    <w:rsid w:val="009D63F9"/>
    <w:rsid w:val="009E0749"/>
    <w:rsid w:val="009E1B2F"/>
    <w:rsid w:val="009E4E9E"/>
    <w:rsid w:val="009E751E"/>
    <w:rsid w:val="009E75CC"/>
    <w:rsid w:val="009F28FF"/>
    <w:rsid w:val="009F3473"/>
    <w:rsid w:val="009F3AC6"/>
    <w:rsid w:val="009F7710"/>
    <w:rsid w:val="00A005D0"/>
    <w:rsid w:val="00A008C4"/>
    <w:rsid w:val="00A037AD"/>
    <w:rsid w:val="00A03829"/>
    <w:rsid w:val="00A076B5"/>
    <w:rsid w:val="00A07EC4"/>
    <w:rsid w:val="00A11067"/>
    <w:rsid w:val="00A110CA"/>
    <w:rsid w:val="00A1155B"/>
    <w:rsid w:val="00A11860"/>
    <w:rsid w:val="00A12287"/>
    <w:rsid w:val="00A12F6A"/>
    <w:rsid w:val="00A135B3"/>
    <w:rsid w:val="00A136A6"/>
    <w:rsid w:val="00A13C78"/>
    <w:rsid w:val="00A14F94"/>
    <w:rsid w:val="00A15E95"/>
    <w:rsid w:val="00A17999"/>
    <w:rsid w:val="00A17DAB"/>
    <w:rsid w:val="00A221E5"/>
    <w:rsid w:val="00A279F7"/>
    <w:rsid w:val="00A32CA1"/>
    <w:rsid w:val="00A32EFA"/>
    <w:rsid w:val="00A33174"/>
    <w:rsid w:val="00A33F21"/>
    <w:rsid w:val="00A35230"/>
    <w:rsid w:val="00A3593B"/>
    <w:rsid w:val="00A40059"/>
    <w:rsid w:val="00A40334"/>
    <w:rsid w:val="00A408EF"/>
    <w:rsid w:val="00A42424"/>
    <w:rsid w:val="00A43384"/>
    <w:rsid w:val="00A44081"/>
    <w:rsid w:val="00A4519A"/>
    <w:rsid w:val="00A52788"/>
    <w:rsid w:val="00A528C6"/>
    <w:rsid w:val="00A53102"/>
    <w:rsid w:val="00A532E6"/>
    <w:rsid w:val="00A538D6"/>
    <w:rsid w:val="00A538E9"/>
    <w:rsid w:val="00A55AF3"/>
    <w:rsid w:val="00A56266"/>
    <w:rsid w:val="00A5743F"/>
    <w:rsid w:val="00A57647"/>
    <w:rsid w:val="00A57E50"/>
    <w:rsid w:val="00A61D5F"/>
    <w:rsid w:val="00A71421"/>
    <w:rsid w:val="00A72FF4"/>
    <w:rsid w:val="00A745FC"/>
    <w:rsid w:val="00A76F84"/>
    <w:rsid w:val="00A77988"/>
    <w:rsid w:val="00A80912"/>
    <w:rsid w:val="00A81A7A"/>
    <w:rsid w:val="00A83E72"/>
    <w:rsid w:val="00A87377"/>
    <w:rsid w:val="00A87441"/>
    <w:rsid w:val="00A90568"/>
    <w:rsid w:val="00A915EA"/>
    <w:rsid w:val="00A93E9F"/>
    <w:rsid w:val="00A941C5"/>
    <w:rsid w:val="00A94846"/>
    <w:rsid w:val="00AA13DF"/>
    <w:rsid w:val="00AA58D1"/>
    <w:rsid w:val="00AB1160"/>
    <w:rsid w:val="00AB1F97"/>
    <w:rsid w:val="00AB30A2"/>
    <w:rsid w:val="00AB3488"/>
    <w:rsid w:val="00AB348D"/>
    <w:rsid w:val="00AB5FCC"/>
    <w:rsid w:val="00AB653A"/>
    <w:rsid w:val="00AC3FFE"/>
    <w:rsid w:val="00AC4B43"/>
    <w:rsid w:val="00AD00F3"/>
    <w:rsid w:val="00AD0B94"/>
    <w:rsid w:val="00AD1F7F"/>
    <w:rsid w:val="00AD2889"/>
    <w:rsid w:val="00AD2B30"/>
    <w:rsid w:val="00AE32AB"/>
    <w:rsid w:val="00AE4E23"/>
    <w:rsid w:val="00AE750C"/>
    <w:rsid w:val="00AE7771"/>
    <w:rsid w:val="00AE7A1C"/>
    <w:rsid w:val="00AE7C9D"/>
    <w:rsid w:val="00AF0EF9"/>
    <w:rsid w:val="00AF1980"/>
    <w:rsid w:val="00AF2101"/>
    <w:rsid w:val="00AF251C"/>
    <w:rsid w:val="00AF323C"/>
    <w:rsid w:val="00AF33E4"/>
    <w:rsid w:val="00AF45B7"/>
    <w:rsid w:val="00AF5873"/>
    <w:rsid w:val="00AF73A0"/>
    <w:rsid w:val="00AF7469"/>
    <w:rsid w:val="00AF77C3"/>
    <w:rsid w:val="00B014EB"/>
    <w:rsid w:val="00B02926"/>
    <w:rsid w:val="00B03FA7"/>
    <w:rsid w:val="00B0465C"/>
    <w:rsid w:val="00B0467C"/>
    <w:rsid w:val="00B107F9"/>
    <w:rsid w:val="00B141FB"/>
    <w:rsid w:val="00B14797"/>
    <w:rsid w:val="00B14907"/>
    <w:rsid w:val="00B14E89"/>
    <w:rsid w:val="00B15378"/>
    <w:rsid w:val="00B17793"/>
    <w:rsid w:val="00B21093"/>
    <w:rsid w:val="00B21325"/>
    <w:rsid w:val="00B2348E"/>
    <w:rsid w:val="00B23548"/>
    <w:rsid w:val="00B2413F"/>
    <w:rsid w:val="00B24A1E"/>
    <w:rsid w:val="00B26E09"/>
    <w:rsid w:val="00B26EAF"/>
    <w:rsid w:val="00B27223"/>
    <w:rsid w:val="00B3248E"/>
    <w:rsid w:val="00B340D1"/>
    <w:rsid w:val="00B371DB"/>
    <w:rsid w:val="00B40BDE"/>
    <w:rsid w:val="00B421D9"/>
    <w:rsid w:val="00B42736"/>
    <w:rsid w:val="00B44692"/>
    <w:rsid w:val="00B45751"/>
    <w:rsid w:val="00B4694A"/>
    <w:rsid w:val="00B46DDC"/>
    <w:rsid w:val="00B471C3"/>
    <w:rsid w:val="00B47420"/>
    <w:rsid w:val="00B504B0"/>
    <w:rsid w:val="00B5172F"/>
    <w:rsid w:val="00B53437"/>
    <w:rsid w:val="00B54C3A"/>
    <w:rsid w:val="00B56296"/>
    <w:rsid w:val="00B569DF"/>
    <w:rsid w:val="00B576FB"/>
    <w:rsid w:val="00B634B0"/>
    <w:rsid w:val="00B63EA1"/>
    <w:rsid w:val="00B66C9F"/>
    <w:rsid w:val="00B71692"/>
    <w:rsid w:val="00B71FD5"/>
    <w:rsid w:val="00B72FFB"/>
    <w:rsid w:val="00B7361E"/>
    <w:rsid w:val="00B7494F"/>
    <w:rsid w:val="00B74DBE"/>
    <w:rsid w:val="00B76163"/>
    <w:rsid w:val="00B77666"/>
    <w:rsid w:val="00B77D2F"/>
    <w:rsid w:val="00B8077C"/>
    <w:rsid w:val="00B83541"/>
    <w:rsid w:val="00B842C3"/>
    <w:rsid w:val="00B8559E"/>
    <w:rsid w:val="00B85CEB"/>
    <w:rsid w:val="00B8640A"/>
    <w:rsid w:val="00B864CE"/>
    <w:rsid w:val="00B87023"/>
    <w:rsid w:val="00B871E8"/>
    <w:rsid w:val="00B9107E"/>
    <w:rsid w:val="00B918F6"/>
    <w:rsid w:val="00B92881"/>
    <w:rsid w:val="00B949E0"/>
    <w:rsid w:val="00B94DE8"/>
    <w:rsid w:val="00B95F73"/>
    <w:rsid w:val="00B9690A"/>
    <w:rsid w:val="00B972D6"/>
    <w:rsid w:val="00B97E34"/>
    <w:rsid w:val="00BA0CC9"/>
    <w:rsid w:val="00BA1134"/>
    <w:rsid w:val="00BA12EA"/>
    <w:rsid w:val="00BA19F9"/>
    <w:rsid w:val="00BA2760"/>
    <w:rsid w:val="00BA2D34"/>
    <w:rsid w:val="00BA56FB"/>
    <w:rsid w:val="00BA6859"/>
    <w:rsid w:val="00BA6FE0"/>
    <w:rsid w:val="00BB0A7F"/>
    <w:rsid w:val="00BB290E"/>
    <w:rsid w:val="00BB65B4"/>
    <w:rsid w:val="00BB7F6D"/>
    <w:rsid w:val="00BC25C3"/>
    <w:rsid w:val="00BC2705"/>
    <w:rsid w:val="00BC2EE0"/>
    <w:rsid w:val="00BC3292"/>
    <w:rsid w:val="00BC3E30"/>
    <w:rsid w:val="00BC6035"/>
    <w:rsid w:val="00BC650D"/>
    <w:rsid w:val="00BC6EE2"/>
    <w:rsid w:val="00BD0C1D"/>
    <w:rsid w:val="00BD0E77"/>
    <w:rsid w:val="00BD183F"/>
    <w:rsid w:val="00BD1C2F"/>
    <w:rsid w:val="00BD23D0"/>
    <w:rsid w:val="00BD4DC6"/>
    <w:rsid w:val="00BD52E8"/>
    <w:rsid w:val="00BD6D4A"/>
    <w:rsid w:val="00BD7045"/>
    <w:rsid w:val="00BE2C87"/>
    <w:rsid w:val="00BE3BD2"/>
    <w:rsid w:val="00BE3FAF"/>
    <w:rsid w:val="00BE66EB"/>
    <w:rsid w:val="00BE6C6A"/>
    <w:rsid w:val="00BF00AE"/>
    <w:rsid w:val="00BF0B8F"/>
    <w:rsid w:val="00BF0FA5"/>
    <w:rsid w:val="00BF15DC"/>
    <w:rsid w:val="00BF722F"/>
    <w:rsid w:val="00C0074B"/>
    <w:rsid w:val="00C027EA"/>
    <w:rsid w:val="00C051F2"/>
    <w:rsid w:val="00C0541F"/>
    <w:rsid w:val="00C066F5"/>
    <w:rsid w:val="00C122BC"/>
    <w:rsid w:val="00C1300B"/>
    <w:rsid w:val="00C130DE"/>
    <w:rsid w:val="00C13132"/>
    <w:rsid w:val="00C135C6"/>
    <w:rsid w:val="00C1505D"/>
    <w:rsid w:val="00C17F81"/>
    <w:rsid w:val="00C2171D"/>
    <w:rsid w:val="00C223E5"/>
    <w:rsid w:val="00C2277A"/>
    <w:rsid w:val="00C24191"/>
    <w:rsid w:val="00C252DC"/>
    <w:rsid w:val="00C25749"/>
    <w:rsid w:val="00C25791"/>
    <w:rsid w:val="00C276BC"/>
    <w:rsid w:val="00C32964"/>
    <w:rsid w:val="00C33F4F"/>
    <w:rsid w:val="00C35001"/>
    <w:rsid w:val="00C35036"/>
    <w:rsid w:val="00C35845"/>
    <w:rsid w:val="00C36A0B"/>
    <w:rsid w:val="00C371B5"/>
    <w:rsid w:val="00C42261"/>
    <w:rsid w:val="00C42CB1"/>
    <w:rsid w:val="00C529C0"/>
    <w:rsid w:val="00C53C27"/>
    <w:rsid w:val="00C54764"/>
    <w:rsid w:val="00C54985"/>
    <w:rsid w:val="00C55176"/>
    <w:rsid w:val="00C56FE8"/>
    <w:rsid w:val="00C578F3"/>
    <w:rsid w:val="00C57BE0"/>
    <w:rsid w:val="00C612E4"/>
    <w:rsid w:val="00C6316E"/>
    <w:rsid w:val="00C6410A"/>
    <w:rsid w:val="00C642E8"/>
    <w:rsid w:val="00C64FCE"/>
    <w:rsid w:val="00C654DD"/>
    <w:rsid w:val="00C655F0"/>
    <w:rsid w:val="00C763B6"/>
    <w:rsid w:val="00C80ACF"/>
    <w:rsid w:val="00C821B1"/>
    <w:rsid w:val="00C827F5"/>
    <w:rsid w:val="00C83BE0"/>
    <w:rsid w:val="00C847A1"/>
    <w:rsid w:val="00C855B4"/>
    <w:rsid w:val="00C872D4"/>
    <w:rsid w:val="00C87B96"/>
    <w:rsid w:val="00C87FD9"/>
    <w:rsid w:val="00C921BD"/>
    <w:rsid w:val="00C94933"/>
    <w:rsid w:val="00C9556A"/>
    <w:rsid w:val="00C95B4A"/>
    <w:rsid w:val="00C960C1"/>
    <w:rsid w:val="00C97255"/>
    <w:rsid w:val="00C97D97"/>
    <w:rsid w:val="00CA5B86"/>
    <w:rsid w:val="00CB072A"/>
    <w:rsid w:val="00CB0C3D"/>
    <w:rsid w:val="00CB1786"/>
    <w:rsid w:val="00CB1BBB"/>
    <w:rsid w:val="00CB2431"/>
    <w:rsid w:val="00CB3688"/>
    <w:rsid w:val="00CB4913"/>
    <w:rsid w:val="00CB4F4D"/>
    <w:rsid w:val="00CB5C1A"/>
    <w:rsid w:val="00CB6B68"/>
    <w:rsid w:val="00CC0668"/>
    <w:rsid w:val="00CC1087"/>
    <w:rsid w:val="00CC1561"/>
    <w:rsid w:val="00CC2032"/>
    <w:rsid w:val="00CC303F"/>
    <w:rsid w:val="00CC314B"/>
    <w:rsid w:val="00CC3CA8"/>
    <w:rsid w:val="00CC4682"/>
    <w:rsid w:val="00CC4893"/>
    <w:rsid w:val="00CC6A35"/>
    <w:rsid w:val="00CD134B"/>
    <w:rsid w:val="00CD187D"/>
    <w:rsid w:val="00CD3EFF"/>
    <w:rsid w:val="00CD5279"/>
    <w:rsid w:val="00CD66D4"/>
    <w:rsid w:val="00CD6DB1"/>
    <w:rsid w:val="00CD7763"/>
    <w:rsid w:val="00CE0C42"/>
    <w:rsid w:val="00CE127A"/>
    <w:rsid w:val="00CE243B"/>
    <w:rsid w:val="00CE45D2"/>
    <w:rsid w:val="00CE4900"/>
    <w:rsid w:val="00CE5E30"/>
    <w:rsid w:val="00CE6D7B"/>
    <w:rsid w:val="00CE72B3"/>
    <w:rsid w:val="00CF0672"/>
    <w:rsid w:val="00CF1071"/>
    <w:rsid w:val="00CF20CD"/>
    <w:rsid w:val="00CF2870"/>
    <w:rsid w:val="00CF4303"/>
    <w:rsid w:val="00CF46B5"/>
    <w:rsid w:val="00CF473A"/>
    <w:rsid w:val="00CF541C"/>
    <w:rsid w:val="00D04620"/>
    <w:rsid w:val="00D13303"/>
    <w:rsid w:val="00D133AC"/>
    <w:rsid w:val="00D15904"/>
    <w:rsid w:val="00D16482"/>
    <w:rsid w:val="00D20EDC"/>
    <w:rsid w:val="00D23198"/>
    <w:rsid w:val="00D23646"/>
    <w:rsid w:val="00D23B95"/>
    <w:rsid w:val="00D2471E"/>
    <w:rsid w:val="00D27CF5"/>
    <w:rsid w:val="00D30465"/>
    <w:rsid w:val="00D325C1"/>
    <w:rsid w:val="00D32764"/>
    <w:rsid w:val="00D35665"/>
    <w:rsid w:val="00D36417"/>
    <w:rsid w:val="00D4209F"/>
    <w:rsid w:val="00D42F13"/>
    <w:rsid w:val="00D44828"/>
    <w:rsid w:val="00D44C10"/>
    <w:rsid w:val="00D45476"/>
    <w:rsid w:val="00D454CA"/>
    <w:rsid w:val="00D464D2"/>
    <w:rsid w:val="00D4728F"/>
    <w:rsid w:val="00D47892"/>
    <w:rsid w:val="00D506C6"/>
    <w:rsid w:val="00D506CA"/>
    <w:rsid w:val="00D50C8D"/>
    <w:rsid w:val="00D50CDB"/>
    <w:rsid w:val="00D51EEF"/>
    <w:rsid w:val="00D541AA"/>
    <w:rsid w:val="00D550D0"/>
    <w:rsid w:val="00D55564"/>
    <w:rsid w:val="00D63BD1"/>
    <w:rsid w:val="00D6471B"/>
    <w:rsid w:val="00D70216"/>
    <w:rsid w:val="00D71FF6"/>
    <w:rsid w:val="00D74C55"/>
    <w:rsid w:val="00D75DC4"/>
    <w:rsid w:val="00D77E05"/>
    <w:rsid w:val="00D77F39"/>
    <w:rsid w:val="00D80F03"/>
    <w:rsid w:val="00D83062"/>
    <w:rsid w:val="00D83A94"/>
    <w:rsid w:val="00D83E55"/>
    <w:rsid w:val="00D83F5C"/>
    <w:rsid w:val="00D86878"/>
    <w:rsid w:val="00D924DC"/>
    <w:rsid w:val="00D92AEC"/>
    <w:rsid w:val="00D94931"/>
    <w:rsid w:val="00DA0199"/>
    <w:rsid w:val="00DA1799"/>
    <w:rsid w:val="00DA30EB"/>
    <w:rsid w:val="00DA37F3"/>
    <w:rsid w:val="00DA5A28"/>
    <w:rsid w:val="00DA60AB"/>
    <w:rsid w:val="00DA763B"/>
    <w:rsid w:val="00DB239D"/>
    <w:rsid w:val="00DB3067"/>
    <w:rsid w:val="00DB3080"/>
    <w:rsid w:val="00DB3336"/>
    <w:rsid w:val="00DB7972"/>
    <w:rsid w:val="00DC0A26"/>
    <w:rsid w:val="00DC1545"/>
    <w:rsid w:val="00DC1F5B"/>
    <w:rsid w:val="00DC3B50"/>
    <w:rsid w:val="00DC40FF"/>
    <w:rsid w:val="00DC479C"/>
    <w:rsid w:val="00DC70F6"/>
    <w:rsid w:val="00DC72F9"/>
    <w:rsid w:val="00DD1732"/>
    <w:rsid w:val="00DD5964"/>
    <w:rsid w:val="00DD6E94"/>
    <w:rsid w:val="00DD7050"/>
    <w:rsid w:val="00DE0667"/>
    <w:rsid w:val="00DE44E6"/>
    <w:rsid w:val="00DE4F32"/>
    <w:rsid w:val="00DE659B"/>
    <w:rsid w:val="00DE72C5"/>
    <w:rsid w:val="00DE7494"/>
    <w:rsid w:val="00DE775F"/>
    <w:rsid w:val="00DE7D4E"/>
    <w:rsid w:val="00DE7DC4"/>
    <w:rsid w:val="00DF234B"/>
    <w:rsid w:val="00DF390E"/>
    <w:rsid w:val="00DF3A4D"/>
    <w:rsid w:val="00DF432B"/>
    <w:rsid w:val="00DF5C1D"/>
    <w:rsid w:val="00DF7C7D"/>
    <w:rsid w:val="00E0000E"/>
    <w:rsid w:val="00E03823"/>
    <w:rsid w:val="00E068A6"/>
    <w:rsid w:val="00E07DB9"/>
    <w:rsid w:val="00E104D1"/>
    <w:rsid w:val="00E10874"/>
    <w:rsid w:val="00E112F5"/>
    <w:rsid w:val="00E12A4D"/>
    <w:rsid w:val="00E130AE"/>
    <w:rsid w:val="00E14631"/>
    <w:rsid w:val="00E15312"/>
    <w:rsid w:val="00E15A81"/>
    <w:rsid w:val="00E22803"/>
    <w:rsid w:val="00E25189"/>
    <w:rsid w:val="00E25286"/>
    <w:rsid w:val="00E25A59"/>
    <w:rsid w:val="00E26419"/>
    <w:rsid w:val="00E26890"/>
    <w:rsid w:val="00E31747"/>
    <w:rsid w:val="00E322E7"/>
    <w:rsid w:val="00E33808"/>
    <w:rsid w:val="00E34C4B"/>
    <w:rsid w:val="00E35ED8"/>
    <w:rsid w:val="00E36371"/>
    <w:rsid w:val="00E3769E"/>
    <w:rsid w:val="00E40C93"/>
    <w:rsid w:val="00E43B45"/>
    <w:rsid w:val="00E43BD8"/>
    <w:rsid w:val="00E440F8"/>
    <w:rsid w:val="00E4481C"/>
    <w:rsid w:val="00E44F65"/>
    <w:rsid w:val="00E469E0"/>
    <w:rsid w:val="00E47C04"/>
    <w:rsid w:val="00E52829"/>
    <w:rsid w:val="00E56269"/>
    <w:rsid w:val="00E56B24"/>
    <w:rsid w:val="00E630D2"/>
    <w:rsid w:val="00E65EBB"/>
    <w:rsid w:val="00E70529"/>
    <w:rsid w:val="00E72DBF"/>
    <w:rsid w:val="00E7445E"/>
    <w:rsid w:val="00E75699"/>
    <w:rsid w:val="00E8120A"/>
    <w:rsid w:val="00E839B0"/>
    <w:rsid w:val="00E84356"/>
    <w:rsid w:val="00E91C9B"/>
    <w:rsid w:val="00E92040"/>
    <w:rsid w:val="00E9222D"/>
    <w:rsid w:val="00E97CE5"/>
    <w:rsid w:val="00E97F35"/>
    <w:rsid w:val="00EA1CBE"/>
    <w:rsid w:val="00EA31FB"/>
    <w:rsid w:val="00EA3A3F"/>
    <w:rsid w:val="00EA4784"/>
    <w:rsid w:val="00EA5C5E"/>
    <w:rsid w:val="00EA6855"/>
    <w:rsid w:val="00EB09B3"/>
    <w:rsid w:val="00EB2D64"/>
    <w:rsid w:val="00EB3362"/>
    <w:rsid w:val="00EB69F7"/>
    <w:rsid w:val="00EB6B7E"/>
    <w:rsid w:val="00EB70F9"/>
    <w:rsid w:val="00EC00DC"/>
    <w:rsid w:val="00EC038B"/>
    <w:rsid w:val="00EC08B5"/>
    <w:rsid w:val="00EC1C12"/>
    <w:rsid w:val="00EC333C"/>
    <w:rsid w:val="00EC556C"/>
    <w:rsid w:val="00EC5744"/>
    <w:rsid w:val="00EC62EA"/>
    <w:rsid w:val="00EC643F"/>
    <w:rsid w:val="00EC656D"/>
    <w:rsid w:val="00EC6B39"/>
    <w:rsid w:val="00EC6F58"/>
    <w:rsid w:val="00ED445B"/>
    <w:rsid w:val="00EE2D4E"/>
    <w:rsid w:val="00EE474C"/>
    <w:rsid w:val="00EE6E60"/>
    <w:rsid w:val="00EE7F13"/>
    <w:rsid w:val="00EF0607"/>
    <w:rsid w:val="00EF1DFB"/>
    <w:rsid w:val="00EF2C08"/>
    <w:rsid w:val="00EF340D"/>
    <w:rsid w:val="00EF3486"/>
    <w:rsid w:val="00EF4B48"/>
    <w:rsid w:val="00EF6D5F"/>
    <w:rsid w:val="00EF749C"/>
    <w:rsid w:val="00EF799A"/>
    <w:rsid w:val="00EF7ACB"/>
    <w:rsid w:val="00F01435"/>
    <w:rsid w:val="00F01933"/>
    <w:rsid w:val="00F01D0D"/>
    <w:rsid w:val="00F04DC0"/>
    <w:rsid w:val="00F04F90"/>
    <w:rsid w:val="00F054C7"/>
    <w:rsid w:val="00F05DE9"/>
    <w:rsid w:val="00F06DDC"/>
    <w:rsid w:val="00F07904"/>
    <w:rsid w:val="00F10246"/>
    <w:rsid w:val="00F15AC8"/>
    <w:rsid w:val="00F16EC2"/>
    <w:rsid w:val="00F20303"/>
    <w:rsid w:val="00F2081B"/>
    <w:rsid w:val="00F21765"/>
    <w:rsid w:val="00F22A07"/>
    <w:rsid w:val="00F26E7E"/>
    <w:rsid w:val="00F309BA"/>
    <w:rsid w:val="00F30FCD"/>
    <w:rsid w:val="00F310E5"/>
    <w:rsid w:val="00F3242D"/>
    <w:rsid w:val="00F32B26"/>
    <w:rsid w:val="00F344E3"/>
    <w:rsid w:val="00F40910"/>
    <w:rsid w:val="00F412A9"/>
    <w:rsid w:val="00F42BC1"/>
    <w:rsid w:val="00F42FCB"/>
    <w:rsid w:val="00F44BFB"/>
    <w:rsid w:val="00F4527D"/>
    <w:rsid w:val="00F52BD4"/>
    <w:rsid w:val="00F52F9C"/>
    <w:rsid w:val="00F555DF"/>
    <w:rsid w:val="00F55FC0"/>
    <w:rsid w:val="00F5747A"/>
    <w:rsid w:val="00F5796F"/>
    <w:rsid w:val="00F60E6F"/>
    <w:rsid w:val="00F60EF3"/>
    <w:rsid w:val="00F63645"/>
    <w:rsid w:val="00F63A48"/>
    <w:rsid w:val="00F63C42"/>
    <w:rsid w:val="00F6573A"/>
    <w:rsid w:val="00F65D38"/>
    <w:rsid w:val="00F66CCB"/>
    <w:rsid w:val="00F704EE"/>
    <w:rsid w:val="00F71EB9"/>
    <w:rsid w:val="00F71F6C"/>
    <w:rsid w:val="00F7419D"/>
    <w:rsid w:val="00F75749"/>
    <w:rsid w:val="00F75E97"/>
    <w:rsid w:val="00F820C2"/>
    <w:rsid w:val="00F834DF"/>
    <w:rsid w:val="00F83E16"/>
    <w:rsid w:val="00F84AD7"/>
    <w:rsid w:val="00F8588D"/>
    <w:rsid w:val="00F85CB5"/>
    <w:rsid w:val="00F8690F"/>
    <w:rsid w:val="00F90816"/>
    <w:rsid w:val="00F919F8"/>
    <w:rsid w:val="00F938A1"/>
    <w:rsid w:val="00F93A6C"/>
    <w:rsid w:val="00F93DDA"/>
    <w:rsid w:val="00F9498E"/>
    <w:rsid w:val="00F95C81"/>
    <w:rsid w:val="00FA0FD3"/>
    <w:rsid w:val="00FA3B18"/>
    <w:rsid w:val="00FA4280"/>
    <w:rsid w:val="00FA4E0E"/>
    <w:rsid w:val="00FA5BF8"/>
    <w:rsid w:val="00FA5DE3"/>
    <w:rsid w:val="00FA621D"/>
    <w:rsid w:val="00FA6E52"/>
    <w:rsid w:val="00FA72EB"/>
    <w:rsid w:val="00FA7432"/>
    <w:rsid w:val="00FA792E"/>
    <w:rsid w:val="00FB2DE5"/>
    <w:rsid w:val="00FB3030"/>
    <w:rsid w:val="00FB5D62"/>
    <w:rsid w:val="00FB610D"/>
    <w:rsid w:val="00FB6927"/>
    <w:rsid w:val="00FB6A07"/>
    <w:rsid w:val="00FB6A6E"/>
    <w:rsid w:val="00FB6FCC"/>
    <w:rsid w:val="00FB7B1E"/>
    <w:rsid w:val="00FC0290"/>
    <w:rsid w:val="00FC09A9"/>
    <w:rsid w:val="00FC3DC2"/>
    <w:rsid w:val="00FC458D"/>
    <w:rsid w:val="00FC5987"/>
    <w:rsid w:val="00FC629E"/>
    <w:rsid w:val="00FC7CBA"/>
    <w:rsid w:val="00FD10BB"/>
    <w:rsid w:val="00FD11F4"/>
    <w:rsid w:val="00FD2BBB"/>
    <w:rsid w:val="00FD3AE5"/>
    <w:rsid w:val="00FD4EC2"/>
    <w:rsid w:val="00FD5F0F"/>
    <w:rsid w:val="00FD6005"/>
    <w:rsid w:val="00FD709D"/>
    <w:rsid w:val="00FD74A6"/>
    <w:rsid w:val="00FD774B"/>
    <w:rsid w:val="00FD7BA1"/>
    <w:rsid w:val="00FE1017"/>
    <w:rsid w:val="00FE201B"/>
    <w:rsid w:val="00FE5E53"/>
    <w:rsid w:val="00FE72DE"/>
    <w:rsid w:val="00FF139A"/>
    <w:rsid w:val="00FF1CD7"/>
    <w:rsid w:val="00FF205D"/>
    <w:rsid w:val="00FF23B9"/>
    <w:rsid w:val="00FF3858"/>
    <w:rsid w:val="00FF3DE5"/>
    <w:rsid w:val="00FF4412"/>
    <w:rsid w:val="00FF53CC"/>
    <w:rsid w:val="00FF588A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D389"/>
  <w15:chartTrackingRefBased/>
  <w15:docId w15:val="{27A70854-D694-4FC3-A67C-B15BACCE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452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8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078E5"/>
  </w:style>
  <w:style w:type="paragraph" w:styleId="a4">
    <w:name w:val="footer"/>
    <w:basedOn w:val="a"/>
    <w:link w:val="Char0"/>
    <w:uiPriority w:val="99"/>
    <w:unhideWhenUsed/>
    <w:rsid w:val="002078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078E5"/>
  </w:style>
  <w:style w:type="table" w:styleId="a5">
    <w:name w:val="Table Grid"/>
    <w:basedOn w:val="a1"/>
    <w:uiPriority w:val="39"/>
    <w:rsid w:val="00EC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454C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454C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1862E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862E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862E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862E1"/>
    <w:rPr>
      <w:rFonts w:ascii="맑은 고딕" w:eastAsia="맑은 고딕" w:hAnsi="맑은 고딕"/>
      <w:noProof/>
    </w:rPr>
  </w:style>
  <w:style w:type="character" w:customStyle="1" w:styleId="MaintextChar">
    <w:name w:val="Main text Char"/>
    <w:link w:val="Maintext"/>
    <w:locked/>
    <w:rsid w:val="00B94DE8"/>
    <w:rPr>
      <w:rFonts w:ascii="Arial" w:hAnsi="Arial" w:cs="Arial"/>
      <w:sz w:val="22"/>
    </w:rPr>
  </w:style>
  <w:style w:type="paragraph" w:customStyle="1" w:styleId="Maintext">
    <w:name w:val="Main text"/>
    <w:basedOn w:val="a"/>
    <w:link w:val="MaintextChar"/>
    <w:qFormat/>
    <w:rsid w:val="00B94DE8"/>
    <w:pPr>
      <w:spacing w:line="256" w:lineRule="auto"/>
      <w:ind w:leftChars="283" w:left="566"/>
    </w:pPr>
    <w:rPr>
      <w:rFonts w:ascii="Arial" w:hAnsi="Arial" w:cs="Arial"/>
      <w:sz w:val="22"/>
    </w:rPr>
  </w:style>
  <w:style w:type="paragraph" w:styleId="a8">
    <w:name w:val="Revision"/>
    <w:hidden/>
    <w:uiPriority w:val="99"/>
    <w:semiHidden/>
    <w:rsid w:val="005E3E13"/>
    <w:pPr>
      <w:spacing w:after="0" w:line="240" w:lineRule="auto"/>
      <w:jc w:val="left"/>
    </w:pPr>
  </w:style>
  <w:style w:type="character" w:styleId="a9">
    <w:name w:val="annotation reference"/>
    <w:basedOn w:val="a0"/>
    <w:uiPriority w:val="99"/>
    <w:semiHidden/>
    <w:unhideWhenUsed/>
    <w:rsid w:val="005E3E13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187452"/>
    <w:pPr>
      <w:spacing w:line="240" w:lineRule="auto"/>
    </w:pPr>
    <w:rPr>
      <w:rFonts w:ascii="Calibri" w:hAnsi="Calibri"/>
      <w:szCs w:val="20"/>
    </w:rPr>
  </w:style>
  <w:style w:type="character" w:customStyle="1" w:styleId="Char1">
    <w:name w:val="메모 텍스트 Char"/>
    <w:basedOn w:val="a0"/>
    <w:link w:val="aa"/>
    <w:uiPriority w:val="99"/>
    <w:semiHidden/>
    <w:rsid w:val="00187452"/>
    <w:rPr>
      <w:rFonts w:ascii="Calibri" w:hAnsi="Calibri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5E3E13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5E3E13"/>
    <w:rPr>
      <w:rFonts w:ascii="Calibri" w:hAnsi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42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04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55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4FE4FCC1767D24EBD724D435BFF8CF0" ma:contentTypeVersion="15" ma:contentTypeDescription="새 문서를 만듭니다." ma:contentTypeScope="" ma:versionID="87b57e9cb7025379ee28f0646f0c9eb3">
  <xsd:schema xmlns:xsd="http://www.w3.org/2001/XMLSchema" xmlns:xs="http://www.w3.org/2001/XMLSchema" xmlns:p="http://schemas.microsoft.com/office/2006/metadata/properties" xmlns:ns3="837bcb20-6003-4899-b24a-58503b98edf4" xmlns:ns4="07c3ef4e-b879-4dc0-aee3-e5ea8bf84242" targetNamespace="http://schemas.microsoft.com/office/2006/metadata/properties" ma:root="true" ma:fieldsID="3df506c2c35a2e28c41aad4d8941247e" ns3:_="" ns4:_="">
    <xsd:import namespace="837bcb20-6003-4899-b24a-58503b98edf4"/>
    <xsd:import namespace="07c3ef4e-b879-4dc0-aee3-e5ea8bf842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cb20-6003-4899-b24a-58503b98e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f4e-b879-4dc0-aee3-e5ea8bf84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7bcb20-6003-4899-b24a-58503b98edf4" xsi:nil="true"/>
  </documentManagement>
</p:properties>
</file>

<file path=customXml/itemProps1.xml><?xml version="1.0" encoding="utf-8"?>
<ds:datastoreItem xmlns:ds="http://schemas.openxmlformats.org/officeDocument/2006/customXml" ds:itemID="{6A884CD7-BF41-46F5-80EE-8EC8678AD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02DCD-34E9-42DA-88F9-7A9752D8D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bcb20-6003-4899-b24a-58503b98edf4"/>
    <ds:schemaRef ds:uri="07c3ef4e-b879-4dc0-aee3-e5ea8bf84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EC176-28A6-4EA8-AE00-23AEBE2D19C8}">
  <ds:schemaRefs>
    <ds:schemaRef ds:uri="http://schemas.microsoft.com/office/2006/metadata/properties"/>
    <ds:schemaRef ds:uri="http://schemas.microsoft.com/office/infopath/2007/PartnerControls"/>
    <ds:schemaRef ds:uri="837bcb20-6003-4899-b24a-58503b98ed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1788</Words>
  <Characters>10195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김원영</dc:creator>
  <cp:keywords/>
  <dc:description/>
  <cp:lastModifiedBy>백문성(서울,호흡기알레르기내과)</cp:lastModifiedBy>
  <cp:revision>13</cp:revision>
  <dcterms:created xsi:type="dcterms:W3CDTF">2024-04-20T05:04:00Z</dcterms:created>
  <dcterms:modified xsi:type="dcterms:W3CDTF">2024-04-20T07:16:00Z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0x010100A4FE4FCC1767D24EBD724D435BFF8CF0</vt:lpwstr>
  </property>
</Properties>
</file>