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eastAsia"/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drawing>
          <wp:inline distT="0" distB="0" distL="114300" distR="114300">
            <wp:extent cx="5262245" cy="3288665"/>
            <wp:effectExtent l="0" t="0" r="20955" b="13335"/>
            <wp:docPr id="2" name="图片 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28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default"/>
          <w:b/>
          <w:bCs/>
          <w:sz w:val="21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480" w:lineRule="auto"/>
        <w:ind w:left="0" w:leftChars="0" w:right="0" w:rightChars="0" w:firstLine="0" w:firstLineChars="0"/>
        <w:rPr>
          <w:rFonts w:hint="eastAsia"/>
          <w:b w:val="0"/>
          <w:bCs w:val="0"/>
          <w:sz w:val="21"/>
          <w:szCs w:val="21"/>
        </w:rPr>
      </w:pPr>
      <w:r>
        <w:rPr>
          <w:rFonts w:hint="default"/>
          <w:b/>
          <w:bCs/>
          <w:sz w:val="21"/>
          <w:szCs w:val="21"/>
        </w:rPr>
        <w:t>Fig. S</w:t>
      </w:r>
      <w:r>
        <w:rPr>
          <w:rFonts w:hint="default"/>
          <w:b/>
          <w:bCs/>
          <w:sz w:val="21"/>
          <w:szCs w:val="21"/>
        </w:rPr>
        <w:t>3</w:t>
      </w:r>
      <w:bookmarkStart w:id="0" w:name="_GoBack"/>
      <w:bookmarkEnd w:id="0"/>
      <w:r>
        <w:rPr>
          <w:rFonts w:hint="default"/>
          <w:b/>
          <w:bCs/>
          <w:sz w:val="21"/>
          <w:szCs w:val="21"/>
        </w:rPr>
        <w:t xml:space="preserve">. Thin layer chromatography (TLC) images of three herbs. (A). </w:t>
      </w:r>
      <w:r>
        <w:rPr>
          <w:rFonts w:hint="default"/>
          <w:b w:val="0"/>
          <w:bCs w:val="0"/>
          <w:sz w:val="21"/>
          <w:szCs w:val="21"/>
        </w:rPr>
        <w:t xml:space="preserve">TLC chromatogram of </w:t>
      </w:r>
      <w:r>
        <w:rPr>
          <w:rFonts w:hint="default"/>
          <w:b w:val="0"/>
          <w:bCs w:val="0"/>
          <w:i/>
          <w:iCs/>
          <w:sz w:val="21"/>
          <w:szCs w:val="21"/>
        </w:rPr>
        <w:t>S. chinensis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>. (1~</w:t>
      </w:r>
      <w:r>
        <w:rPr>
          <w:i/>
          <w:iCs/>
          <w:sz w:val="21"/>
          <w:szCs w:val="21"/>
        </w:rPr>
        <w:t>S. chinensis</w:t>
      </w:r>
      <w:r>
        <w:rPr>
          <w:i w:val="0"/>
          <w:iCs w:val="0"/>
          <w:sz w:val="21"/>
          <w:szCs w:val="21"/>
        </w:rPr>
        <w:t>, 2~</w:t>
      </w:r>
      <w:r>
        <w:rPr>
          <w:rFonts w:hint="eastAsia"/>
          <w:i w:val="0"/>
          <w:iCs w:val="0"/>
          <w:sz w:val="21"/>
          <w:szCs w:val="21"/>
        </w:rPr>
        <w:t>control</w:t>
      </w:r>
      <w:r>
        <w:rPr>
          <w:rFonts w:hint="default"/>
          <w:i w:val="0"/>
          <w:iCs w:val="0"/>
          <w:sz w:val="21"/>
          <w:szCs w:val="21"/>
        </w:rPr>
        <w:t xml:space="preserve"> hurb, 3~leaf, 4~root, 5~stem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 xml:space="preserve">). </w:t>
      </w:r>
      <w:r>
        <w:rPr>
          <w:rFonts w:hint="default"/>
          <w:b/>
          <w:bCs/>
          <w:sz w:val="21"/>
          <w:szCs w:val="21"/>
        </w:rPr>
        <w:t xml:space="preserve">(B). </w:t>
      </w:r>
      <w:r>
        <w:rPr>
          <w:rFonts w:hint="default"/>
          <w:b w:val="0"/>
          <w:bCs w:val="0"/>
          <w:sz w:val="21"/>
          <w:szCs w:val="21"/>
        </w:rPr>
        <w:t xml:space="preserve">TLC chromatogram of 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>C</w:t>
      </w:r>
      <w:r>
        <w:rPr>
          <w:rFonts w:hint="default" w:cs="Times New Roman"/>
          <w:i/>
          <w:color w:val="000000"/>
          <w:kern w:val="0"/>
          <w:sz w:val="21"/>
          <w:szCs w:val="21"/>
          <w:u w:val="none"/>
          <w:lang w:eastAsia="zh-CN" w:bidi="ar"/>
        </w:rPr>
        <w:t>.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 xml:space="preserve"> cristata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>. (1~</w:t>
      </w:r>
      <w:r>
        <w:rPr>
          <w:rFonts w:hint="eastAsia"/>
          <w:i w:val="0"/>
          <w:iCs w:val="0"/>
          <w:sz w:val="21"/>
          <w:szCs w:val="21"/>
        </w:rPr>
        <w:t>control</w:t>
      </w:r>
      <w:r>
        <w:rPr>
          <w:rFonts w:hint="default"/>
          <w:i w:val="0"/>
          <w:iCs w:val="0"/>
          <w:sz w:val="21"/>
          <w:szCs w:val="21"/>
        </w:rPr>
        <w:t xml:space="preserve"> hurb</w:t>
      </w:r>
      <w:r>
        <w:rPr>
          <w:i w:val="0"/>
          <w:iCs w:val="0"/>
          <w:sz w:val="21"/>
          <w:szCs w:val="21"/>
        </w:rPr>
        <w:t>, 2~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>C</w:t>
      </w:r>
      <w:r>
        <w:rPr>
          <w:rFonts w:hint="default" w:cs="Times New Roman"/>
          <w:i/>
          <w:color w:val="000000"/>
          <w:kern w:val="0"/>
          <w:sz w:val="21"/>
          <w:szCs w:val="21"/>
          <w:u w:val="none"/>
          <w:lang w:eastAsia="zh-CN" w:bidi="ar"/>
        </w:rPr>
        <w:t>.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 xml:space="preserve"> cristata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 xml:space="preserve">). </w:t>
      </w:r>
      <w:r>
        <w:rPr>
          <w:rFonts w:hint="default"/>
          <w:b/>
          <w:bCs/>
          <w:sz w:val="21"/>
          <w:szCs w:val="21"/>
        </w:rPr>
        <w:t xml:space="preserve">(C). </w:t>
      </w:r>
      <w:r>
        <w:rPr>
          <w:rFonts w:hint="default"/>
          <w:b w:val="0"/>
          <w:bCs w:val="0"/>
          <w:sz w:val="21"/>
          <w:szCs w:val="21"/>
        </w:rPr>
        <w:t xml:space="preserve">TLC chromatogram of 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>S</w:t>
      </w:r>
      <w:r>
        <w:rPr>
          <w:rFonts w:hint="default" w:cs="Times New Roman"/>
          <w:i/>
          <w:color w:val="000000"/>
          <w:kern w:val="0"/>
          <w:sz w:val="21"/>
          <w:szCs w:val="21"/>
          <w:u w:val="none"/>
          <w:lang w:eastAsia="zh-CN" w:bidi="ar"/>
        </w:rPr>
        <w:t>.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 xml:space="preserve"> suberectus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>. (1,3~</w:t>
      </w:r>
      <w:r>
        <w:rPr>
          <w:rFonts w:hint="eastAsia"/>
          <w:i w:val="0"/>
          <w:iCs w:val="0"/>
          <w:sz w:val="21"/>
          <w:szCs w:val="21"/>
        </w:rPr>
        <w:t>control</w:t>
      </w:r>
      <w:r>
        <w:rPr>
          <w:rFonts w:hint="default"/>
          <w:i w:val="0"/>
          <w:iCs w:val="0"/>
          <w:sz w:val="21"/>
          <w:szCs w:val="21"/>
        </w:rPr>
        <w:t xml:space="preserve"> hurb</w:t>
      </w:r>
      <w:r>
        <w:rPr>
          <w:i w:val="0"/>
          <w:iCs w:val="0"/>
          <w:sz w:val="21"/>
          <w:szCs w:val="21"/>
        </w:rPr>
        <w:t>, 2~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>S</w:t>
      </w:r>
      <w:r>
        <w:rPr>
          <w:rFonts w:hint="default" w:cs="Times New Roman"/>
          <w:i/>
          <w:color w:val="000000"/>
          <w:kern w:val="0"/>
          <w:sz w:val="21"/>
          <w:szCs w:val="21"/>
          <w:u w:val="none"/>
          <w:lang w:eastAsia="zh-CN" w:bidi="ar"/>
        </w:rPr>
        <w:t>.</w:t>
      </w:r>
      <w:r>
        <w:rPr>
          <w:rFonts w:hint="default" w:ascii="Times New Roman" w:hAnsi="Times New Roman" w:eastAsia="宋体" w:cs="Times New Roman"/>
          <w:i/>
          <w:color w:val="000000"/>
          <w:kern w:val="0"/>
          <w:sz w:val="21"/>
          <w:szCs w:val="21"/>
          <w:u w:val="none"/>
          <w:lang w:val="en-US" w:eastAsia="zh-CN" w:bidi="ar"/>
        </w:rPr>
        <w:t xml:space="preserve"> suberectus</w:t>
      </w:r>
      <w:r>
        <w:rPr>
          <w:rFonts w:hint="default"/>
          <w:b w:val="0"/>
          <w:bCs w:val="0"/>
          <w:i w:val="0"/>
          <w:iCs w:val="0"/>
          <w:sz w:val="21"/>
          <w:szCs w:val="21"/>
        </w:rPr>
        <w:t>)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">
    <w:panose1 w:val="00000500000000020000"/>
    <w:charset w:val="00"/>
    <w:family w:val="auto"/>
    <w:pitch w:val="default"/>
    <w:sig w:usb0="E00002FF" w:usb1="5000205A" w:usb2="00000000" w:usb3="00000000" w:csb0="2000019F" w:csb1="4F010000"/>
  </w:font>
  <w:font w:name="Ti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..僨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lucida Grande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altName w:val="汉仪楷体KW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altName w:val="汉仪旗黑KW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宋体_x0008_..泦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1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B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4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15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宋体_x0008_.玲.挀.">
    <w:altName w:val="苹方-简"/>
    <w:panose1 w:val="00000000000000000000"/>
    <w:charset w:val="00"/>
    <w:family w:val="roma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黑体">
    <w:altName w:val="汉仪中黑KW"/>
    <w:panose1 w:val="02010600030101010101"/>
    <w:charset w:val="00"/>
    <w:family w:val="auto"/>
    <w:pitch w:val="default"/>
    <w:sig w:usb0="00000000" w:usb1="00000000" w:usb2="00000000" w:usb3="00000000" w:csb0="00040000" w:csb1="00000000"/>
  </w:font>
  <w:font w:name="华文行楷">
    <w:altName w:val="宋体-简"/>
    <w:panose1 w:val="02010800040101010101"/>
    <w:charset w:val="00"/>
    <w:family w:val="auto"/>
    <w:pitch w:val="default"/>
    <w:sig w:usb0="00000000" w:usb1="00000000" w:usb2="00000000" w:usb3="00000000" w:csb0="00040000" w:csb1="00000000"/>
  </w:font>
  <w:font w:name="行楷-简">
    <w:altName w:val="宋体-简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Sukhumvit Set">
    <w:panose1 w:val="02000506000000020004"/>
    <w:charset w:val="00"/>
    <w:family w:val="auto"/>
    <w:pitch w:val="default"/>
    <w:sig w:usb0="8100002F" w:usb1="5000004A" w:usb2="00000000" w:usb3="00000000" w:csb0="20010003" w:csb1="00000000"/>
  </w:font>
  <w:font w:name="Tamil MN">
    <w:panose1 w:val="00000500000000000000"/>
    <w:charset w:val="00"/>
    <w:family w:val="auto"/>
    <w:pitch w:val="default"/>
    <w:sig w:usb0="00100001" w:usb1="00000000" w:usb2="00000000" w:usb3="00000000" w:csb0="00000001" w:csb1="00000000"/>
  </w:font>
  <w:font w:name="Thonburi">
    <w:panose1 w:val="00000400000000000000"/>
    <w:charset w:val="00"/>
    <w:family w:val="auto"/>
    <w:pitch w:val="default"/>
    <w:sig w:usb0="01000000" w:usb1="00000000" w:usb2="00000000" w:usb3="00000000" w:csb0="20000193" w:csb1="4D000000"/>
  </w:font>
  <w:font w:name="times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黑体">
    <w:altName w:val="华文宋体"/>
    <w:panose1 w:val="02010600040101010101"/>
    <w:charset w:val="86"/>
    <w:family w:val="auto"/>
    <w:pitch w:val="default"/>
    <w:sig w:usb0="00000000" w:usb1="00000000" w:usb2="00000000" w:usb3="00000000" w:csb0="0004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l Tarikh">
    <w:panose1 w:val="00000400000000000000"/>
    <w:charset w:val="00"/>
    <w:family w:val="auto"/>
    <w:pitch w:val="default"/>
    <w:sig w:usb0="00000003" w:usb1="00000000" w:usb2="00000000" w:usb3="00000000" w:csb0="00000001" w:csb1="00000000"/>
  </w:font>
  <w:font w:name="Times New Roman (标题 CS)">
    <w:altName w:val="苹方-简"/>
    <w:panose1 w:val="020B0604020202020204"/>
    <w:charset w:val="86"/>
    <w:family w:val="auto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ngXian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@宋体">
    <w:altName w:val="华文宋体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Cambria Math">
    <w:altName w:val="苹方-简"/>
    <w:panose1 w:val="02040503050406030204"/>
    <w:charset w:val="00"/>
    <w:family w:val="auto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F7CF7"/>
    <w:rsid w:val="35AAE535"/>
    <w:rsid w:val="546F7CF7"/>
    <w:rsid w:val="677C6045"/>
    <w:rsid w:val="E9FD3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420" w:firstLineChars="200"/>
      <w:jc w:val="both"/>
    </w:pPr>
    <w:rPr>
      <w:rFonts w:ascii="Times New Roman" w:hAnsi="Times New Roman" w:eastAsia="宋体" w:cstheme="minorBidi"/>
      <w:kern w:val="2"/>
      <w:sz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Office_1.0.1.1354_F1E327BC-269C-435d-A152-05C5408002CA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2020-05-17T21:04:00Z</dcterms:created>
  <dc:creator>lvpori</dc:creator>
  <cp:lastModifiedBy>lvpori</cp:lastModifiedBy>
  <dcterms:modified xsi:type="dcterms:W3CDTF">2020-05-17T13:28:03Z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2052-1.0.1.1354</vt:lpwstr>
  </property>
</Properties>
</file>