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360" w:lineRule="auto"/>
        <w:jc w:val="center"/>
        <w:rPr>
          <w:rFonts w:hint="eastAsia" w:ascii="Times New Roman" w:hAnsi="Times New Roman"/>
          <w:sz w:val="36"/>
        </w:rPr>
      </w:pPr>
      <w:bookmarkStart w:id="0" w:name="_Hlk93565714"/>
      <w:r>
        <w:rPr>
          <w:rFonts w:hint="eastAsia" w:ascii="Times New Roman" w:hAnsi="Times New Roman"/>
          <w:sz w:val="36"/>
        </w:rPr>
        <w:t xml:space="preserve">Organohydrogels with </w:t>
      </w:r>
      <w:bookmarkStart w:id="1" w:name="OLE_LINK93"/>
      <w:r>
        <w:rPr>
          <w:rFonts w:hint="eastAsia" w:ascii="Times New Roman" w:hAnsi="Times New Roman"/>
          <w:sz w:val="36"/>
          <w:lang w:val="en-US" w:eastAsia="zh-CN"/>
        </w:rPr>
        <w:t>Adaptiv</w:t>
      </w:r>
      <w:bookmarkEnd w:id="1"/>
      <w:r>
        <w:rPr>
          <w:rFonts w:hint="eastAsia" w:ascii="Times New Roman" w:hAnsi="Times New Roman"/>
          <w:sz w:val="36"/>
          <w:lang w:val="en-US" w:eastAsia="zh-CN"/>
        </w:rPr>
        <w:t>e</w:t>
      </w:r>
      <w:r>
        <w:rPr>
          <w:rFonts w:hint="eastAsia" w:ascii="Times New Roman" w:hAnsi="Times New Roman"/>
          <w:sz w:val="36"/>
        </w:rPr>
        <w:t xml:space="preserve"> </w:t>
      </w:r>
      <w:r>
        <w:rPr>
          <w:rFonts w:hint="eastAsia" w:ascii="Times New Roman" w:hAnsi="Times New Roman"/>
          <w:sz w:val="36"/>
          <w:lang w:val="en-US" w:eastAsia="zh-CN"/>
        </w:rPr>
        <w:t>S</w:t>
      </w:r>
      <w:r>
        <w:rPr>
          <w:rFonts w:hint="eastAsia" w:ascii="Times New Roman" w:hAnsi="Times New Roman"/>
          <w:sz w:val="36"/>
        </w:rPr>
        <w:t xml:space="preserve">urface </w:t>
      </w:r>
      <w:r>
        <w:rPr>
          <w:rFonts w:hint="eastAsia" w:ascii="Times New Roman" w:hAnsi="Times New Roman"/>
          <w:sz w:val="36"/>
          <w:lang w:val="en-US" w:eastAsia="zh-CN"/>
        </w:rPr>
        <w:t>W</w:t>
      </w:r>
      <w:r>
        <w:rPr>
          <w:rFonts w:hint="eastAsia" w:ascii="Times New Roman" w:hAnsi="Times New Roman"/>
          <w:sz w:val="36"/>
        </w:rPr>
        <w:t xml:space="preserve">ettability </w:t>
      </w:r>
      <w:r>
        <w:rPr>
          <w:rFonts w:hint="eastAsia" w:ascii="Times New Roman" w:hAnsi="Times New Roman"/>
          <w:sz w:val="36"/>
          <w:lang w:val="en-US" w:eastAsia="zh-CN"/>
        </w:rPr>
        <w:t>E</w:t>
      </w:r>
      <w:r>
        <w:rPr>
          <w:rFonts w:hint="eastAsia" w:ascii="Times New Roman" w:hAnsi="Times New Roman"/>
          <w:sz w:val="36"/>
        </w:rPr>
        <w:t xml:space="preserve">nabled by </w:t>
      </w:r>
      <w:r>
        <w:rPr>
          <w:rFonts w:hint="eastAsia" w:ascii="Times New Roman" w:hAnsi="Times New Roman"/>
          <w:sz w:val="36"/>
          <w:lang w:val="en-US" w:eastAsia="zh-CN"/>
        </w:rPr>
        <w:t>P</w:t>
      </w:r>
      <w:r>
        <w:rPr>
          <w:rFonts w:hint="eastAsia" w:ascii="Times New Roman" w:hAnsi="Times New Roman"/>
          <w:sz w:val="36"/>
        </w:rPr>
        <w:t>olyacrylamide/</w:t>
      </w:r>
      <w:r>
        <w:rPr>
          <w:rFonts w:hint="eastAsia" w:ascii="Times New Roman" w:hAnsi="Times New Roman"/>
          <w:sz w:val="36"/>
          <w:lang w:val="en-US" w:eastAsia="zh-CN"/>
        </w:rPr>
        <w:t>P</w:t>
      </w:r>
      <w:r>
        <w:rPr>
          <w:rFonts w:hint="eastAsia" w:ascii="Times New Roman" w:hAnsi="Times New Roman"/>
          <w:sz w:val="36"/>
        </w:rPr>
        <w:t>olysil</w:t>
      </w:r>
      <w:r>
        <w:rPr>
          <w:rFonts w:hint="eastAsia" w:ascii="Times New Roman" w:hAnsi="Times New Roman"/>
          <w:sz w:val="36"/>
          <w:lang w:val="en-US" w:eastAsia="zh-CN"/>
        </w:rPr>
        <w:t>ox</w:t>
      </w:r>
      <w:r>
        <w:rPr>
          <w:rFonts w:hint="eastAsia" w:ascii="Times New Roman" w:hAnsi="Times New Roman"/>
          <w:sz w:val="36"/>
        </w:rPr>
        <w:t xml:space="preserve">ane </w:t>
      </w:r>
      <w:r>
        <w:rPr>
          <w:rFonts w:hint="eastAsia" w:ascii="Times New Roman" w:hAnsi="Times New Roman"/>
          <w:sz w:val="36"/>
          <w:lang w:val="en-US" w:eastAsia="zh-CN"/>
        </w:rPr>
        <w:t>E</w:t>
      </w:r>
      <w:r>
        <w:rPr>
          <w:rFonts w:hint="eastAsia" w:ascii="Times New Roman" w:hAnsi="Times New Roman"/>
          <w:sz w:val="36"/>
        </w:rPr>
        <w:t xml:space="preserve">mulsion-based </w:t>
      </w:r>
      <w:r>
        <w:rPr>
          <w:rFonts w:hint="eastAsia" w:ascii="Times New Roman" w:hAnsi="Times New Roman"/>
          <w:sz w:val="36"/>
          <w:lang w:val="en-US" w:eastAsia="zh-CN"/>
        </w:rPr>
        <w:t>H</w:t>
      </w:r>
      <w:r>
        <w:rPr>
          <w:rFonts w:hint="eastAsia" w:ascii="Times New Roman" w:hAnsi="Times New Roman"/>
          <w:sz w:val="36"/>
        </w:rPr>
        <w:t>eteronetworks</w:t>
      </w:r>
    </w:p>
    <w:p>
      <w:pPr>
        <w:rPr>
          <w:rFonts w:hint="eastAsia"/>
        </w:rPr>
      </w:pPr>
    </w:p>
    <w:p>
      <w:pPr>
        <w:pStyle w:val="8"/>
        <w:spacing w:line="360" w:lineRule="auto"/>
        <w:jc w:val="center"/>
        <w:rPr>
          <w:rFonts w:ascii="Times New Roman" w:hAnsi="Times New Roman" w:cs="Times New Roman"/>
          <w:b/>
          <w:sz w:val="24"/>
          <w:vertAlign w:val="superscript"/>
          <w:lang w:eastAsia="zh-CN"/>
        </w:rPr>
      </w:pPr>
      <w:bookmarkStart w:id="2" w:name="_Hlk95509174"/>
      <w:r>
        <w:rPr>
          <w:rFonts w:ascii="Times New Roman" w:hAnsi="Times New Roman" w:cs="Times New Roman"/>
          <w:b/>
          <w:sz w:val="24"/>
          <w:lang w:eastAsia="zh-CN"/>
        </w:rPr>
        <w:t xml:space="preserve">Shaohua Wang, 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 xml:space="preserve">Peng Yu, Xinjin Li, Huijuan Lin, Shasha Song, Zengdian Zhao, Yunhui Dong, </w:t>
      </w:r>
      <w:r>
        <w:rPr>
          <w:rFonts w:ascii="Times New Roman" w:hAnsi="Times New Roman" w:cs="Times New Roman"/>
          <w:b/>
          <w:sz w:val="24"/>
        </w:rPr>
        <w:t>Xiangye Li*</w:t>
      </w:r>
    </w:p>
    <w:bookmarkEnd w:id="2"/>
    <w:p>
      <w:pPr>
        <w:pStyle w:val="9"/>
        <w:spacing w:before="100" w:beforeAutospacing="1" w:after="100" w:afterAutospacing="1" w:line="300" w:lineRule="auto"/>
        <w:jc w:val="both"/>
        <w:rPr>
          <w:i w:val="0"/>
          <w:iCs/>
          <w:sz w:val="20"/>
          <w:lang w:eastAsia="zh-CN"/>
        </w:rPr>
      </w:pPr>
    </w:p>
    <w:p>
      <w:pPr>
        <w:pStyle w:val="10"/>
        <w:rPr>
          <w:i/>
        </w:rPr>
      </w:pPr>
      <w:bookmarkStart w:id="3" w:name="OLE_LINK4"/>
      <w:r>
        <w:rPr>
          <w:i/>
        </w:rPr>
        <w:t>College of Chemistry and Chemical Engineering</w:t>
      </w:r>
      <w:bookmarkEnd w:id="3"/>
      <w:r>
        <w:rPr>
          <w:i/>
        </w:rPr>
        <w:t xml:space="preserve">, Shandong University of Technology, </w:t>
      </w:r>
      <w:bookmarkStart w:id="4" w:name="OLE_LINK5"/>
      <w:r>
        <w:rPr>
          <w:i/>
        </w:rPr>
        <w:t>266 West Xincun Road</w:t>
      </w:r>
      <w:bookmarkEnd w:id="4"/>
      <w:r>
        <w:rPr>
          <w:i/>
        </w:rPr>
        <w:t>, Zibo, 255000, PR China</w:t>
      </w:r>
    </w:p>
    <w:p>
      <w:pPr>
        <w:pStyle w:val="9"/>
        <w:spacing w:before="100" w:beforeAutospacing="1" w:after="100" w:afterAutospacing="1" w:line="300" w:lineRule="auto"/>
        <w:jc w:val="both"/>
        <w:rPr>
          <w:rFonts w:eastAsiaTheme="minorEastAsia"/>
          <w:i w:val="0"/>
          <w:sz w:val="24"/>
          <w:szCs w:val="28"/>
          <w:lang w:val="en-US" w:eastAsia="zh-CN"/>
        </w:rPr>
      </w:pPr>
      <w:r>
        <w:rPr>
          <w:rFonts w:eastAsia="MS Mincho"/>
          <w:i w:val="0"/>
          <w:sz w:val="24"/>
          <w:szCs w:val="28"/>
          <w:lang w:val="en-US" w:eastAsia="ja-JP"/>
        </w:rPr>
        <w:t>*Corresponding author</w:t>
      </w:r>
      <w:r>
        <w:rPr>
          <w:rFonts w:eastAsiaTheme="minorEastAsia"/>
          <w:i w:val="0"/>
          <w:sz w:val="24"/>
          <w:szCs w:val="28"/>
          <w:lang w:val="en-US" w:eastAsia="zh-CN"/>
        </w:rPr>
        <w:t>: Xiangye Li</w:t>
      </w:r>
    </w:p>
    <w:p>
      <w:pPr>
        <w:widowControl/>
        <w:spacing w:after="200" w:line="276" w:lineRule="auto"/>
        <w:jc w:val="left"/>
        <w:rPr>
          <w:rStyle w:val="6"/>
          <w:rFonts w:ascii="Times New Roman" w:hAnsi="Times New Roman" w:eastAsia="MS Mincho" w:cs="Times New Roman"/>
          <w:iCs/>
          <w:sz w:val="24"/>
          <w:szCs w:val="28"/>
          <w:lang w:eastAsia="ja-JP"/>
        </w:rPr>
      </w:pPr>
      <w:r>
        <w:rPr>
          <w:rFonts w:ascii="Times New Roman" w:hAnsi="Times New Roman" w:eastAsia="MS Mincho" w:cs="Times New Roman"/>
          <w:i/>
          <w:sz w:val="24"/>
          <w:szCs w:val="28"/>
          <w:lang w:eastAsia="ja-JP"/>
        </w:rPr>
        <w:t xml:space="preserve">E-mail: </w:t>
      </w:r>
      <w:r>
        <w:fldChar w:fldCharType="begin"/>
      </w:r>
      <w:r>
        <w:instrText xml:space="preserve"> HYPERLINK "mailto:lixiangye@sdut.edu.cn" </w:instrText>
      </w:r>
      <w:r>
        <w:fldChar w:fldCharType="separate"/>
      </w:r>
      <w:r>
        <w:rPr>
          <w:rStyle w:val="6"/>
          <w:rFonts w:ascii="Times New Roman" w:hAnsi="Times New Roman" w:eastAsia="MS Mincho" w:cs="Times New Roman"/>
          <w:iCs/>
          <w:sz w:val="24"/>
          <w:szCs w:val="28"/>
          <w:lang w:eastAsia="ja-JP"/>
        </w:rPr>
        <w:t>l</w:t>
      </w:r>
      <w:r>
        <w:rPr>
          <w:rStyle w:val="6"/>
          <w:rFonts w:ascii="Times New Roman" w:hAnsi="Times New Roman" w:cs="Times New Roman"/>
          <w:kern w:val="0"/>
          <w:sz w:val="24"/>
          <w:szCs w:val="21"/>
          <w:lang w:val="en-GB" w:eastAsia="en-US"/>
        </w:rPr>
        <w:t>ixiangye@sdut.edu.cn</w:t>
      </w:r>
      <w:r>
        <w:rPr>
          <w:rStyle w:val="6"/>
          <w:rFonts w:ascii="Times New Roman" w:hAnsi="Times New Roman" w:cs="Times New Roman"/>
          <w:kern w:val="0"/>
          <w:sz w:val="24"/>
          <w:szCs w:val="21"/>
          <w:lang w:val="en-GB" w:eastAsia="en-US"/>
        </w:rPr>
        <w:fldChar w:fldCharType="end"/>
      </w:r>
    </w:p>
    <w:bookmarkEnd w:id="0"/>
    <w:p>
      <w:pPr>
        <w:widowControl/>
        <w:jc w:val="lef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0" w:firstLineChars="0"/>
        <w:jc w:val="center"/>
        <w:textAlignment w:val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drawing>
          <wp:inline distT="0" distB="0" distL="114300" distR="114300">
            <wp:extent cx="5269865" cy="926465"/>
            <wp:effectExtent l="0" t="0" r="6985" b="0"/>
            <wp:docPr id="7" name="图片 7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92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57" w:afterLines="50" w:afterAutospacing="0" w:line="240" w:lineRule="auto"/>
        <w:ind w:firstLine="0" w:firstLineChars="0"/>
        <w:jc w:val="center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Fig.S1</w:t>
      </w:r>
      <w:r>
        <w:rPr>
          <w:rFonts w:hint="eastAsia" w:ascii="Times New Roman" w:hAnsi="Times New Roman" w:cs="Times New Roman"/>
          <w:lang w:val="en-US" w:eastAsia="zh-CN"/>
        </w:rPr>
        <w:t xml:space="preserve"> Elements mapping on the surface of OHG1 after being equilibrated in water.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0" w:firstLineChars="0"/>
        <w:jc w:val="center"/>
        <w:textAlignment w:val="auto"/>
        <w:rPr>
          <w:rFonts w:hint="eastAsia" w:ascii="Times New Roman" w:hAnsi="Times New Roman" w:cs="Times New Roman" w:eastAsiaTheme="minorEastAsia"/>
          <w:b/>
          <w:sz w:val="28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sz w:val="28"/>
          <w:lang w:eastAsia="zh-CN"/>
        </w:rPr>
        <w:drawing>
          <wp:inline distT="0" distB="0" distL="114300" distR="114300">
            <wp:extent cx="5266690" cy="929640"/>
            <wp:effectExtent l="0" t="0" r="10160" b="0"/>
            <wp:docPr id="10" name="图片 10" descr="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92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57" w:afterLines="50" w:afterAutospacing="0" w:line="240" w:lineRule="auto"/>
        <w:ind w:firstLine="0" w:firstLineChars="0"/>
        <w:jc w:val="center"/>
        <w:textAlignment w:val="auto"/>
        <w:rPr>
          <w:rFonts w:hint="default" w:ascii="Times New Roman" w:hAnsi="Times New Roman" w:cs="Times New Roman"/>
          <w:lang w:val="en-US" w:eastAsia="zh-CN"/>
        </w:rPr>
      </w:pPr>
      <w:bookmarkStart w:id="5" w:name="OLE_LINK7"/>
      <w:r>
        <w:rPr>
          <w:rFonts w:hint="eastAsia" w:ascii="Times New Roman" w:hAnsi="Times New Roman" w:cs="Times New Roman"/>
          <w:b/>
          <w:bCs/>
          <w:lang w:val="en-US" w:eastAsia="zh-CN"/>
        </w:rPr>
        <w:t>Fig.S2</w:t>
      </w:r>
      <w:r>
        <w:rPr>
          <w:rFonts w:hint="eastAsia" w:ascii="Times New Roman" w:hAnsi="Times New Roman" w:cs="Times New Roman"/>
          <w:lang w:val="en-US" w:eastAsia="zh-CN"/>
        </w:rPr>
        <w:t xml:space="preserve"> Elements mapping in the inner section of OHG1 after being equilibrated in water.</w:t>
      </w:r>
    </w:p>
    <w:bookmarkEnd w:id="5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0" w:firstLineChars="0"/>
        <w:jc w:val="center"/>
        <w:textAlignment w:val="auto"/>
        <w:rPr>
          <w:rFonts w:hint="eastAsia" w:ascii="Times New Roman" w:hAnsi="Times New Roman" w:cs="Times New Roman" w:eastAsiaTheme="minorEastAsia"/>
          <w:b/>
          <w:sz w:val="28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sz w:val="28"/>
          <w:lang w:eastAsia="zh-CN"/>
        </w:rPr>
        <w:drawing>
          <wp:inline distT="0" distB="0" distL="114300" distR="114300">
            <wp:extent cx="5269865" cy="935355"/>
            <wp:effectExtent l="0" t="0" r="6985" b="0"/>
            <wp:docPr id="11" name="图片 11" descr="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93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57" w:afterLines="50" w:afterAutospacing="0" w:line="240" w:lineRule="auto"/>
        <w:ind w:firstLine="0" w:firstLineChars="0"/>
        <w:jc w:val="center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Fig.S3</w:t>
      </w:r>
      <w:r>
        <w:rPr>
          <w:rFonts w:hint="eastAsia" w:ascii="Times New Roman" w:hAnsi="Times New Roman" w:cs="Times New Roman"/>
          <w:lang w:val="en-US" w:eastAsia="zh-CN"/>
        </w:rPr>
        <w:t xml:space="preserve"> Elements mapping on the surface of OHG1 after being equilibrated in oil.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0" w:firstLineChars="0"/>
        <w:jc w:val="center"/>
        <w:textAlignment w:val="auto"/>
        <w:rPr>
          <w:rFonts w:hint="eastAsia" w:ascii="Times New Roman" w:hAnsi="Times New Roman" w:cs="Times New Roman" w:eastAsiaTheme="minorEastAsia"/>
          <w:b/>
          <w:sz w:val="28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sz w:val="28"/>
          <w:lang w:eastAsia="zh-CN"/>
        </w:rPr>
        <w:drawing>
          <wp:inline distT="0" distB="0" distL="114300" distR="114300">
            <wp:extent cx="5272405" cy="935355"/>
            <wp:effectExtent l="0" t="0" r="4445" b="0"/>
            <wp:docPr id="12" name="图片 12" descr="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93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57" w:afterLines="50" w:afterAutospacing="0" w:line="240" w:lineRule="auto"/>
        <w:ind w:firstLine="0" w:firstLineChars="0"/>
        <w:jc w:val="center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Fig.S4</w:t>
      </w:r>
      <w:r>
        <w:rPr>
          <w:rFonts w:hint="eastAsia" w:ascii="Times New Roman" w:hAnsi="Times New Roman" w:cs="Times New Roman"/>
          <w:lang w:val="en-US" w:eastAsia="zh-CN"/>
        </w:rPr>
        <w:t xml:space="preserve"> Elements</w:t>
      </w:r>
      <w:bookmarkStart w:id="6" w:name="_GoBack"/>
      <w:bookmarkEnd w:id="6"/>
      <w:r>
        <w:rPr>
          <w:rFonts w:hint="eastAsia" w:ascii="Times New Roman" w:hAnsi="Times New Roman" w:cs="Times New Roman"/>
          <w:lang w:val="en-US" w:eastAsia="zh-CN"/>
        </w:rPr>
        <w:t xml:space="preserve"> mapping in the inner section of OHG1 after being equilibrated in oil.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jZWVhZDZlNjc2NzI0MDNhNjIzMTU0ZDMzMjI4NzEifQ=="/>
  </w:docVars>
  <w:rsids>
    <w:rsidRoot w:val="165408FB"/>
    <w:rsid w:val="01C14373"/>
    <w:rsid w:val="027000E4"/>
    <w:rsid w:val="06350CED"/>
    <w:rsid w:val="165408FB"/>
    <w:rsid w:val="1E9F35D1"/>
    <w:rsid w:val="29361D11"/>
    <w:rsid w:val="2F230569"/>
    <w:rsid w:val="339A07B5"/>
    <w:rsid w:val="40E14505"/>
    <w:rsid w:val="4BC64EF7"/>
    <w:rsid w:val="531F7920"/>
    <w:rsid w:val="55F558BA"/>
    <w:rsid w:val="62A064F4"/>
    <w:rsid w:val="66391CD6"/>
    <w:rsid w:val="6FD95440"/>
    <w:rsid w:val="6FF637CB"/>
    <w:rsid w:val="768745ED"/>
    <w:rsid w:val="7A073170"/>
    <w:rsid w:val="7CBC110D"/>
    <w:rsid w:val="7DD30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qFormat/>
    <w:uiPriority w:val="0"/>
    <w:pPr>
      <w:spacing w:line="420" w:lineRule="atLeast"/>
      <w:ind w:firstLine="522"/>
      <w:jc w:val="both"/>
    </w:pPr>
    <w:rPr>
      <w:spacing w:val="10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7">
    <w:name w:val="RSC H01 Paper Title"/>
    <w:basedOn w:val="1"/>
    <w:next w:val="1"/>
    <w:qFormat/>
    <w:uiPriority w:val="0"/>
    <w:pPr>
      <w:widowControl/>
      <w:tabs>
        <w:tab w:val="left" w:pos="284"/>
      </w:tabs>
      <w:spacing w:before="400" w:after="160"/>
      <w:jc w:val="left"/>
    </w:pPr>
    <w:rPr>
      <w:rFonts w:cs="Times New Roman"/>
      <w:b/>
      <w:kern w:val="0"/>
      <w:sz w:val="29"/>
      <w:szCs w:val="32"/>
      <w:lang w:val="en-GB" w:eastAsia="en-US"/>
    </w:rPr>
  </w:style>
  <w:style w:type="paragraph" w:customStyle="1" w:styleId="8">
    <w:name w:val="RSC B01 ART Abstract"/>
    <w:basedOn w:val="1"/>
    <w:autoRedefine/>
    <w:qFormat/>
    <w:uiPriority w:val="0"/>
    <w:pPr>
      <w:widowControl/>
      <w:spacing w:after="200" w:line="240" w:lineRule="exact"/>
    </w:pPr>
    <w:rPr>
      <w:kern w:val="0"/>
      <w:sz w:val="16"/>
      <w:lang w:val="en-GB" w:eastAsia="en-GB"/>
    </w:rPr>
  </w:style>
  <w:style w:type="paragraph" w:customStyle="1" w:styleId="9">
    <w:name w:val="N1 Author Addresses"/>
    <w:autoRedefine/>
    <w:qFormat/>
    <w:uiPriority w:val="0"/>
    <w:pPr>
      <w:spacing w:line="190" w:lineRule="exact"/>
    </w:pPr>
    <w:rPr>
      <w:rFonts w:ascii="Times New Roman" w:hAnsi="Times New Roman" w:eastAsia="宋体" w:cs="Times New Roman"/>
      <w:i/>
      <w:kern w:val="0"/>
      <w:sz w:val="16"/>
      <w:szCs w:val="20"/>
      <w:lang w:val="en-GB" w:eastAsia="en-GB" w:bidi="ar-SA"/>
    </w:rPr>
  </w:style>
  <w:style w:type="paragraph" w:customStyle="1" w:styleId="10">
    <w:name w:val="Head 1"/>
    <w:basedOn w:val="1"/>
    <w:qFormat/>
    <w:uiPriority w:val="0"/>
    <w:pPr>
      <w:widowControl/>
      <w:spacing w:line="480" w:lineRule="auto"/>
    </w:pPr>
    <w:rPr>
      <w:rFonts w:ascii="Times New Roman" w:hAnsi="Times New Roman" w:eastAsia="MS Mincho" w:cs="Times New Roman"/>
      <w:kern w:val="0"/>
      <w:sz w:val="24"/>
      <w:szCs w:val="28"/>
      <w:lang w:eastAsia="ja-JP"/>
    </w:rPr>
  </w:style>
  <w:style w:type="table" w:customStyle="1" w:styleId="11">
    <w:name w:val="无格式表格 21"/>
    <w:basedOn w:val="4"/>
    <w:autoRedefine/>
    <w:qFormat/>
    <w:uiPriority w:val="42"/>
    <w:rPr>
      <w:rFonts w:ascii="等线" w:hAnsi="等线" w:eastAsia="等线"/>
      <w:kern w:val="2"/>
      <w:sz w:val="21"/>
      <w:szCs w:val="22"/>
    </w:rPr>
    <w:tblPr>
      <w:tblBorders>
        <w:top w:val="single" w:color="7F7F7F" w:sz="4" w:space="0"/>
        <w:bottom w:val="single" w:color="7F7F7F" w:sz="4" w:space="0"/>
      </w:tblBorders>
    </w:tblPr>
    <w:tblStylePr w:type="firstRow">
      <w:rPr>
        <w:b/>
        <w:bCs/>
      </w:rPr>
      <w:tcPr>
        <w:tcBorders>
          <w:bottom w:val="single" w:color="7F7F7F" w:sz="4" w:space="0"/>
        </w:tcBorders>
      </w:tcPr>
    </w:tblStylePr>
    <w:tblStylePr w:type="lastRow">
      <w:rPr>
        <w:b/>
        <w:bCs/>
      </w:rPr>
      <w:tcPr>
        <w:tcBorders>
          <w:top w:val="single" w:color="7F7F7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F7F7F" w:sz="4" w:space="0"/>
          <w:right w:val="single" w:color="7F7F7F" w:sz="4" w:space="0"/>
        </w:tcBorders>
      </w:tcPr>
    </w:tblStylePr>
    <w:tblStylePr w:type="band2Vert">
      <w:tcPr>
        <w:tcBorders>
          <w:left w:val="single" w:color="7F7F7F" w:sz="4" w:space="0"/>
          <w:right w:val="single" w:color="7F7F7F" w:sz="4" w:space="0"/>
        </w:tcBorders>
      </w:tcPr>
    </w:tblStylePr>
    <w:tblStylePr w:type="band1Horz">
      <w:tcPr>
        <w:tcBorders>
          <w:top w:val="single" w:color="7F7F7F" w:sz="4" w:space="0"/>
          <w:bottom w:val="single" w:color="7F7F7F" w:sz="4" w:space="0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2023-09-26T03:21:00Z</dcterms:created>
  <dc:creator>LXY</dc:creator>
  <cp:lastModifiedBy>LXY</cp:lastModifiedBy>
  <dcterms:modified xsi:type="dcterms:W3CDTF">2024-03-29T07:29:34Z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CCA611E459B2479BA3C67F0EFB3CAC9F_11</vt:lpwstr>
  </property>
</Properties>
</file>