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Spec="center" w:tblpY="1960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1003"/>
        <w:gridCol w:w="861"/>
        <w:gridCol w:w="950"/>
        <w:gridCol w:w="1056"/>
        <w:gridCol w:w="4925"/>
      </w:tblGrid>
      <w:tr w:rsidR="00983A9F" w:rsidTr="008816D6">
        <w:trPr>
          <w:trHeight w:val="567"/>
        </w:trPr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Series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T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umor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ormal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Platform</w:t>
            </w:r>
          </w:p>
        </w:tc>
        <w:tc>
          <w:tcPr>
            <w:tcW w:w="4981" w:type="dxa"/>
            <w:tcBorders>
              <w:top w:val="single" w:sz="4" w:space="0" w:color="auto"/>
              <w:bottom w:val="single" w:sz="4" w:space="0" w:color="auto"/>
            </w:tcBorders>
          </w:tcPr>
          <w:p w:rsidR="00983A9F" w:rsidRPr="003D1C2A" w:rsidRDefault="00983A9F" w:rsidP="00983A9F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Version</w:t>
            </w:r>
          </w:p>
        </w:tc>
      </w:tr>
      <w:tr w:rsidR="000E0179" w:rsidTr="008816D6">
        <w:trPr>
          <w:trHeight w:val="567"/>
        </w:trPr>
        <w:tc>
          <w:tcPr>
            <w:tcW w:w="1270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GSE27651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widowControl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859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3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widowControl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GPL570</w:t>
            </w:r>
          </w:p>
        </w:tc>
        <w:tc>
          <w:tcPr>
            <w:tcW w:w="4981" w:type="dxa"/>
            <w:tcBorders>
              <w:top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Affymetrix Human Genome U133 Plus 2.0 Array</w:t>
            </w:r>
          </w:p>
        </w:tc>
      </w:tr>
      <w:tr w:rsidR="000E0179" w:rsidTr="008816D6">
        <w:trPr>
          <w:trHeight w:val="567"/>
        </w:trPr>
        <w:tc>
          <w:tcPr>
            <w:tcW w:w="1270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GSE38666</w:t>
            </w:r>
          </w:p>
        </w:tc>
        <w:tc>
          <w:tcPr>
            <w:tcW w:w="1003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859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6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6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GPL570</w:t>
            </w:r>
          </w:p>
        </w:tc>
        <w:tc>
          <w:tcPr>
            <w:tcW w:w="4981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Affymetrix Human Genome U133 Plus 2.0 Array</w:t>
            </w:r>
          </w:p>
        </w:tc>
      </w:tr>
      <w:tr w:rsidR="000E0179" w:rsidTr="008816D6">
        <w:trPr>
          <w:trHeight w:val="567"/>
        </w:trPr>
        <w:tc>
          <w:tcPr>
            <w:tcW w:w="1270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GSE18520</w:t>
            </w:r>
          </w:p>
        </w:tc>
        <w:tc>
          <w:tcPr>
            <w:tcW w:w="1003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859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6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6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GPL570</w:t>
            </w:r>
          </w:p>
        </w:tc>
        <w:tc>
          <w:tcPr>
            <w:tcW w:w="4981" w:type="dxa"/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Affymetrix Human Genome U133 Plus 2.0 Array</w:t>
            </w:r>
          </w:p>
        </w:tc>
      </w:tr>
      <w:tr w:rsidR="000E0179" w:rsidTr="008816D6">
        <w:trPr>
          <w:trHeight w:val="567"/>
        </w:trPr>
        <w:tc>
          <w:tcPr>
            <w:tcW w:w="1270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GSE14407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GPL570</w:t>
            </w:r>
          </w:p>
        </w:tc>
        <w:tc>
          <w:tcPr>
            <w:tcW w:w="4981" w:type="dxa"/>
            <w:tcBorders>
              <w:bottom w:val="single" w:sz="4" w:space="0" w:color="auto"/>
            </w:tcBorders>
          </w:tcPr>
          <w:p w:rsidR="000E0179" w:rsidRPr="003D1C2A" w:rsidRDefault="000E0179" w:rsidP="000E0179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D1C2A">
              <w:rPr>
                <w:rFonts w:ascii="Times New Roman" w:eastAsia="等线" w:hAnsi="Times New Roman" w:cs="Times New Roman"/>
                <w:sz w:val="24"/>
                <w:szCs w:val="24"/>
              </w:rPr>
              <w:t>Affymetrix Human Genome U133 Plus 2.0 Array</w:t>
            </w:r>
          </w:p>
        </w:tc>
      </w:tr>
    </w:tbl>
    <w:p w:rsidR="00A61E12" w:rsidRPr="002C2672" w:rsidRDefault="00E15698" w:rsidP="000E01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672">
        <w:rPr>
          <w:rFonts w:ascii="Times New Roman" w:hAnsi="Times New Roman" w:cs="Times New Roman"/>
          <w:b/>
          <w:sz w:val="24"/>
          <w:szCs w:val="24"/>
        </w:rPr>
        <w:t>Table S1 The information of f</w:t>
      </w:r>
      <w:r w:rsidR="002C2672">
        <w:rPr>
          <w:rFonts w:ascii="Times New Roman" w:hAnsi="Times New Roman" w:cs="Times New Roman"/>
          <w:b/>
          <w:sz w:val="24"/>
          <w:szCs w:val="24"/>
        </w:rPr>
        <w:t>our</w:t>
      </w:r>
      <w:bookmarkStart w:id="0" w:name="_GoBack"/>
      <w:bookmarkEnd w:id="0"/>
      <w:r w:rsidR="00C066BA" w:rsidRPr="002C2672">
        <w:rPr>
          <w:rFonts w:ascii="Times New Roman" w:hAnsi="Times New Roman" w:cs="Times New Roman"/>
          <w:b/>
          <w:sz w:val="24"/>
          <w:szCs w:val="24"/>
        </w:rPr>
        <w:t xml:space="preserve"> microarray datasets from GEO</w:t>
      </w:r>
    </w:p>
    <w:sectPr w:rsidR="00A61E12" w:rsidRPr="002C2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6C8" w:rsidRDefault="009506C8" w:rsidP="00C066BA">
      <w:r>
        <w:separator/>
      </w:r>
    </w:p>
  </w:endnote>
  <w:endnote w:type="continuationSeparator" w:id="0">
    <w:p w:rsidR="009506C8" w:rsidRDefault="009506C8" w:rsidP="00C0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6C8" w:rsidRDefault="009506C8" w:rsidP="00C066BA">
      <w:r>
        <w:separator/>
      </w:r>
    </w:p>
  </w:footnote>
  <w:footnote w:type="continuationSeparator" w:id="0">
    <w:p w:rsidR="009506C8" w:rsidRDefault="009506C8" w:rsidP="00C06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5D1"/>
    <w:rsid w:val="00087132"/>
    <w:rsid w:val="000E0179"/>
    <w:rsid w:val="002C2672"/>
    <w:rsid w:val="003B044E"/>
    <w:rsid w:val="003C5D87"/>
    <w:rsid w:val="003D1C2A"/>
    <w:rsid w:val="008816D6"/>
    <w:rsid w:val="008D312C"/>
    <w:rsid w:val="009506C8"/>
    <w:rsid w:val="00983A9F"/>
    <w:rsid w:val="00A03002"/>
    <w:rsid w:val="00A61E12"/>
    <w:rsid w:val="00B75F32"/>
    <w:rsid w:val="00BD75D1"/>
    <w:rsid w:val="00C005F8"/>
    <w:rsid w:val="00C066BA"/>
    <w:rsid w:val="00E15698"/>
    <w:rsid w:val="00E37070"/>
    <w:rsid w:val="00E5636F"/>
    <w:rsid w:val="00E6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A45D25"/>
  <w15:chartTrackingRefBased/>
  <w15:docId w15:val="{68D342AC-7396-461E-8FB5-656E3705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6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6BA"/>
    <w:rPr>
      <w:sz w:val="18"/>
      <w:szCs w:val="18"/>
    </w:rPr>
  </w:style>
  <w:style w:type="table" w:styleId="a7">
    <w:name w:val="Table Grid"/>
    <w:basedOn w:val="a1"/>
    <w:uiPriority w:val="39"/>
    <w:rsid w:val="00C06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0E0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CXH</dc:creator>
  <cp:keywords/>
  <dc:description/>
  <cp:lastModifiedBy>CXH</cp:lastModifiedBy>
  <cp:revision>9</cp:revision>
  <dcterms:created xsi:type="dcterms:W3CDTF">2020-12-28T13:17:00Z</dcterms:created>
  <dcterms:modified xsi:type="dcterms:W3CDTF">2021-02-15T09:33:00Z</dcterms:modified>
</cp:coreProperties>
</file>