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90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4"/>
        <w:gridCol w:w="881"/>
        <w:gridCol w:w="1254"/>
        <w:gridCol w:w="546"/>
        <w:gridCol w:w="202"/>
        <w:gridCol w:w="1071"/>
        <w:gridCol w:w="135"/>
        <w:gridCol w:w="753"/>
        <w:gridCol w:w="1205"/>
      </w:tblGrid>
      <w:tr w:rsidR="00A85420" w:rsidRPr="00045908" w:rsidTr="00506D61">
        <w:trPr>
          <w:trHeight w:val="275"/>
          <w:jc w:val="center"/>
        </w:trPr>
        <w:tc>
          <w:tcPr>
            <w:tcW w:w="9031" w:type="dxa"/>
            <w:gridSpan w:val="9"/>
            <w:tcBorders>
              <w:bottom w:val="single" w:sz="4" w:space="0" w:color="auto"/>
            </w:tcBorders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Supplementary Table 1.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Socio-demographic , lifestyle and body composition characteristics of participants at baseline, 6 and 12 months</w:t>
            </w:r>
            <w:r w:rsidR="00FC77AA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follow-up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in a subsample of participants with accelerometer data </w:t>
            </w:r>
            <w:r w:rsidR="0046744E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available</w:t>
            </w:r>
          </w:p>
        </w:tc>
      </w:tr>
      <w:tr w:rsidR="00A85420" w:rsidRPr="00045908" w:rsidTr="00C9118C">
        <w:trPr>
          <w:jc w:val="center"/>
        </w:trPr>
        <w:tc>
          <w:tcPr>
            <w:tcW w:w="2984" w:type="dxa"/>
            <w:tcBorders>
              <w:bottom w:val="single" w:sz="4" w:space="0" w:color="auto"/>
            </w:tcBorders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Parameters</w:t>
            </w: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n </w:t>
            </w:r>
          </w:p>
        </w:tc>
        <w:tc>
          <w:tcPr>
            <w:tcW w:w="1254" w:type="dxa"/>
            <w:tcBorders>
              <w:bottom w:val="single" w:sz="4" w:space="0" w:color="auto"/>
            </w:tcBorders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Baseline</w:t>
            </w:r>
          </w:p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Mean (SD)</w:t>
            </w:r>
          </w:p>
        </w:tc>
        <w:tc>
          <w:tcPr>
            <w:tcW w:w="546" w:type="dxa"/>
            <w:tcBorders>
              <w:bottom w:val="single" w:sz="4" w:space="0" w:color="auto"/>
            </w:tcBorders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n </w:t>
            </w:r>
          </w:p>
        </w:tc>
        <w:tc>
          <w:tcPr>
            <w:tcW w:w="1273" w:type="dxa"/>
            <w:gridSpan w:val="2"/>
            <w:tcBorders>
              <w:bottom w:val="single" w:sz="4" w:space="0" w:color="auto"/>
            </w:tcBorders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 months</w:t>
            </w:r>
          </w:p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Mean (SD)</w:t>
            </w:r>
          </w:p>
        </w:tc>
        <w:tc>
          <w:tcPr>
            <w:tcW w:w="888" w:type="dxa"/>
            <w:gridSpan w:val="2"/>
            <w:tcBorders>
              <w:bottom w:val="single" w:sz="4" w:space="0" w:color="auto"/>
            </w:tcBorders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n </w:t>
            </w:r>
          </w:p>
        </w:tc>
        <w:tc>
          <w:tcPr>
            <w:tcW w:w="1205" w:type="dxa"/>
            <w:tcBorders>
              <w:bottom w:val="single" w:sz="4" w:space="0" w:color="auto"/>
            </w:tcBorders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 months</w:t>
            </w:r>
          </w:p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Mean (SD)</w:t>
            </w:r>
          </w:p>
        </w:tc>
      </w:tr>
      <w:tr w:rsidR="00A85420" w:rsidRPr="00045908" w:rsidTr="00506D61">
        <w:trPr>
          <w:trHeight w:val="338"/>
          <w:jc w:val="center"/>
        </w:trPr>
        <w:tc>
          <w:tcPr>
            <w:tcW w:w="9031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A85420" w:rsidRPr="00045908" w:rsidRDefault="00A85420" w:rsidP="00696B7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Socio-demographic</w:t>
            </w:r>
            <w:r w:rsidR="00696B77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characteristics</w:t>
            </w:r>
          </w:p>
        </w:tc>
      </w:tr>
      <w:tr w:rsidR="00506D61" w:rsidRPr="00045908" w:rsidTr="00C9118C">
        <w:trPr>
          <w:jc w:val="center"/>
        </w:trPr>
        <w:tc>
          <w:tcPr>
            <w:tcW w:w="2984" w:type="dxa"/>
          </w:tcPr>
          <w:p w:rsidR="00506D61" w:rsidRPr="00045908" w:rsidRDefault="00506D61" w:rsidP="00506D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Age (years)</w:t>
            </w:r>
          </w:p>
        </w:tc>
        <w:tc>
          <w:tcPr>
            <w:tcW w:w="881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65.4 (4.98)</w:t>
            </w:r>
          </w:p>
        </w:tc>
        <w:tc>
          <w:tcPr>
            <w:tcW w:w="748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753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205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506D61" w:rsidRPr="00045908" w:rsidTr="00C9118C">
        <w:trPr>
          <w:jc w:val="center"/>
        </w:trPr>
        <w:tc>
          <w:tcPr>
            <w:tcW w:w="2984" w:type="dxa"/>
          </w:tcPr>
          <w:p w:rsidR="00506D61" w:rsidRPr="00045908" w:rsidRDefault="00506D61" w:rsidP="00506D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Sex, Women, n (%)</w:t>
            </w:r>
          </w:p>
        </w:tc>
        <w:tc>
          <w:tcPr>
            <w:tcW w:w="881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178 (45.9)</w:t>
            </w:r>
          </w:p>
        </w:tc>
        <w:tc>
          <w:tcPr>
            <w:tcW w:w="748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206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753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205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506D61" w:rsidRPr="00045908" w:rsidTr="00C9118C">
        <w:trPr>
          <w:jc w:val="center"/>
        </w:trPr>
        <w:tc>
          <w:tcPr>
            <w:tcW w:w="2984" w:type="dxa"/>
          </w:tcPr>
          <w:p w:rsidR="00506D61" w:rsidRPr="00045908" w:rsidRDefault="00506D61" w:rsidP="00506D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Type 2 Diabetes, n (%) </w:t>
            </w:r>
          </w:p>
        </w:tc>
        <w:tc>
          <w:tcPr>
            <w:tcW w:w="881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119 (30.7)</w:t>
            </w:r>
          </w:p>
        </w:tc>
        <w:tc>
          <w:tcPr>
            <w:tcW w:w="748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206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753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205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506D61" w:rsidRPr="00045908" w:rsidTr="00C9118C">
        <w:trPr>
          <w:jc w:val="center"/>
        </w:trPr>
        <w:tc>
          <w:tcPr>
            <w:tcW w:w="2984" w:type="dxa"/>
          </w:tcPr>
          <w:p w:rsidR="00506D61" w:rsidRPr="00045908" w:rsidRDefault="00506D61" w:rsidP="00506D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Height (m)</w:t>
            </w:r>
          </w:p>
        </w:tc>
        <w:tc>
          <w:tcPr>
            <w:tcW w:w="881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1.63 (0.09)</w:t>
            </w:r>
          </w:p>
        </w:tc>
        <w:tc>
          <w:tcPr>
            <w:tcW w:w="748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206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753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205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506D61" w:rsidRPr="00045908" w:rsidTr="00C9118C">
        <w:trPr>
          <w:jc w:val="center"/>
        </w:trPr>
        <w:tc>
          <w:tcPr>
            <w:tcW w:w="2984" w:type="dxa"/>
          </w:tcPr>
          <w:p w:rsidR="00506D61" w:rsidRPr="00045908" w:rsidRDefault="00506D61" w:rsidP="00506D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Waist circumference (cm)</w:t>
            </w:r>
          </w:p>
        </w:tc>
        <w:tc>
          <w:tcPr>
            <w:tcW w:w="881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107 (9.59)</w:t>
            </w:r>
          </w:p>
        </w:tc>
        <w:tc>
          <w:tcPr>
            <w:tcW w:w="748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355</w:t>
            </w:r>
          </w:p>
        </w:tc>
        <w:tc>
          <w:tcPr>
            <w:tcW w:w="1206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104 (9.82)</w:t>
            </w:r>
          </w:p>
        </w:tc>
        <w:tc>
          <w:tcPr>
            <w:tcW w:w="753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344</w:t>
            </w:r>
          </w:p>
        </w:tc>
        <w:tc>
          <w:tcPr>
            <w:tcW w:w="1205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104 (9.93)</w:t>
            </w:r>
          </w:p>
        </w:tc>
      </w:tr>
      <w:tr w:rsidR="00506D61" w:rsidRPr="00045908" w:rsidTr="00C9118C">
        <w:trPr>
          <w:jc w:val="center"/>
        </w:trPr>
        <w:tc>
          <w:tcPr>
            <w:tcW w:w="2984" w:type="dxa"/>
          </w:tcPr>
          <w:p w:rsidR="00506D61" w:rsidRPr="00045908" w:rsidRDefault="00506D61" w:rsidP="00506D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Body mass index (kg/m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881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32.7 (3.39)</w:t>
            </w:r>
          </w:p>
        </w:tc>
        <w:tc>
          <w:tcPr>
            <w:tcW w:w="748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369</w:t>
            </w:r>
          </w:p>
        </w:tc>
        <w:tc>
          <w:tcPr>
            <w:tcW w:w="1206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31.9 (3.54)</w:t>
            </w:r>
          </w:p>
        </w:tc>
        <w:tc>
          <w:tcPr>
            <w:tcW w:w="753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367</w:t>
            </w:r>
          </w:p>
        </w:tc>
        <w:tc>
          <w:tcPr>
            <w:tcW w:w="1205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31.9 (3.53)</w:t>
            </w:r>
          </w:p>
        </w:tc>
      </w:tr>
      <w:tr w:rsidR="00506D61" w:rsidRPr="00045908" w:rsidTr="00C9118C">
        <w:trPr>
          <w:jc w:val="center"/>
        </w:trPr>
        <w:tc>
          <w:tcPr>
            <w:tcW w:w="2984" w:type="dxa"/>
          </w:tcPr>
          <w:p w:rsidR="00506D61" w:rsidRPr="00045908" w:rsidRDefault="00506D61" w:rsidP="00506D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Current smokers, n (%) </w:t>
            </w:r>
          </w:p>
        </w:tc>
        <w:tc>
          <w:tcPr>
            <w:tcW w:w="881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41 (10.6)</w:t>
            </w:r>
          </w:p>
        </w:tc>
        <w:tc>
          <w:tcPr>
            <w:tcW w:w="748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206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753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205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506D61" w:rsidRPr="00045908" w:rsidTr="00C9118C">
        <w:trPr>
          <w:jc w:val="center"/>
        </w:trPr>
        <w:tc>
          <w:tcPr>
            <w:tcW w:w="2984" w:type="dxa"/>
          </w:tcPr>
          <w:p w:rsidR="00506D61" w:rsidRPr="00045908" w:rsidRDefault="00506D61" w:rsidP="00506D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Higher education, n (%) </w:t>
            </w:r>
          </w:p>
        </w:tc>
        <w:tc>
          <w:tcPr>
            <w:tcW w:w="881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73 (18.8)</w:t>
            </w:r>
          </w:p>
        </w:tc>
        <w:tc>
          <w:tcPr>
            <w:tcW w:w="748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206" w:type="dxa"/>
            <w:gridSpan w:val="2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753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205" w:type="dxa"/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506D61" w:rsidRPr="00045908" w:rsidTr="00C9118C">
        <w:trPr>
          <w:jc w:val="center"/>
        </w:trPr>
        <w:tc>
          <w:tcPr>
            <w:tcW w:w="2984" w:type="dxa"/>
            <w:tcBorders>
              <w:bottom w:val="single" w:sz="4" w:space="0" w:color="auto"/>
            </w:tcBorders>
          </w:tcPr>
          <w:p w:rsidR="00506D61" w:rsidRPr="00045908" w:rsidRDefault="00506D61" w:rsidP="00506D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Total energy intake (kcal/day)</w:t>
            </w: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  <w:tcBorders>
              <w:bottom w:val="single" w:sz="4" w:space="0" w:color="auto"/>
            </w:tcBorders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2436 (589)</w:t>
            </w:r>
          </w:p>
        </w:tc>
        <w:tc>
          <w:tcPr>
            <w:tcW w:w="748" w:type="dxa"/>
            <w:gridSpan w:val="2"/>
            <w:tcBorders>
              <w:bottom w:val="single" w:sz="4" w:space="0" w:color="auto"/>
            </w:tcBorders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353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</w:tcBorders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2247 (431)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344</w:t>
            </w:r>
          </w:p>
        </w:tc>
        <w:tc>
          <w:tcPr>
            <w:tcW w:w="1205" w:type="dxa"/>
            <w:tcBorders>
              <w:bottom w:val="single" w:sz="4" w:space="0" w:color="auto"/>
            </w:tcBorders>
          </w:tcPr>
          <w:p w:rsidR="00506D61" w:rsidRPr="00045908" w:rsidRDefault="00506D61" w:rsidP="00506D6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2257 (476)</w:t>
            </w:r>
          </w:p>
        </w:tc>
      </w:tr>
      <w:tr w:rsidR="00A85420" w:rsidRPr="00045908" w:rsidTr="00506D61">
        <w:trPr>
          <w:trHeight w:val="251"/>
          <w:jc w:val="center"/>
        </w:trPr>
        <w:tc>
          <w:tcPr>
            <w:tcW w:w="9031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A85420" w:rsidRPr="00045908" w:rsidRDefault="00A85420" w:rsidP="00696B7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Lifestyle: physical activity, inactive time and time in bed measure with accelerometer</w:t>
            </w:r>
          </w:p>
        </w:tc>
      </w:tr>
      <w:tr w:rsidR="00A85420" w:rsidRPr="00045908" w:rsidTr="00C9118C">
        <w:trPr>
          <w:jc w:val="center"/>
        </w:trPr>
        <w:tc>
          <w:tcPr>
            <w:tcW w:w="2984" w:type="dxa"/>
          </w:tcPr>
          <w:p w:rsidR="00A85420" w:rsidRPr="00045908" w:rsidRDefault="00A85420" w:rsidP="00A041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Time in bed (</w:t>
            </w:r>
            <w:r w:rsidR="00A041CA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h/d</w:t>
            </w:r>
            <w:r w:rsidR="00C9118C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ay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881" w:type="dxa"/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</w:tcPr>
          <w:p w:rsidR="00A85420" w:rsidRPr="00045908" w:rsidRDefault="0035293C" w:rsidP="0035293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8.08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1.24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748" w:type="dxa"/>
            <w:gridSpan w:val="2"/>
          </w:tcPr>
          <w:p w:rsidR="00A85420" w:rsidRPr="00045908" w:rsidRDefault="00EB7DF6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266</w:t>
            </w:r>
          </w:p>
        </w:tc>
        <w:tc>
          <w:tcPr>
            <w:tcW w:w="1206" w:type="dxa"/>
            <w:gridSpan w:val="2"/>
          </w:tcPr>
          <w:p w:rsidR="00A85420" w:rsidRPr="00045908" w:rsidRDefault="00EB7DF6" w:rsidP="00EB7DF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8.06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1.36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753" w:type="dxa"/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262</w:t>
            </w:r>
          </w:p>
        </w:tc>
        <w:tc>
          <w:tcPr>
            <w:tcW w:w="1205" w:type="dxa"/>
          </w:tcPr>
          <w:p w:rsidR="00A85420" w:rsidRPr="00045908" w:rsidRDefault="00EB7DF6" w:rsidP="00EB7DF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8.09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1.27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</w:tr>
      <w:tr w:rsidR="00A85420" w:rsidRPr="00045908" w:rsidTr="00C9118C">
        <w:trPr>
          <w:jc w:val="center"/>
        </w:trPr>
        <w:tc>
          <w:tcPr>
            <w:tcW w:w="2984" w:type="dxa"/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LPA </w:t>
            </w:r>
            <w:r w:rsidR="00A041CA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(h/d</w:t>
            </w:r>
            <w:r w:rsidR="00C9118C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ay</w:t>
            </w:r>
            <w:r w:rsidR="00A041CA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881" w:type="dxa"/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</w:tcPr>
          <w:p w:rsidR="00A85420" w:rsidRPr="00045908" w:rsidRDefault="00121FF7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2.62 (1.07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748" w:type="dxa"/>
            <w:gridSpan w:val="2"/>
          </w:tcPr>
          <w:p w:rsidR="00A85420" w:rsidRPr="00045908" w:rsidRDefault="00121FF7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266</w:t>
            </w:r>
          </w:p>
        </w:tc>
        <w:tc>
          <w:tcPr>
            <w:tcW w:w="1206" w:type="dxa"/>
            <w:gridSpan w:val="2"/>
          </w:tcPr>
          <w:p w:rsidR="00A85420" w:rsidRPr="00045908" w:rsidRDefault="00121FF7" w:rsidP="00121FF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2.75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1.16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753" w:type="dxa"/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262</w:t>
            </w:r>
          </w:p>
        </w:tc>
        <w:tc>
          <w:tcPr>
            <w:tcW w:w="1205" w:type="dxa"/>
          </w:tcPr>
          <w:p w:rsidR="00A85420" w:rsidRPr="00045908" w:rsidRDefault="00121FF7" w:rsidP="00121FF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2.71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1.18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</w:tr>
      <w:tr w:rsidR="00A85420" w:rsidRPr="00045908" w:rsidTr="00C9118C">
        <w:trPr>
          <w:jc w:val="center"/>
        </w:trPr>
        <w:tc>
          <w:tcPr>
            <w:tcW w:w="2984" w:type="dxa"/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MVPA </w:t>
            </w:r>
            <w:r w:rsidR="00A041CA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(h/d</w:t>
            </w:r>
            <w:r w:rsidR="00C9118C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ay</w:t>
            </w:r>
            <w:r w:rsidR="00A041CA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881" w:type="dxa"/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</w:tcPr>
          <w:p w:rsidR="00A85420" w:rsidRPr="00045908" w:rsidRDefault="00D578B6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0.73 (0.56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748" w:type="dxa"/>
            <w:gridSpan w:val="2"/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</w:t>
            </w:r>
            <w:r w:rsidR="00D578B6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1206" w:type="dxa"/>
            <w:gridSpan w:val="2"/>
          </w:tcPr>
          <w:p w:rsidR="00A85420" w:rsidRPr="00045908" w:rsidRDefault="00D578B6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0.79 (0.64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753" w:type="dxa"/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262</w:t>
            </w:r>
          </w:p>
        </w:tc>
        <w:tc>
          <w:tcPr>
            <w:tcW w:w="1205" w:type="dxa"/>
          </w:tcPr>
          <w:p w:rsidR="00A85420" w:rsidRPr="00045908" w:rsidRDefault="00D578B6" w:rsidP="00D578B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0.76 (0.60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</w:tr>
      <w:tr w:rsidR="00A85420" w:rsidRPr="00045908" w:rsidTr="00C9118C">
        <w:trPr>
          <w:jc w:val="center"/>
        </w:trPr>
        <w:tc>
          <w:tcPr>
            <w:tcW w:w="2984" w:type="dxa"/>
            <w:tcBorders>
              <w:bottom w:val="single" w:sz="4" w:space="0" w:color="auto"/>
            </w:tcBorders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Inactive time </w:t>
            </w:r>
            <w:r w:rsidR="00A041CA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(h/d</w:t>
            </w:r>
            <w:r w:rsidR="00C9118C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ay</w:t>
            </w:r>
            <w:r w:rsidR="00A041CA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  <w:tcBorders>
              <w:bottom w:val="single" w:sz="4" w:space="0" w:color="auto"/>
            </w:tcBorders>
          </w:tcPr>
          <w:p w:rsidR="00A85420" w:rsidRPr="00045908" w:rsidRDefault="00F97A54" w:rsidP="00F97A5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8.22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2.05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748" w:type="dxa"/>
            <w:gridSpan w:val="2"/>
            <w:tcBorders>
              <w:bottom w:val="single" w:sz="4" w:space="0" w:color="auto"/>
            </w:tcBorders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266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</w:tcBorders>
          </w:tcPr>
          <w:p w:rsidR="00A85420" w:rsidRPr="00045908" w:rsidRDefault="00F97A54" w:rsidP="00F97A5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8.09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1.98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:rsidR="00A85420" w:rsidRPr="00045908" w:rsidRDefault="00A85420" w:rsidP="006546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262</w:t>
            </w:r>
          </w:p>
        </w:tc>
        <w:tc>
          <w:tcPr>
            <w:tcW w:w="1205" w:type="dxa"/>
            <w:tcBorders>
              <w:bottom w:val="single" w:sz="4" w:space="0" w:color="auto"/>
            </w:tcBorders>
          </w:tcPr>
          <w:p w:rsidR="00A85420" w:rsidRPr="00045908" w:rsidRDefault="00F97A54" w:rsidP="00F97A5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8.18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2.18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</w:tr>
      <w:tr w:rsidR="00A85420" w:rsidRPr="00045908" w:rsidTr="00506D61">
        <w:trPr>
          <w:trHeight w:val="188"/>
          <w:jc w:val="center"/>
        </w:trPr>
        <w:tc>
          <w:tcPr>
            <w:tcW w:w="9031" w:type="dxa"/>
            <w:gridSpan w:val="9"/>
            <w:tcBorders>
              <w:bottom w:val="single" w:sz="4" w:space="0" w:color="auto"/>
            </w:tcBorders>
          </w:tcPr>
          <w:p w:rsidR="00A85420" w:rsidRPr="00045908" w:rsidRDefault="00A85420" w:rsidP="00696B7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Body composition determined by DXA</w:t>
            </w:r>
          </w:p>
        </w:tc>
      </w:tr>
      <w:tr w:rsidR="00CF099C" w:rsidRPr="00045908" w:rsidTr="00C9118C">
        <w:trPr>
          <w:jc w:val="center"/>
        </w:trPr>
        <w:tc>
          <w:tcPr>
            <w:tcW w:w="2984" w:type="dxa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Percentage of body fat*</w:t>
            </w:r>
          </w:p>
        </w:tc>
        <w:tc>
          <w:tcPr>
            <w:tcW w:w="881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40.2 (7.02)</w:t>
            </w:r>
          </w:p>
        </w:tc>
        <w:tc>
          <w:tcPr>
            <w:tcW w:w="748" w:type="dxa"/>
            <w:gridSpan w:val="2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262</w:t>
            </w:r>
          </w:p>
        </w:tc>
        <w:tc>
          <w:tcPr>
            <w:tcW w:w="1206" w:type="dxa"/>
            <w:gridSpan w:val="2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38.9 (7.38)</w:t>
            </w:r>
          </w:p>
        </w:tc>
        <w:tc>
          <w:tcPr>
            <w:tcW w:w="753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303</w:t>
            </w:r>
          </w:p>
        </w:tc>
        <w:tc>
          <w:tcPr>
            <w:tcW w:w="1205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39.1 (7.35)</w:t>
            </w:r>
          </w:p>
        </w:tc>
      </w:tr>
      <w:tr w:rsidR="00CF099C" w:rsidRPr="00045908" w:rsidTr="00C9118C">
        <w:trPr>
          <w:jc w:val="center"/>
        </w:trPr>
        <w:tc>
          <w:tcPr>
            <w:tcW w:w="2984" w:type="dxa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VAT (kg)</w:t>
            </w:r>
          </w:p>
        </w:tc>
        <w:tc>
          <w:tcPr>
            <w:tcW w:w="881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380</w:t>
            </w:r>
          </w:p>
        </w:tc>
        <w:tc>
          <w:tcPr>
            <w:tcW w:w="1254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2.27 (0.91)</w:t>
            </w:r>
          </w:p>
        </w:tc>
        <w:tc>
          <w:tcPr>
            <w:tcW w:w="748" w:type="dxa"/>
            <w:gridSpan w:val="2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255</w:t>
            </w:r>
          </w:p>
        </w:tc>
        <w:tc>
          <w:tcPr>
            <w:tcW w:w="1206" w:type="dxa"/>
            <w:gridSpan w:val="2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2.07 (0.83)</w:t>
            </w:r>
          </w:p>
        </w:tc>
        <w:tc>
          <w:tcPr>
            <w:tcW w:w="753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299</w:t>
            </w:r>
          </w:p>
        </w:tc>
        <w:tc>
          <w:tcPr>
            <w:tcW w:w="1205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2.14 (0.93)</w:t>
            </w:r>
          </w:p>
        </w:tc>
      </w:tr>
      <w:tr w:rsidR="00CF099C" w:rsidRPr="00045908" w:rsidTr="00C9118C">
        <w:trPr>
          <w:jc w:val="center"/>
        </w:trPr>
        <w:tc>
          <w:tcPr>
            <w:tcW w:w="2984" w:type="dxa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Percentage of muscle mass*</w:t>
            </w:r>
          </w:p>
        </w:tc>
        <w:tc>
          <w:tcPr>
            <w:tcW w:w="881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56.7 (6.66)</w:t>
            </w:r>
          </w:p>
        </w:tc>
        <w:tc>
          <w:tcPr>
            <w:tcW w:w="748" w:type="dxa"/>
            <w:gridSpan w:val="2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262</w:t>
            </w:r>
          </w:p>
        </w:tc>
        <w:tc>
          <w:tcPr>
            <w:tcW w:w="1206" w:type="dxa"/>
            <w:gridSpan w:val="2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57.9 (6.99)</w:t>
            </w:r>
          </w:p>
        </w:tc>
        <w:tc>
          <w:tcPr>
            <w:tcW w:w="753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303</w:t>
            </w:r>
          </w:p>
        </w:tc>
        <w:tc>
          <w:tcPr>
            <w:tcW w:w="1205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57.7 (6.96)</w:t>
            </w:r>
          </w:p>
        </w:tc>
      </w:tr>
      <w:tr w:rsidR="00CF099C" w:rsidRPr="00045908" w:rsidTr="00C9118C">
        <w:trPr>
          <w:jc w:val="center"/>
        </w:trPr>
        <w:tc>
          <w:tcPr>
            <w:tcW w:w="2984" w:type="dxa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Muscle-to-fat mass ratio** </w:t>
            </w:r>
          </w:p>
        </w:tc>
        <w:tc>
          <w:tcPr>
            <w:tcW w:w="881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388</w:t>
            </w:r>
          </w:p>
        </w:tc>
        <w:tc>
          <w:tcPr>
            <w:tcW w:w="1254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149 (45.9)</w:t>
            </w:r>
          </w:p>
        </w:tc>
        <w:tc>
          <w:tcPr>
            <w:tcW w:w="748" w:type="dxa"/>
            <w:gridSpan w:val="2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262</w:t>
            </w:r>
          </w:p>
        </w:tc>
        <w:tc>
          <w:tcPr>
            <w:tcW w:w="1206" w:type="dxa"/>
            <w:gridSpan w:val="2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159 (54.1)</w:t>
            </w:r>
          </w:p>
        </w:tc>
        <w:tc>
          <w:tcPr>
            <w:tcW w:w="753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303</w:t>
            </w:r>
          </w:p>
        </w:tc>
        <w:tc>
          <w:tcPr>
            <w:tcW w:w="1205" w:type="dxa"/>
          </w:tcPr>
          <w:p w:rsidR="00CF099C" w:rsidRPr="00045908" w:rsidRDefault="00CF099C" w:rsidP="00CF09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157 (52.8)</w:t>
            </w:r>
          </w:p>
        </w:tc>
      </w:tr>
    </w:tbl>
    <w:p w:rsidR="00C24664" w:rsidRPr="00045908" w:rsidRDefault="003A3793" w:rsidP="007075BE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45908">
        <w:rPr>
          <w:rFonts w:ascii="Times New Roman" w:hAnsi="Times New Roman" w:cs="Times New Roman"/>
          <w:sz w:val="20"/>
          <w:szCs w:val="20"/>
          <w:lang w:val="en-US"/>
        </w:rPr>
        <w:t xml:space="preserve">Values are mean (SD) for continuous variables, and n (percentage) for categorical variables. Abbreviation: </w:t>
      </w:r>
      <w:r w:rsidRPr="00045908">
        <w:rPr>
          <w:rFonts w:ascii="Times New Roman" w:hAnsi="Times New Roman" w:cs="Times New Roman"/>
          <w:spacing w:val="-3"/>
          <w:sz w:val="20"/>
          <w:szCs w:val="20"/>
          <w:shd w:val="clear" w:color="auto" w:fill="FFFFFF"/>
          <w:lang w:val="en-GB"/>
        </w:rPr>
        <w:t xml:space="preserve">DXA; dual-energy X-ray absorptiometry, </w:t>
      </w:r>
      <w:r w:rsidRPr="00045908">
        <w:rPr>
          <w:rFonts w:ascii="Times New Roman" w:hAnsi="Times New Roman" w:cs="Times New Roman"/>
          <w:sz w:val="20"/>
          <w:szCs w:val="20"/>
          <w:lang w:val="en-US"/>
        </w:rPr>
        <w:t xml:space="preserve">VAT; visceral adipose tissue, LPA; light physical activity, MVPA; moderate-to-vigorous physical activity, SB; sedentary </w:t>
      </w:r>
      <w:proofErr w:type="gramStart"/>
      <w:r w:rsidRPr="00045908">
        <w:rPr>
          <w:rFonts w:ascii="Times New Roman" w:hAnsi="Times New Roman" w:cs="Times New Roman"/>
          <w:sz w:val="20"/>
          <w:szCs w:val="20"/>
          <w:lang w:val="en-US"/>
        </w:rPr>
        <w:t>behaviour.*</w:t>
      </w:r>
      <w:proofErr w:type="gramEnd"/>
      <w:r w:rsidRPr="00045908">
        <w:rPr>
          <w:rFonts w:ascii="Times New Roman" w:hAnsi="Times New Roman" w:cs="Times New Roman"/>
          <w:sz w:val="20"/>
          <w:szCs w:val="20"/>
          <w:lang w:val="en-US"/>
        </w:rPr>
        <w:t xml:space="preserve">Percentage of body fat and percentage of muscle mass were calculated taking into account muscle mass, fat mass and bone mass measured with a whole body DXA scan. **muscle-to-fat mass ratio was calculated (total muscle mass in g / total fat mass in </w:t>
      </w:r>
      <w:proofErr w:type="gramStart"/>
      <w:r w:rsidRPr="00045908">
        <w:rPr>
          <w:rFonts w:ascii="Times New Roman" w:hAnsi="Times New Roman" w:cs="Times New Roman"/>
          <w:sz w:val="20"/>
          <w:szCs w:val="20"/>
          <w:lang w:val="en-US"/>
        </w:rPr>
        <w:t>g)*</w:t>
      </w:r>
      <w:proofErr w:type="gramEnd"/>
      <w:r w:rsidRPr="00045908">
        <w:rPr>
          <w:rFonts w:ascii="Times New Roman" w:hAnsi="Times New Roman" w:cs="Times New Roman"/>
          <w:sz w:val="20"/>
          <w:szCs w:val="20"/>
          <w:lang w:val="en-US"/>
        </w:rPr>
        <w:t>100.</w:t>
      </w:r>
    </w:p>
    <w:p w:rsidR="003A3793" w:rsidRPr="00045908" w:rsidRDefault="003A3793" w:rsidP="007075BE">
      <w:pPr>
        <w:jc w:val="both"/>
        <w:rPr>
          <w:rFonts w:ascii="Times New Roman" w:hAnsi="Times New Roman" w:cs="Times New Roman"/>
          <w:sz w:val="20"/>
          <w:szCs w:val="20"/>
          <w:lang w:val="en-US"/>
        </w:rPr>
        <w:sectPr w:rsidR="003A3793" w:rsidRPr="00045908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Style w:val="Tablaconcuadrcula"/>
        <w:tblpPr w:leftFromText="141" w:rightFromText="141" w:vertAnchor="page" w:horzAnchor="margin" w:tblpY="1903"/>
        <w:tblW w:w="144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7"/>
        <w:gridCol w:w="2317"/>
        <w:gridCol w:w="993"/>
        <w:gridCol w:w="1984"/>
        <w:gridCol w:w="992"/>
        <w:gridCol w:w="1985"/>
        <w:gridCol w:w="992"/>
        <w:gridCol w:w="1843"/>
        <w:gridCol w:w="142"/>
        <w:gridCol w:w="840"/>
      </w:tblGrid>
      <w:tr w:rsidR="00A85420" w:rsidRPr="00045908" w:rsidTr="006546E7">
        <w:trPr>
          <w:trHeight w:val="273"/>
        </w:trPr>
        <w:tc>
          <w:tcPr>
            <w:tcW w:w="14415" w:type="dxa"/>
            <w:gridSpan w:val="10"/>
          </w:tcPr>
          <w:p w:rsidR="00A85420" w:rsidRPr="00045908" w:rsidRDefault="00E03AC0" w:rsidP="00E0251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Supplementary</w:t>
            </w:r>
            <w:r w:rsidR="00A85420"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="00A4486F"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Material Table</w:t>
            </w:r>
            <w:r w:rsidR="00A85420"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2. 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Association of concurrent changes in self-reported leisure time physical activity and sedentary behaviour in bouts of 30 minutes  wi</w:t>
            </w:r>
            <w:r w:rsidR="00E02519"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 body compositi</w:t>
            </w:r>
            <w:r w:rsidR="009E6BFE"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on: Longitudinal a</w:t>
            </w:r>
            <w:r w:rsidR="00E02519"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nalysis with </w:t>
            </w:r>
            <w:r w:rsidR="00E02519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E02519"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last observation carried forward method.</w:t>
            </w:r>
          </w:p>
        </w:tc>
      </w:tr>
      <w:tr w:rsidR="00CF099C" w:rsidRPr="00045908" w:rsidTr="006546E7">
        <w:trPr>
          <w:trHeight w:val="278"/>
        </w:trPr>
        <w:tc>
          <w:tcPr>
            <w:tcW w:w="2327" w:type="dxa"/>
            <w:tcBorders>
              <w:top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310" w:type="dxa"/>
            <w:gridSpan w:val="2"/>
            <w:tcBorders>
              <w:top w:val="single" w:sz="4" w:space="0" w:color="auto"/>
            </w:tcBorders>
          </w:tcPr>
          <w:p w:rsidR="00CF099C" w:rsidRPr="00045908" w:rsidRDefault="00CF099C" w:rsidP="00CF099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Percentage of body fat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</w:tcBorders>
          </w:tcPr>
          <w:p w:rsidR="00CF099C" w:rsidRPr="00045908" w:rsidRDefault="00CF099C" w:rsidP="00CF099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VAT (g)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</w:tcPr>
          <w:p w:rsidR="00CF099C" w:rsidRPr="00045908" w:rsidRDefault="00CF099C" w:rsidP="00CF099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Percentage of muscle mass</w:t>
            </w:r>
          </w:p>
        </w:tc>
        <w:tc>
          <w:tcPr>
            <w:tcW w:w="2825" w:type="dxa"/>
            <w:gridSpan w:val="3"/>
            <w:tcBorders>
              <w:top w:val="single" w:sz="4" w:space="0" w:color="auto"/>
            </w:tcBorders>
          </w:tcPr>
          <w:p w:rsidR="00CF099C" w:rsidRPr="00045908" w:rsidRDefault="00CF099C" w:rsidP="00CF099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Muscle-to-fat mass ratio</w:t>
            </w:r>
          </w:p>
        </w:tc>
      </w:tr>
      <w:tr w:rsidR="00CF099C" w:rsidRPr="00045908" w:rsidTr="006546E7">
        <w:trPr>
          <w:trHeight w:val="299"/>
        </w:trPr>
        <w:tc>
          <w:tcPr>
            <w:tcW w:w="2327" w:type="dxa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317" w:type="dxa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β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95% CI)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β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β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β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95% CI)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p-value</w:t>
            </w:r>
          </w:p>
        </w:tc>
      </w:tr>
      <w:tr w:rsidR="00CF099C" w:rsidRPr="00045908" w:rsidTr="006546E7">
        <w:trPr>
          <w:trHeight w:val="259"/>
        </w:trPr>
        <w:tc>
          <w:tcPr>
            <w:tcW w:w="14415" w:type="dxa"/>
            <w:gridSpan w:val="10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Physical activity</w:t>
            </w:r>
          </w:p>
        </w:tc>
      </w:tr>
      <w:tr w:rsidR="00CF099C" w:rsidRPr="00045908" w:rsidTr="006546E7">
        <w:trPr>
          <w:trHeight w:val="316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Total PA</w:t>
            </w:r>
          </w:p>
        </w:tc>
        <w:tc>
          <w:tcPr>
            <w:tcW w:w="2317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F099C" w:rsidRPr="00045908" w:rsidTr="006546E7">
        <w:trPr>
          <w:trHeight w:val="301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Minimally-adjusted</w:t>
            </w:r>
          </w:p>
        </w:tc>
        <w:tc>
          <w:tcPr>
            <w:tcW w:w="231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-0.06 (-0.09;-0.04)</w:t>
            </w: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-10.8 (-16.8;-4.83)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 (0.03;0.08)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0.40 (0.18;0.61)</w:t>
            </w: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F099C" w:rsidRPr="00045908" w:rsidTr="006546E7">
        <w:trPr>
          <w:trHeight w:val="273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Multivariable-adjusted</w:t>
            </w:r>
          </w:p>
        </w:tc>
        <w:tc>
          <w:tcPr>
            <w:tcW w:w="231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-0.06 (-0.08;-0.03)</w:t>
            </w: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-9.61 (-15.6;-3.61)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 (0.03;0.08)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0.36 (0.14;0.58)</w:t>
            </w: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0.001</w:t>
            </w:r>
          </w:p>
        </w:tc>
      </w:tr>
      <w:tr w:rsidR="00CF099C" w:rsidRPr="00045908" w:rsidTr="006546E7">
        <w:trPr>
          <w:trHeight w:val="288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LPA</w:t>
            </w:r>
          </w:p>
        </w:tc>
        <w:tc>
          <w:tcPr>
            <w:tcW w:w="2317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F099C" w:rsidRPr="00045908" w:rsidTr="006546E7">
        <w:trPr>
          <w:trHeight w:val="301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Minimally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-adjusted</w:t>
            </w:r>
          </w:p>
        </w:tc>
        <w:tc>
          <w:tcPr>
            <w:tcW w:w="231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 (-0.04;0.04)</w:t>
            </w: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0.995</w:t>
            </w: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4.95 (-3.78;13.7)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0.267</w:t>
            </w: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 (-0.04;0.04)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0.994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 (-0.31;0.33)</w:t>
            </w: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0.935</w:t>
            </w:r>
          </w:p>
        </w:tc>
      </w:tr>
      <w:tr w:rsidR="00CF099C" w:rsidRPr="00045908" w:rsidTr="006546E7">
        <w:trPr>
          <w:trHeight w:val="273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Multivariable-adjusted</w:t>
            </w:r>
          </w:p>
        </w:tc>
        <w:tc>
          <w:tcPr>
            <w:tcW w:w="231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 (-0.04;0.04)</w:t>
            </w: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0.955</w:t>
            </w: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4.96 (-3.75;13.7)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0.264</w:t>
            </w: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-0.00 (-0.04;0.04)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0.965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 (-0.31;0.33)</w:t>
            </w: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0.963</w:t>
            </w:r>
          </w:p>
        </w:tc>
      </w:tr>
      <w:tr w:rsidR="00CF099C" w:rsidRPr="00045908" w:rsidTr="006546E7">
        <w:trPr>
          <w:trHeight w:val="288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MVPA</w:t>
            </w:r>
          </w:p>
        </w:tc>
        <w:tc>
          <w:tcPr>
            <w:tcW w:w="2317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F099C" w:rsidRPr="00045908" w:rsidTr="006546E7">
        <w:trPr>
          <w:trHeight w:val="301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Minimally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-adjusted</w:t>
            </w:r>
          </w:p>
        </w:tc>
        <w:tc>
          <w:tcPr>
            <w:tcW w:w="231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-0.08  (-0.11;-0.05)</w:t>
            </w: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-16.4 (-23.1;-9.75)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0.07 (0.05;0.10)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0.48 (0.24;0.73)</w:t>
            </w: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F099C" w:rsidRPr="00045908" w:rsidTr="006546E7">
        <w:trPr>
          <w:trHeight w:val="288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Multivariable-adjusted</w:t>
            </w:r>
          </w:p>
        </w:tc>
        <w:tc>
          <w:tcPr>
            <w:tcW w:w="2317" w:type="dxa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-0.07 (-0.10;-0.04)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-15.0 (-21.7;-8.27)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0.07 (0.04;0.09)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0.44 (0.20;0.69)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CF099C" w:rsidRPr="00045908" w:rsidTr="006546E7">
        <w:trPr>
          <w:trHeight w:val="273"/>
        </w:trPr>
        <w:tc>
          <w:tcPr>
            <w:tcW w:w="14415" w:type="dxa"/>
            <w:gridSpan w:val="10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Sedentary Behaviour</w:t>
            </w:r>
          </w:p>
        </w:tc>
      </w:tr>
      <w:tr w:rsidR="00CF099C" w:rsidRPr="00045908" w:rsidTr="006546E7">
        <w:trPr>
          <w:trHeight w:val="288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Total SB</w:t>
            </w:r>
          </w:p>
        </w:tc>
        <w:tc>
          <w:tcPr>
            <w:tcW w:w="2317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</w:tr>
      <w:tr w:rsidR="00CF099C" w:rsidRPr="00045908" w:rsidTr="006546E7">
        <w:trPr>
          <w:trHeight w:val="301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Minimally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-adjusted</w:t>
            </w:r>
          </w:p>
        </w:tc>
        <w:tc>
          <w:tcPr>
            <w:tcW w:w="231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 (0.02;0.05)</w:t>
            </w: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4.84 (1.27;8.42)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0.008</w:t>
            </w: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-0.03 (-0.04;-0.01)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-0.16 (-0.29;-0.03)</w:t>
            </w: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0.016</w:t>
            </w:r>
          </w:p>
        </w:tc>
      </w:tr>
      <w:tr w:rsidR="00CF099C" w:rsidRPr="00045908" w:rsidTr="006546E7">
        <w:trPr>
          <w:trHeight w:val="288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Multivariable-adjusted</w:t>
            </w:r>
          </w:p>
        </w:tc>
        <w:tc>
          <w:tcPr>
            <w:tcW w:w="231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 (0.01;0.04)</w:t>
            </w: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0.001  </w:t>
            </w: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3.79 (0.21;7.38)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0.038  </w:t>
            </w: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-0.02 (-0.04;-0.01)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-0.12 (-0.25;0.01)</w:t>
            </w: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0.062</w:t>
            </w:r>
          </w:p>
        </w:tc>
      </w:tr>
      <w:tr w:rsidR="00CF099C" w:rsidRPr="00045908" w:rsidTr="006546E7">
        <w:trPr>
          <w:trHeight w:val="152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TV-viewing SB</w:t>
            </w:r>
          </w:p>
        </w:tc>
        <w:tc>
          <w:tcPr>
            <w:tcW w:w="2317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F099C" w:rsidRPr="00045908" w:rsidTr="006546E7">
        <w:trPr>
          <w:trHeight w:val="152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Minimally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-adjusted</w:t>
            </w:r>
          </w:p>
        </w:tc>
        <w:tc>
          <w:tcPr>
            <w:tcW w:w="231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 (0.00;0.04)</w:t>
            </w: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0.033</w:t>
            </w: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1.11 (-3.39;5.60)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0.630</w:t>
            </w: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-0.02 (-0.04;-0.00)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0.030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-0.07 (-0.24;0.09)</w:t>
            </w: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0.382</w:t>
            </w:r>
          </w:p>
        </w:tc>
      </w:tr>
      <w:tr w:rsidR="00CF099C" w:rsidRPr="00045908" w:rsidTr="006546E7">
        <w:trPr>
          <w:trHeight w:val="152"/>
        </w:trPr>
        <w:tc>
          <w:tcPr>
            <w:tcW w:w="2327" w:type="dxa"/>
            <w:shd w:val="clear" w:color="auto" w:fill="auto"/>
          </w:tcPr>
          <w:p w:rsidR="00CF099C" w:rsidRPr="00045908" w:rsidRDefault="00CF099C" w:rsidP="00CF099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Multivariable-adjusted</w:t>
            </w:r>
          </w:p>
        </w:tc>
        <w:tc>
          <w:tcPr>
            <w:tcW w:w="231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 (-0.00;0.04)</w:t>
            </w: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0.066</w:t>
            </w: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0.38 (-4.10;4.87)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0.867</w:t>
            </w: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-0.02 (-0.04;0.00)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0.058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-0.05 (-0.22;0.11)</w:t>
            </w: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0.511</w:t>
            </w:r>
          </w:p>
        </w:tc>
      </w:tr>
    </w:tbl>
    <w:p w:rsidR="008A0FA8" w:rsidRPr="00045908" w:rsidRDefault="0013029F" w:rsidP="008A0FA8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45908">
        <w:rPr>
          <w:rFonts w:ascii="Times New Roman" w:hAnsi="Times New Roman" w:cs="Times New Roman"/>
          <w:sz w:val="20"/>
          <w:szCs w:val="20"/>
          <w:lang w:val="en-GB"/>
        </w:rPr>
        <w:t>Values shows the β-coefficients (95% CIs)</w:t>
      </w:r>
      <w:r w:rsidRPr="00045908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8A0FA8" w:rsidRPr="00045908">
        <w:rPr>
          <w:rFonts w:ascii="Times New Roman" w:hAnsi="Times New Roman" w:cs="Times New Roman"/>
          <w:sz w:val="20"/>
          <w:szCs w:val="20"/>
          <w:lang w:val="en-US"/>
        </w:rPr>
        <w:t xml:space="preserve"> These represent the change in outcome variables (percentage of body fat, VAT (g), percentage of muscle mass and muscle-to-fat mass ratio), when increase 30 min/day each exposure variable (total PA, LPA, MVPA, total SB and TV-viewing SB). Mixed-effects linear models with random intercepts at recruiting center, family and patient level were used after replacing missing data using LOCF method. Minimally-adjusted model was adjusted for age, sex, intervention arm, follow-up time. Multivariable-adjusted model was further adjusted for baseline variables, such as educational level, smoking, diabetes, height, as well as repeatedly measured total energy intake, physical activity (30 min/day bout) (models with SB as an exposure) and sedentary behavior (30 min/day bout) (models with PA as an exposure). Abbreviation: VAT; visceral adipose tissue, PA; physical activity, LPA; light physical activity, MVPA; moderate-to-vigorous physical activity, SB; sedentary behaviour. The n of each outcome at baseline was: for </w:t>
      </w:r>
      <w:r w:rsidR="008A0FA8" w:rsidRPr="00045908">
        <w:rPr>
          <w:rFonts w:ascii="Times New Roman" w:hAnsi="Times New Roman" w:cs="Times New Roman"/>
          <w:sz w:val="20"/>
          <w:szCs w:val="20"/>
          <w:lang w:val="en-GB"/>
        </w:rPr>
        <w:t>percentage of body fat</w:t>
      </w:r>
      <w:r w:rsidR="008A0FA8" w:rsidRPr="00045908">
        <w:rPr>
          <w:rFonts w:ascii="Times New Roman" w:hAnsi="Times New Roman" w:cs="Times New Roman"/>
          <w:sz w:val="20"/>
          <w:szCs w:val="20"/>
          <w:lang w:val="en-US"/>
        </w:rPr>
        <w:t xml:space="preserve"> n= 1564, for VAT n=1529, for percentage of muscle mass n=1564, and for </w:t>
      </w:r>
      <w:r w:rsidR="008A0FA8" w:rsidRPr="00045908">
        <w:rPr>
          <w:rFonts w:ascii="Times New Roman" w:hAnsi="Times New Roman" w:cs="Times New Roman"/>
          <w:sz w:val="20"/>
          <w:szCs w:val="20"/>
          <w:lang w:val="en-GB"/>
        </w:rPr>
        <w:t>muscle-to-fat mass ratio</w:t>
      </w:r>
      <w:r w:rsidR="008A0FA8" w:rsidRPr="00045908" w:rsidDel="00CD3E2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8A0FA8" w:rsidRPr="00045908">
        <w:rPr>
          <w:rFonts w:ascii="Times New Roman" w:hAnsi="Times New Roman" w:cs="Times New Roman"/>
          <w:sz w:val="20"/>
          <w:szCs w:val="20"/>
          <w:lang w:val="en-US"/>
        </w:rPr>
        <w:t>n=1564.</w:t>
      </w:r>
    </w:p>
    <w:p w:rsidR="00A85420" w:rsidRPr="00045908" w:rsidRDefault="00A85420">
      <w:pPr>
        <w:rPr>
          <w:rFonts w:ascii="Times New Roman" w:hAnsi="Times New Roman" w:cs="Times New Roman"/>
          <w:sz w:val="20"/>
          <w:szCs w:val="20"/>
          <w:lang w:val="en-US"/>
        </w:rPr>
        <w:sectPr w:rsidR="00A85420" w:rsidRPr="00045908" w:rsidSect="00A85420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tbl>
      <w:tblPr>
        <w:tblStyle w:val="Tablaconcuadrcula"/>
        <w:tblpPr w:leftFromText="141" w:rightFromText="141" w:vertAnchor="page" w:horzAnchor="margin" w:tblpY="1892"/>
        <w:tblW w:w="146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1937"/>
        <w:gridCol w:w="993"/>
        <w:gridCol w:w="1984"/>
        <w:gridCol w:w="992"/>
        <w:gridCol w:w="1985"/>
        <w:gridCol w:w="992"/>
        <w:gridCol w:w="1843"/>
        <w:gridCol w:w="142"/>
        <w:gridCol w:w="840"/>
      </w:tblGrid>
      <w:tr w:rsidR="00A85420" w:rsidRPr="00045908" w:rsidTr="00D361A1">
        <w:trPr>
          <w:trHeight w:val="273"/>
        </w:trPr>
        <w:tc>
          <w:tcPr>
            <w:tcW w:w="14651" w:type="dxa"/>
            <w:gridSpan w:val="10"/>
          </w:tcPr>
          <w:p w:rsidR="00A85420" w:rsidRPr="00045908" w:rsidRDefault="00A4486F" w:rsidP="00505A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Supplementary</w:t>
            </w:r>
            <w:r w:rsidR="00A85420"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Material Table</w:t>
            </w:r>
            <w:r w:rsidR="00A85420"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3. 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Isotemporal substitution of inactive time (30 min/day) with time in bed and physical activi</w:t>
            </w:r>
            <w:r w:rsidR="00DA22F2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ty measured with accelerometer i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 body compositio</w:t>
            </w:r>
            <w:r w:rsidR="008D6AE0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n changes: Longitudinal </w:t>
            </w:r>
            <w:r w:rsidR="00A85420"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analyses </w:t>
            </w:r>
            <w:r w:rsidR="00505A8B"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with </w:t>
            </w:r>
            <w:r w:rsidR="00505A8B"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505A8B"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last observation carried forward method.</w:t>
            </w:r>
          </w:p>
        </w:tc>
      </w:tr>
      <w:tr w:rsidR="00CF099C" w:rsidRPr="00045908" w:rsidTr="00D361A1">
        <w:trPr>
          <w:trHeight w:val="278"/>
        </w:trPr>
        <w:tc>
          <w:tcPr>
            <w:tcW w:w="2943" w:type="dxa"/>
            <w:tcBorders>
              <w:top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930" w:type="dxa"/>
            <w:gridSpan w:val="2"/>
            <w:tcBorders>
              <w:top w:val="single" w:sz="4" w:space="0" w:color="auto"/>
            </w:tcBorders>
          </w:tcPr>
          <w:p w:rsidR="00CF099C" w:rsidRPr="00045908" w:rsidRDefault="00CF099C" w:rsidP="00CF099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Percentage of body fat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</w:tcBorders>
          </w:tcPr>
          <w:p w:rsidR="00CF099C" w:rsidRPr="00045908" w:rsidRDefault="00CF099C" w:rsidP="00CF099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VAT (g)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</w:tcPr>
          <w:p w:rsidR="00CF099C" w:rsidRPr="00045908" w:rsidRDefault="00CF099C" w:rsidP="00CF099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Percentage of muscle mass</w:t>
            </w:r>
          </w:p>
        </w:tc>
        <w:tc>
          <w:tcPr>
            <w:tcW w:w="2825" w:type="dxa"/>
            <w:gridSpan w:val="3"/>
            <w:tcBorders>
              <w:top w:val="single" w:sz="4" w:space="0" w:color="auto"/>
            </w:tcBorders>
          </w:tcPr>
          <w:p w:rsidR="00CF099C" w:rsidRPr="00045908" w:rsidRDefault="00CF099C" w:rsidP="00CF099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Muscle-to-fat mass ratio</w:t>
            </w:r>
          </w:p>
        </w:tc>
      </w:tr>
      <w:tr w:rsidR="00CF099C" w:rsidRPr="00045908" w:rsidTr="00D361A1">
        <w:trPr>
          <w:trHeight w:val="299"/>
        </w:trPr>
        <w:tc>
          <w:tcPr>
            <w:tcW w:w="2943" w:type="dxa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β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95% CI)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β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β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β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95% CI)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p-value</w:t>
            </w:r>
          </w:p>
        </w:tc>
      </w:tr>
      <w:tr w:rsidR="00CF099C" w:rsidRPr="00045908" w:rsidTr="00D361A1">
        <w:trPr>
          <w:trHeight w:val="316"/>
        </w:trPr>
        <w:tc>
          <w:tcPr>
            <w:tcW w:w="294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Inactive time </w:t>
            </w: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Wingdings" w:char="F0E0"/>
            </w: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Time in bed</w:t>
            </w:r>
          </w:p>
        </w:tc>
        <w:tc>
          <w:tcPr>
            <w:tcW w:w="1937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F099C" w:rsidRPr="00045908" w:rsidTr="00D361A1">
        <w:trPr>
          <w:trHeight w:val="301"/>
        </w:trPr>
        <w:tc>
          <w:tcPr>
            <w:tcW w:w="294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Minimally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-adjusted</w:t>
            </w:r>
          </w:p>
        </w:tc>
        <w:tc>
          <w:tcPr>
            <w:tcW w:w="193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-0.10 (-0.19;-0.02)</w:t>
            </w: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0.017</w:t>
            </w: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-18.3 (-34.3;-2.29)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0.025</w:t>
            </w: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0.10 (0.01;0.18)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0.021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0.94 (0.18;1.71)</w:t>
            </w: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0.016</w:t>
            </w:r>
          </w:p>
        </w:tc>
      </w:tr>
      <w:tr w:rsidR="00CF099C" w:rsidRPr="00045908" w:rsidTr="00D361A1">
        <w:trPr>
          <w:trHeight w:val="273"/>
        </w:trPr>
        <w:tc>
          <w:tcPr>
            <w:tcW w:w="2943" w:type="dxa"/>
            <w:shd w:val="clear" w:color="auto" w:fill="auto"/>
          </w:tcPr>
          <w:p w:rsidR="00CF099C" w:rsidRPr="00045908" w:rsidRDefault="00CF099C" w:rsidP="00CF099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Multivariable-adjusted</w:t>
            </w:r>
          </w:p>
        </w:tc>
        <w:tc>
          <w:tcPr>
            <w:tcW w:w="193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-0.09 (-0.17;-0.01)</w:t>
            </w: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-15.6 (-31.5;-0.37)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0.056</w:t>
            </w: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0.09 (0.00;0.17)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0.040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0.87 (0.10;1.63)</w:t>
            </w: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0.027</w:t>
            </w:r>
          </w:p>
        </w:tc>
      </w:tr>
      <w:tr w:rsidR="00CF099C" w:rsidRPr="00045908" w:rsidTr="00D361A1">
        <w:trPr>
          <w:trHeight w:val="288"/>
        </w:trPr>
        <w:tc>
          <w:tcPr>
            <w:tcW w:w="2943" w:type="dxa"/>
            <w:shd w:val="clear" w:color="auto" w:fill="auto"/>
          </w:tcPr>
          <w:p w:rsidR="00CF099C" w:rsidRPr="00045908" w:rsidRDefault="00CF099C" w:rsidP="00CF099C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Inactive time </w:t>
            </w: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Wingdings" w:char="F0E0"/>
            </w: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LPA</w:t>
            </w:r>
          </w:p>
        </w:tc>
        <w:tc>
          <w:tcPr>
            <w:tcW w:w="1937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CF099C" w:rsidRPr="00045908" w:rsidTr="00D361A1">
        <w:trPr>
          <w:trHeight w:val="301"/>
        </w:trPr>
        <w:tc>
          <w:tcPr>
            <w:tcW w:w="294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Minimally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-adjusted</w:t>
            </w:r>
          </w:p>
        </w:tc>
        <w:tc>
          <w:tcPr>
            <w:tcW w:w="193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-0.13 (-0.22;-0.03)</w:t>
            </w: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0.012</w:t>
            </w: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-8.33 (-27.3;10.7)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0.390</w:t>
            </w: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0.12 (0.03;0.22)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0.012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0.78 (-0.13;1.69)</w:t>
            </w: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0.091</w:t>
            </w:r>
          </w:p>
        </w:tc>
      </w:tr>
      <w:tr w:rsidR="00CF099C" w:rsidRPr="00045908" w:rsidTr="00D361A1">
        <w:trPr>
          <w:trHeight w:val="273"/>
        </w:trPr>
        <w:tc>
          <w:tcPr>
            <w:tcW w:w="2943" w:type="dxa"/>
            <w:shd w:val="clear" w:color="auto" w:fill="auto"/>
          </w:tcPr>
          <w:p w:rsidR="00CF099C" w:rsidRPr="00045908" w:rsidRDefault="00CF099C" w:rsidP="00CF099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Multivariable-adjusted</w:t>
            </w:r>
          </w:p>
        </w:tc>
        <w:tc>
          <w:tcPr>
            <w:tcW w:w="193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-0.12 (-0.22;-0.03)</w:t>
            </w: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0.013</w:t>
            </w: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-7.40 (-26.3;11.5)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0.443</w:t>
            </w: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0.12 (0.03;0.22)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0.013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0.80 (-0.11;1.71)</w:t>
            </w: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0.085</w:t>
            </w:r>
          </w:p>
        </w:tc>
      </w:tr>
      <w:tr w:rsidR="00CF099C" w:rsidRPr="00045908" w:rsidTr="00D361A1">
        <w:trPr>
          <w:trHeight w:val="288"/>
        </w:trPr>
        <w:tc>
          <w:tcPr>
            <w:tcW w:w="2943" w:type="dxa"/>
            <w:shd w:val="clear" w:color="auto" w:fill="auto"/>
          </w:tcPr>
          <w:p w:rsidR="00CF099C" w:rsidRPr="00045908" w:rsidRDefault="00CF099C" w:rsidP="00CF099C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Inactive time </w:t>
            </w: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Wingdings" w:char="F0E0"/>
            </w: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MVPA</w:t>
            </w:r>
          </w:p>
        </w:tc>
        <w:tc>
          <w:tcPr>
            <w:tcW w:w="1937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CF099C" w:rsidRPr="00045908" w:rsidTr="00D361A1">
        <w:trPr>
          <w:trHeight w:val="301"/>
        </w:trPr>
        <w:tc>
          <w:tcPr>
            <w:tcW w:w="294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Minimally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-adjusted</w:t>
            </w:r>
          </w:p>
        </w:tc>
        <w:tc>
          <w:tcPr>
            <w:tcW w:w="1937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-0.41 (-0.60;-0.22)</w:t>
            </w:r>
          </w:p>
        </w:tc>
        <w:tc>
          <w:tcPr>
            <w:tcW w:w="993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984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-71.1 (-108;-34.7)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985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0.39 (0.20;0.58)</w:t>
            </w:r>
          </w:p>
        </w:tc>
        <w:tc>
          <w:tcPr>
            <w:tcW w:w="992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2.79 (1.03;4.55)</w:t>
            </w:r>
          </w:p>
        </w:tc>
        <w:tc>
          <w:tcPr>
            <w:tcW w:w="840" w:type="dxa"/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0.002</w:t>
            </w:r>
          </w:p>
        </w:tc>
      </w:tr>
      <w:tr w:rsidR="00CF099C" w:rsidRPr="00045908" w:rsidTr="00D361A1">
        <w:trPr>
          <w:trHeight w:val="288"/>
        </w:trPr>
        <w:tc>
          <w:tcPr>
            <w:tcW w:w="2943" w:type="dxa"/>
            <w:shd w:val="clear" w:color="auto" w:fill="auto"/>
          </w:tcPr>
          <w:p w:rsidR="00CF099C" w:rsidRPr="00045908" w:rsidRDefault="00CF099C" w:rsidP="00CF099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Multivariable-adjusted</w:t>
            </w:r>
          </w:p>
        </w:tc>
        <w:tc>
          <w:tcPr>
            <w:tcW w:w="1937" w:type="dxa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-0.42 (-0.61;-0.23)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-67.6 (-104;-31.3)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0.40 (0.21;0.59)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2.94 (1.18;4.71)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CF099C" w:rsidRPr="00045908" w:rsidRDefault="00CF099C" w:rsidP="00CF099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0.001</w:t>
            </w:r>
          </w:p>
        </w:tc>
      </w:tr>
    </w:tbl>
    <w:p w:rsidR="0013029F" w:rsidRPr="00045908" w:rsidRDefault="0013029F" w:rsidP="0013029F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45908">
        <w:rPr>
          <w:rFonts w:ascii="Times New Roman" w:hAnsi="Times New Roman" w:cs="Times New Roman"/>
          <w:sz w:val="20"/>
          <w:szCs w:val="20"/>
          <w:lang w:val="en-GB"/>
        </w:rPr>
        <w:t>Values shows the β-coefficients (95% CIs)</w:t>
      </w:r>
      <w:r w:rsidRPr="00045908">
        <w:rPr>
          <w:rFonts w:ascii="Times New Roman" w:hAnsi="Times New Roman" w:cs="Times New Roman"/>
          <w:sz w:val="20"/>
          <w:szCs w:val="20"/>
          <w:lang w:val="en-US"/>
        </w:rPr>
        <w:t xml:space="preserve">. These represent the change in outcome variables when substituting 30 min/day of inactive time with time in bed and physical activity. </w:t>
      </w:r>
      <w:proofErr w:type="spellStart"/>
      <w:r w:rsidRPr="00045908">
        <w:rPr>
          <w:rFonts w:ascii="Times New Roman" w:hAnsi="Times New Roman" w:cs="Times New Roman"/>
          <w:sz w:val="20"/>
          <w:szCs w:val="20"/>
          <w:lang w:val="en-US"/>
        </w:rPr>
        <w:t>Isotemporal</w:t>
      </w:r>
      <w:proofErr w:type="spellEnd"/>
      <w:r w:rsidRPr="00045908">
        <w:rPr>
          <w:rFonts w:ascii="Times New Roman" w:hAnsi="Times New Roman" w:cs="Times New Roman"/>
          <w:sz w:val="20"/>
          <w:szCs w:val="20"/>
          <w:lang w:val="en-US"/>
        </w:rPr>
        <w:t xml:space="preserve"> mixed-effect linear models with random intercepts at recruiting center, family and patient level were used after replacing missing data using LOCF method. Minimally-adjusted model: age, sex, intervention arm, follow-up time and total wear time. Multivariable-adjusted model was further adjusted for baseline variables, such as educational level, smoking, diabetes, height, as well as repeatedly measured total energy intake. Abbreviation: VAT; visceral adipose tissue, LPA; light physical activity, MVPA; moderate-vigorous physical activity. The n of each outcome at baseline was: for </w:t>
      </w:r>
      <w:r w:rsidRPr="00045908">
        <w:rPr>
          <w:rFonts w:ascii="Times New Roman" w:hAnsi="Times New Roman" w:cs="Times New Roman"/>
          <w:sz w:val="20"/>
          <w:szCs w:val="20"/>
          <w:lang w:val="en-GB"/>
        </w:rPr>
        <w:t>percentage of body fat</w:t>
      </w:r>
      <w:r w:rsidRPr="00045908" w:rsidDel="00771B3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45908">
        <w:rPr>
          <w:rFonts w:ascii="Times New Roman" w:hAnsi="Times New Roman" w:cs="Times New Roman"/>
          <w:sz w:val="20"/>
          <w:szCs w:val="20"/>
          <w:lang w:val="en-US"/>
        </w:rPr>
        <w:t xml:space="preserve">n= 388, for VAT n=380, for </w:t>
      </w:r>
      <w:r w:rsidRPr="00045908">
        <w:rPr>
          <w:rFonts w:ascii="Times New Roman" w:hAnsi="Times New Roman" w:cs="Times New Roman"/>
          <w:sz w:val="20"/>
          <w:szCs w:val="20"/>
          <w:lang w:val="en-GB"/>
        </w:rPr>
        <w:t>percentage of muscle mass</w:t>
      </w:r>
      <w:r w:rsidRPr="00045908" w:rsidDel="00771B3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45908">
        <w:rPr>
          <w:rFonts w:ascii="Times New Roman" w:hAnsi="Times New Roman" w:cs="Times New Roman"/>
          <w:sz w:val="20"/>
          <w:szCs w:val="20"/>
          <w:lang w:val="en-US"/>
        </w:rPr>
        <w:t xml:space="preserve">n=388, and for </w:t>
      </w:r>
      <w:r w:rsidRPr="00045908">
        <w:rPr>
          <w:rFonts w:ascii="Times New Roman" w:hAnsi="Times New Roman" w:cs="Times New Roman"/>
          <w:sz w:val="20"/>
          <w:szCs w:val="20"/>
          <w:lang w:val="en-GB"/>
        </w:rPr>
        <w:t>muscle-to-fat mass ratio</w:t>
      </w:r>
      <w:r w:rsidRPr="00045908" w:rsidDel="00771B3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45908">
        <w:rPr>
          <w:rFonts w:ascii="Times New Roman" w:hAnsi="Times New Roman" w:cs="Times New Roman"/>
          <w:sz w:val="20"/>
          <w:szCs w:val="20"/>
          <w:lang w:val="en-US"/>
        </w:rPr>
        <w:t>n=388.</w:t>
      </w:r>
    </w:p>
    <w:p w:rsidR="00633D0A" w:rsidRPr="00045908" w:rsidRDefault="00633D0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45908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tbl>
      <w:tblPr>
        <w:tblStyle w:val="Tablaconcuadrcula"/>
        <w:tblpPr w:leftFromText="141" w:rightFromText="141" w:vertAnchor="page" w:horzAnchor="margin" w:tblpY="146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95"/>
        <w:gridCol w:w="2066"/>
        <w:gridCol w:w="1134"/>
        <w:gridCol w:w="2126"/>
        <w:gridCol w:w="851"/>
        <w:gridCol w:w="141"/>
        <w:gridCol w:w="1701"/>
        <w:gridCol w:w="118"/>
        <w:gridCol w:w="837"/>
        <w:gridCol w:w="1880"/>
        <w:gridCol w:w="142"/>
        <w:gridCol w:w="924"/>
      </w:tblGrid>
      <w:tr w:rsidR="00633D0A" w:rsidRPr="00045908" w:rsidTr="00AF1AF9">
        <w:trPr>
          <w:trHeight w:val="273"/>
        </w:trPr>
        <w:tc>
          <w:tcPr>
            <w:tcW w:w="14215" w:type="dxa"/>
            <w:gridSpan w:val="12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 xml:space="preserve">Supplementary Material Table 4. 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Association of concurrent changes in self-reported leisure time physical activity and sedentary behaviour in bouts of 30 minutes with body composition in a subsample of 388 participants: analyses in completers-only.</w:t>
            </w:r>
          </w:p>
        </w:tc>
      </w:tr>
      <w:tr w:rsidR="00633D0A" w:rsidRPr="00045908" w:rsidTr="00AF1AF9">
        <w:trPr>
          <w:trHeight w:val="344"/>
        </w:trPr>
        <w:tc>
          <w:tcPr>
            <w:tcW w:w="2295" w:type="dxa"/>
            <w:tcBorders>
              <w:top w:val="single" w:sz="4" w:space="0" w:color="auto"/>
            </w:tcBorders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200" w:type="dxa"/>
            <w:gridSpan w:val="2"/>
            <w:tcBorders>
              <w:top w:val="single" w:sz="4" w:space="0" w:color="auto"/>
            </w:tcBorders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Total body fat (%)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</w:tcBorders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VAT (g)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</w:tcBorders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Total muscle mass (%)</w:t>
            </w:r>
          </w:p>
        </w:tc>
        <w:tc>
          <w:tcPr>
            <w:tcW w:w="2946" w:type="dxa"/>
            <w:gridSpan w:val="3"/>
            <w:tcBorders>
              <w:top w:val="single" w:sz="4" w:space="0" w:color="auto"/>
            </w:tcBorders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Ratio muscle to fat mass</w:t>
            </w:r>
          </w:p>
        </w:tc>
      </w:tr>
      <w:tr w:rsidR="00633D0A" w:rsidRPr="00045908" w:rsidTr="00AF1AF9">
        <w:trPr>
          <w:trHeight w:val="365"/>
        </w:trPr>
        <w:tc>
          <w:tcPr>
            <w:tcW w:w="2295" w:type="dxa"/>
            <w:tcBorders>
              <w:bottom w:val="single" w:sz="4" w:space="0" w:color="auto"/>
            </w:tcBorders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066" w:type="dxa"/>
            <w:tcBorders>
              <w:top w:val="single" w:sz="4" w:space="0" w:color="auto"/>
              <w:bottom w:val="single" w:sz="4" w:space="0" w:color="auto"/>
            </w:tcBorders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β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β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95% CI)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β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95% CI)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β (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95% CI)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p-value</w:t>
            </w:r>
          </w:p>
        </w:tc>
      </w:tr>
      <w:tr w:rsidR="00633D0A" w:rsidRPr="00045908" w:rsidTr="00AF1AF9">
        <w:trPr>
          <w:trHeight w:val="259"/>
        </w:trPr>
        <w:tc>
          <w:tcPr>
            <w:tcW w:w="14215" w:type="dxa"/>
            <w:gridSpan w:val="12"/>
            <w:tcBorders>
              <w:top w:val="single" w:sz="4" w:space="0" w:color="auto"/>
            </w:tcBorders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Physical activity</w:t>
            </w:r>
          </w:p>
        </w:tc>
      </w:tr>
      <w:tr w:rsidR="00633D0A" w:rsidRPr="00045908" w:rsidTr="00AF1AF9">
        <w:trPr>
          <w:trHeight w:val="316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Total PA</w:t>
            </w:r>
          </w:p>
        </w:tc>
        <w:tc>
          <w:tcPr>
            <w:tcW w:w="2066" w:type="dxa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02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24" w:type="dxa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</w:tr>
      <w:tr w:rsidR="00633D0A" w:rsidRPr="00045908" w:rsidTr="00AF1AF9">
        <w:trPr>
          <w:trHeight w:val="301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Minimally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-adjusted</w:t>
            </w:r>
          </w:p>
        </w:tc>
        <w:tc>
          <w:tcPr>
            <w:tcW w:w="206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-0.14 (-0.22;-0.05)</w:t>
            </w:r>
          </w:p>
        </w:tc>
        <w:tc>
          <w:tcPr>
            <w:tcW w:w="1134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212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-11.7 (-28.4;4.94)</w:t>
            </w:r>
          </w:p>
        </w:tc>
        <w:tc>
          <w:tcPr>
            <w:tcW w:w="851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</w:rPr>
              <w:t>0.168</w:t>
            </w:r>
          </w:p>
        </w:tc>
        <w:tc>
          <w:tcPr>
            <w:tcW w:w="1960" w:type="dxa"/>
            <w:gridSpan w:val="3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0.13 (0.04;0.21)</w:t>
            </w:r>
          </w:p>
        </w:tc>
        <w:tc>
          <w:tcPr>
            <w:tcW w:w="837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0.003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022" w:type="dxa"/>
            <w:gridSpan w:val="2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1.10 (0.30;1.90)</w:t>
            </w:r>
          </w:p>
        </w:tc>
        <w:tc>
          <w:tcPr>
            <w:tcW w:w="924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0.007</w:t>
            </w:r>
          </w:p>
        </w:tc>
      </w:tr>
      <w:tr w:rsidR="00633D0A" w:rsidRPr="00045908" w:rsidTr="00AF1AF9">
        <w:trPr>
          <w:trHeight w:val="505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Multivariable-adjusted</w:t>
            </w:r>
          </w:p>
        </w:tc>
        <w:tc>
          <w:tcPr>
            <w:tcW w:w="206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-0.13 (-0.21;-0.04)</w:t>
            </w:r>
          </w:p>
        </w:tc>
        <w:tc>
          <w:tcPr>
            <w:tcW w:w="1134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212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-9.78 (-26.4;6.82)</w:t>
            </w:r>
          </w:p>
        </w:tc>
        <w:tc>
          <w:tcPr>
            <w:tcW w:w="851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0.248</w:t>
            </w:r>
          </w:p>
        </w:tc>
        <w:tc>
          <w:tcPr>
            <w:tcW w:w="1960" w:type="dxa"/>
            <w:gridSpan w:val="3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0.12 (0.04;0.20)</w:t>
            </w:r>
          </w:p>
        </w:tc>
        <w:tc>
          <w:tcPr>
            <w:tcW w:w="837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2022" w:type="dxa"/>
            <w:gridSpan w:val="2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1.03 (0.23;1.84)</w:t>
            </w:r>
          </w:p>
        </w:tc>
        <w:tc>
          <w:tcPr>
            <w:tcW w:w="924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0.012</w:t>
            </w:r>
          </w:p>
        </w:tc>
      </w:tr>
      <w:tr w:rsidR="00633D0A" w:rsidRPr="00045908" w:rsidTr="00AF1AF9">
        <w:trPr>
          <w:trHeight w:val="273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LPA</w:t>
            </w:r>
          </w:p>
        </w:tc>
        <w:tc>
          <w:tcPr>
            <w:tcW w:w="2066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2126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960" w:type="dxa"/>
            <w:gridSpan w:val="3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37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2022" w:type="dxa"/>
            <w:gridSpan w:val="2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924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633D0A" w:rsidRPr="00045908" w:rsidTr="00AF1AF9">
        <w:trPr>
          <w:trHeight w:val="301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Minimally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-adjusted</w:t>
            </w:r>
          </w:p>
        </w:tc>
        <w:tc>
          <w:tcPr>
            <w:tcW w:w="206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-0.07 (-0.21;0.07)</w:t>
            </w:r>
          </w:p>
        </w:tc>
        <w:tc>
          <w:tcPr>
            <w:tcW w:w="1134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0.338</w:t>
            </w:r>
          </w:p>
        </w:tc>
        <w:tc>
          <w:tcPr>
            <w:tcW w:w="212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-10.2 (-38.1;17.7)</w:t>
            </w:r>
          </w:p>
        </w:tc>
        <w:tc>
          <w:tcPr>
            <w:tcW w:w="851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0.474</w:t>
            </w:r>
          </w:p>
        </w:tc>
        <w:tc>
          <w:tcPr>
            <w:tcW w:w="1960" w:type="dxa"/>
            <w:gridSpan w:val="3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0.07 (-0.07;0.21)</w:t>
            </w:r>
          </w:p>
        </w:tc>
        <w:tc>
          <w:tcPr>
            <w:tcW w:w="837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0.355</w:t>
            </w:r>
          </w:p>
        </w:tc>
        <w:tc>
          <w:tcPr>
            <w:tcW w:w="2022" w:type="dxa"/>
            <w:gridSpan w:val="2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0.75 (-0.60;2.11)</w:t>
            </w:r>
          </w:p>
        </w:tc>
        <w:tc>
          <w:tcPr>
            <w:tcW w:w="924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0.275</w:t>
            </w:r>
          </w:p>
        </w:tc>
      </w:tr>
      <w:tr w:rsidR="00633D0A" w:rsidRPr="00045908" w:rsidTr="00AF1AF9">
        <w:trPr>
          <w:trHeight w:val="288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Multivariable-adjusted</w:t>
            </w:r>
          </w:p>
        </w:tc>
        <w:tc>
          <w:tcPr>
            <w:tcW w:w="206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-0.06 (-0.21;0.08)</w:t>
            </w:r>
          </w:p>
        </w:tc>
        <w:tc>
          <w:tcPr>
            <w:tcW w:w="1134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0.376</w:t>
            </w:r>
          </w:p>
        </w:tc>
        <w:tc>
          <w:tcPr>
            <w:tcW w:w="212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-9.65 (-37.3;18.0)</w:t>
            </w:r>
          </w:p>
        </w:tc>
        <w:tc>
          <w:tcPr>
            <w:tcW w:w="851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0.495</w:t>
            </w:r>
          </w:p>
        </w:tc>
        <w:tc>
          <w:tcPr>
            <w:tcW w:w="1960" w:type="dxa"/>
            <w:gridSpan w:val="3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 (-0.08;0.20)</w:t>
            </w:r>
          </w:p>
        </w:tc>
        <w:tc>
          <w:tcPr>
            <w:tcW w:w="837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0.397</w:t>
            </w:r>
          </w:p>
        </w:tc>
        <w:tc>
          <w:tcPr>
            <w:tcW w:w="2022" w:type="dxa"/>
            <w:gridSpan w:val="2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0.72 (-0.64;2.07)</w:t>
            </w:r>
          </w:p>
        </w:tc>
        <w:tc>
          <w:tcPr>
            <w:tcW w:w="924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0.300</w:t>
            </w:r>
          </w:p>
        </w:tc>
      </w:tr>
      <w:tr w:rsidR="00633D0A" w:rsidRPr="00045908" w:rsidTr="00AF1AF9">
        <w:trPr>
          <w:trHeight w:val="273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MVPA</w:t>
            </w:r>
          </w:p>
        </w:tc>
        <w:tc>
          <w:tcPr>
            <w:tcW w:w="2066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2126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960" w:type="dxa"/>
            <w:gridSpan w:val="3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37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2022" w:type="dxa"/>
            <w:gridSpan w:val="2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924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633D0A" w:rsidRPr="00045908" w:rsidTr="00AF1AF9">
        <w:trPr>
          <w:trHeight w:val="316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Minimally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-adjusted</w:t>
            </w:r>
          </w:p>
        </w:tc>
        <w:tc>
          <w:tcPr>
            <w:tcW w:w="206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-0.15 (-0.24;-0.05)</w:t>
            </w:r>
          </w:p>
        </w:tc>
        <w:tc>
          <w:tcPr>
            <w:tcW w:w="1134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212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-10.4 (-29.4;8.51)</w:t>
            </w:r>
          </w:p>
        </w:tc>
        <w:tc>
          <w:tcPr>
            <w:tcW w:w="851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0.280</w:t>
            </w:r>
          </w:p>
        </w:tc>
        <w:tc>
          <w:tcPr>
            <w:tcW w:w="1960" w:type="dxa"/>
            <w:gridSpan w:val="3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0.14 (0.04;0.23)</w:t>
            </w:r>
          </w:p>
        </w:tc>
        <w:tc>
          <w:tcPr>
            <w:tcW w:w="837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2022" w:type="dxa"/>
            <w:gridSpan w:val="2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1.08 (0.17;1.99)</w:t>
            </w:r>
          </w:p>
        </w:tc>
        <w:tc>
          <w:tcPr>
            <w:tcW w:w="924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0.020</w:t>
            </w:r>
          </w:p>
        </w:tc>
      </w:tr>
      <w:tr w:rsidR="00633D0A" w:rsidRPr="00045908" w:rsidTr="00AF1AF9">
        <w:trPr>
          <w:trHeight w:val="273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Multivariable-adjusted</w:t>
            </w:r>
          </w:p>
        </w:tc>
        <w:tc>
          <w:tcPr>
            <w:tcW w:w="2066" w:type="dxa"/>
            <w:tcBorders>
              <w:bottom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-0.14 (-0.23;-0.04)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0.007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-8.12 (-26.9;10.7)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0.398</w:t>
            </w:r>
          </w:p>
        </w:tc>
        <w:tc>
          <w:tcPr>
            <w:tcW w:w="196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0.13 (0.03;0.22)</w:t>
            </w:r>
          </w:p>
        </w:tc>
        <w:tc>
          <w:tcPr>
            <w:tcW w:w="837" w:type="dxa"/>
            <w:tcBorders>
              <w:bottom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0.010</w:t>
            </w:r>
          </w:p>
        </w:tc>
        <w:tc>
          <w:tcPr>
            <w:tcW w:w="202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1.01 (0.10;1.92)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0.030</w:t>
            </w:r>
          </w:p>
        </w:tc>
      </w:tr>
      <w:tr w:rsidR="00633D0A" w:rsidRPr="00045908" w:rsidTr="00AF1AF9">
        <w:trPr>
          <w:trHeight w:val="288"/>
        </w:trPr>
        <w:tc>
          <w:tcPr>
            <w:tcW w:w="14215" w:type="dxa"/>
            <w:gridSpan w:val="12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Sedentary Behaviour</w:t>
            </w:r>
          </w:p>
        </w:tc>
      </w:tr>
      <w:tr w:rsidR="00633D0A" w:rsidRPr="00045908" w:rsidTr="00AF1AF9">
        <w:trPr>
          <w:trHeight w:val="273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Total SB</w:t>
            </w:r>
          </w:p>
        </w:tc>
        <w:tc>
          <w:tcPr>
            <w:tcW w:w="2066" w:type="dxa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6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7" w:type="dxa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80" w:type="dxa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6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</w:tr>
      <w:tr w:rsidR="00633D0A" w:rsidRPr="00045908" w:rsidTr="00AF1AF9">
        <w:trPr>
          <w:trHeight w:val="301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Minimally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-adjusted</w:t>
            </w:r>
          </w:p>
        </w:tc>
        <w:tc>
          <w:tcPr>
            <w:tcW w:w="206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 (0.00;0.12)</w:t>
            </w:r>
          </w:p>
        </w:tc>
        <w:tc>
          <w:tcPr>
            <w:tcW w:w="1134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0.034</w:t>
            </w:r>
          </w:p>
        </w:tc>
        <w:tc>
          <w:tcPr>
            <w:tcW w:w="212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3.65 (-7.12;14.4)</w:t>
            </w:r>
          </w:p>
        </w:tc>
        <w:tc>
          <w:tcPr>
            <w:tcW w:w="851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0.507</w:t>
            </w:r>
          </w:p>
        </w:tc>
        <w:tc>
          <w:tcPr>
            <w:tcW w:w="1960" w:type="dxa"/>
            <w:gridSpan w:val="3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-0.06 (-0.11;-0.00)</w:t>
            </w:r>
          </w:p>
        </w:tc>
        <w:tc>
          <w:tcPr>
            <w:tcW w:w="837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0.038</w:t>
            </w:r>
          </w:p>
        </w:tc>
        <w:tc>
          <w:tcPr>
            <w:tcW w:w="1880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-0.31 (-0.83;0.20)</w:t>
            </w:r>
          </w:p>
        </w:tc>
        <w:tc>
          <w:tcPr>
            <w:tcW w:w="1066" w:type="dxa"/>
            <w:gridSpan w:val="2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0.234</w:t>
            </w:r>
          </w:p>
        </w:tc>
      </w:tr>
      <w:tr w:rsidR="00633D0A" w:rsidRPr="00045908" w:rsidTr="00AF1AF9">
        <w:trPr>
          <w:trHeight w:val="288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Multivariable-adjusted</w:t>
            </w:r>
          </w:p>
        </w:tc>
        <w:tc>
          <w:tcPr>
            <w:tcW w:w="206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 (-0.00;0.11)</w:t>
            </w:r>
          </w:p>
        </w:tc>
        <w:tc>
          <w:tcPr>
            <w:tcW w:w="1134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212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1.86 (-8.85;12.6)</w:t>
            </w:r>
          </w:p>
        </w:tc>
        <w:tc>
          <w:tcPr>
            <w:tcW w:w="851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0.733</w:t>
            </w:r>
          </w:p>
        </w:tc>
        <w:tc>
          <w:tcPr>
            <w:tcW w:w="1960" w:type="dxa"/>
            <w:gridSpan w:val="3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-0.05 (-0.10;0.00)</w:t>
            </w:r>
          </w:p>
        </w:tc>
        <w:tc>
          <w:tcPr>
            <w:tcW w:w="837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0.068</w:t>
            </w:r>
          </w:p>
        </w:tc>
        <w:tc>
          <w:tcPr>
            <w:tcW w:w="1880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-0.25 (-0.77;0.26)</w:t>
            </w:r>
          </w:p>
        </w:tc>
        <w:tc>
          <w:tcPr>
            <w:tcW w:w="1066" w:type="dxa"/>
            <w:gridSpan w:val="2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0.334</w:t>
            </w:r>
          </w:p>
        </w:tc>
      </w:tr>
      <w:tr w:rsidR="00633D0A" w:rsidRPr="00045908" w:rsidTr="00AF1AF9">
        <w:trPr>
          <w:trHeight w:val="273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TV-viewing SB</w:t>
            </w:r>
          </w:p>
        </w:tc>
        <w:tc>
          <w:tcPr>
            <w:tcW w:w="2066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2126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960" w:type="dxa"/>
            <w:gridSpan w:val="3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37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880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066" w:type="dxa"/>
            <w:gridSpan w:val="2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633D0A" w:rsidRPr="00045908" w:rsidTr="00AF1AF9">
        <w:trPr>
          <w:trHeight w:val="301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Minimally</w:t>
            </w: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-adjusted</w:t>
            </w:r>
          </w:p>
        </w:tc>
        <w:tc>
          <w:tcPr>
            <w:tcW w:w="206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 (-0.02;0.12)</w:t>
            </w:r>
          </w:p>
        </w:tc>
        <w:tc>
          <w:tcPr>
            <w:tcW w:w="1134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0.150</w:t>
            </w:r>
          </w:p>
        </w:tc>
        <w:tc>
          <w:tcPr>
            <w:tcW w:w="212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-2.03 (-15.1;11.1)</w:t>
            </w:r>
          </w:p>
        </w:tc>
        <w:tc>
          <w:tcPr>
            <w:tcW w:w="851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0.761</w:t>
            </w:r>
          </w:p>
        </w:tc>
        <w:tc>
          <w:tcPr>
            <w:tcW w:w="1960" w:type="dxa"/>
            <w:gridSpan w:val="3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-0.05 (-0.12;0.01)</w:t>
            </w:r>
          </w:p>
        </w:tc>
        <w:tc>
          <w:tcPr>
            <w:tcW w:w="837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0.128</w:t>
            </w:r>
          </w:p>
        </w:tc>
        <w:tc>
          <w:tcPr>
            <w:tcW w:w="1880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-0.33 (-0.95;0.29)</w:t>
            </w:r>
          </w:p>
        </w:tc>
        <w:tc>
          <w:tcPr>
            <w:tcW w:w="1066" w:type="dxa"/>
            <w:gridSpan w:val="2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0.293</w:t>
            </w:r>
          </w:p>
        </w:tc>
      </w:tr>
      <w:tr w:rsidR="00633D0A" w:rsidRPr="00045908" w:rsidTr="00AF1AF9">
        <w:trPr>
          <w:trHeight w:val="301"/>
        </w:trPr>
        <w:tc>
          <w:tcPr>
            <w:tcW w:w="2295" w:type="dxa"/>
            <w:shd w:val="clear" w:color="auto" w:fill="auto"/>
          </w:tcPr>
          <w:p w:rsidR="00633D0A" w:rsidRPr="00045908" w:rsidRDefault="00633D0A" w:rsidP="00AF1AF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Multivariable-adjusted</w:t>
            </w:r>
          </w:p>
        </w:tc>
        <w:tc>
          <w:tcPr>
            <w:tcW w:w="206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 (-0.02;0.11)</w:t>
            </w:r>
          </w:p>
        </w:tc>
        <w:tc>
          <w:tcPr>
            <w:tcW w:w="1134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0.183</w:t>
            </w:r>
          </w:p>
        </w:tc>
        <w:tc>
          <w:tcPr>
            <w:tcW w:w="2126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-1.78 (-14.9;11.4)</w:t>
            </w:r>
          </w:p>
        </w:tc>
        <w:tc>
          <w:tcPr>
            <w:tcW w:w="851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0.791</w:t>
            </w:r>
          </w:p>
        </w:tc>
        <w:tc>
          <w:tcPr>
            <w:tcW w:w="1960" w:type="dxa"/>
            <w:gridSpan w:val="3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-0.05 (-0.11;0.02)</w:t>
            </w:r>
          </w:p>
        </w:tc>
        <w:tc>
          <w:tcPr>
            <w:tcW w:w="837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0.157</w:t>
            </w:r>
          </w:p>
        </w:tc>
        <w:tc>
          <w:tcPr>
            <w:tcW w:w="1880" w:type="dxa"/>
            <w:shd w:val="clear" w:color="auto" w:fill="auto"/>
          </w:tcPr>
          <w:p w:rsidR="00633D0A" w:rsidRPr="00045908" w:rsidRDefault="00633D0A" w:rsidP="00AF1AF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-0.31 (-0.93;0.32)</w:t>
            </w:r>
          </w:p>
        </w:tc>
        <w:tc>
          <w:tcPr>
            <w:tcW w:w="1066" w:type="dxa"/>
            <w:gridSpan w:val="2"/>
            <w:shd w:val="clear" w:color="auto" w:fill="auto"/>
          </w:tcPr>
          <w:p w:rsidR="00633D0A" w:rsidRPr="00045908" w:rsidRDefault="00633D0A" w:rsidP="00AF1A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59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0.339</w:t>
            </w:r>
          </w:p>
        </w:tc>
      </w:tr>
    </w:tbl>
    <w:p w:rsidR="00633D0A" w:rsidRPr="00045908" w:rsidRDefault="00633D0A" w:rsidP="00633D0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45908">
        <w:rPr>
          <w:rFonts w:ascii="Times New Roman" w:hAnsi="Times New Roman" w:cs="Times New Roman"/>
          <w:sz w:val="20"/>
          <w:szCs w:val="20"/>
          <w:lang w:val="en-GB"/>
        </w:rPr>
        <w:t>Values shows the β-coefficients (95% CIs)</w:t>
      </w:r>
      <w:r w:rsidRPr="00045908">
        <w:rPr>
          <w:rFonts w:ascii="Times New Roman" w:hAnsi="Times New Roman" w:cs="Times New Roman"/>
          <w:sz w:val="20"/>
          <w:szCs w:val="20"/>
          <w:lang w:val="en-US"/>
        </w:rPr>
        <w:t xml:space="preserve">. These represent the change in outcome variables (percentage of body fat, VAT (g), percentage of muscle mass and muscle-to-fat mass ratio), when increase 30 min/day each exposure variable (total PA, LPA, MVPA, total SB and TV-viewing SB). Mixed-effects linear models with random intercepts at recruiting center, family and patient level were used in completers only. Minimally-adjusted model was adjusted for age, sex, intervention arm, follow-up time. Multivariable-adjusted model was further adjusted for baseline variables, such as educational level, smoking, diabetes, height, as well as repeatedly measured total energy intake, physical activity (30 min/day bout) (models with SB as an exposure) and sedentary behavior (30 min/day bout) (models with PA as an exposure). Abbreviation: VAT; visceral adipose tissue, PA; physical activity, LPA; light physical activity, MVPA; moderate-to-vigorous physical activity, SB; sedentary behaviour. The n of each outcome at baseline was: for total body fat n= 388, for VAT n=380, for total muscle mass n=388, and for muscle mass/fat mass n=388.  </w:t>
      </w:r>
    </w:p>
    <w:p w:rsidR="00633D0A" w:rsidRPr="00045908" w:rsidRDefault="00633D0A" w:rsidP="0013029F">
      <w:pPr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GoBack"/>
      <w:bookmarkEnd w:id="0"/>
    </w:p>
    <w:sectPr w:rsidR="00633D0A" w:rsidRPr="00045908" w:rsidSect="00A8542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420"/>
    <w:rsid w:val="00011513"/>
    <w:rsid w:val="00045908"/>
    <w:rsid w:val="00121FF7"/>
    <w:rsid w:val="001276D8"/>
    <w:rsid w:val="0013029F"/>
    <w:rsid w:val="0018638F"/>
    <w:rsid w:val="002F4F86"/>
    <w:rsid w:val="00314741"/>
    <w:rsid w:val="0032608F"/>
    <w:rsid w:val="0035293C"/>
    <w:rsid w:val="003A3793"/>
    <w:rsid w:val="003C6601"/>
    <w:rsid w:val="0046300C"/>
    <w:rsid w:val="00466E40"/>
    <w:rsid w:val="0046744E"/>
    <w:rsid w:val="004D6A56"/>
    <w:rsid w:val="00505A8B"/>
    <w:rsid w:val="00506D61"/>
    <w:rsid w:val="00536993"/>
    <w:rsid w:val="005C0F04"/>
    <w:rsid w:val="00602D2B"/>
    <w:rsid w:val="00631B19"/>
    <w:rsid w:val="00633D0A"/>
    <w:rsid w:val="006529C1"/>
    <w:rsid w:val="00696B77"/>
    <w:rsid w:val="006D0FD7"/>
    <w:rsid w:val="007075BE"/>
    <w:rsid w:val="00864E33"/>
    <w:rsid w:val="008A0FA8"/>
    <w:rsid w:val="008C7442"/>
    <w:rsid w:val="008D6AE0"/>
    <w:rsid w:val="009A072B"/>
    <w:rsid w:val="009B3D30"/>
    <w:rsid w:val="009E6BFE"/>
    <w:rsid w:val="00A041CA"/>
    <w:rsid w:val="00A4486F"/>
    <w:rsid w:val="00A818A6"/>
    <w:rsid w:val="00A844AB"/>
    <w:rsid w:val="00A85420"/>
    <w:rsid w:val="00AE630C"/>
    <w:rsid w:val="00C24664"/>
    <w:rsid w:val="00C4259A"/>
    <w:rsid w:val="00C43E0D"/>
    <w:rsid w:val="00C86BC3"/>
    <w:rsid w:val="00C9118C"/>
    <w:rsid w:val="00CF099C"/>
    <w:rsid w:val="00D361A1"/>
    <w:rsid w:val="00D578B6"/>
    <w:rsid w:val="00D6701C"/>
    <w:rsid w:val="00D71BEF"/>
    <w:rsid w:val="00DA22F2"/>
    <w:rsid w:val="00E02519"/>
    <w:rsid w:val="00E03AC0"/>
    <w:rsid w:val="00E55615"/>
    <w:rsid w:val="00E949B2"/>
    <w:rsid w:val="00EB7DF6"/>
    <w:rsid w:val="00ED0C25"/>
    <w:rsid w:val="00F97A54"/>
    <w:rsid w:val="00FC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B64AB"/>
  <w15:docId w15:val="{47094E06-0179-4F2C-BF07-BFDE71124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542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854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4</Pages>
  <Words>1526</Words>
  <Characters>8399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Hospital Universitari Son Espases</Company>
  <LinksUpToDate>false</LinksUpToDate>
  <CharactersWithSpaces>9906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Aina María Galmes Panades</dc:creator>
  <cp:lastModifiedBy>aina galmes</cp:lastModifiedBy>
  <cp:revision>56</cp:revision>
  <dcterms:created xsi:type="dcterms:W3CDTF">2020-02-13T09:02:00Z</dcterms:created>
  <dcterms:modified xsi:type="dcterms:W3CDTF">2020-06-26T05:44:00Z</dcterms:modified>
</cp:coreProperties>
</file>