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E2707F" w14:textId="12006233" w:rsidR="0035282C" w:rsidRPr="00046253" w:rsidRDefault="00046253">
      <w:r w:rsidRPr="00046253">
        <w:rPr>
          <w:rFonts w:ascii="Times New Roman" w:hAnsi="Times New Roman" w:cs="Times New Roman"/>
          <w:b/>
          <w:bCs/>
          <w:sz w:val="22"/>
        </w:rPr>
        <w:t xml:space="preserve">Supplementary table </w:t>
      </w:r>
      <w:r w:rsidR="00F475D7" w:rsidRPr="00046253">
        <w:rPr>
          <w:rFonts w:ascii="Times New Roman" w:hAnsi="Times New Roman" w:cs="Times New Roman" w:hint="eastAsia"/>
          <w:sz w:val="22"/>
        </w:rPr>
        <w:t>U</w:t>
      </w:r>
      <w:r w:rsidR="00F475D7" w:rsidRPr="00046253">
        <w:rPr>
          <w:rFonts w:ascii="Times New Roman" w:hAnsi="Times New Roman" w:cs="Times New Roman"/>
          <w:sz w:val="22"/>
        </w:rPr>
        <w:t>nivariate and Multivariate Analysis for entire patients before PSM</w:t>
      </w:r>
    </w:p>
    <w:tbl>
      <w:tblPr>
        <w:tblStyle w:val="a3"/>
        <w:tblpPr w:leftFromText="180" w:rightFromText="180" w:vertAnchor="page" w:horzAnchor="margin" w:tblpXSpec="center" w:tblpY="2251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0"/>
        <w:gridCol w:w="2411"/>
        <w:gridCol w:w="992"/>
        <w:gridCol w:w="2405"/>
        <w:gridCol w:w="997"/>
      </w:tblGrid>
      <w:tr w:rsidR="0035282C" w:rsidRPr="00735D80" w14:paraId="038BA8B6" w14:textId="77777777" w:rsidTr="000D26AC">
        <w:tc>
          <w:tcPr>
            <w:tcW w:w="3260" w:type="dxa"/>
            <w:vMerge w:val="restart"/>
            <w:tcBorders>
              <w:top w:val="single" w:sz="4" w:space="0" w:color="auto"/>
            </w:tcBorders>
          </w:tcPr>
          <w:p w14:paraId="4A028D41" w14:textId="77777777" w:rsidR="0035282C" w:rsidRPr="00735D80" w:rsidRDefault="0035282C" w:rsidP="000D26A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F</w:t>
            </w:r>
            <w:r>
              <w:rPr>
                <w:rFonts w:ascii="Times New Roman" w:hAnsi="Times New Roman" w:cs="Times New Roman" w:hint="eastAsia"/>
                <w:sz w:val="22"/>
              </w:rPr>
              <w:t>actor</w:t>
            </w:r>
            <w:r w:rsidRPr="00735D80">
              <w:rPr>
                <w:rFonts w:ascii="Times New Roman" w:hAnsi="Times New Roman" w:cs="Times New Roman"/>
                <w:sz w:val="22"/>
              </w:rPr>
              <w:t>s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EF1DDA3" w14:textId="77777777" w:rsidR="0035282C" w:rsidRPr="00735D80" w:rsidRDefault="0035282C" w:rsidP="000D26AC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U</w:t>
            </w:r>
            <w:r>
              <w:rPr>
                <w:rFonts w:ascii="Times New Roman" w:hAnsi="Times New Roman" w:cs="Times New Roman"/>
                <w:sz w:val="22"/>
              </w:rPr>
              <w:t>nivariate Analysis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FD0AD0C" w14:textId="77777777" w:rsidR="0035282C" w:rsidRPr="00735D80" w:rsidRDefault="0035282C" w:rsidP="000D26AC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Multivariate Analysis</w:t>
            </w:r>
          </w:p>
        </w:tc>
      </w:tr>
      <w:tr w:rsidR="0035282C" w:rsidRPr="00735D80" w14:paraId="3898FCB4" w14:textId="77777777" w:rsidTr="00F475D7">
        <w:tc>
          <w:tcPr>
            <w:tcW w:w="3260" w:type="dxa"/>
            <w:vMerge/>
            <w:tcBorders>
              <w:bottom w:val="single" w:sz="4" w:space="0" w:color="auto"/>
            </w:tcBorders>
          </w:tcPr>
          <w:p w14:paraId="1FD411A1" w14:textId="77777777" w:rsidR="0035282C" w:rsidRDefault="0035282C" w:rsidP="000D26A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</w:tcPr>
          <w:p w14:paraId="25B51A37" w14:textId="77777777" w:rsidR="0035282C" w:rsidRPr="00735D80" w:rsidRDefault="0035282C" w:rsidP="000D26AC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H</w:t>
            </w:r>
            <w:r>
              <w:rPr>
                <w:rFonts w:ascii="Times New Roman" w:hAnsi="Times New Roman" w:cs="Times New Roman"/>
                <w:sz w:val="22"/>
              </w:rPr>
              <w:t>R (95%CI)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FBB89D2" w14:textId="77777777" w:rsidR="0035282C" w:rsidRPr="00735D80" w:rsidRDefault="0035282C" w:rsidP="000D26AC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 value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14:paraId="48A30EF6" w14:textId="77777777" w:rsidR="0035282C" w:rsidRPr="00735D80" w:rsidRDefault="0035282C" w:rsidP="000D26AC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H</w:t>
            </w:r>
            <w:r>
              <w:rPr>
                <w:rFonts w:ascii="Times New Roman" w:hAnsi="Times New Roman" w:cs="Times New Roman"/>
                <w:sz w:val="22"/>
              </w:rPr>
              <w:t>R (95%CI)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</w:tcPr>
          <w:p w14:paraId="3281CCC2" w14:textId="77777777" w:rsidR="0035282C" w:rsidRPr="00735D80" w:rsidRDefault="0035282C" w:rsidP="000D26AC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 value</w:t>
            </w:r>
          </w:p>
        </w:tc>
      </w:tr>
      <w:tr w:rsidR="00F475D7" w:rsidRPr="00735D80" w14:paraId="45ECC46B" w14:textId="77777777" w:rsidTr="000A6A9C">
        <w:tc>
          <w:tcPr>
            <w:tcW w:w="10065" w:type="dxa"/>
            <w:gridSpan w:val="5"/>
            <w:tcBorders>
              <w:top w:val="single" w:sz="4" w:space="0" w:color="auto"/>
            </w:tcBorders>
          </w:tcPr>
          <w:p w14:paraId="60235124" w14:textId="77777777" w:rsidR="00F475D7" w:rsidRPr="00735D80" w:rsidRDefault="00F475D7" w:rsidP="000D26A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A</w:t>
            </w:r>
            <w:r>
              <w:rPr>
                <w:rFonts w:ascii="Times New Roman" w:hAnsi="Times New Roman" w:cs="Times New Roman"/>
                <w:sz w:val="22"/>
              </w:rPr>
              <w:t>nalysis of OS</w:t>
            </w:r>
          </w:p>
        </w:tc>
      </w:tr>
      <w:tr w:rsidR="00F475D7" w:rsidRPr="00735D80" w14:paraId="183734B4" w14:textId="77777777" w:rsidTr="00F475D7">
        <w:tc>
          <w:tcPr>
            <w:tcW w:w="3260" w:type="dxa"/>
          </w:tcPr>
          <w:p w14:paraId="27381DC1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Gender</w:t>
            </w:r>
          </w:p>
        </w:tc>
        <w:tc>
          <w:tcPr>
            <w:tcW w:w="2411" w:type="dxa"/>
          </w:tcPr>
          <w:p w14:paraId="2EDA49A2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.367 (0.245-0.551)</w:t>
            </w:r>
          </w:p>
        </w:tc>
        <w:tc>
          <w:tcPr>
            <w:tcW w:w="992" w:type="dxa"/>
          </w:tcPr>
          <w:p w14:paraId="0747A180" w14:textId="77777777" w:rsidR="00F475D7" w:rsidRPr="005F1FDA" w:rsidRDefault="00F475D7" w:rsidP="00F475D7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 w:hint="eastAsia"/>
                <w:b/>
                <w:bCs/>
                <w:sz w:val="22"/>
              </w:rPr>
              <w:t>&lt;</w:t>
            </w: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  <w:tc>
          <w:tcPr>
            <w:tcW w:w="2405" w:type="dxa"/>
          </w:tcPr>
          <w:p w14:paraId="620B5037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.490 (0.321-0.747)</w:t>
            </w:r>
          </w:p>
        </w:tc>
        <w:tc>
          <w:tcPr>
            <w:tcW w:w="997" w:type="dxa"/>
          </w:tcPr>
          <w:p w14:paraId="671127F8" w14:textId="77777777" w:rsidR="00F475D7" w:rsidRPr="005F1FDA" w:rsidRDefault="00F475D7" w:rsidP="00F475D7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</w:tr>
      <w:tr w:rsidR="00F475D7" w:rsidRPr="00735D80" w14:paraId="2908035F" w14:textId="77777777" w:rsidTr="000D26AC">
        <w:tc>
          <w:tcPr>
            <w:tcW w:w="3260" w:type="dxa"/>
          </w:tcPr>
          <w:p w14:paraId="18EDAE8A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Age (year)</w:t>
            </w:r>
          </w:p>
        </w:tc>
        <w:tc>
          <w:tcPr>
            <w:tcW w:w="2411" w:type="dxa"/>
          </w:tcPr>
          <w:p w14:paraId="714DB31B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.039 (1.021-1.057)</w:t>
            </w:r>
          </w:p>
        </w:tc>
        <w:tc>
          <w:tcPr>
            <w:tcW w:w="992" w:type="dxa"/>
          </w:tcPr>
          <w:p w14:paraId="4CDCFDE1" w14:textId="77777777" w:rsidR="00F475D7" w:rsidRPr="005F1FDA" w:rsidRDefault="00F475D7" w:rsidP="00F475D7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 w:hint="eastAsia"/>
                <w:b/>
                <w:bCs/>
                <w:sz w:val="22"/>
              </w:rPr>
              <w:t>&lt;</w:t>
            </w: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  <w:tc>
          <w:tcPr>
            <w:tcW w:w="2405" w:type="dxa"/>
          </w:tcPr>
          <w:p w14:paraId="5504904E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.026 (1.008-1.045)</w:t>
            </w:r>
          </w:p>
        </w:tc>
        <w:tc>
          <w:tcPr>
            <w:tcW w:w="997" w:type="dxa"/>
          </w:tcPr>
          <w:p w14:paraId="2B20EBEF" w14:textId="77777777" w:rsidR="00F475D7" w:rsidRPr="005F1FDA" w:rsidRDefault="00F475D7" w:rsidP="00F475D7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0.005</w:t>
            </w:r>
          </w:p>
        </w:tc>
      </w:tr>
      <w:tr w:rsidR="00F475D7" w:rsidRPr="00735D80" w14:paraId="4FF90CDF" w14:textId="77777777" w:rsidTr="000D26AC">
        <w:tc>
          <w:tcPr>
            <w:tcW w:w="3260" w:type="dxa"/>
          </w:tcPr>
          <w:p w14:paraId="33761B4B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Tumor size (cm)</w:t>
            </w:r>
          </w:p>
        </w:tc>
        <w:tc>
          <w:tcPr>
            <w:tcW w:w="2411" w:type="dxa"/>
          </w:tcPr>
          <w:p w14:paraId="5501E689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.320 (1.129-1.544)</w:t>
            </w:r>
          </w:p>
        </w:tc>
        <w:tc>
          <w:tcPr>
            <w:tcW w:w="992" w:type="dxa"/>
          </w:tcPr>
          <w:p w14:paraId="44F5EAE3" w14:textId="77777777" w:rsidR="00F475D7" w:rsidRPr="005F1FDA" w:rsidRDefault="00F475D7" w:rsidP="00F475D7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  <w:tc>
          <w:tcPr>
            <w:tcW w:w="2405" w:type="dxa"/>
          </w:tcPr>
          <w:p w14:paraId="2940ED7E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.239 (1.051-1.460)</w:t>
            </w:r>
          </w:p>
        </w:tc>
        <w:tc>
          <w:tcPr>
            <w:tcW w:w="997" w:type="dxa"/>
          </w:tcPr>
          <w:p w14:paraId="3AE3CB3F" w14:textId="77777777" w:rsidR="00F475D7" w:rsidRPr="005F1FDA" w:rsidRDefault="00F475D7" w:rsidP="00F475D7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0.011</w:t>
            </w:r>
          </w:p>
        </w:tc>
      </w:tr>
      <w:tr w:rsidR="00F475D7" w:rsidRPr="00735D80" w14:paraId="26A275AE" w14:textId="77777777" w:rsidTr="000D26AC">
        <w:tc>
          <w:tcPr>
            <w:tcW w:w="3260" w:type="dxa"/>
          </w:tcPr>
          <w:p w14:paraId="206FB0D0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D13DA8">
              <w:rPr>
                <w:rFonts w:ascii="Times New Roman" w:hAnsi="Times New Roman" w:cs="Times New Roman"/>
                <w:sz w:val="22"/>
              </w:rPr>
              <w:t>moking history</w:t>
            </w:r>
          </w:p>
        </w:tc>
        <w:tc>
          <w:tcPr>
            <w:tcW w:w="2411" w:type="dxa"/>
          </w:tcPr>
          <w:p w14:paraId="77DEE151" w14:textId="77777777" w:rsidR="00F475D7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1.981 (1.409-2.785)</w:t>
            </w:r>
          </w:p>
        </w:tc>
        <w:tc>
          <w:tcPr>
            <w:tcW w:w="992" w:type="dxa"/>
          </w:tcPr>
          <w:p w14:paraId="3C76E4C0" w14:textId="77777777" w:rsidR="00F475D7" w:rsidRPr="005F1FDA" w:rsidRDefault="00F475D7" w:rsidP="00F475D7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 w:hint="eastAsia"/>
                <w:b/>
                <w:bCs/>
                <w:sz w:val="22"/>
              </w:rPr>
              <w:t>&lt;</w:t>
            </w: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  <w:tc>
          <w:tcPr>
            <w:tcW w:w="2405" w:type="dxa"/>
          </w:tcPr>
          <w:p w14:paraId="38326B33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01474804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F475D7" w:rsidRPr="00735D80" w14:paraId="623EA046" w14:textId="77777777" w:rsidTr="000D26AC">
        <w:tc>
          <w:tcPr>
            <w:tcW w:w="3260" w:type="dxa"/>
          </w:tcPr>
          <w:p w14:paraId="41895ED7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8</w:t>
            </w:r>
            <w:r w:rsidRPr="00735D80">
              <w:rPr>
                <w:rFonts w:ascii="Times New Roman" w:hAnsi="Times New Roman" w:cs="Times New Roman"/>
                <w:sz w:val="22"/>
                <w:vertAlign w:val="superscript"/>
              </w:rPr>
              <w:t>th</w:t>
            </w:r>
            <w:r w:rsidRPr="00735D80">
              <w:rPr>
                <w:rFonts w:ascii="Times New Roman" w:hAnsi="Times New Roman" w:cs="Times New Roman"/>
                <w:sz w:val="22"/>
              </w:rPr>
              <w:t xml:space="preserve"> TNM stage</w:t>
            </w:r>
          </w:p>
        </w:tc>
        <w:tc>
          <w:tcPr>
            <w:tcW w:w="2411" w:type="dxa"/>
          </w:tcPr>
          <w:p w14:paraId="4E084026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.424 (0.971-2.089)</w:t>
            </w:r>
          </w:p>
        </w:tc>
        <w:tc>
          <w:tcPr>
            <w:tcW w:w="992" w:type="dxa"/>
          </w:tcPr>
          <w:p w14:paraId="2D91D277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.071</w:t>
            </w:r>
          </w:p>
        </w:tc>
        <w:tc>
          <w:tcPr>
            <w:tcW w:w="2405" w:type="dxa"/>
          </w:tcPr>
          <w:p w14:paraId="4E43DED8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1CC8E67A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F475D7" w:rsidRPr="00735D80" w14:paraId="77316B81" w14:textId="77777777" w:rsidTr="000D26AC">
        <w:tc>
          <w:tcPr>
            <w:tcW w:w="3260" w:type="dxa"/>
          </w:tcPr>
          <w:p w14:paraId="179781FC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Histology</w:t>
            </w:r>
          </w:p>
        </w:tc>
        <w:tc>
          <w:tcPr>
            <w:tcW w:w="2411" w:type="dxa"/>
          </w:tcPr>
          <w:p w14:paraId="2A62713F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</w:tcPr>
          <w:p w14:paraId="1D9F496B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05" w:type="dxa"/>
          </w:tcPr>
          <w:p w14:paraId="02D044F3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0AF1BECD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F475D7" w:rsidRPr="00735D80" w14:paraId="083D0637" w14:textId="77777777" w:rsidTr="000D26AC">
        <w:tc>
          <w:tcPr>
            <w:tcW w:w="3260" w:type="dxa"/>
          </w:tcPr>
          <w:p w14:paraId="3DF62B11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 xml:space="preserve">  Squamous cell carcinoma</w:t>
            </w:r>
          </w:p>
        </w:tc>
        <w:tc>
          <w:tcPr>
            <w:tcW w:w="2411" w:type="dxa"/>
          </w:tcPr>
          <w:p w14:paraId="27DEF56E" w14:textId="77777777" w:rsidR="00F475D7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R</w:t>
            </w:r>
            <w:r>
              <w:rPr>
                <w:rFonts w:ascii="Times New Roman" w:hAnsi="Times New Roman" w:cs="Times New Roman"/>
                <w:sz w:val="22"/>
              </w:rPr>
              <w:t>ef</w:t>
            </w:r>
          </w:p>
        </w:tc>
        <w:tc>
          <w:tcPr>
            <w:tcW w:w="992" w:type="dxa"/>
          </w:tcPr>
          <w:p w14:paraId="2F7A5707" w14:textId="77777777" w:rsidR="00F475D7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05" w:type="dxa"/>
          </w:tcPr>
          <w:p w14:paraId="036967C3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7DBE4A80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F475D7" w:rsidRPr="00735D80" w14:paraId="2DED171C" w14:textId="77777777" w:rsidTr="000D26AC">
        <w:tc>
          <w:tcPr>
            <w:tcW w:w="3260" w:type="dxa"/>
          </w:tcPr>
          <w:p w14:paraId="28242D3F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 xml:space="preserve">  Adenocarcinoma</w:t>
            </w:r>
          </w:p>
        </w:tc>
        <w:tc>
          <w:tcPr>
            <w:tcW w:w="2411" w:type="dxa"/>
          </w:tcPr>
          <w:p w14:paraId="0EE88562" w14:textId="77777777" w:rsidR="00F475D7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.558 (0.387-0.804)</w:t>
            </w:r>
          </w:p>
        </w:tc>
        <w:tc>
          <w:tcPr>
            <w:tcW w:w="992" w:type="dxa"/>
          </w:tcPr>
          <w:p w14:paraId="0951BC9F" w14:textId="77777777" w:rsidR="00F475D7" w:rsidRPr="005F1FDA" w:rsidRDefault="00F475D7" w:rsidP="00F475D7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 w:hint="eastAsia"/>
                <w:b/>
                <w:bCs/>
                <w:sz w:val="22"/>
              </w:rPr>
              <w:t>0</w:t>
            </w: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.002</w:t>
            </w:r>
          </w:p>
        </w:tc>
        <w:tc>
          <w:tcPr>
            <w:tcW w:w="2405" w:type="dxa"/>
          </w:tcPr>
          <w:p w14:paraId="1FBDE632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5334DC1D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F475D7" w:rsidRPr="00735D80" w14:paraId="75AC30B6" w14:textId="77777777" w:rsidTr="000D26AC">
        <w:tc>
          <w:tcPr>
            <w:tcW w:w="3260" w:type="dxa"/>
          </w:tcPr>
          <w:p w14:paraId="7B9C4717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 xml:space="preserve">  Others </w:t>
            </w:r>
          </w:p>
        </w:tc>
        <w:tc>
          <w:tcPr>
            <w:tcW w:w="2411" w:type="dxa"/>
          </w:tcPr>
          <w:p w14:paraId="356026DB" w14:textId="77777777" w:rsidR="00F475D7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.834 (0.476-1.463)</w:t>
            </w:r>
          </w:p>
        </w:tc>
        <w:tc>
          <w:tcPr>
            <w:tcW w:w="992" w:type="dxa"/>
          </w:tcPr>
          <w:p w14:paraId="44BF6FCF" w14:textId="77777777" w:rsidR="00F475D7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.527</w:t>
            </w:r>
          </w:p>
        </w:tc>
        <w:tc>
          <w:tcPr>
            <w:tcW w:w="2405" w:type="dxa"/>
          </w:tcPr>
          <w:p w14:paraId="7F312047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1AB039F5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F475D7" w:rsidRPr="00735D80" w14:paraId="76C1AEC8" w14:textId="77777777" w:rsidTr="000D26AC">
        <w:tc>
          <w:tcPr>
            <w:tcW w:w="3260" w:type="dxa"/>
          </w:tcPr>
          <w:p w14:paraId="69D5A59C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 xml:space="preserve">Differentiation degree </w:t>
            </w:r>
          </w:p>
        </w:tc>
        <w:tc>
          <w:tcPr>
            <w:tcW w:w="2411" w:type="dxa"/>
          </w:tcPr>
          <w:p w14:paraId="443F364D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</w:tcPr>
          <w:p w14:paraId="4812FFA3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05" w:type="dxa"/>
          </w:tcPr>
          <w:p w14:paraId="1BE5FDFD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614D8A5B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F475D7" w:rsidRPr="00735D80" w14:paraId="69118C64" w14:textId="77777777" w:rsidTr="000D26AC">
        <w:tc>
          <w:tcPr>
            <w:tcW w:w="3260" w:type="dxa"/>
          </w:tcPr>
          <w:p w14:paraId="7F5B13CE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 xml:space="preserve">  Well</w:t>
            </w:r>
          </w:p>
        </w:tc>
        <w:tc>
          <w:tcPr>
            <w:tcW w:w="2411" w:type="dxa"/>
          </w:tcPr>
          <w:p w14:paraId="6413CE6E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R</w:t>
            </w:r>
            <w:r>
              <w:rPr>
                <w:rFonts w:ascii="Times New Roman" w:hAnsi="Times New Roman" w:cs="Times New Roman"/>
                <w:sz w:val="22"/>
              </w:rPr>
              <w:t>ef</w:t>
            </w:r>
          </w:p>
        </w:tc>
        <w:tc>
          <w:tcPr>
            <w:tcW w:w="992" w:type="dxa"/>
          </w:tcPr>
          <w:p w14:paraId="66E330E5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05" w:type="dxa"/>
          </w:tcPr>
          <w:p w14:paraId="34D7A05A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Ref </w:t>
            </w:r>
          </w:p>
        </w:tc>
        <w:tc>
          <w:tcPr>
            <w:tcW w:w="997" w:type="dxa"/>
          </w:tcPr>
          <w:p w14:paraId="4F2F6A65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F475D7" w:rsidRPr="00735D80" w14:paraId="224429FF" w14:textId="77777777" w:rsidTr="000D26AC">
        <w:tc>
          <w:tcPr>
            <w:tcW w:w="3260" w:type="dxa"/>
          </w:tcPr>
          <w:p w14:paraId="6143C127" w14:textId="77777777" w:rsidR="00F475D7" w:rsidRPr="00735D80" w:rsidRDefault="00F475D7" w:rsidP="00F475D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Moderate</w:t>
            </w:r>
          </w:p>
        </w:tc>
        <w:tc>
          <w:tcPr>
            <w:tcW w:w="2411" w:type="dxa"/>
          </w:tcPr>
          <w:p w14:paraId="7F55D36D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.076 (0.513-2.256)</w:t>
            </w:r>
          </w:p>
        </w:tc>
        <w:tc>
          <w:tcPr>
            <w:tcW w:w="992" w:type="dxa"/>
          </w:tcPr>
          <w:p w14:paraId="1A9CE9C5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.847</w:t>
            </w:r>
          </w:p>
        </w:tc>
        <w:tc>
          <w:tcPr>
            <w:tcW w:w="2405" w:type="dxa"/>
          </w:tcPr>
          <w:p w14:paraId="10C0F712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.121 (0.532-2.360)</w:t>
            </w:r>
          </w:p>
        </w:tc>
        <w:tc>
          <w:tcPr>
            <w:tcW w:w="997" w:type="dxa"/>
          </w:tcPr>
          <w:p w14:paraId="55D33279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.764</w:t>
            </w:r>
          </w:p>
        </w:tc>
      </w:tr>
      <w:tr w:rsidR="00F475D7" w:rsidRPr="00735D80" w14:paraId="02B681D2" w14:textId="77777777" w:rsidTr="000D26AC">
        <w:tc>
          <w:tcPr>
            <w:tcW w:w="3260" w:type="dxa"/>
          </w:tcPr>
          <w:p w14:paraId="2C0BCD8A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 xml:space="preserve">  Poor </w:t>
            </w:r>
            <w:r>
              <w:rPr>
                <w:rFonts w:ascii="Times New Roman" w:hAnsi="Times New Roman" w:cs="Times New Roman"/>
                <w:sz w:val="22"/>
              </w:rPr>
              <w:t xml:space="preserve">and </w:t>
            </w:r>
            <w:r w:rsidRPr="006440C8">
              <w:rPr>
                <w:rFonts w:ascii="Times New Roman" w:hAnsi="Times New Roman" w:cs="Times New Roman"/>
                <w:sz w:val="22"/>
              </w:rPr>
              <w:t>undifferentiated</w:t>
            </w:r>
          </w:p>
        </w:tc>
        <w:tc>
          <w:tcPr>
            <w:tcW w:w="2411" w:type="dxa"/>
          </w:tcPr>
          <w:p w14:paraId="5BD8FFEC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1.987 (0.961-4.106)</w:t>
            </w:r>
          </w:p>
        </w:tc>
        <w:tc>
          <w:tcPr>
            <w:tcW w:w="992" w:type="dxa"/>
          </w:tcPr>
          <w:p w14:paraId="2EDEE3F1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0.064</w:t>
            </w:r>
          </w:p>
        </w:tc>
        <w:tc>
          <w:tcPr>
            <w:tcW w:w="2405" w:type="dxa"/>
          </w:tcPr>
          <w:p w14:paraId="37DB5AE9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1.726 (0.828-3.596)</w:t>
            </w:r>
          </w:p>
        </w:tc>
        <w:tc>
          <w:tcPr>
            <w:tcW w:w="997" w:type="dxa"/>
          </w:tcPr>
          <w:p w14:paraId="753B659F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.145</w:t>
            </w:r>
          </w:p>
        </w:tc>
      </w:tr>
      <w:tr w:rsidR="00F475D7" w:rsidRPr="00735D80" w14:paraId="2F849F09" w14:textId="77777777" w:rsidTr="000D26AC">
        <w:tc>
          <w:tcPr>
            <w:tcW w:w="3260" w:type="dxa"/>
          </w:tcPr>
          <w:p w14:paraId="2E9F0EE9" w14:textId="77777777" w:rsidR="00F475D7" w:rsidRPr="00735D80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Visceral pleura invasion</w:t>
            </w:r>
          </w:p>
        </w:tc>
        <w:tc>
          <w:tcPr>
            <w:tcW w:w="2411" w:type="dxa"/>
          </w:tcPr>
          <w:p w14:paraId="270BCE46" w14:textId="77777777" w:rsidR="00F475D7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0.815 (0.586-1.134)</w:t>
            </w:r>
          </w:p>
        </w:tc>
        <w:tc>
          <w:tcPr>
            <w:tcW w:w="992" w:type="dxa"/>
          </w:tcPr>
          <w:p w14:paraId="0AF524CE" w14:textId="77777777" w:rsidR="00F475D7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.225</w:t>
            </w:r>
          </w:p>
        </w:tc>
        <w:tc>
          <w:tcPr>
            <w:tcW w:w="2405" w:type="dxa"/>
          </w:tcPr>
          <w:p w14:paraId="7991B059" w14:textId="77777777" w:rsidR="00F475D7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65274B67" w14:textId="77777777" w:rsidR="00F475D7" w:rsidRDefault="00F475D7" w:rsidP="00F475D7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B213D1" w:rsidRPr="00735D80" w14:paraId="096825CD" w14:textId="77777777" w:rsidTr="000D26AC">
        <w:tc>
          <w:tcPr>
            <w:tcW w:w="3260" w:type="dxa"/>
          </w:tcPr>
          <w:p w14:paraId="0DD5F656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</w:t>
            </w:r>
            <w:r w:rsidRPr="00932AC7">
              <w:rPr>
                <w:rFonts w:ascii="Times New Roman" w:hAnsi="Times New Roman" w:cs="Times New Roman"/>
                <w:sz w:val="22"/>
              </w:rPr>
              <w:t>ymphovascular invasion</w:t>
            </w:r>
          </w:p>
        </w:tc>
        <w:tc>
          <w:tcPr>
            <w:tcW w:w="2411" w:type="dxa"/>
          </w:tcPr>
          <w:p w14:paraId="64580174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.400 (0.816-2.404)</w:t>
            </w:r>
          </w:p>
        </w:tc>
        <w:tc>
          <w:tcPr>
            <w:tcW w:w="992" w:type="dxa"/>
          </w:tcPr>
          <w:p w14:paraId="1F3CB288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.222</w:t>
            </w:r>
          </w:p>
        </w:tc>
        <w:tc>
          <w:tcPr>
            <w:tcW w:w="2405" w:type="dxa"/>
          </w:tcPr>
          <w:p w14:paraId="7699DAC1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076A05AB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B213D1" w:rsidRPr="00735D80" w14:paraId="58D03DDC" w14:textId="77777777" w:rsidTr="000D26AC">
        <w:tc>
          <w:tcPr>
            <w:tcW w:w="3260" w:type="dxa"/>
          </w:tcPr>
          <w:p w14:paraId="7B7ED12E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</w:t>
            </w:r>
            <w:r w:rsidRPr="00F60AD5">
              <w:rPr>
                <w:rFonts w:ascii="Times New Roman" w:hAnsi="Times New Roman" w:cs="Times New Roman"/>
                <w:sz w:val="22"/>
              </w:rPr>
              <w:t>djuvant chemotherapy</w:t>
            </w:r>
          </w:p>
        </w:tc>
        <w:tc>
          <w:tcPr>
            <w:tcW w:w="2411" w:type="dxa"/>
          </w:tcPr>
          <w:p w14:paraId="4B2BDC41" w14:textId="77777777" w:rsidR="00B213D1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.641 (0.427-0.963)</w:t>
            </w:r>
          </w:p>
        </w:tc>
        <w:tc>
          <w:tcPr>
            <w:tcW w:w="992" w:type="dxa"/>
          </w:tcPr>
          <w:p w14:paraId="6CAD7DE8" w14:textId="77777777" w:rsidR="00B213D1" w:rsidRPr="005F1FDA" w:rsidRDefault="00B213D1" w:rsidP="00B213D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 w:hint="eastAsia"/>
                <w:b/>
                <w:bCs/>
                <w:sz w:val="22"/>
              </w:rPr>
              <w:t>0</w:t>
            </w: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.032</w:t>
            </w:r>
          </w:p>
        </w:tc>
        <w:tc>
          <w:tcPr>
            <w:tcW w:w="2405" w:type="dxa"/>
          </w:tcPr>
          <w:p w14:paraId="56C41462" w14:textId="77777777" w:rsidR="00B213D1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.660 (0.436-0.999)</w:t>
            </w:r>
          </w:p>
        </w:tc>
        <w:tc>
          <w:tcPr>
            <w:tcW w:w="997" w:type="dxa"/>
          </w:tcPr>
          <w:p w14:paraId="3B4ECB0B" w14:textId="77777777" w:rsidR="00B213D1" w:rsidRPr="005F1FDA" w:rsidRDefault="00B213D1" w:rsidP="00B213D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 w:hint="eastAsia"/>
                <w:b/>
                <w:bCs/>
                <w:sz w:val="22"/>
              </w:rPr>
              <w:t>0</w:t>
            </w: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.049</w:t>
            </w:r>
          </w:p>
        </w:tc>
      </w:tr>
      <w:tr w:rsidR="00B213D1" w:rsidRPr="00735D80" w14:paraId="785D08F3" w14:textId="77777777" w:rsidTr="000D26AC">
        <w:tc>
          <w:tcPr>
            <w:tcW w:w="3260" w:type="dxa"/>
          </w:tcPr>
          <w:p w14:paraId="47E20B18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Operative approach</w:t>
            </w:r>
          </w:p>
        </w:tc>
        <w:tc>
          <w:tcPr>
            <w:tcW w:w="2411" w:type="dxa"/>
          </w:tcPr>
          <w:p w14:paraId="45D08052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.000 (0.998-1.002)</w:t>
            </w:r>
          </w:p>
        </w:tc>
        <w:tc>
          <w:tcPr>
            <w:tcW w:w="992" w:type="dxa"/>
          </w:tcPr>
          <w:p w14:paraId="6AD79324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.943</w:t>
            </w:r>
          </w:p>
        </w:tc>
        <w:tc>
          <w:tcPr>
            <w:tcW w:w="2405" w:type="dxa"/>
          </w:tcPr>
          <w:p w14:paraId="6B34C59C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628DE37C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B213D1" w:rsidRPr="00735D80" w14:paraId="265AB638" w14:textId="77777777" w:rsidTr="000D26AC">
        <w:tc>
          <w:tcPr>
            <w:tcW w:w="3260" w:type="dxa"/>
          </w:tcPr>
          <w:p w14:paraId="242D4A9D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Number of resected N2 LNs</w:t>
            </w:r>
          </w:p>
        </w:tc>
        <w:tc>
          <w:tcPr>
            <w:tcW w:w="2411" w:type="dxa"/>
          </w:tcPr>
          <w:p w14:paraId="78943815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0.996 (0.976-1.016)</w:t>
            </w:r>
          </w:p>
        </w:tc>
        <w:tc>
          <w:tcPr>
            <w:tcW w:w="992" w:type="dxa"/>
          </w:tcPr>
          <w:p w14:paraId="69386FAB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.667</w:t>
            </w:r>
          </w:p>
        </w:tc>
        <w:tc>
          <w:tcPr>
            <w:tcW w:w="2405" w:type="dxa"/>
          </w:tcPr>
          <w:p w14:paraId="3520DEA5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490A2C85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B213D1" w:rsidRPr="00735D80" w14:paraId="5C20C6BC" w14:textId="77777777" w:rsidTr="000D26AC">
        <w:tc>
          <w:tcPr>
            <w:tcW w:w="3260" w:type="dxa"/>
          </w:tcPr>
          <w:p w14:paraId="010D5C43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Number of resected N1 LNs</w:t>
            </w:r>
          </w:p>
        </w:tc>
        <w:tc>
          <w:tcPr>
            <w:tcW w:w="2411" w:type="dxa"/>
          </w:tcPr>
          <w:p w14:paraId="7899289D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.945 (0.911-0.979)</w:t>
            </w:r>
          </w:p>
        </w:tc>
        <w:tc>
          <w:tcPr>
            <w:tcW w:w="992" w:type="dxa"/>
          </w:tcPr>
          <w:p w14:paraId="26B80AAB" w14:textId="77777777" w:rsidR="00B213D1" w:rsidRPr="005F1FDA" w:rsidRDefault="00B213D1" w:rsidP="00B213D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 w:hint="eastAsia"/>
                <w:b/>
                <w:bCs/>
                <w:sz w:val="22"/>
              </w:rPr>
              <w:t>0</w:t>
            </w: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.002</w:t>
            </w:r>
          </w:p>
        </w:tc>
        <w:tc>
          <w:tcPr>
            <w:tcW w:w="2405" w:type="dxa"/>
          </w:tcPr>
          <w:p w14:paraId="7D7E1C42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.942 (0.909-0.977)</w:t>
            </w:r>
          </w:p>
        </w:tc>
        <w:tc>
          <w:tcPr>
            <w:tcW w:w="997" w:type="dxa"/>
          </w:tcPr>
          <w:p w14:paraId="6A0EFD85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.001</w:t>
            </w:r>
          </w:p>
        </w:tc>
      </w:tr>
      <w:tr w:rsidR="00B213D1" w:rsidRPr="00735D80" w14:paraId="1F6151EA" w14:textId="77777777" w:rsidTr="00F475D7">
        <w:tc>
          <w:tcPr>
            <w:tcW w:w="3260" w:type="dxa"/>
          </w:tcPr>
          <w:p w14:paraId="7074F7F4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Thoracotomy or VATS</w:t>
            </w:r>
          </w:p>
        </w:tc>
        <w:tc>
          <w:tcPr>
            <w:tcW w:w="2411" w:type="dxa"/>
          </w:tcPr>
          <w:p w14:paraId="52594DCA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.863 (0.618-1.205)</w:t>
            </w:r>
          </w:p>
        </w:tc>
        <w:tc>
          <w:tcPr>
            <w:tcW w:w="992" w:type="dxa"/>
          </w:tcPr>
          <w:p w14:paraId="470A2BDA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.388</w:t>
            </w:r>
          </w:p>
        </w:tc>
        <w:tc>
          <w:tcPr>
            <w:tcW w:w="2405" w:type="dxa"/>
          </w:tcPr>
          <w:p w14:paraId="6C41327E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1C3B05FC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B213D1" w:rsidRPr="00735D80" w14:paraId="022B2128" w14:textId="77777777" w:rsidTr="0045030D">
        <w:tc>
          <w:tcPr>
            <w:tcW w:w="10065" w:type="dxa"/>
            <w:gridSpan w:val="5"/>
          </w:tcPr>
          <w:p w14:paraId="73904EC7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A</w:t>
            </w:r>
            <w:r>
              <w:rPr>
                <w:rFonts w:ascii="Times New Roman" w:hAnsi="Times New Roman" w:cs="Times New Roman"/>
                <w:sz w:val="22"/>
              </w:rPr>
              <w:t>nalysis of DFS</w:t>
            </w:r>
          </w:p>
        </w:tc>
      </w:tr>
      <w:tr w:rsidR="00B213D1" w:rsidRPr="00735D80" w14:paraId="4FE50EAB" w14:textId="77777777" w:rsidTr="00F475D7">
        <w:tc>
          <w:tcPr>
            <w:tcW w:w="3260" w:type="dxa"/>
          </w:tcPr>
          <w:p w14:paraId="4BA3AE8F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Gender</w:t>
            </w:r>
          </w:p>
        </w:tc>
        <w:tc>
          <w:tcPr>
            <w:tcW w:w="2411" w:type="dxa"/>
          </w:tcPr>
          <w:p w14:paraId="616C722D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.588 (0.452-0.764)</w:t>
            </w:r>
          </w:p>
        </w:tc>
        <w:tc>
          <w:tcPr>
            <w:tcW w:w="992" w:type="dxa"/>
          </w:tcPr>
          <w:p w14:paraId="18650B1B" w14:textId="77777777" w:rsidR="00B213D1" w:rsidRPr="005F1FDA" w:rsidRDefault="00B213D1" w:rsidP="00B213D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 w:hint="eastAsia"/>
                <w:b/>
                <w:bCs/>
                <w:sz w:val="22"/>
              </w:rPr>
              <w:t>&lt;</w:t>
            </w: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  <w:tc>
          <w:tcPr>
            <w:tcW w:w="2405" w:type="dxa"/>
          </w:tcPr>
          <w:p w14:paraId="7767CDB7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.659 (0.502-0.865)</w:t>
            </w:r>
          </w:p>
        </w:tc>
        <w:tc>
          <w:tcPr>
            <w:tcW w:w="997" w:type="dxa"/>
          </w:tcPr>
          <w:p w14:paraId="644BED8C" w14:textId="77777777" w:rsidR="00B213D1" w:rsidRPr="005F1FDA" w:rsidRDefault="00B213D1" w:rsidP="00B213D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0.003</w:t>
            </w:r>
          </w:p>
        </w:tc>
      </w:tr>
      <w:tr w:rsidR="00B213D1" w:rsidRPr="00735D80" w14:paraId="27F8F2B0" w14:textId="77777777" w:rsidTr="00F475D7">
        <w:tc>
          <w:tcPr>
            <w:tcW w:w="3260" w:type="dxa"/>
          </w:tcPr>
          <w:p w14:paraId="217084CC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Age (year)</w:t>
            </w:r>
          </w:p>
        </w:tc>
        <w:tc>
          <w:tcPr>
            <w:tcW w:w="2411" w:type="dxa"/>
          </w:tcPr>
          <w:p w14:paraId="74A3554E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.012 (0.999-1.024)</w:t>
            </w:r>
          </w:p>
        </w:tc>
        <w:tc>
          <w:tcPr>
            <w:tcW w:w="992" w:type="dxa"/>
          </w:tcPr>
          <w:p w14:paraId="390C9150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0.070</w:t>
            </w:r>
          </w:p>
        </w:tc>
        <w:tc>
          <w:tcPr>
            <w:tcW w:w="2405" w:type="dxa"/>
          </w:tcPr>
          <w:p w14:paraId="322F8D32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6548768D" w14:textId="77777777" w:rsidR="00B213D1" w:rsidRPr="005F1FDA" w:rsidRDefault="00B213D1" w:rsidP="00B213D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  <w:tr w:rsidR="00B213D1" w:rsidRPr="00735D80" w14:paraId="3685EFA2" w14:textId="77777777" w:rsidTr="00F475D7">
        <w:tc>
          <w:tcPr>
            <w:tcW w:w="3260" w:type="dxa"/>
          </w:tcPr>
          <w:p w14:paraId="14832042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Tumor size (cm)</w:t>
            </w:r>
          </w:p>
        </w:tc>
        <w:tc>
          <w:tcPr>
            <w:tcW w:w="2411" w:type="dxa"/>
          </w:tcPr>
          <w:p w14:paraId="0579410C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.170 (1.044-1.310)</w:t>
            </w:r>
          </w:p>
        </w:tc>
        <w:tc>
          <w:tcPr>
            <w:tcW w:w="992" w:type="dxa"/>
          </w:tcPr>
          <w:p w14:paraId="17C11E43" w14:textId="77777777" w:rsidR="00B213D1" w:rsidRPr="005F1FDA" w:rsidRDefault="00B213D1" w:rsidP="00B213D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0.007</w:t>
            </w:r>
          </w:p>
        </w:tc>
        <w:tc>
          <w:tcPr>
            <w:tcW w:w="2405" w:type="dxa"/>
          </w:tcPr>
          <w:p w14:paraId="66B2ACF4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.139 (1.011-1.282)</w:t>
            </w:r>
          </w:p>
        </w:tc>
        <w:tc>
          <w:tcPr>
            <w:tcW w:w="997" w:type="dxa"/>
          </w:tcPr>
          <w:p w14:paraId="6FA20AD1" w14:textId="77777777" w:rsidR="00B213D1" w:rsidRPr="005F1FDA" w:rsidRDefault="00B213D1" w:rsidP="00B213D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0.032</w:t>
            </w:r>
          </w:p>
        </w:tc>
      </w:tr>
      <w:tr w:rsidR="00B213D1" w:rsidRPr="00735D80" w14:paraId="543A32DE" w14:textId="77777777" w:rsidTr="00F475D7">
        <w:tc>
          <w:tcPr>
            <w:tcW w:w="3260" w:type="dxa"/>
          </w:tcPr>
          <w:p w14:paraId="4B46EF7F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D13DA8">
              <w:rPr>
                <w:rFonts w:ascii="Times New Roman" w:hAnsi="Times New Roman" w:cs="Times New Roman"/>
                <w:sz w:val="22"/>
              </w:rPr>
              <w:t>moking history</w:t>
            </w:r>
          </w:p>
        </w:tc>
        <w:tc>
          <w:tcPr>
            <w:tcW w:w="2411" w:type="dxa"/>
          </w:tcPr>
          <w:p w14:paraId="7B5EA636" w14:textId="77777777" w:rsidR="00B213D1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1.424 (1.121-1.808)</w:t>
            </w:r>
          </w:p>
        </w:tc>
        <w:tc>
          <w:tcPr>
            <w:tcW w:w="992" w:type="dxa"/>
          </w:tcPr>
          <w:p w14:paraId="791B65F7" w14:textId="77777777" w:rsidR="00B213D1" w:rsidRPr="005F1FDA" w:rsidRDefault="00B213D1" w:rsidP="00B213D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0.004</w:t>
            </w:r>
          </w:p>
        </w:tc>
        <w:tc>
          <w:tcPr>
            <w:tcW w:w="2405" w:type="dxa"/>
          </w:tcPr>
          <w:p w14:paraId="2B23BAC7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14C13C7D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B213D1" w:rsidRPr="00735D80" w14:paraId="3F9DE7E3" w14:textId="77777777" w:rsidTr="00F475D7">
        <w:tc>
          <w:tcPr>
            <w:tcW w:w="3260" w:type="dxa"/>
          </w:tcPr>
          <w:p w14:paraId="57BE55F9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8</w:t>
            </w:r>
            <w:r w:rsidRPr="00735D80">
              <w:rPr>
                <w:rFonts w:ascii="Times New Roman" w:hAnsi="Times New Roman" w:cs="Times New Roman"/>
                <w:sz w:val="22"/>
                <w:vertAlign w:val="superscript"/>
              </w:rPr>
              <w:t>th</w:t>
            </w:r>
            <w:r w:rsidRPr="00735D80">
              <w:rPr>
                <w:rFonts w:ascii="Times New Roman" w:hAnsi="Times New Roman" w:cs="Times New Roman"/>
                <w:sz w:val="22"/>
              </w:rPr>
              <w:t xml:space="preserve"> TNM stage</w:t>
            </w:r>
          </w:p>
        </w:tc>
        <w:tc>
          <w:tcPr>
            <w:tcW w:w="2411" w:type="dxa"/>
          </w:tcPr>
          <w:p w14:paraId="3BF51DCE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.231 (0.918-1.650)</w:t>
            </w:r>
          </w:p>
        </w:tc>
        <w:tc>
          <w:tcPr>
            <w:tcW w:w="992" w:type="dxa"/>
          </w:tcPr>
          <w:p w14:paraId="45853456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.166</w:t>
            </w:r>
          </w:p>
        </w:tc>
        <w:tc>
          <w:tcPr>
            <w:tcW w:w="2405" w:type="dxa"/>
          </w:tcPr>
          <w:p w14:paraId="2235B28B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010F362C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B213D1" w:rsidRPr="00735D80" w14:paraId="5FA9A921" w14:textId="77777777" w:rsidTr="00F475D7">
        <w:tc>
          <w:tcPr>
            <w:tcW w:w="3260" w:type="dxa"/>
          </w:tcPr>
          <w:p w14:paraId="27D5C842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Histology</w:t>
            </w:r>
          </w:p>
        </w:tc>
        <w:tc>
          <w:tcPr>
            <w:tcW w:w="2411" w:type="dxa"/>
          </w:tcPr>
          <w:p w14:paraId="4F705448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1.231 (0.794-1.049)</w:t>
            </w:r>
          </w:p>
        </w:tc>
        <w:tc>
          <w:tcPr>
            <w:tcW w:w="992" w:type="dxa"/>
          </w:tcPr>
          <w:p w14:paraId="235E32DD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.199</w:t>
            </w:r>
          </w:p>
        </w:tc>
        <w:tc>
          <w:tcPr>
            <w:tcW w:w="2405" w:type="dxa"/>
          </w:tcPr>
          <w:p w14:paraId="6FD2008E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666C313C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B213D1" w:rsidRPr="00735D80" w14:paraId="1EB4956F" w14:textId="77777777" w:rsidTr="00F475D7">
        <w:tc>
          <w:tcPr>
            <w:tcW w:w="3260" w:type="dxa"/>
          </w:tcPr>
          <w:p w14:paraId="0ACA4B21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 xml:space="preserve">  Squamous cell carcinoma</w:t>
            </w:r>
          </w:p>
        </w:tc>
        <w:tc>
          <w:tcPr>
            <w:tcW w:w="2411" w:type="dxa"/>
          </w:tcPr>
          <w:p w14:paraId="0DB0F94C" w14:textId="77777777" w:rsidR="00B213D1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R</w:t>
            </w:r>
            <w:r>
              <w:rPr>
                <w:rFonts w:ascii="Times New Roman" w:hAnsi="Times New Roman" w:cs="Times New Roman"/>
                <w:sz w:val="22"/>
              </w:rPr>
              <w:t>ef</w:t>
            </w:r>
          </w:p>
        </w:tc>
        <w:tc>
          <w:tcPr>
            <w:tcW w:w="992" w:type="dxa"/>
          </w:tcPr>
          <w:p w14:paraId="595896F3" w14:textId="77777777" w:rsidR="00B213D1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05" w:type="dxa"/>
          </w:tcPr>
          <w:p w14:paraId="36A3C6EA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4412C24B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B213D1" w:rsidRPr="00735D80" w14:paraId="2C789C5B" w14:textId="77777777" w:rsidTr="00F475D7">
        <w:tc>
          <w:tcPr>
            <w:tcW w:w="3260" w:type="dxa"/>
          </w:tcPr>
          <w:p w14:paraId="10D5832B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 xml:space="preserve">  Adenocarcinoma</w:t>
            </w:r>
          </w:p>
        </w:tc>
        <w:tc>
          <w:tcPr>
            <w:tcW w:w="2411" w:type="dxa"/>
          </w:tcPr>
          <w:p w14:paraId="6A15B2CE" w14:textId="77777777" w:rsidR="00B213D1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.792 (0.596-1.053)</w:t>
            </w:r>
          </w:p>
        </w:tc>
        <w:tc>
          <w:tcPr>
            <w:tcW w:w="992" w:type="dxa"/>
          </w:tcPr>
          <w:p w14:paraId="5D796CCA" w14:textId="77777777" w:rsidR="00B213D1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.109</w:t>
            </w:r>
          </w:p>
        </w:tc>
        <w:tc>
          <w:tcPr>
            <w:tcW w:w="2405" w:type="dxa"/>
          </w:tcPr>
          <w:p w14:paraId="164F6710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7F3196F1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B213D1" w:rsidRPr="00735D80" w14:paraId="5A78523C" w14:textId="77777777" w:rsidTr="00F475D7">
        <w:tc>
          <w:tcPr>
            <w:tcW w:w="3260" w:type="dxa"/>
          </w:tcPr>
          <w:p w14:paraId="2A130BD4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 xml:space="preserve">  Others </w:t>
            </w:r>
          </w:p>
        </w:tc>
        <w:tc>
          <w:tcPr>
            <w:tcW w:w="2411" w:type="dxa"/>
          </w:tcPr>
          <w:p w14:paraId="37B98368" w14:textId="77777777" w:rsidR="00B213D1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.935 (0.603-1.451)</w:t>
            </w:r>
          </w:p>
        </w:tc>
        <w:tc>
          <w:tcPr>
            <w:tcW w:w="992" w:type="dxa"/>
          </w:tcPr>
          <w:p w14:paraId="62F2F9E1" w14:textId="77777777" w:rsidR="00B213D1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.764</w:t>
            </w:r>
          </w:p>
        </w:tc>
        <w:tc>
          <w:tcPr>
            <w:tcW w:w="2405" w:type="dxa"/>
          </w:tcPr>
          <w:p w14:paraId="1E69296C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4366D14D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B213D1" w:rsidRPr="00735D80" w14:paraId="21D62F7F" w14:textId="77777777" w:rsidTr="00F475D7">
        <w:tc>
          <w:tcPr>
            <w:tcW w:w="3260" w:type="dxa"/>
          </w:tcPr>
          <w:p w14:paraId="54F7AAC7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 xml:space="preserve">Differentiation degree </w:t>
            </w:r>
          </w:p>
        </w:tc>
        <w:tc>
          <w:tcPr>
            <w:tcW w:w="2411" w:type="dxa"/>
          </w:tcPr>
          <w:p w14:paraId="3C5F6C1C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</w:tcPr>
          <w:p w14:paraId="33C34384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05" w:type="dxa"/>
          </w:tcPr>
          <w:p w14:paraId="6501F485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170E7CCB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B213D1" w:rsidRPr="00735D80" w14:paraId="335DC382" w14:textId="77777777" w:rsidTr="00F475D7">
        <w:tc>
          <w:tcPr>
            <w:tcW w:w="3260" w:type="dxa"/>
          </w:tcPr>
          <w:p w14:paraId="30E8D402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 xml:space="preserve">  Well</w:t>
            </w:r>
          </w:p>
        </w:tc>
        <w:tc>
          <w:tcPr>
            <w:tcW w:w="2411" w:type="dxa"/>
          </w:tcPr>
          <w:p w14:paraId="6F1A2565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R</w:t>
            </w:r>
            <w:r>
              <w:rPr>
                <w:rFonts w:ascii="Times New Roman" w:hAnsi="Times New Roman" w:cs="Times New Roman"/>
                <w:sz w:val="22"/>
              </w:rPr>
              <w:t>ef</w:t>
            </w:r>
          </w:p>
        </w:tc>
        <w:tc>
          <w:tcPr>
            <w:tcW w:w="992" w:type="dxa"/>
          </w:tcPr>
          <w:p w14:paraId="59197745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05" w:type="dxa"/>
          </w:tcPr>
          <w:p w14:paraId="41017B57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Ref </w:t>
            </w:r>
          </w:p>
        </w:tc>
        <w:tc>
          <w:tcPr>
            <w:tcW w:w="997" w:type="dxa"/>
          </w:tcPr>
          <w:p w14:paraId="70E59A4F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B213D1" w:rsidRPr="00735D80" w14:paraId="01CA8E98" w14:textId="77777777" w:rsidTr="00F475D7">
        <w:tc>
          <w:tcPr>
            <w:tcW w:w="3260" w:type="dxa"/>
          </w:tcPr>
          <w:p w14:paraId="2F2220FA" w14:textId="77777777" w:rsidR="00B213D1" w:rsidRPr="00735D80" w:rsidRDefault="00B213D1" w:rsidP="00B213D1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Moderate</w:t>
            </w:r>
          </w:p>
        </w:tc>
        <w:tc>
          <w:tcPr>
            <w:tcW w:w="2411" w:type="dxa"/>
          </w:tcPr>
          <w:p w14:paraId="4B57ECFD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.576 (0.871-2.852)</w:t>
            </w:r>
          </w:p>
        </w:tc>
        <w:tc>
          <w:tcPr>
            <w:tcW w:w="992" w:type="dxa"/>
          </w:tcPr>
          <w:p w14:paraId="072B7B68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.132</w:t>
            </w:r>
          </w:p>
        </w:tc>
        <w:tc>
          <w:tcPr>
            <w:tcW w:w="2405" w:type="dxa"/>
          </w:tcPr>
          <w:p w14:paraId="2A2A01ED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.635 (0.901-2.967)</w:t>
            </w:r>
          </w:p>
        </w:tc>
        <w:tc>
          <w:tcPr>
            <w:tcW w:w="997" w:type="dxa"/>
          </w:tcPr>
          <w:p w14:paraId="28989CF8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.106</w:t>
            </w:r>
          </w:p>
        </w:tc>
      </w:tr>
      <w:tr w:rsidR="00B213D1" w:rsidRPr="00735D80" w14:paraId="642D9019" w14:textId="77777777" w:rsidTr="005F1FDA">
        <w:trPr>
          <w:trHeight w:val="75"/>
        </w:trPr>
        <w:tc>
          <w:tcPr>
            <w:tcW w:w="3260" w:type="dxa"/>
          </w:tcPr>
          <w:p w14:paraId="52CD0F0C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 xml:space="preserve">  Poor </w:t>
            </w:r>
            <w:r>
              <w:rPr>
                <w:rFonts w:ascii="Times New Roman" w:hAnsi="Times New Roman" w:cs="Times New Roman"/>
                <w:sz w:val="22"/>
              </w:rPr>
              <w:t xml:space="preserve">and </w:t>
            </w:r>
            <w:r w:rsidRPr="006440C8">
              <w:rPr>
                <w:rFonts w:ascii="Times New Roman" w:hAnsi="Times New Roman" w:cs="Times New Roman"/>
                <w:sz w:val="22"/>
              </w:rPr>
              <w:t>undifferentiated</w:t>
            </w:r>
          </w:p>
        </w:tc>
        <w:tc>
          <w:tcPr>
            <w:tcW w:w="2411" w:type="dxa"/>
          </w:tcPr>
          <w:p w14:paraId="1FC71130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2.221 (1.231-4.007)</w:t>
            </w:r>
          </w:p>
        </w:tc>
        <w:tc>
          <w:tcPr>
            <w:tcW w:w="992" w:type="dxa"/>
          </w:tcPr>
          <w:p w14:paraId="32EB100B" w14:textId="77777777" w:rsidR="00B213D1" w:rsidRPr="005F1FDA" w:rsidRDefault="00B213D1" w:rsidP="00B213D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0.008</w:t>
            </w:r>
          </w:p>
        </w:tc>
        <w:tc>
          <w:tcPr>
            <w:tcW w:w="2405" w:type="dxa"/>
          </w:tcPr>
          <w:p w14:paraId="7ED332E9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2.021 (1.112-3.672)</w:t>
            </w:r>
          </w:p>
        </w:tc>
        <w:tc>
          <w:tcPr>
            <w:tcW w:w="997" w:type="dxa"/>
          </w:tcPr>
          <w:p w14:paraId="07550856" w14:textId="77777777" w:rsidR="00B213D1" w:rsidRPr="005F1FDA" w:rsidRDefault="00B213D1" w:rsidP="00B213D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 w:hint="eastAsia"/>
                <w:b/>
                <w:bCs/>
                <w:sz w:val="22"/>
              </w:rPr>
              <w:t>0</w:t>
            </w: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.021</w:t>
            </w:r>
          </w:p>
        </w:tc>
      </w:tr>
      <w:tr w:rsidR="00B213D1" w:rsidRPr="00735D80" w14:paraId="6BA00C0C" w14:textId="77777777" w:rsidTr="00F475D7">
        <w:tc>
          <w:tcPr>
            <w:tcW w:w="3260" w:type="dxa"/>
          </w:tcPr>
          <w:p w14:paraId="42FE0C83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Visceral pleura invasion</w:t>
            </w:r>
          </w:p>
        </w:tc>
        <w:tc>
          <w:tcPr>
            <w:tcW w:w="2411" w:type="dxa"/>
          </w:tcPr>
          <w:p w14:paraId="2732D9FA" w14:textId="77777777" w:rsidR="00B213D1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0.820 (0.645-1.043)</w:t>
            </w:r>
          </w:p>
        </w:tc>
        <w:tc>
          <w:tcPr>
            <w:tcW w:w="992" w:type="dxa"/>
          </w:tcPr>
          <w:p w14:paraId="64E1243C" w14:textId="77777777" w:rsidR="00B213D1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.106</w:t>
            </w:r>
          </w:p>
        </w:tc>
        <w:tc>
          <w:tcPr>
            <w:tcW w:w="2405" w:type="dxa"/>
          </w:tcPr>
          <w:p w14:paraId="2C37F886" w14:textId="77777777" w:rsidR="00B213D1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7A4607A4" w14:textId="77777777" w:rsidR="00B213D1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B213D1" w:rsidRPr="00735D80" w14:paraId="45704DA4" w14:textId="77777777" w:rsidTr="00F475D7">
        <w:tc>
          <w:tcPr>
            <w:tcW w:w="3260" w:type="dxa"/>
          </w:tcPr>
          <w:p w14:paraId="75FB10BB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</w:t>
            </w:r>
            <w:r w:rsidRPr="00932AC7">
              <w:rPr>
                <w:rFonts w:ascii="Times New Roman" w:hAnsi="Times New Roman" w:cs="Times New Roman"/>
                <w:sz w:val="22"/>
              </w:rPr>
              <w:t>ymphovascular invasion</w:t>
            </w:r>
          </w:p>
        </w:tc>
        <w:tc>
          <w:tcPr>
            <w:tcW w:w="2411" w:type="dxa"/>
          </w:tcPr>
          <w:p w14:paraId="3BBDD72F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.461 (1.012-2.110)</w:t>
            </w:r>
          </w:p>
        </w:tc>
        <w:tc>
          <w:tcPr>
            <w:tcW w:w="992" w:type="dxa"/>
          </w:tcPr>
          <w:p w14:paraId="7CF50CA6" w14:textId="77777777" w:rsidR="00B213D1" w:rsidRPr="005F1FDA" w:rsidRDefault="00B213D1" w:rsidP="00B213D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 w:hint="eastAsia"/>
                <w:b/>
                <w:bCs/>
                <w:sz w:val="22"/>
              </w:rPr>
              <w:t>0</w:t>
            </w: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.043</w:t>
            </w:r>
          </w:p>
        </w:tc>
        <w:tc>
          <w:tcPr>
            <w:tcW w:w="2405" w:type="dxa"/>
          </w:tcPr>
          <w:p w14:paraId="5FF32FB1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.486 (1.027-2.150)</w:t>
            </w:r>
          </w:p>
        </w:tc>
        <w:tc>
          <w:tcPr>
            <w:tcW w:w="997" w:type="dxa"/>
          </w:tcPr>
          <w:p w14:paraId="0F798F04" w14:textId="77777777" w:rsidR="00B213D1" w:rsidRPr="005F1FDA" w:rsidRDefault="00B213D1" w:rsidP="00B213D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 w:hint="eastAsia"/>
                <w:b/>
                <w:bCs/>
                <w:sz w:val="22"/>
              </w:rPr>
              <w:t>0</w:t>
            </w: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.036</w:t>
            </w:r>
          </w:p>
        </w:tc>
      </w:tr>
      <w:tr w:rsidR="00B213D1" w:rsidRPr="00735D80" w14:paraId="37056DD6" w14:textId="77777777" w:rsidTr="00F475D7">
        <w:tc>
          <w:tcPr>
            <w:tcW w:w="3260" w:type="dxa"/>
          </w:tcPr>
          <w:p w14:paraId="005F6778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</w:t>
            </w:r>
            <w:r w:rsidRPr="00F60AD5">
              <w:rPr>
                <w:rFonts w:ascii="Times New Roman" w:hAnsi="Times New Roman" w:cs="Times New Roman"/>
                <w:sz w:val="22"/>
              </w:rPr>
              <w:t>djuvant chemotherapy</w:t>
            </w:r>
          </w:p>
        </w:tc>
        <w:tc>
          <w:tcPr>
            <w:tcW w:w="2411" w:type="dxa"/>
          </w:tcPr>
          <w:p w14:paraId="671126BB" w14:textId="77777777" w:rsidR="00B213D1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.789 (0.595-1.045)</w:t>
            </w:r>
          </w:p>
        </w:tc>
        <w:tc>
          <w:tcPr>
            <w:tcW w:w="992" w:type="dxa"/>
          </w:tcPr>
          <w:p w14:paraId="1807C05C" w14:textId="77777777" w:rsidR="00B213D1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.098</w:t>
            </w:r>
          </w:p>
        </w:tc>
        <w:tc>
          <w:tcPr>
            <w:tcW w:w="2405" w:type="dxa"/>
          </w:tcPr>
          <w:p w14:paraId="7C6B44E9" w14:textId="77777777" w:rsidR="00B213D1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.743 (0.560-0.984)</w:t>
            </w:r>
          </w:p>
        </w:tc>
        <w:tc>
          <w:tcPr>
            <w:tcW w:w="997" w:type="dxa"/>
          </w:tcPr>
          <w:p w14:paraId="3A3FA764" w14:textId="77777777" w:rsidR="00B213D1" w:rsidRPr="005F1FDA" w:rsidRDefault="00B213D1" w:rsidP="00B213D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 w:hint="eastAsia"/>
                <w:b/>
                <w:bCs/>
                <w:sz w:val="22"/>
              </w:rPr>
              <w:t>0</w:t>
            </w: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.039</w:t>
            </w:r>
          </w:p>
        </w:tc>
      </w:tr>
      <w:tr w:rsidR="00B213D1" w:rsidRPr="00735D80" w14:paraId="58BCED98" w14:textId="77777777" w:rsidTr="00F475D7">
        <w:tc>
          <w:tcPr>
            <w:tcW w:w="3260" w:type="dxa"/>
          </w:tcPr>
          <w:p w14:paraId="665381A8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Operative approach</w:t>
            </w:r>
          </w:p>
        </w:tc>
        <w:tc>
          <w:tcPr>
            <w:tcW w:w="2411" w:type="dxa"/>
          </w:tcPr>
          <w:p w14:paraId="2CA1FED9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.613 (0.904-2.877)</w:t>
            </w:r>
          </w:p>
        </w:tc>
        <w:tc>
          <w:tcPr>
            <w:tcW w:w="992" w:type="dxa"/>
          </w:tcPr>
          <w:p w14:paraId="5DBA8520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.105</w:t>
            </w:r>
          </w:p>
        </w:tc>
        <w:tc>
          <w:tcPr>
            <w:tcW w:w="2405" w:type="dxa"/>
          </w:tcPr>
          <w:p w14:paraId="5792029A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177AAFF4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B213D1" w:rsidRPr="00735D80" w14:paraId="2BF39884" w14:textId="77777777" w:rsidTr="00F475D7">
        <w:tc>
          <w:tcPr>
            <w:tcW w:w="3260" w:type="dxa"/>
          </w:tcPr>
          <w:p w14:paraId="62F3C4C5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Number of resected N2 LNs</w:t>
            </w:r>
          </w:p>
        </w:tc>
        <w:tc>
          <w:tcPr>
            <w:tcW w:w="2411" w:type="dxa"/>
          </w:tcPr>
          <w:p w14:paraId="3CD0B0A1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1.005 (0.991-1.019)</w:t>
            </w:r>
          </w:p>
        </w:tc>
        <w:tc>
          <w:tcPr>
            <w:tcW w:w="992" w:type="dxa"/>
          </w:tcPr>
          <w:p w14:paraId="2D14DC04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.484</w:t>
            </w:r>
          </w:p>
        </w:tc>
        <w:tc>
          <w:tcPr>
            <w:tcW w:w="2405" w:type="dxa"/>
          </w:tcPr>
          <w:p w14:paraId="144962E4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</w:tcPr>
          <w:p w14:paraId="5E638BB5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B213D1" w:rsidRPr="00735D80" w14:paraId="601510E3" w14:textId="77777777" w:rsidTr="00F475D7">
        <w:tc>
          <w:tcPr>
            <w:tcW w:w="3260" w:type="dxa"/>
          </w:tcPr>
          <w:p w14:paraId="3B2EB9CC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lastRenderedPageBreak/>
              <w:t>Number of resected N1 LNs</w:t>
            </w:r>
          </w:p>
        </w:tc>
        <w:tc>
          <w:tcPr>
            <w:tcW w:w="2411" w:type="dxa"/>
          </w:tcPr>
          <w:p w14:paraId="0A9AA9A5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.966 (0.942-0.990)</w:t>
            </w:r>
          </w:p>
        </w:tc>
        <w:tc>
          <w:tcPr>
            <w:tcW w:w="992" w:type="dxa"/>
          </w:tcPr>
          <w:p w14:paraId="6A6ACCF2" w14:textId="77777777" w:rsidR="00B213D1" w:rsidRPr="005F1FDA" w:rsidRDefault="00B213D1" w:rsidP="00B213D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 w:hint="eastAsia"/>
                <w:b/>
                <w:bCs/>
                <w:sz w:val="22"/>
              </w:rPr>
              <w:t>0</w:t>
            </w: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.006</w:t>
            </w:r>
          </w:p>
        </w:tc>
        <w:tc>
          <w:tcPr>
            <w:tcW w:w="2405" w:type="dxa"/>
          </w:tcPr>
          <w:p w14:paraId="1E454DFC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.960 (0.936-0.984)</w:t>
            </w:r>
          </w:p>
        </w:tc>
        <w:tc>
          <w:tcPr>
            <w:tcW w:w="997" w:type="dxa"/>
          </w:tcPr>
          <w:p w14:paraId="63CD8FDE" w14:textId="77777777" w:rsidR="00B213D1" w:rsidRPr="005F1FDA" w:rsidRDefault="00B213D1" w:rsidP="00B213D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F1FDA">
              <w:rPr>
                <w:rFonts w:ascii="Times New Roman" w:hAnsi="Times New Roman" w:cs="Times New Roman" w:hint="eastAsia"/>
                <w:b/>
                <w:bCs/>
                <w:sz w:val="22"/>
              </w:rPr>
              <w:t>0</w:t>
            </w:r>
            <w:r w:rsidRPr="005F1FDA">
              <w:rPr>
                <w:rFonts w:ascii="Times New Roman" w:hAnsi="Times New Roman" w:cs="Times New Roman"/>
                <w:b/>
                <w:bCs/>
                <w:sz w:val="22"/>
              </w:rPr>
              <w:t>.001</w:t>
            </w:r>
          </w:p>
        </w:tc>
      </w:tr>
      <w:tr w:rsidR="00B213D1" w:rsidRPr="00735D80" w14:paraId="05624C5F" w14:textId="77777777" w:rsidTr="00F475D7">
        <w:tc>
          <w:tcPr>
            <w:tcW w:w="3260" w:type="dxa"/>
            <w:tcBorders>
              <w:bottom w:val="single" w:sz="4" w:space="0" w:color="auto"/>
            </w:tcBorders>
          </w:tcPr>
          <w:p w14:paraId="2335BB1E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 w:rsidRPr="00735D80">
              <w:rPr>
                <w:rFonts w:ascii="Times New Roman" w:hAnsi="Times New Roman" w:cs="Times New Roman"/>
                <w:sz w:val="22"/>
              </w:rPr>
              <w:t>Thoracotomy or VATS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5F5841E4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1.044 (0.822-1.326)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7E4B96B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.725</w:t>
            </w:r>
          </w:p>
        </w:tc>
        <w:tc>
          <w:tcPr>
            <w:tcW w:w="2405" w:type="dxa"/>
            <w:tcBorders>
              <w:bottom w:val="single" w:sz="4" w:space="0" w:color="auto"/>
            </w:tcBorders>
          </w:tcPr>
          <w:p w14:paraId="7CAA25CB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14:paraId="2678DA7A" w14:textId="77777777" w:rsidR="00B213D1" w:rsidRPr="00735D80" w:rsidRDefault="00B213D1" w:rsidP="00B213D1">
            <w:pPr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27188805" w14:textId="22DB97D8" w:rsidR="00046253" w:rsidRDefault="00046253"/>
    <w:p w14:paraId="5D5CF5DC" w14:textId="48ED8DBC" w:rsidR="00046253" w:rsidRDefault="00984F57">
      <w:pPr>
        <w:widowControl/>
        <w:jc w:val="left"/>
      </w:pPr>
      <w:r w:rsidRPr="00046253">
        <w:rPr>
          <w:rFonts w:ascii="Times New Roman" w:hAnsi="Times New Roman" w:cs="Times New Roman"/>
          <w:b/>
          <w:bCs/>
          <w:sz w:val="22"/>
        </w:rPr>
        <w:t>Supplementary</w:t>
      </w:r>
      <w:r>
        <w:rPr>
          <w:rFonts w:ascii="Times New Roman" w:hAnsi="Times New Roman" w:cs="Times New Roman"/>
          <w:b/>
          <w:bCs/>
          <w:sz w:val="22"/>
        </w:rPr>
        <w:t xml:space="preserve"> Figure Legends</w:t>
      </w:r>
    </w:p>
    <w:p w14:paraId="1E426588" w14:textId="77777777" w:rsidR="001D37CD" w:rsidRPr="009C1C8D" w:rsidRDefault="001D37CD" w:rsidP="001D37CD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r w:rsidRPr="00046253">
        <w:rPr>
          <w:rFonts w:ascii="Times New Roman" w:hAnsi="Times New Roman" w:cs="Times New Roman"/>
          <w:b/>
          <w:bCs/>
          <w:sz w:val="22"/>
        </w:rPr>
        <w:t>Supplementary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984F57">
        <w:rPr>
          <w:rFonts w:ascii="Times New Roman" w:hAnsi="Times New Roman" w:cs="Times New Roman"/>
          <w:b/>
          <w:bCs/>
          <w:sz w:val="22"/>
        </w:rPr>
        <w:t>Figure</w:t>
      </w:r>
      <w:r>
        <w:rPr>
          <w:rFonts w:ascii="Times New Roman" w:hAnsi="Times New Roman" w:cs="Times New Roman"/>
          <w:b/>
          <w:bCs/>
          <w:sz w:val="22"/>
        </w:rPr>
        <w:t xml:space="preserve"> 1</w:t>
      </w:r>
      <w:r w:rsidRPr="00EC50E2">
        <w:rPr>
          <w:rFonts w:ascii="Times New Roman" w:hAnsi="Times New Roman" w:cs="Times New Roman"/>
          <w:sz w:val="22"/>
        </w:rPr>
        <w:t xml:space="preserve"> </w:t>
      </w:r>
    </w:p>
    <w:p w14:paraId="743DCFEC" w14:textId="77777777" w:rsidR="001D37CD" w:rsidRPr="00EC50E2" w:rsidRDefault="001D37CD" w:rsidP="001D37CD">
      <w:pPr>
        <w:widowControl/>
        <w:jc w:val="left"/>
        <w:rPr>
          <w:rFonts w:ascii="Times New Roman" w:hAnsi="Times New Roman" w:cs="Times New Roman"/>
          <w:sz w:val="22"/>
        </w:rPr>
      </w:pPr>
      <w:r w:rsidRPr="00EC50E2">
        <w:rPr>
          <w:rFonts w:ascii="Times New Roman" w:hAnsi="Times New Roman" w:cs="Times New Roman"/>
          <w:sz w:val="22"/>
        </w:rPr>
        <w:t xml:space="preserve">(A) OS for patients with </w:t>
      </w:r>
      <w:r w:rsidRPr="00984F57">
        <w:rPr>
          <w:rFonts w:ascii="Times New Roman" w:hAnsi="Times New Roman" w:cs="Times New Roman"/>
          <w:sz w:val="22"/>
        </w:rPr>
        <w:t>segmentectomy</w:t>
      </w:r>
      <w:r>
        <w:rPr>
          <w:rFonts w:ascii="Times New Roman" w:hAnsi="Times New Roman" w:cs="Times New Roman"/>
          <w:sz w:val="22"/>
        </w:rPr>
        <w:t xml:space="preserve"> and wedge resection</w:t>
      </w:r>
      <w:r w:rsidRPr="00EC50E2">
        <w:rPr>
          <w:rFonts w:ascii="Times New Roman" w:hAnsi="Times New Roman" w:cs="Times New Roman"/>
          <w:sz w:val="22"/>
        </w:rPr>
        <w:t>.</w:t>
      </w:r>
    </w:p>
    <w:p w14:paraId="025E8673" w14:textId="77777777" w:rsidR="001D37CD" w:rsidRPr="00EC50E2" w:rsidRDefault="001D37CD" w:rsidP="001D37CD">
      <w:pPr>
        <w:widowControl/>
        <w:jc w:val="left"/>
        <w:rPr>
          <w:rFonts w:ascii="Times New Roman" w:hAnsi="Times New Roman" w:cs="Times New Roman"/>
          <w:sz w:val="22"/>
        </w:rPr>
      </w:pPr>
      <w:r w:rsidRPr="00EC50E2">
        <w:rPr>
          <w:rFonts w:ascii="Times New Roman" w:hAnsi="Times New Roman" w:cs="Times New Roman"/>
          <w:sz w:val="22"/>
        </w:rPr>
        <w:t xml:space="preserve">(B) DFS for patients with </w:t>
      </w:r>
      <w:r w:rsidRPr="00984F57">
        <w:rPr>
          <w:rFonts w:ascii="Times New Roman" w:hAnsi="Times New Roman" w:cs="Times New Roman"/>
          <w:sz w:val="22"/>
        </w:rPr>
        <w:t>segmentectomy</w:t>
      </w:r>
      <w:r>
        <w:rPr>
          <w:rFonts w:ascii="Times New Roman" w:hAnsi="Times New Roman" w:cs="Times New Roman"/>
          <w:sz w:val="22"/>
        </w:rPr>
        <w:t xml:space="preserve"> and wedge resection</w:t>
      </w:r>
      <w:r w:rsidRPr="00EC50E2">
        <w:rPr>
          <w:rFonts w:ascii="Times New Roman" w:hAnsi="Times New Roman" w:cs="Times New Roman"/>
          <w:sz w:val="22"/>
        </w:rPr>
        <w:t>.</w:t>
      </w:r>
    </w:p>
    <w:p w14:paraId="7C6C3C71" w14:textId="412E7851" w:rsidR="009C1C8D" w:rsidRDefault="009C1C8D" w:rsidP="00984F57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27CC611A" w14:textId="77777777" w:rsidR="00D411D6" w:rsidRPr="00984F57" w:rsidRDefault="00D411D6">
      <w:pPr>
        <w:widowControl/>
        <w:jc w:val="left"/>
      </w:pPr>
    </w:p>
    <w:sectPr w:rsidR="00D411D6" w:rsidRPr="00984F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428822" w14:textId="77777777" w:rsidR="00EC2D79" w:rsidRDefault="00EC2D79" w:rsidP="0060797D">
      <w:r>
        <w:separator/>
      </w:r>
    </w:p>
  </w:endnote>
  <w:endnote w:type="continuationSeparator" w:id="0">
    <w:p w14:paraId="4821675F" w14:textId="77777777" w:rsidR="00EC2D79" w:rsidRDefault="00EC2D79" w:rsidP="006079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1A6EBB" w14:textId="77777777" w:rsidR="00EC2D79" w:rsidRDefault="00EC2D79" w:rsidP="0060797D">
      <w:r>
        <w:separator/>
      </w:r>
    </w:p>
  </w:footnote>
  <w:footnote w:type="continuationSeparator" w:id="0">
    <w:p w14:paraId="064D8787" w14:textId="77777777" w:rsidR="00EC2D79" w:rsidRDefault="00EC2D79" w:rsidP="006079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82C"/>
    <w:rsid w:val="00046253"/>
    <w:rsid w:val="00047118"/>
    <w:rsid w:val="001B13E6"/>
    <w:rsid w:val="001D182D"/>
    <w:rsid w:val="001D37CD"/>
    <w:rsid w:val="0035282C"/>
    <w:rsid w:val="005F1FDA"/>
    <w:rsid w:val="0060797D"/>
    <w:rsid w:val="00657E69"/>
    <w:rsid w:val="006831AF"/>
    <w:rsid w:val="00692A23"/>
    <w:rsid w:val="00775255"/>
    <w:rsid w:val="008D6F86"/>
    <w:rsid w:val="00926BD4"/>
    <w:rsid w:val="00984F57"/>
    <w:rsid w:val="009C1C8D"/>
    <w:rsid w:val="00B213D1"/>
    <w:rsid w:val="00BA7D97"/>
    <w:rsid w:val="00C01B8B"/>
    <w:rsid w:val="00D411D6"/>
    <w:rsid w:val="00D84FF7"/>
    <w:rsid w:val="00E33A5F"/>
    <w:rsid w:val="00E42546"/>
    <w:rsid w:val="00EC2D79"/>
    <w:rsid w:val="00F475D7"/>
    <w:rsid w:val="00F5255A"/>
    <w:rsid w:val="00F7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B8CFF9"/>
  <w15:chartTrackingRefBased/>
  <w15:docId w15:val="{B4AC3A26-C61B-40BD-86AE-C0CC7A32E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28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28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079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0797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079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0797D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F5255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525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2</Pages>
  <Words>366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zhai wenyu</dc:creator>
  <cp:keywords/>
  <dc:description/>
  <cp:lastModifiedBy>zhai wenyu</cp:lastModifiedBy>
  <cp:revision>14</cp:revision>
  <dcterms:created xsi:type="dcterms:W3CDTF">2019-10-26T14:08:00Z</dcterms:created>
  <dcterms:modified xsi:type="dcterms:W3CDTF">2021-04-15T12:36:00Z</dcterms:modified>
</cp:coreProperties>
</file>