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A117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1　Number of images used in soil moisture estimation models by classification and rating.</w:t>
      </w:r>
    </w:p>
    <w:p w14:paraId="716FDCF9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655A9F">
        <w:rPr>
          <w:rFonts w:ascii="Times New Roman" w:hAnsi="Times New Roman" w:cs="Times New Roman"/>
          <w:noProof/>
        </w:rPr>
        <w:drawing>
          <wp:inline distT="0" distB="0" distL="0" distR="0" wp14:anchorId="3D118236" wp14:editId="63BD38F1">
            <wp:extent cx="3777298" cy="1472453"/>
            <wp:effectExtent l="0" t="0" r="0" b="1270"/>
            <wp:docPr id="1623336946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36946" name="図 1" descr="図形&#10;&#10;中程度の精度で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6899" cy="148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A9F" w:rsidDel="00655A9F">
        <w:rPr>
          <w:rFonts w:ascii="Times New Roman" w:hAnsi="Times New Roman" w:cs="Times New Roman"/>
        </w:rPr>
        <w:t xml:space="preserve"> </w:t>
      </w:r>
    </w:p>
    <w:p w14:paraId="6B7D32C4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55F7780F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2　Confusion matrix of the soil moisture estimation model</w:t>
      </w:r>
    </w:p>
    <w:p w14:paraId="11C5BA83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6990DCA6" wp14:editId="756DBAD2">
            <wp:extent cx="3254412" cy="1606924"/>
            <wp:effectExtent l="0" t="0" r="0" b="6350"/>
            <wp:docPr id="1942315286" name="図 1" descr="アプリケーショ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15286" name="図 1" descr="アプリケーション が含まれている画像&#10;&#10;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1940" cy="16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20BA0" w14:textId="77777777" w:rsidR="007243D6" w:rsidRDefault="007243D6" w:rsidP="007243D6">
      <w:pPr>
        <w:rPr>
          <w:rFonts w:ascii="Times New Roman" w:hAnsi="Times New Roman" w:cs="Times New Roman"/>
          <w:b/>
          <w:bCs/>
        </w:rPr>
      </w:pPr>
    </w:p>
    <w:p w14:paraId="1136676C" w14:textId="263F8F88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3　Number of images used irrigation decision models by classification and rating.</w:t>
      </w:r>
    </w:p>
    <w:p w14:paraId="6F2A5965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655A9F">
        <w:rPr>
          <w:rFonts w:ascii="Times New Roman" w:hAnsi="Times New Roman" w:cs="Times New Roman"/>
          <w:noProof/>
        </w:rPr>
        <w:drawing>
          <wp:inline distT="0" distB="0" distL="0" distR="0" wp14:anchorId="46B47C9D" wp14:editId="151D75DE">
            <wp:extent cx="3553957" cy="1371600"/>
            <wp:effectExtent l="0" t="0" r="2540" b="0"/>
            <wp:docPr id="574247698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247698" name="図 1" descr="図形&#10;&#10;中程度の精度で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6961" cy="139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A9F" w:rsidDel="00655A9F">
        <w:rPr>
          <w:rFonts w:ascii="Times New Roman" w:hAnsi="Times New Roman" w:cs="Times New Roman"/>
        </w:rPr>
        <w:t xml:space="preserve"> </w:t>
      </w:r>
    </w:p>
    <w:p w14:paraId="1878FCF7" w14:textId="77777777" w:rsidR="00755780" w:rsidRDefault="00755780"/>
    <w:p w14:paraId="1C0AADEF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4　 Confusion matrix of irrigation decision model</w:t>
      </w:r>
    </w:p>
    <w:p w14:paraId="60BF799F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1BF3A2C1" wp14:editId="6CB7770A">
            <wp:extent cx="3429078" cy="1830670"/>
            <wp:effectExtent l="0" t="0" r="0" b="0"/>
            <wp:docPr id="215340203" name="図 1" descr="アプリケーショ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40203" name="図 1" descr="アプリケーション が含まれている画像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9252" cy="18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9B3C3" w14:textId="77777777" w:rsidR="007243D6" w:rsidRDefault="007243D6" w:rsidP="007243D6">
      <w:pPr>
        <w:rPr>
          <w:rFonts w:ascii="Times New Roman" w:hAnsi="Times New Roman" w:cs="Times New Roman"/>
        </w:rPr>
      </w:pPr>
    </w:p>
    <w:p w14:paraId="05620201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5B8D45DA" w14:textId="77777777" w:rsidR="007243D6" w:rsidRDefault="007243D6"/>
    <w:p w14:paraId="0D19737C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5　 TSm model evaluation results</w:t>
      </w:r>
    </w:p>
    <w:p w14:paraId="24701EE3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E0523A9" wp14:editId="3635EC67">
            <wp:extent cx="3440415" cy="2171700"/>
            <wp:effectExtent l="0" t="0" r="1905" b="0"/>
            <wp:docPr id="2087281000" name="図 1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81000" name="図 1" descr="グラフ, ウォーターフォール図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823" cy="222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D9ED6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2EA376AC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6　 HSm model evaluation results</w:t>
      </w:r>
    </w:p>
    <w:p w14:paraId="500C72EF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4DBAF55F" wp14:editId="18642211">
            <wp:extent cx="3243249" cy="2050676"/>
            <wp:effectExtent l="0" t="0" r="0" b="0"/>
            <wp:docPr id="1923383602" name="図 1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83602" name="図 1" descr="グラフ, ウォーターフォール図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1359" cy="208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21B7C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5A836825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7　 TIr model evaluation results</w:t>
      </w:r>
    </w:p>
    <w:p w14:paraId="7E3F421B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511668BA" wp14:editId="63BC7F16">
            <wp:extent cx="3439722" cy="2386853"/>
            <wp:effectExtent l="0" t="0" r="2540" b="1270"/>
            <wp:docPr id="611165494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165494" name="図 1" descr="グラフ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4508" cy="243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810E0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0B0C4003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8　 HIr model evaluation results</w:t>
      </w:r>
    </w:p>
    <w:p w14:paraId="7000765F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644ED3" wp14:editId="1030DAB5">
            <wp:extent cx="3400962" cy="2359958"/>
            <wp:effectExtent l="0" t="0" r="3175" b="2540"/>
            <wp:docPr id="161758325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8325" name="図 1" descr="グラフ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4954" cy="242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1F0F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2BF66F27" w14:textId="77777777" w:rsidR="007243D6" w:rsidRDefault="007243D6"/>
    <w:p w14:paraId="3BAC2A85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9　 CIr model evaluation results</w:t>
      </w:r>
    </w:p>
    <w:p w14:paraId="56E80C41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6BE85A1F" wp14:editId="4BD63EE3">
            <wp:extent cx="3321303" cy="2304681"/>
            <wp:effectExtent l="0" t="0" r="0" b="0"/>
            <wp:docPr id="1577097095" name="図 1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97095" name="図 1" descr="グラフ, ウォーターフォール図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4394" cy="234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AEE96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4D0FA338" w14:textId="77777777" w:rsidR="007243D6" w:rsidRPr="00267861" w:rsidRDefault="007243D6" w:rsidP="007243D6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>Table. 10　 Results of the TIr model assessment of Heibara Danchi.</w:t>
      </w:r>
    </w:p>
    <w:p w14:paraId="6BF5740E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drawing>
          <wp:inline distT="0" distB="0" distL="0" distR="0" wp14:anchorId="75376C65" wp14:editId="6A46480A">
            <wp:extent cx="3327213" cy="2304868"/>
            <wp:effectExtent l="0" t="0" r="635" b="0"/>
            <wp:docPr id="1282708494" name="図 1" descr="A black and white background with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08494" name="図 1" descr="A black and white background with squar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7082" cy="23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23FB0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34020D7E" w14:textId="77777777" w:rsidR="007243D6" w:rsidRPr="00F83F84" w:rsidRDefault="007243D6" w:rsidP="007243D6">
      <w:pPr>
        <w:rPr>
          <w:rFonts w:ascii="Times New Roman" w:hAnsi="Times New Roman" w:cs="Times New Roman"/>
          <w:b/>
          <w:bCs/>
        </w:rPr>
      </w:pPr>
      <w:r w:rsidRPr="00267861">
        <w:rPr>
          <w:rFonts w:ascii="Times New Roman" w:hAnsi="Times New Roman" w:cs="Times New Roman"/>
          <w:b/>
          <w:bCs/>
        </w:rPr>
        <w:t>Table. 11　 Results of the HIr model assessment of Tochihara Ⅰ Danchi.</w:t>
      </w:r>
    </w:p>
    <w:p w14:paraId="4DCC6A59" w14:textId="77777777" w:rsidR="007243D6" w:rsidRPr="00267861" w:rsidRDefault="007243D6" w:rsidP="007243D6">
      <w:pPr>
        <w:jc w:val="center"/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469076" wp14:editId="1F20B6C4">
            <wp:extent cx="3449410" cy="2393576"/>
            <wp:effectExtent l="0" t="0" r="5080" b="0"/>
            <wp:docPr id="1592611142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11142" name="図 1" descr="グラフ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6992" cy="244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8AE6D" w14:textId="77777777" w:rsidR="007243D6" w:rsidRPr="00267861" w:rsidRDefault="007243D6" w:rsidP="007243D6">
      <w:pPr>
        <w:rPr>
          <w:rFonts w:ascii="Times New Roman" w:hAnsi="Times New Roman" w:cs="Times New Roman"/>
        </w:rPr>
      </w:pPr>
    </w:p>
    <w:p w14:paraId="558A4193" w14:textId="77777777" w:rsidR="00E83C5F" w:rsidRPr="00267861" w:rsidRDefault="00E83C5F" w:rsidP="00E83C5F">
      <w:pPr>
        <w:rPr>
          <w:rFonts w:ascii="Times New Roman" w:hAnsi="Times New Roman" w:cs="Times New Roman"/>
        </w:rPr>
      </w:pPr>
      <w:r w:rsidRPr="00267861">
        <w:rPr>
          <w:rFonts w:ascii="Times New Roman" w:hAnsi="Times New Roman" w:cs="Times New Roman"/>
          <w:b/>
          <w:bCs/>
        </w:rPr>
        <w:t xml:space="preserve">Table. 12　Percentage of the number of misjudged </w:t>
      </w:r>
      <w:r>
        <w:rPr>
          <w:rFonts w:ascii="Times New Roman" w:hAnsi="Times New Roman" w:cs="Times New Roman"/>
          <w:b/>
          <w:bCs/>
        </w:rPr>
        <w:t xml:space="preserve">from </w:t>
      </w:r>
      <w:r w:rsidRPr="00267861">
        <w:rPr>
          <w:rFonts w:ascii="Times New Roman" w:hAnsi="Times New Roman" w:cs="Times New Roman"/>
          <w:b/>
          <w:bCs/>
        </w:rPr>
        <w:t>each camera in the irrigation decision model.</w:t>
      </w:r>
    </w:p>
    <w:p w14:paraId="34028642" w14:textId="77777777" w:rsidR="00E83C5F" w:rsidRPr="00267861" w:rsidRDefault="00E83C5F" w:rsidP="00E83C5F">
      <w:pPr>
        <w:jc w:val="center"/>
        <w:rPr>
          <w:rFonts w:ascii="Times New Roman" w:hAnsi="Times New Roman" w:cs="Times New Roman"/>
        </w:rPr>
      </w:pPr>
      <w:r w:rsidRPr="00655A9F">
        <w:rPr>
          <w:rFonts w:ascii="Times New Roman" w:hAnsi="Times New Roman" w:cs="Times New Roman"/>
          <w:noProof/>
        </w:rPr>
        <w:drawing>
          <wp:inline distT="0" distB="0" distL="0" distR="0" wp14:anchorId="00ADB3DC" wp14:editId="22D9A882">
            <wp:extent cx="4233036" cy="1842247"/>
            <wp:effectExtent l="0" t="0" r="0" b="0"/>
            <wp:docPr id="379419196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19196" name="図 1" descr="図形&#10;&#10;中程度の精度で自動的に生成された説明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9941" cy="186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A9F" w:rsidDel="00655A9F">
        <w:rPr>
          <w:rFonts w:ascii="Times New Roman" w:hAnsi="Times New Roman" w:cs="Times New Roman"/>
        </w:rPr>
        <w:t xml:space="preserve"> </w:t>
      </w:r>
    </w:p>
    <w:p w14:paraId="5FE5745B" w14:textId="77777777" w:rsidR="00E83C5F" w:rsidRPr="00267861" w:rsidRDefault="00E83C5F" w:rsidP="00E83C5F">
      <w:pPr>
        <w:rPr>
          <w:rFonts w:ascii="Times New Roman" w:hAnsi="Times New Roman" w:cs="Times New Roman"/>
        </w:rPr>
      </w:pPr>
    </w:p>
    <w:p w14:paraId="657E5C6A" w14:textId="77777777" w:rsidR="007243D6" w:rsidRDefault="007243D6"/>
    <w:sectPr w:rsidR="00724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6"/>
    <w:rsid w:val="00331A6B"/>
    <w:rsid w:val="007243D6"/>
    <w:rsid w:val="00755780"/>
    <w:rsid w:val="00857596"/>
    <w:rsid w:val="00E8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7D1D8"/>
  <w15:chartTrackingRefBased/>
  <w15:docId w15:val="{BE109292-27F4-430C-8105-6C7C39EF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D6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3D6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3D6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3D6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3D6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3D6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3D6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3D6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3D6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3D6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3D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4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3D6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4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3D6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4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3D6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4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3D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3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</Words>
  <Characters>662</Characters>
  <Application>Microsoft Office Word</Application>
  <DocSecurity>0</DocSecurity>
  <Lines>5</Lines>
  <Paragraphs>1</Paragraphs>
  <ScaleCrop>false</ScaleCrop>
  <Company>Springer Nature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2024-06-03T07:31:00Z</dcterms:created>
  <dcterms:modified xsi:type="dcterms:W3CDTF">2024-06-03T07:33:00Z</dcterms:modified>
</cp:coreProperties>
</file>