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28E4A75" w14:textId="77777777" w:rsidR="00362871" w:rsidRPr="00C80B2E" w:rsidRDefault="00362871" w:rsidP="00C80B2E">
      <w:pPr>
        <w:spacing w:after="200" w:line="480" w:lineRule="auto"/>
        <w:jc w:val="center"/>
        <w:rPr>
          <w:rFonts w:ascii="Arial" w:eastAsia="Calibri" w:hAnsi="Arial" w:cs="Arial"/>
          <w:b/>
          <w:sz w:val="32"/>
          <w:szCs w:val="32"/>
        </w:rPr>
      </w:pPr>
      <w:r w:rsidRPr="00C80B2E">
        <w:rPr>
          <w:rFonts w:ascii="Arial" w:eastAsia="Calibri" w:hAnsi="Arial" w:cs="Arial"/>
          <w:b/>
          <w:sz w:val="32"/>
          <w:szCs w:val="32"/>
        </w:rPr>
        <w:t>Supplementary Material</w:t>
      </w:r>
    </w:p>
    <w:p w14:paraId="149281BD" w14:textId="553046AD" w:rsidR="001935B3" w:rsidRPr="00C80B2E" w:rsidRDefault="00DF7A5A" w:rsidP="00C80B2E">
      <w:pPr>
        <w:pStyle w:val="CommentText"/>
        <w:spacing w:line="480" w:lineRule="auto"/>
        <w:jc w:val="center"/>
        <w:rPr>
          <w:rFonts w:ascii="Arial" w:hAnsi="Arial" w:cs="Arial"/>
          <w:b/>
          <w:sz w:val="22"/>
          <w:szCs w:val="22"/>
          <w:lang w:val="en-US"/>
        </w:rPr>
      </w:pPr>
      <w:r w:rsidRPr="00F61FD7">
        <w:rPr>
          <w:rFonts w:ascii="Arial" w:hAnsi="Arial" w:cs="Arial"/>
          <w:b/>
          <w:i/>
          <w:sz w:val="22"/>
          <w:szCs w:val="22"/>
          <w:lang w:val="en-US"/>
        </w:rPr>
        <w:t>GSTM1</w:t>
      </w:r>
      <w:r w:rsidRPr="00F61FD7">
        <w:rPr>
          <w:rFonts w:ascii="Arial" w:hAnsi="Arial" w:cs="Arial"/>
          <w:b/>
          <w:sz w:val="22"/>
          <w:szCs w:val="22"/>
          <w:lang w:val="en-US"/>
        </w:rPr>
        <w:t xml:space="preserve"> and </w:t>
      </w:r>
      <w:r w:rsidRPr="00F61FD7">
        <w:rPr>
          <w:rFonts w:ascii="Arial" w:hAnsi="Arial" w:cs="Arial"/>
          <w:b/>
          <w:i/>
          <w:sz w:val="22"/>
          <w:szCs w:val="22"/>
          <w:lang w:val="en-US"/>
        </w:rPr>
        <w:t>GSTT1</w:t>
      </w:r>
      <w:r w:rsidRPr="00BA6F38">
        <w:rPr>
          <w:rFonts w:ascii="Arial" w:hAnsi="Arial" w:cs="Arial"/>
          <w:b/>
          <w:i/>
          <w:sz w:val="22"/>
          <w:szCs w:val="22"/>
          <w:lang w:val="en-US"/>
        </w:rPr>
        <w:t xml:space="preserve"> double null</w:t>
      </w:r>
      <w:r w:rsidRPr="00BA6F38">
        <w:rPr>
          <w:rFonts w:ascii="Arial" w:hAnsi="Arial" w:cs="Arial"/>
          <w:b/>
          <w:sz w:val="22"/>
          <w:szCs w:val="22"/>
          <w:lang w:val="en-US"/>
        </w:rPr>
        <w:t xml:space="preserve"> genotypes determining cell fate and proliferation as potential risk factors of relapse in children with hematological malignancies after </w:t>
      </w:r>
      <w:r>
        <w:rPr>
          <w:rFonts w:ascii="Arial" w:hAnsi="Arial" w:cs="Arial"/>
          <w:b/>
          <w:sz w:val="22"/>
          <w:szCs w:val="22"/>
          <w:lang w:val="en-US"/>
        </w:rPr>
        <w:t>stem cell transplantation.</w:t>
      </w:r>
      <w:r w:rsidRPr="00C80B2E" w:rsidDel="00DF7A5A">
        <w:rPr>
          <w:rFonts w:ascii="Arial" w:hAnsi="Arial" w:cs="Arial"/>
          <w:b/>
          <w:i/>
          <w:sz w:val="22"/>
          <w:szCs w:val="22"/>
          <w:lang w:val="en-US"/>
        </w:rPr>
        <w:t xml:space="preserve"> </w:t>
      </w:r>
    </w:p>
    <w:p w14:paraId="117566AC" w14:textId="77777777" w:rsidR="005A738C" w:rsidRPr="00C80B2E" w:rsidRDefault="005A738C" w:rsidP="00C80B2E">
      <w:pPr>
        <w:pStyle w:val="MediumGrid21"/>
        <w:spacing w:line="480" w:lineRule="auto"/>
        <w:jc w:val="center"/>
        <w:rPr>
          <w:rFonts w:ascii="Arial" w:hAnsi="Arial" w:cs="Arial"/>
          <w:b/>
          <w:caps/>
          <w:lang w:val="en-US"/>
        </w:rPr>
      </w:pPr>
      <w:r w:rsidRPr="00C80B2E">
        <w:rPr>
          <w:rFonts w:ascii="Arial" w:hAnsi="Arial" w:cs="Arial"/>
          <w:color w:val="000000"/>
          <w:lang w:val="en-US"/>
        </w:rPr>
        <w:t>On Behalf of the Pediatric Disease Working Party of the European Society for Blood and Marrow Transplantation</w:t>
      </w:r>
    </w:p>
    <w:p w14:paraId="5FF09E70" w14:textId="77777777" w:rsidR="005A738C" w:rsidRPr="00C80B2E" w:rsidRDefault="005A738C" w:rsidP="00C80B2E">
      <w:pPr>
        <w:pStyle w:val="MediumGrid21"/>
        <w:spacing w:line="480" w:lineRule="auto"/>
        <w:rPr>
          <w:rFonts w:ascii="Arial" w:hAnsi="Arial" w:cs="Arial"/>
          <w:b/>
          <w:lang w:val="en-US"/>
        </w:rPr>
      </w:pPr>
    </w:p>
    <w:p w14:paraId="2CFB133E" w14:textId="77777777" w:rsidR="005A738C" w:rsidRPr="00C80B2E" w:rsidRDefault="005A738C" w:rsidP="00C80B2E">
      <w:pPr>
        <w:pStyle w:val="MediumGrid21"/>
        <w:spacing w:line="480" w:lineRule="auto"/>
        <w:rPr>
          <w:rFonts w:ascii="Arial" w:hAnsi="Arial" w:cs="Arial"/>
          <w:b/>
          <w:lang w:val="en-US"/>
        </w:rPr>
      </w:pPr>
      <w:r w:rsidRPr="00C80B2E">
        <w:rPr>
          <w:rFonts w:ascii="Arial" w:hAnsi="Arial" w:cs="Arial"/>
          <w:b/>
          <w:lang w:val="en-US"/>
        </w:rPr>
        <w:t>AUTHORS:</w:t>
      </w:r>
    </w:p>
    <w:p w14:paraId="371E0239" w14:textId="77777777" w:rsidR="005A738C" w:rsidRPr="00C80B2E" w:rsidRDefault="005A738C" w:rsidP="00C80B2E">
      <w:pPr>
        <w:pStyle w:val="MediumGrid21"/>
        <w:spacing w:line="480" w:lineRule="auto"/>
        <w:rPr>
          <w:rFonts w:ascii="Arial" w:hAnsi="Arial" w:cs="Arial"/>
          <w:b/>
          <w:lang w:val="en-US"/>
        </w:rPr>
      </w:pPr>
    </w:p>
    <w:p w14:paraId="77E3E7DE" w14:textId="2E299C4A" w:rsidR="00AC5A89" w:rsidRPr="00BA6F38" w:rsidRDefault="00AC5A89" w:rsidP="00AC5A89">
      <w:pPr>
        <w:spacing w:line="480" w:lineRule="auto"/>
        <w:jc w:val="both"/>
        <w:rPr>
          <w:rFonts w:ascii="Arial" w:hAnsi="Arial" w:cs="Arial"/>
        </w:rPr>
      </w:pPr>
      <w:r w:rsidRPr="00BA6F38">
        <w:rPr>
          <w:rFonts w:ascii="Arial" w:hAnsi="Arial" w:cs="Arial"/>
        </w:rPr>
        <w:t xml:space="preserve">Simona Jurkovic Mlakar </w:t>
      </w:r>
      <w:r w:rsidRPr="00BA6F38">
        <w:rPr>
          <w:rFonts w:ascii="Arial" w:hAnsi="Arial" w:cs="Arial"/>
          <w:vertAlign w:val="superscript"/>
        </w:rPr>
        <w:t>1,2</w:t>
      </w:r>
      <w:r w:rsidRPr="00BA6F38">
        <w:rPr>
          <w:rFonts w:ascii="Arial" w:hAnsi="Arial" w:cs="Arial"/>
        </w:rPr>
        <w:t>, Chakradhara Rao Uppugunduri Satyanarayana</w:t>
      </w:r>
      <w:r w:rsidRPr="00BA6F38" w:rsidDel="00A26B6A">
        <w:rPr>
          <w:rFonts w:ascii="Arial" w:hAnsi="Arial" w:cs="Arial"/>
        </w:rPr>
        <w:t xml:space="preserve"> </w:t>
      </w:r>
      <w:r w:rsidRPr="00BA6F38">
        <w:rPr>
          <w:rFonts w:ascii="Arial" w:hAnsi="Arial" w:cs="Arial"/>
          <w:vertAlign w:val="superscript"/>
        </w:rPr>
        <w:t>1,2</w:t>
      </w:r>
      <w:r w:rsidRPr="00BA6F38">
        <w:rPr>
          <w:rFonts w:ascii="Arial" w:hAnsi="Arial" w:cs="Arial"/>
        </w:rPr>
        <w:t xml:space="preserve">, Tiago Nava </w:t>
      </w:r>
      <w:r w:rsidRPr="00BA6F38">
        <w:rPr>
          <w:rFonts w:ascii="Arial" w:hAnsi="Arial" w:cs="Arial"/>
          <w:vertAlign w:val="superscript"/>
        </w:rPr>
        <w:t>1,2</w:t>
      </w:r>
      <w:r w:rsidRPr="00BA6F38">
        <w:rPr>
          <w:rFonts w:ascii="Arial" w:hAnsi="Arial" w:cs="Arial"/>
        </w:rPr>
        <w:t xml:space="preserve">, Vid Mlakar </w:t>
      </w:r>
      <w:r w:rsidRPr="00BA6F38">
        <w:rPr>
          <w:rFonts w:ascii="Arial" w:hAnsi="Arial" w:cs="Arial"/>
          <w:vertAlign w:val="superscript"/>
        </w:rPr>
        <w:t>1,2</w:t>
      </w:r>
      <w:r w:rsidRPr="00BA6F38">
        <w:rPr>
          <w:rFonts w:ascii="Arial" w:hAnsi="Arial" w:cs="Arial"/>
        </w:rPr>
        <w:t>, Hadrien Golay</w:t>
      </w:r>
      <w:r w:rsidRPr="00BA6F38">
        <w:rPr>
          <w:rFonts w:ascii="Arial" w:hAnsi="Arial" w:cs="Arial"/>
          <w:vertAlign w:val="superscript"/>
        </w:rPr>
        <w:t>1,2</w:t>
      </w:r>
      <w:r w:rsidRPr="00BA6F38">
        <w:rPr>
          <w:rFonts w:ascii="Arial" w:hAnsi="Arial" w:cs="Arial"/>
        </w:rPr>
        <w:t xml:space="preserve">, Shannon Robin </w:t>
      </w:r>
      <w:r w:rsidRPr="00BA6F38">
        <w:rPr>
          <w:rFonts w:ascii="Arial" w:hAnsi="Arial" w:cs="Arial"/>
          <w:vertAlign w:val="superscript"/>
        </w:rPr>
        <w:t>1,2</w:t>
      </w:r>
      <w:r w:rsidRPr="00BA6F38">
        <w:rPr>
          <w:rFonts w:ascii="Arial" w:hAnsi="Arial" w:cs="Arial"/>
        </w:rPr>
        <w:t>, Nic</w:t>
      </w:r>
      <w:r w:rsidR="0053340F">
        <w:rPr>
          <w:rFonts w:ascii="Arial" w:hAnsi="Arial" w:cs="Arial"/>
        </w:rPr>
        <w:t>olas</w:t>
      </w:r>
      <w:r w:rsidRPr="00BA6F38">
        <w:rPr>
          <w:rFonts w:ascii="Arial" w:hAnsi="Arial" w:cs="Arial"/>
        </w:rPr>
        <w:t xml:space="preserve"> Waespe </w:t>
      </w:r>
      <w:r w:rsidRPr="00BA6F38">
        <w:rPr>
          <w:rFonts w:ascii="Arial" w:eastAsia="Times New Roman" w:hAnsi="Arial" w:cs="Arial"/>
          <w:color w:val="000000"/>
          <w:vertAlign w:val="superscript"/>
        </w:rPr>
        <w:t>1,3</w:t>
      </w:r>
      <w:r w:rsidRPr="00BA6F38">
        <w:rPr>
          <w:rFonts w:ascii="Arial" w:hAnsi="Arial" w:cs="Arial"/>
        </w:rPr>
        <w:t xml:space="preserve">, Mohamed-Ali Rezgui </w:t>
      </w:r>
      <w:r w:rsidRPr="00BA6F38">
        <w:rPr>
          <w:rFonts w:ascii="Arial" w:hAnsi="Arial" w:cs="Arial"/>
          <w:color w:val="231F20"/>
          <w:vertAlign w:val="superscript"/>
        </w:rPr>
        <w:t>4</w:t>
      </w:r>
      <w:r w:rsidRPr="00BA6F38">
        <w:rPr>
          <w:rFonts w:ascii="Arial" w:hAnsi="Arial" w:cs="Arial"/>
        </w:rPr>
        <w:t xml:space="preserve">, Yves Chalandon </w:t>
      </w:r>
      <w:r w:rsidRPr="00BA6F38">
        <w:rPr>
          <w:rFonts w:ascii="Arial" w:hAnsi="Arial" w:cs="Arial"/>
          <w:vertAlign w:val="superscript"/>
        </w:rPr>
        <w:t>5</w:t>
      </w:r>
      <w:r w:rsidRPr="00BA6F38">
        <w:rPr>
          <w:rFonts w:ascii="Arial" w:hAnsi="Arial" w:cs="Arial"/>
        </w:rPr>
        <w:t xml:space="preserve">, Jaap Jan Boelens </w:t>
      </w:r>
      <w:r w:rsidRPr="00BA6F38">
        <w:rPr>
          <w:rFonts w:ascii="Arial" w:hAnsi="Arial" w:cs="Arial"/>
          <w:vertAlign w:val="superscript"/>
        </w:rPr>
        <w:t>6</w:t>
      </w:r>
      <w:r w:rsidRPr="00BA6F38">
        <w:rPr>
          <w:rFonts w:ascii="Arial" w:hAnsi="Arial" w:cs="Arial"/>
        </w:rPr>
        <w:t xml:space="preserve">, </w:t>
      </w:r>
      <w:r w:rsidRPr="007560C9">
        <w:rPr>
          <w:rFonts w:ascii="Arial" w:hAnsi="Arial" w:cs="Arial"/>
        </w:rPr>
        <w:t>R</w:t>
      </w:r>
      <w:r w:rsidRPr="00E15F78">
        <w:rPr>
          <w:rFonts w:ascii="Arial" w:hAnsi="Arial" w:cs="Arial"/>
        </w:rPr>
        <w:t xml:space="preserve">obert </w:t>
      </w:r>
      <w:r w:rsidRPr="007560C9">
        <w:rPr>
          <w:rFonts w:ascii="Arial" w:hAnsi="Arial" w:cs="Arial"/>
        </w:rPr>
        <w:t>G</w:t>
      </w:r>
      <w:r w:rsidRPr="00E15F78">
        <w:rPr>
          <w:rFonts w:ascii="Arial" w:hAnsi="Arial" w:cs="Arial"/>
        </w:rPr>
        <w:t>.</w:t>
      </w:r>
      <w:r w:rsidRPr="007560C9">
        <w:rPr>
          <w:rFonts w:ascii="Arial" w:hAnsi="Arial" w:cs="Arial"/>
        </w:rPr>
        <w:t>M</w:t>
      </w:r>
      <w:r w:rsidRPr="00E15F78">
        <w:rPr>
          <w:rFonts w:ascii="Arial" w:hAnsi="Arial" w:cs="Arial"/>
        </w:rPr>
        <w:t>.</w:t>
      </w:r>
      <w:r w:rsidRPr="007560C9">
        <w:rPr>
          <w:rFonts w:ascii="Arial" w:hAnsi="Arial" w:cs="Arial"/>
        </w:rPr>
        <w:t xml:space="preserve"> Bredius</w:t>
      </w:r>
      <w:r w:rsidRPr="00F61FD7">
        <w:rPr>
          <w:rFonts w:ascii="Arial" w:hAnsi="Arial" w:cs="Arial"/>
        </w:rPr>
        <w:t xml:space="preserve"> </w:t>
      </w:r>
      <w:r w:rsidRPr="00357A0B">
        <w:rPr>
          <w:rFonts w:ascii="Arial" w:hAnsi="Arial" w:cs="Arial"/>
          <w:vertAlign w:val="superscript"/>
        </w:rPr>
        <w:t>7</w:t>
      </w:r>
      <w:r w:rsidRPr="00357A0B">
        <w:rPr>
          <w:rFonts w:ascii="Arial" w:hAnsi="Arial" w:cs="Arial"/>
        </w:rPr>
        <w:t>,</w:t>
      </w:r>
      <w:r w:rsidRPr="00BA6F38">
        <w:rPr>
          <w:rFonts w:ascii="Arial" w:hAnsi="Arial" w:cs="Arial"/>
        </w:rPr>
        <w:t xml:space="preserve"> Jean-Hugues Dalle </w:t>
      </w:r>
      <w:r w:rsidRPr="00BA6F38">
        <w:rPr>
          <w:rFonts w:ascii="Arial" w:hAnsi="Arial" w:cs="Arial"/>
          <w:vertAlign w:val="superscript"/>
        </w:rPr>
        <w:t>8</w:t>
      </w:r>
      <w:r w:rsidRPr="00BA6F38">
        <w:rPr>
          <w:rFonts w:ascii="Arial" w:hAnsi="Arial" w:cs="Arial"/>
        </w:rPr>
        <w:t xml:space="preserve">, Christina Peters </w:t>
      </w:r>
      <w:r w:rsidRPr="00BA6F38">
        <w:rPr>
          <w:rFonts w:ascii="Arial" w:hAnsi="Arial" w:cs="Arial"/>
          <w:vertAlign w:val="superscript"/>
        </w:rPr>
        <w:t>9</w:t>
      </w:r>
      <w:r w:rsidRPr="00BA6F38">
        <w:rPr>
          <w:rFonts w:ascii="Arial" w:hAnsi="Arial" w:cs="Arial"/>
        </w:rPr>
        <w:t xml:space="preserve">, Selim Corbacioglu </w:t>
      </w:r>
      <w:r w:rsidRPr="00BA6F38">
        <w:rPr>
          <w:rFonts w:ascii="Arial" w:hAnsi="Arial" w:cs="Arial"/>
          <w:vertAlign w:val="superscript"/>
        </w:rPr>
        <w:t>10</w:t>
      </w:r>
      <w:r w:rsidRPr="00BA6F38">
        <w:rPr>
          <w:rFonts w:ascii="Arial" w:hAnsi="Arial" w:cs="Arial"/>
        </w:rPr>
        <w:t xml:space="preserve">,  Henrique Bittencourt </w:t>
      </w:r>
      <w:r w:rsidRPr="00BA6F38">
        <w:rPr>
          <w:rFonts w:ascii="Arial" w:hAnsi="Arial" w:cs="Arial"/>
          <w:vertAlign w:val="superscript"/>
        </w:rPr>
        <w:t>4, 11-13</w:t>
      </w:r>
      <w:r w:rsidRPr="00BA6F38">
        <w:rPr>
          <w:rFonts w:ascii="Arial" w:hAnsi="Arial" w:cs="Arial"/>
        </w:rPr>
        <w:t xml:space="preserve">, Maja Krajinovic </w:t>
      </w:r>
      <w:r w:rsidRPr="00BA6F38">
        <w:rPr>
          <w:rFonts w:ascii="Arial" w:hAnsi="Arial" w:cs="Arial"/>
          <w:vertAlign w:val="superscript"/>
        </w:rPr>
        <w:t>4, 11-13</w:t>
      </w:r>
      <w:r w:rsidRPr="00BA6F38">
        <w:rPr>
          <w:rFonts w:ascii="Arial" w:hAnsi="Arial" w:cs="Arial"/>
        </w:rPr>
        <w:t xml:space="preserve"> and Marc Ansari </w:t>
      </w:r>
      <w:r w:rsidRPr="00BA6F38">
        <w:rPr>
          <w:rFonts w:ascii="Arial" w:hAnsi="Arial" w:cs="Arial"/>
          <w:vertAlign w:val="superscript"/>
        </w:rPr>
        <w:t>1,2</w:t>
      </w:r>
    </w:p>
    <w:p w14:paraId="4C77625E" w14:textId="77777777" w:rsidR="006C59AA" w:rsidRPr="00C80B2E" w:rsidRDefault="006C59AA" w:rsidP="00C80B2E">
      <w:pPr>
        <w:spacing w:line="480" w:lineRule="auto"/>
        <w:jc w:val="both"/>
        <w:rPr>
          <w:rFonts w:ascii="Arial" w:eastAsia="Calibri" w:hAnsi="Arial" w:cs="Arial"/>
          <w:b/>
          <w:sz w:val="24"/>
          <w:szCs w:val="24"/>
          <w:u w:val="single"/>
        </w:rPr>
      </w:pPr>
    </w:p>
    <w:p w14:paraId="408E096F" w14:textId="77777777" w:rsidR="006C59AA" w:rsidRPr="00C80B2E" w:rsidRDefault="006C59AA" w:rsidP="00C80B2E">
      <w:pPr>
        <w:spacing w:line="480" w:lineRule="auto"/>
        <w:jc w:val="both"/>
        <w:rPr>
          <w:rFonts w:ascii="Arial" w:eastAsia="Calibri" w:hAnsi="Arial" w:cs="Arial"/>
          <w:b/>
          <w:sz w:val="24"/>
          <w:szCs w:val="24"/>
          <w:u w:val="single"/>
        </w:rPr>
      </w:pPr>
    </w:p>
    <w:p w14:paraId="16F9A9D7" w14:textId="77777777" w:rsidR="006C59AA" w:rsidRPr="00C80B2E" w:rsidRDefault="006C59AA" w:rsidP="00C80B2E">
      <w:pPr>
        <w:spacing w:line="480" w:lineRule="auto"/>
        <w:jc w:val="both"/>
        <w:rPr>
          <w:rFonts w:ascii="Arial" w:eastAsia="Calibri" w:hAnsi="Arial" w:cs="Arial"/>
          <w:b/>
          <w:sz w:val="24"/>
          <w:szCs w:val="24"/>
          <w:u w:val="single"/>
        </w:rPr>
      </w:pPr>
    </w:p>
    <w:p w14:paraId="1949487C" w14:textId="77777777" w:rsidR="006C59AA" w:rsidRPr="00C80B2E" w:rsidRDefault="006C59AA" w:rsidP="00C80B2E">
      <w:pPr>
        <w:spacing w:line="480" w:lineRule="auto"/>
        <w:jc w:val="both"/>
        <w:rPr>
          <w:rFonts w:ascii="Arial" w:eastAsia="Calibri" w:hAnsi="Arial" w:cs="Arial"/>
          <w:b/>
          <w:sz w:val="24"/>
          <w:szCs w:val="24"/>
          <w:u w:val="single"/>
        </w:rPr>
      </w:pPr>
    </w:p>
    <w:p w14:paraId="466F9266" w14:textId="77777777" w:rsidR="006C59AA" w:rsidRPr="00C80B2E" w:rsidRDefault="006C59AA" w:rsidP="00C80B2E">
      <w:pPr>
        <w:spacing w:line="480" w:lineRule="auto"/>
        <w:jc w:val="both"/>
        <w:rPr>
          <w:rFonts w:ascii="Arial" w:eastAsia="Calibri" w:hAnsi="Arial" w:cs="Arial"/>
          <w:b/>
          <w:sz w:val="24"/>
          <w:szCs w:val="24"/>
          <w:u w:val="single"/>
        </w:rPr>
      </w:pPr>
    </w:p>
    <w:p w14:paraId="3B80E2BE" w14:textId="77777777" w:rsidR="006C59AA" w:rsidRPr="00C80B2E" w:rsidRDefault="006C59AA" w:rsidP="00C80B2E">
      <w:pPr>
        <w:spacing w:line="480" w:lineRule="auto"/>
        <w:jc w:val="both"/>
        <w:rPr>
          <w:rFonts w:ascii="Arial" w:eastAsia="Calibri" w:hAnsi="Arial" w:cs="Arial"/>
          <w:b/>
          <w:sz w:val="24"/>
          <w:szCs w:val="24"/>
          <w:u w:val="single"/>
        </w:rPr>
      </w:pPr>
    </w:p>
    <w:p w14:paraId="199E9DFE" w14:textId="77777777" w:rsidR="006C59AA" w:rsidRPr="00C80B2E" w:rsidRDefault="006C59AA" w:rsidP="00C80B2E">
      <w:pPr>
        <w:spacing w:line="480" w:lineRule="auto"/>
        <w:jc w:val="both"/>
        <w:rPr>
          <w:rFonts w:ascii="Arial" w:eastAsia="Calibri" w:hAnsi="Arial" w:cs="Arial"/>
          <w:b/>
          <w:sz w:val="24"/>
          <w:szCs w:val="24"/>
          <w:u w:val="single"/>
        </w:rPr>
      </w:pPr>
    </w:p>
    <w:p w14:paraId="0DE7DD5F" w14:textId="283AD82F" w:rsidR="005C2012" w:rsidRPr="00C80B2E" w:rsidRDefault="00257CFB" w:rsidP="00C80B2E">
      <w:pPr>
        <w:spacing w:after="200" w:line="480" w:lineRule="auto"/>
        <w:jc w:val="both"/>
        <w:rPr>
          <w:rFonts w:ascii="Arial" w:eastAsia="Calibri" w:hAnsi="Arial" w:cs="Arial"/>
        </w:rPr>
      </w:pPr>
      <w:bookmarkStart w:id="0" w:name="_GoBack"/>
      <w:bookmarkEnd w:id="0"/>
      <w:r w:rsidRPr="00C80B2E">
        <w:rPr>
          <w:rFonts w:ascii="Arial" w:eastAsia="Calibri" w:hAnsi="Arial" w:cs="Arial"/>
          <w:b/>
          <w:u w:val="single"/>
        </w:rPr>
        <w:lastRenderedPageBreak/>
        <w:t>Supplementary Table 1.</w:t>
      </w:r>
      <w:r w:rsidRPr="00C80B2E">
        <w:rPr>
          <w:rFonts w:ascii="Arial" w:eastAsia="Calibri" w:hAnsi="Arial" w:cs="Arial"/>
        </w:rPr>
        <w:t xml:space="preserve"> List of Lymphoblastoid Cell Lines as used for the </w:t>
      </w:r>
      <w:r w:rsidR="00B339B1">
        <w:rPr>
          <w:rFonts w:ascii="Arial" w:eastAsia="Calibri" w:hAnsi="Arial" w:cs="Arial"/>
        </w:rPr>
        <w:t>particular</w:t>
      </w:r>
      <w:r w:rsidR="00B339B1" w:rsidRPr="00C80B2E">
        <w:rPr>
          <w:rFonts w:ascii="Arial" w:eastAsia="Calibri" w:hAnsi="Arial" w:cs="Arial"/>
        </w:rPr>
        <w:t xml:space="preserve"> </w:t>
      </w:r>
      <w:r w:rsidRPr="00C80B2E">
        <w:rPr>
          <w:rFonts w:ascii="Arial" w:eastAsia="Calibri" w:hAnsi="Arial" w:cs="Arial"/>
        </w:rPr>
        <w:t xml:space="preserve">functional </w:t>
      </w:r>
      <w:r w:rsidR="00B339B1">
        <w:rPr>
          <w:rFonts w:ascii="Arial" w:eastAsia="Calibri" w:hAnsi="Arial" w:cs="Arial"/>
        </w:rPr>
        <w:t xml:space="preserve">cell </w:t>
      </w:r>
      <w:r w:rsidRPr="00C80B2E">
        <w:rPr>
          <w:rFonts w:ascii="Arial" w:eastAsia="Calibri" w:hAnsi="Arial" w:cs="Arial"/>
        </w:rPr>
        <w:t>assay</w:t>
      </w:r>
    </w:p>
    <w:p w14:paraId="6F99EB5C" w14:textId="0F018A8B" w:rsidR="005C2012" w:rsidRPr="00C80B2E" w:rsidRDefault="00257CFB" w:rsidP="00C80B2E">
      <w:pPr>
        <w:spacing w:after="200" w:line="480" w:lineRule="auto"/>
        <w:jc w:val="both"/>
        <w:rPr>
          <w:rFonts w:ascii="Arial" w:eastAsia="Calibri" w:hAnsi="Arial" w:cs="Arial"/>
          <w:b/>
          <w:u w:val="single"/>
        </w:rPr>
      </w:pPr>
      <w:r w:rsidRPr="00C80B2E">
        <w:rPr>
          <w:rFonts w:ascii="Arial" w:hAnsi="Arial" w:cs="Arial"/>
          <w:noProof/>
        </w:rPr>
        <w:drawing>
          <wp:inline distT="0" distB="0" distL="0" distR="0" wp14:anchorId="5CAF5595" wp14:editId="012BE33F">
            <wp:extent cx="6295795" cy="741483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13197" cy="7435327"/>
                    </a:xfrm>
                    <a:prstGeom prst="rect">
                      <a:avLst/>
                    </a:prstGeom>
                    <a:noFill/>
                    <a:ln>
                      <a:noFill/>
                    </a:ln>
                  </pic:spPr>
                </pic:pic>
              </a:graphicData>
            </a:graphic>
          </wp:inline>
        </w:drawing>
      </w:r>
    </w:p>
    <w:p w14:paraId="44859E52" w14:textId="1B2D38F6" w:rsidR="006C59AA" w:rsidRDefault="006C59AA" w:rsidP="00C80B2E">
      <w:pPr>
        <w:spacing w:line="480" w:lineRule="auto"/>
        <w:jc w:val="both"/>
        <w:rPr>
          <w:rFonts w:ascii="Arial" w:hAnsi="Arial" w:cs="Arial"/>
          <w:sz w:val="20"/>
          <w:szCs w:val="20"/>
        </w:rPr>
      </w:pPr>
      <w:r w:rsidRPr="00C80B2E">
        <w:rPr>
          <w:rFonts w:ascii="Arial" w:hAnsi="Arial" w:cs="Arial"/>
          <w:sz w:val="20"/>
          <w:szCs w:val="20"/>
        </w:rPr>
        <w:lastRenderedPageBreak/>
        <w:t xml:space="preserve">* LCL name; each code starts with GM before the number. </w:t>
      </w:r>
      <w:r w:rsidRPr="00C80B2E">
        <w:rPr>
          <w:rFonts w:ascii="Arial" w:hAnsi="Arial" w:cs="Arial"/>
          <w:i/>
          <w:sz w:val="20"/>
          <w:szCs w:val="20"/>
        </w:rPr>
        <w:t xml:space="preserve">GSTM1-null </w:t>
      </w:r>
      <w:r w:rsidRPr="00C80B2E">
        <w:rPr>
          <w:rFonts w:ascii="Arial" w:hAnsi="Arial" w:cs="Arial"/>
          <w:sz w:val="20"/>
          <w:szCs w:val="20"/>
        </w:rPr>
        <w:t xml:space="preserve">and </w:t>
      </w:r>
      <w:r w:rsidRPr="00C80B2E">
        <w:rPr>
          <w:rFonts w:ascii="Arial" w:hAnsi="Arial" w:cs="Arial"/>
          <w:i/>
          <w:sz w:val="20"/>
          <w:szCs w:val="20"/>
        </w:rPr>
        <w:t xml:space="preserve">GSTT1-null </w:t>
      </w:r>
      <w:r w:rsidRPr="00C80B2E">
        <w:rPr>
          <w:rFonts w:ascii="Arial" w:hAnsi="Arial" w:cs="Arial"/>
          <w:sz w:val="20"/>
          <w:szCs w:val="20"/>
        </w:rPr>
        <w:t xml:space="preserve">are presented as </w:t>
      </w:r>
      <w:r w:rsidRPr="00C80B2E">
        <w:rPr>
          <w:rFonts w:ascii="Arial" w:hAnsi="Arial" w:cs="Arial"/>
          <w:i/>
          <w:sz w:val="20"/>
          <w:szCs w:val="20"/>
        </w:rPr>
        <w:t xml:space="preserve">GSTM1(-/-) </w:t>
      </w:r>
      <w:r w:rsidRPr="00C80B2E">
        <w:rPr>
          <w:rFonts w:ascii="Arial" w:hAnsi="Arial" w:cs="Arial"/>
          <w:sz w:val="20"/>
          <w:szCs w:val="20"/>
        </w:rPr>
        <w:t xml:space="preserve">and </w:t>
      </w:r>
      <w:r w:rsidRPr="00C80B2E">
        <w:rPr>
          <w:rFonts w:ascii="Arial" w:hAnsi="Arial" w:cs="Arial"/>
          <w:i/>
          <w:sz w:val="20"/>
          <w:szCs w:val="20"/>
        </w:rPr>
        <w:t>GSTT1(-/-)</w:t>
      </w:r>
      <w:r w:rsidRPr="00C80B2E">
        <w:rPr>
          <w:rFonts w:ascii="Arial" w:hAnsi="Arial" w:cs="Arial"/>
          <w:sz w:val="20"/>
          <w:szCs w:val="20"/>
        </w:rPr>
        <w:t xml:space="preserve">, respectively. </w:t>
      </w:r>
      <w:r w:rsidRPr="00C80B2E">
        <w:rPr>
          <w:rFonts w:ascii="Arial" w:hAnsi="Arial" w:cs="Arial"/>
          <w:i/>
          <w:sz w:val="20"/>
          <w:szCs w:val="20"/>
        </w:rPr>
        <w:t>GSTM1 non-null</w:t>
      </w:r>
      <w:r w:rsidRPr="00C80B2E">
        <w:rPr>
          <w:rFonts w:ascii="Arial" w:hAnsi="Arial" w:cs="Arial"/>
          <w:sz w:val="20"/>
          <w:szCs w:val="20"/>
        </w:rPr>
        <w:t xml:space="preserve"> and </w:t>
      </w:r>
      <w:r w:rsidRPr="00C80B2E">
        <w:rPr>
          <w:rFonts w:ascii="Arial" w:hAnsi="Arial" w:cs="Arial"/>
          <w:i/>
          <w:sz w:val="20"/>
          <w:szCs w:val="20"/>
        </w:rPr>
        <w:t>GSTT1 non-null</w:t>
      </w:r>
      <w:r w:rsidRPr="00C80B2E">
        <w:rPr>
          <w:rFonts w:ascii="Arial" w:hAnsi="Arial" w:cs="Arial"/>
          <w:sz w:val="20"/>
          <w:szCs w:val="20"/>
        </w:rPr>
        <w:t xml:space="preserve"> genotypes are presented as </w:t>
      </w:r>
      <w:r w:rsidRPr="00C80B2E">
        <w:rPr>
          <w:rFonts w:ascii="Arial" w:hAnsi="Arial" w:cs="Arial"/>
          <w:i/>
          <w:sz w:val="20"/>
          <w:szCs w:val="20"/>
        </w:rPr>
        <w:t>GSTM1(+)</w:t>
      </w:r>
      <w:r w:rsidRPr="00C80B2E">
        <w:rPr>
          <w:rFonts w:ascii="Arial" w:hAnsi="Arial" w:cs="Arial"/>
          <w:sz w:val="20"/>
          <w:szCs w:val="20"/>
        </w:rPr>
        <w:t xml:space="preserve"> and </w:t>
      </w:r>
      <w:r w:rsidRPr="00C80B2E">
        <w:rPr>
          <w:rFonts w:ascii="Arial" w:hAnsi="Arial" w:cs="Arial"/>
          <w:i/>
          <w:sz w:val="20"/>
          <w:szCs w:val="20"/>
        </w:rPr>
        <w:t>GSTT1(+)</w:t>
      </w:r>
      <w:r w:rsidRPr="00C80B2E">
        <w:rPr>
          <w:rFonts w:ascii="Arial" w:hAnsi="Arial" w:cs="Arial"/>
          <w:sz w:val="20"/>
          <w:szCs w:val="20"/>
        </w:rPr>
        <w:t>, respectively.</w:t>
      </w:r>
    </w:p>
    <w:p w14:paraId="30EF0684" w14:textId="77777777" w:rsidR="00BD6B1E" w:rsidRPr="00C80B2E" w:rsidRDefault="00BD6B1E" w:rsidP="00C80B2E">
      <w:pPr>
        <w:spacing w:line="480" w:lineRule="auto"/>
        <w:jc w:val="both"/>
        <w:rPr>
          <w:rFonts w:ascii="Arial" w:hAnsi="Arial" w:cs="Arial"/>
          <w:sz w:val="20"/>
          <w:szCs w:val="20"/>
        </w:rPr>
      </w:pPr>
    </w:p>
    <w:p w14:paraId="4C9D6A7E" w14:textId="0D04A571" w:rsidR="00AD5DFC" w:rsidRPr="00C80B2E" w:rsidRDefault="00AD5DFC" w:rsidP="00C80B2E">
      <w:pPr>
        <w:spacing w:line="480" w:lineRule="auto"/>
        <w:jc w:val="both"/>
        <w:rPr>
          <w:rFonts w:ascii="Arial" w:eastAsia="Times New Roman" w:hAnsi="Arial" w:cs="Arial"/>
          <w:color w:val="000000"/>
        </w:rPr>
      </w:pPr>
      <w:r w:rsidRPr="00C80B2E">
        <w:rPr>
          <w:rFonts w:ascii="Arial" w:hAnsi="Arial" w:cs="Arial"/>
          <w:b/>
          <w:u w:val="single"/>
        </w:rPr>
        <w:t>Supplementa</w:t>
      </w:r>
      <w:r w:rsidR="00301B35" w:rsidRPr="00C80B2E">
        <w:rPr>
          <w:rFonts w:ascii="Arial" w:hAnsi="Arial" w:cs="Arial"/>
          <w:b/>
          <w:u w:val="single"/>
        </w:rPr>
        <w:t>ry</w:t>
      </w:r>
      <w:r w:rsidRPr="00C80B2E">
        <w:rPr>
          <w:rFonts w:ascii="Arial" w:hAnsi="Arial" w:cs="Arial"/>
          <w:b/>
          <w:u w:val="single"/>
        </w:rPr>
        <w:t xml:space="preserve"> Table 2.</w:t>
      </w:r>
      <w:r w:rsidRPr="00C80B2E">
        <w:rPr>
          <w:rFonts w:ascii="Arial" w:hAnsi="Arial" w:cs="Arial"/>
        </w:rPr>
        <w:t xml:space="preserve"> </w:t>
      </w:r>
      <w:r w:rsidRPr="00C80B2E">
        <w:rPr>
          <w:rFonts w:ascii="Arial" w:eastAsia="Times New Roman" w:hAnsi="Arial" w:cs="Arial"/>
          <w:color w:val="000000"/>
        </w:rPr>
        <w:t xml:space="preserve">Patient and transplant characteristics at </w:t>
      </w:r>
      <w:r w:rsidR="00F0130D" w:rsidRPr="00C80B2E">
        <w:rPr>
          <w:rFonts w:ascii="Arial" w:eastAsia="Times New Roman" w:hAnsi="Arial" w:cs="Arial"/>
          <w:color w:val="000000"/>
        </w:rPr>
        <w:t xml:space="preserve">the </w:t>
      </w:r>
      <w:r w:rsidRPr="00C80B2E">
        <w:rPr>
          <w:rFonts w:ascii="Arial" w:eastAsia="Times New Roman" w:hAnsi="Arial" w:cs="Arial"/>
          <w:color w:val="000000"/>
        </w:rPr>
        <w:t xml:space="preserve">time of HSCT according to </w:t>
      </w:r>
      <w:r w:rsidRPr="00C80B2E">
        <w:rPr>
          <w:rFonts w:ascii="Arial" w:eastAsia="Times New Roman" w:hAnsi="Arial" w:cs="Arial"/>
          <w:i/>
          <w:color w:val="000000"/>
        </w:rPr>
        <w:t>GSTM1</w:t>
      </w:r>
      <w:r w:rsidR="006C59AA" w:rsidRPr="00C80B2E">
        <w:rPr>
          <w:rFonts w:ascii="Arial" w:eastAsia="Times New Roman" w:hAnsi="Arial" w:cs="Arial"/>
          <w:i/>
          <w:color w:val="000000"/>
        </w:rPr>
        <w:t xml:space="preserve">-null </w:t>
      </w:r>
      <w:r w:rsidRPr="00C80B2E">
        <w:rPr>
          <w:rFonts w:ascii="Arial" w:eastAsia="Times New Roman" w:hAnsi="Arial" w:cs="Arial"/>
          <w:color w:val="000000"/>
        </w:rPr>
        <w:t xml:space="preserve">and </w:t>
      </w:r>
      <w:r w:rsidRPr="00C80B2E">
        <w:rPr>
          <w:rFonts w:ascii="Arial" w:eastAsia="Times New Roman" w:hAnsi="Arial" w:cs="Arial"/>
          <w:i/>
          <w:color w:val="000000"/>
        </w:rPr>
        <w:t>GSTT1</w:t>
      </w:r>
      <w:r w:rsidR="006C59AA" w:rsidRPr="00C80B2E">
        <w:rPr>
          <w:rFonts w:ascii="Arial" w:eastAsia="Times New Roman" w:hAnsi="Arial" w:cs="Arial"/>
          <w:i/>
          <w:color w:val="000000"/>
        </w:rPr>
        <w:t>-null</w:t>
      </w:r>
      <w:r w:rsidR="006C59AA" w:rsidRPr="00C80B2E">
        <w:rPr>
          <w:rFonts w:ascii="Arial" w:eastAsia="Times New Roman" w:hAnsi="Arial" w:cs="Arial"/>
          <w:color w:val="000000"/>
        </w:rPr>
        <w:t xml:space="preserve"> </w:t>
      </w:r>
      <w:r w:rsidRPr="00C80B2E">
        <w:rPr>
          <w:rFonts w:ascii="Arial" w:eastAsia="Times New Roman" w:hAnsi="Arial" w:cs="Arial"/>
          <w:color w:val="000000"/>
        </w:rPr>
        <w:t>genotypes</w:t>
      </w:r>
    </w:p>
    <w:p w14:paraId="4E0B3D16" w14:textId="6075CA7E" w:rsidR="00AD5DFC" w:rsidRPr="00C80B2E" w:rsidRDefault="006C59AA" w:rsidP="00C80B2E">
      <w:pPr>
        <w:spacing w:line="480" w:lineRule="auto"/>
        <w:rPr>
          <w:rFonts w:ascii="Arial" w:hAnsi="Arial" w:cs="Arial"/>
        </w:rPr>
      </w:pPr>
      <w:r w:rsidRPr="00C80B2E">
        <w:rPr>
          <w:rFonts w:ascii="Arial" w:hAnsi="Arial" w:cs="Arial"/>
          <w:noProof/>
        </w:rPr>
        <w:drawing>
          <wp:inline distT="0" distB="0" distL="0" distR="0" wp14:anchorId="6527BDE9" wp14:editId="40AD865C">
            <wp:extent cx="5760720" cy="4793119"/>
            <wp:effectExtent l="0" t="0" r="0" b="762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0720" cy="4793119"/>
                    </a:xfrm>
                    <a:prstGeom prst="rect">
                      <a:avLst/>
                    </a:prstGeom>
                    <a:noFill/>
                    <a:ln>
                      <a:noFill/>
                    </a:ln>
                  </pic:spPr>
                </pic:pic>
              </a:graphicData>
            </a:graphic>
          </wp:inline>
        </w:drawing>
      </w:r>
    </w:p>
    <w:p w14:paraId="5FD958DD" w14:textId="0AB7BCBA" w:rsidR="006C59AA" w:rsidRPr="00C80B2E" w:rsidRDefault="006C59AA" w:rsidP="00C80B2E">
      <w:pPr>
        <w:spacing w:line="480" w:lineRule="auto"/>
        <w:jc w:val="both"/>
        <w:rPr>
          <w:rFonts w:ascii="Arial" w:eastAsia="Times New Roman" w:hAnsi="Arial" w:cs="Arial"/>
          <w:iCs/>
          <w:color w:val="000000"/>
          <w:sz w:val="20"/>
          <w:szCs w:val="20"/>
        </w:rPr>
      </w:pPr>
      <w:r w:rsidRPr="00C80B2E">
        <w:rPr>
          <w:rFonts w:ascii="Arial" w:eastAsia="Times New Roman" w:hAnsi="Arial" w:cs="Arial"/>
          <w:iCs/>
          <w:color w:val="000000"/>
          <w:sz w:val="20"/>
          <w:szCs w:val="20"/>
        </w:rPr>
        <w:t xml:space="preserve">ND, no data; ALL, acute lymphoblast leukemia; AML, acute myeloid leukemia; MDS, myelodysplastic syndrome; CR1, first complete remission; CR2, second complete remission; CR3, third complete remission; BM, bone marrow; CB, cord blood; PBSCs, peripheral blood stem cells; MMUD, non-identical unrelated; MMRD, non-identical related; MUD, identical unrelated; MRD, genotype HLA identical sibling; *disease </w:t>
      </w:r>
      <w:r w:rsidRPr="00C80B2E">
        <w:rPr>
          <w:rFonts w:ascii="Arial" w:eastAsia="Times New Roman" w:hAnsi="Arial" w:cs="Arial"/>
          <w:iCs/>
          <w:color w:val="000000"/>
          <w:sz w:val="20"/>
          <w:szCs w:val="20"/>
        </w:rPr>
        <w:lastRenderedPageBreak/>
        <w:t xml:space="preserve">phase "CR3 or more" included all patients either in CR3 or more or in partial remission or those with &gt;10% of circulating myeloblasts before conditioning; #, </w:t>
      </w:r>
      <w:r w:rsidR="007E758A" w:rsidRPr="00C80B2E">
        <w:rPr>
          <w:rFonts w:ascii="Arial" w:eastAsia="Times New Roman" w:hAnsi="Arial" w:cs="Arial"/>
          <w:iCs/>
          <w:color w:val="000000"/>
          <w:sz w:val="20"/>
          <w:szCs w:val="20"/>
        </w:rPr>
        <w:t>2 alkylating agents (busulfan with cyclophopshamide or melphalan) and 3 agents (busulfan/cyclophopshamide with melphalan or etoposide)</w:t>
      </w:r>
      <w:r w:rsidRPr="00C80B2E">
        <w:rPr>
          <w:rFonts w:ascii="Arial" w:eastAsia="Times New Roman" w:hAnsi="Arial" w:cs="Arial"/>
          <w:iCs/>
          <w:color w:val="000000"/>
          <w:sz w:val="20"/>
          <w:szCs w:val="20"/>
        </w:rPr>
        <w:t xml:space="preserve">; </w:t>
      </w:r>
    </w:p>
    <w:p w14:paraId="3032F273" w14:textId="77777777" w:rsidR="006C59AA" w:rsidRPr="00C80B2E" w:rsidRDefault="006C59AA" w:rsidP="00C80B2E">
      <w:pPr>
        <w:spacing w:line="480" w:lineRule="auto"/>
        <w:jc w:val="both"/>
        <w:rPr>
          <w:rFonts w:ascii="Arial" w:hAnsi="Arial" w:cs="Arial"/>
          <w:sz w:val="20"/>
          <w:szCs w:val="20"/>
        </w:rPr>
      </w:pPr>
      <w:r w:rsidRPr="00C80B2E">
        <w:rPr>
          <w:rFonts w:ascii="Arial" w:hAnsi="Arial" w:cs="Arial"/>
          <w:sz w:val="20"/>
          <w:szCs w:val="20"/>
        </w:rPr>
        <w:t>Frequencies of only patients carrying deletion genotype (</w:t>
      </w:r>
      <w:r w:rsidRPr="00C80B2E">
        <w:rPr>
          <w:rFonts w:ascii="Arial" w:hAnsi="Arial" w:cs="Arial"/>
          <w:i/>
          <w:sz w:val="20"/>
          <w:szCs w:val="20"/>
        </w:rPr>
        <w:t>GSTM1(-/-)</w:t>
      </w:r>
      <w:r w:rsidRPr="00C80B2E">
        <w:rPr>
          <w:rFonts w:ascii="Arial" w:hAnsi="Arial" w:cs="Arial"/>
          <w:sz w:val="20"/>
          <w:szCs w:val="20"/>
        </w:rPr>
        <w:t xml:space="preserve">, </w:t>
      </w:r>
      <w:r w:rsidRPr="00C80B2E">
        <w:rPr>
          <w:rFonts w:ascii="Arial" w:hAnsi="Arial" w:cs="Arial"/>
          <w:i/>
          <w:sz w:val="20"/>
          <w:szCs w:val="20"/>
        </w:rPr>
        <w:t>GSTT1(-/-)</w:t>
      </w:r>
      <w:r w:rsidRPr="00C80B2E">
        <w:rPr>
          <w:rFonts w:ascii="Arial" w:hAnsi="Arial" w:cs="Arial"/>
          <w:sz w:val="20"/>
          <w:szCs w:val="20"/>
        </w:rPr>
        <w:t xml:space="preserve"> and </w:t>
      </w:r>
      <w:r w:rsidRPr="00C80B2E">
        <w:rPr>
          <w:rFonts w:ascii="Arial" w:hAnsi="Arial" w:cs="Arial"/>
          <w:i/>
          <w:sz w:val="20"/>
          <w:szCs w:val="20"/>
        </w:rPr>
        <w:t>GSTM1(-/-)/GSTT(-/-)</w:t>
      </w:r>
      <w:r w:rsidRPr="00C80B2E">
        <w:rPr>
          <w:rFonts w:ascii="Arial" w:hAnsi="Arial" w:cs="Arial"/>
          <w:sz w:val="20"/>
          <w:szCs w:val="20"/>
        </w:rPr>
        <w:t xml:space="preserve"> are presented; </w:t>
      </w:r>
      <w:r w:rsidRPr="00C80B2E">
        <w:rPr>
          <w:rFonts w:ascii="Arial" w:hAnsi="Arial" w:cs="Arial"/>
          <w:i/>
          <w:sz w:val="20"/>
          <w:szCs w:val="20"/>
        </w:rPr>
        <w:t xml:space="preserve">GSTM1-null </w:t>
      </w:r>
      <w:r w:rsidRPr="00C80B2E">
        <w:rPr>
          <w:rFonts w:ascii="Arial" w:hAnsi="Arial" w:cs="Arial"/>
          <w:sz w:val="20"/>
          <w:szCs w:val="20"/>
        </w:rPr>
        <w:t xml:space="preserve">and </w:t>
      </w:r>
      <w:r w:rsidRPr="00C80B2E">
        <w:rPr>
          <w:rFonts w:ascii="Arial" w:hAnsi="Arial" w:cs="Arial"/>
          <w:i/>
          <w:sz w:val="20"/>
          <w:szCs w:val="20"/>
        </w:rPr>
        <w:t xml:space="preserve">GSTT1-null </w:t>
      </w:r>
      <w:r w:rsidRPr="00C80B2E">
        <w:rPr>
          <w:rFonts w:ascii="Arial" w:hAnsi="Arial" w:cs="Arial"/>
          <w:sz w:val="20"/>
          <w:szCs w:val="20"/>
        </w:rPr>
        <w:t xml:space="preserve">are presented as </w:t>
      </w:r>
      <w:r w:rsidRPr="00C80B2E">
        <w:rPr>
          <w:rFonts w:ascii="Arial" w:hAnsi="Arial" w:cs="Arial"/>
          <w:i/>
          <w:sz w:val="20"/>
          <w:szCs w:val="20"/>
        </w:rPr>
        <w:t xml:space="preserve">GSTM1(-/-) </w:t>
      </w:r>
      <w:r w:rsidRPr="00C80B2E">
        <w:rPr>
          <w:rFonts w:ascii="Arial" w:hAnsi="Arial" w:cs="Arial"/>
          <w:sz w:val="20"/>
          <w:szCs w:val="20"/>
        </w:rPr>
        <w:t xml:space="preserve">and </w:t>
      </w:r>
      <w:r w:rsidRPr="00C80B2E">
        <w:rPr>
          <w:rFonts w:ascii="Arial" w:hAnsi="Arial" w:cs="Arial"/>
          <w:i/>
          <w:sz w:val="20"/>
          <w:szCs w:val="20"/>
        </w:rPr>
        <w:t>GSTT1(-/-)</w:t>
      </w:r>
      <w:r w:rsidRPr="00C80B2E">
        <w:rPr>
          <w:rFonts w:ascii="Arial" w:hAnsi="Arial" w:cs="Arial"/>
          <w:sz w:val="20"/>
          <w:szCs w:val="20"/>
        </w:rPr>
        <w:t xml:space="preserve">, respectively. </w:t>
      </w:r>
      <w:r w:rsidRPr="00C80B2E">
        <w:rPr>
          <w:rFonts w:ascii="Arial" w:hAnsi="Arial" w:cs="Arial"/>
          <w:i/>
          <w:sz w:val="20"/>
          <w:szCs w:val="20"/>
        </w:rPr>
        <w:t>GSTM1 non-null</w:t>
      </w:r>
      <w:r w:rsidRPr="00C80B2E">
        <w:rPr>
          <w:rFonts w:ascii="Arial" w:hAnsi="Arial" w:cs="Arial"/>
          <w:sz w:val="20"/>
          <w:szCs w:val="20"/>
        </w:rPr>
        <w:t xml:space="preserve"> and </w:t>
      </w:r>
      <w:r w:rsidRPr="00C80B2E">
        <w:rPr>
          <w:rFonts w:ascii="Arial" w:hAnsi="Arial" w:cs="Arial"/>
          <w:i/>
          <w:sz w:val="20"/>
          <w:szCs w:val="20"/>
        </w:rPr>
        <w:t>GSTT1 non-null</w:t>
      </w:r>
      <w:r w:rsidRPr="00C80B2E">
        <w:rPr>
          <w:rFonts w:ascii="Arial" w:hAnsi="Arial" w:cs="Arial"/>
          <w:sz w:val="20"/>
          <w:szCs w:val="20"/>
        </w:rPr>
        <w:t xml:space="preserve"> genotypes are presented as </w:t>
      </w:r>
      <w:r w:rsidRPr="00C80B2E">
        <w:rPr>
          <w:rFonts w:ascii="Arial" w:hAnsi="Arial" w:cs="Arial"/>
          <w:i/>
          <w:sz w:val="20"/>
          <w:szCs w:val="20"/>
        </w:rPr>
        <w:t>GSTM1(+)</w:t>
      </w:r>
      <w:r w:rsidRPr="00C80B2E">
        <w:rPr>
          <w:rFonts w:ascii="Arial" w:hAnsi="Arial" w:cs="Arial"/>
          <w:sz w:val="20"/>
          <w:szCs w:val="20"/>
        </w:rPr>
        <w:t xml:space="preserve"> and </w:t>
      </w:r>
      <w:r w:rsidRPr="00C80B2E">
        <w:rPr>
          <w:rFonts w:ascii="Arial" w:hAnsi="Arial" w:cs="Arial"/>
          <w:i/>
          <w:sz w:val="20"/>
          <w:szCs w:val="20"/>
        </w:rPr>
        <w:t>GSTT1(+)</w:t>
      </w:r>
      <w:r w:rsidRPr="00C80B2E">
        <w:rPr>
          <w:rFonts w:ascii="Arial" w:hAnsi="Arial" w:cs="Arial"/>
          <w:sz w:val="20"/>
          <w:szCs w:val="20"/>
        </w:rPr>
        <w:t>, respectively.</w:t>
      </w:r>
    </w:p>
    <w:p w14:paraId="4675F281" w14:textId="77777777" w:rsidR="006C59AA" w:rsidRPr="00C80B2E" w:rsidRDefault="006C59AA" w:rsidP="00C80B2E">
      <w:pPr>
        <w:spacing w:line="480" w:lineRule="auto"/>
        <w:jc w:val="both"/>
        <w:rPr>
          <w:rFonts w:ascii="Arial" w:hAnsi="Arial" w:cs="Arial"/>
          <w:sz w:val="20"/>
          <w:szCs w:val="20"/>
        </w:rPr>
      </w:pPr>
      <w:r w:rsidRPr="00C80B2E">
        <w:rPr>
          <w:rFonts w:ascii="Arial" w:hAnsi="Arial" w:cs="Arial"/>
          <w:sz w:val="20"/>
          <w:szCs w:val="20"/>
        </w:rPr>
        <w:t>*</w:t>
      </w:r>
      <w:r w:rsidRPr="00C80B2E">
        <w:rPr>
          <w:rFonts w:ascii="Arial" w:hAnsi="Arial" w:cs="Arial"/>
          <w:i/>
          <w:sz w:val="20"/>
          <w:szCs w:val="20"/>
        </w:rPr>
        <w:t>p-value</w:t>
      </w:r>
      <w:r w:rsidRPr="00C80B2E">
        <w:rPr>
          <w:rFonts w:ascii="Arial" w:hAnsi="Arial" w:cs="Arial"/>
          <w:sz w:val="20"/>
          <w:szCs w:val="20"/>
        </w:rPr>
        <w:t xml:space="preserve"> was obtained by Pearson Chi-Square test; p-value below than 0.05 was considered statistically significant.</w:t>
      </w:r>
    </w:p>
    <w:p w14:paraId="2033629D" w14:textId="27288455" w:rsidR="00AD5DFC" w:rsidRPr="00C80B2E" w:rsidRDefault="00AD5DFC" w:rsidP="00C80B2E">
      <w:pPr>
        <w:spacing w:after="0" w:line="480" w:lineRule="auto"/>
        <w:jc w:val="both"/>
        <w:rPr>
          <w:rFonts w:ascii="Arial" w:eastAsia="Times New Roman" w:hAnsi="Arial" w:cs="Arial"/>
          <w:i/>
          <w:iCs/>
          <w:color w:val="000000"/>
          <w:sz w:val="20"/>
          <w:szCs w:val="20"/>
        </w:rPr>
      </w:pPr>
    </w:p>
    <w:p w14:paraId="7799E43F" w14:textId="42809E72" w:rsidR="00AD1050" w:rsidRPr="00C80B2E" w:rsidRDefault="00AD1050" w:rsidP="00C80B2E">
      <w:pPr>
        <w:spacing w:after="200" w:line="480" w:lineRule="auto"/>
        <w:jc w:val="both"/>
        <w:rPr>
          <w:rFonts w:ascii="Arial" w:eastAsia="Calibri" w:hAnsi="Arial" w:cs="Arial"/>
          <w:b/>
          <w:u w:val="single"/>
        </w:rPr>
      </w:pPr>
    </w:p>
    <w:p w14:paraId="5B4B4332" w14:textId="715DAF73" w:rsidR="007E5EDC" w:rsidRPr="00C80B2E" w:rsidRDefault="007E5EDC" w:rsidP="00C80B2E">
      <w:pPr>
        <w:spacing w:after="200" w:line="480" w:lineRule="auto"/>
        <w:jc w:val="both"/>
        <w:rPr>
          <w:rFonts w:ascii="Arial" w:eastAsia="Calibri" w:hAnsi="Arial" w:cs="Arial"/>
          <w:b/>
          <w:u w:val="single"/>
        </w:rPr>
      </w:pPr>
    </w:p>
    <w:p w14:paraId="3220CA43" w14:textId="2EFC2D01" w:rsidR="007E5EDC" w:rsidRPr="00C80B2E" w:rsidRDefault="007E5EDC" w:rsidP="00C80B2E">
      <w:pPr>
        <w:spacing w:after="200" w:line="480" w:lineRule="auto"/>
        <w:jc w:val="both"/>
        <w:rPr>
          <w:rFonts w:ascii="Arial" w:eastAsia="Calibri" w:hAnsi="Arial" w:cs="Arial"/>
          <w:b/>
          <w:u w:val="single"/>
        </w:rPr>
      </w:pPr>
    </w:p>
    <w:p w14:paraId="1B574FD7" w14:textId="7F9EA1BA" w:rsidR="007E5EDC" w:rsidRPr="00C80B2E" w:rsidRDefault="007E5EDC" w:rsidP="00C80B2E">
      <w:pPr>
        <w:spacing w:after="200" w:line="480" w:lineRule="auto"/>
        <w:jc w:val="both"/>
        <w:rPr>
          <w:rFonts w:ascii="Arial" w:eastAsia="Calibri" w:hAnsi="Arial" w:cs="Arial"/>
          <w:b/>
          <w:u w:val="single"/>
        </w:rPr>
      </w:pPr>
    </w:p>
    <w:p w14:paraId="03AF4660" w14:textId="762B7044" w:rsidR="007E5EDC" w:rsidRPr="00C80B2E" w:rsidRDefault="007E5EDC" w:rsidP="00C80B2E">
      <w:pPr>
        <w:spacing w:after="200" w:line="480" w:lineRule="auto"/>
        <w:jc w:val="both"/>
        <w:rPr>
          <w:rFonts w:ascii="Arial" w:eastAsia="Calibri" w:hAnsi="Arial" w:cs="Arial"/>
          <w:b/>
          <w:u w:val="single"/>
        </w:rPr>
      </w:pPr>
    </w:p>
    <w:p w14:paraId="7B7EE506" w14:textId="4E250EFD" w:rsidR="007E5EDC" w:rsidRPr="00C80B2E" w:rsidRDefault="007E5EDC" w:rsidP="00C80B2E">
      <w:pPr>
        <w:spacing w:after="200" w:line="480" w:lineRule="auto"/>
        <w:jc w:val="both"/>
        <w:rPr>
          <w:rFonts w:ascii="Arial" w:eastAsia="Calibri" w:hAnsi="Arial" w:cs="Arial"/>
          <w:b/>
          <w:u w:val="single"/>
        </w:rPr>
      </w:pPr>
    </w:p>
    <w:p w14:paraId="7EBCEAD4" w14:textId="3089CEF0" w:rsidR="007E5EDC" w:rsidRPr="00C80B2E" w:rsidRDefault="007E5EDC" w:rsidP="00C80B2E">
      <w:pPr>
        <w:spacing w:after="200" w:line="480" w:lineRule="auto"/>
        <w:jc w:val="both"/>
        <w:rPr>
          <w:rFonts w:ascii="Arial" w:eastAsia="Calibri" w:hAnsi="Arial" w:cs="Arial"/>
          <w:b/>
          <w:u w:val="single"/>
        </w:rPr>
      </w:pPr>
    </w:p>
    <w:p w14:paraId="31D493D9" w14:textId="77777777" w:rsidR="007E5EDC" w:rsidRPr="00C80B2E" w:rsidRDefault="007E5EDC" w:rsidP="00C80B2E">
      <w:pPr>
        <w:spacing w:after="200" w:line="480" w:lineRule="auto"/>
        <w:jc w:val="both"/>
        <w:rPr>
          <w:rFonts w:ascii="Arial" w:eastAsia="Calibri" w:hAnsi="Arial" w:cs="Arial"/>
          <w:b/>
          <w:u w:val="single"/>
        </w:rPr>
      </w:pPr>
    </w:p>
    <w:p w14:paraId="62C699AC" w14:textId="49E1EAB2" w:rsidR="006C59AA" w:rsidRPr="00C80B2E" w:rsidRDefault="006C59AA" w:rsidP="00C80B2E">
      <w:pPr>
        <w:spacing w:line="480" w:lineRule="auto"/>
        <w:jc w:val="both"/>
        <w:rPr>
          <w:rFonts w:ascii="Arial" w:hAnsi="Arial" w:cs="Arial"/>
        </w:rPr>
      </w:pPr>
      <w:r w:rsidRPr="00C80B2E">
        <w:rPr>
          <w:rFonts w:ascii="Arial" w:hAnsi="Arial" w:cs="Arial"/>
          <w:noProof/>
        </w:rPr>
        <w:lastRenderedPageBreak/>
        <w:drawing>
          <wp:anchor distT="0" distB="0" distL="114300" distR="114300" simplePos="0" relativeHeight="251662336" behindDoc="1" locked="0" layoutInCell="1" allowOverlap="1" wp14:anchorId="2DB671B5" wp14:editId="3D5DED99">
            <wp:simplePos x="0" y="0"/>
            <wp:positionH relativeFrom="margin">
              <wp:posOffset>-219075</wp:posOffset>
            </wp:positionH>
            <wp:positionV relativeFrom="paragraph">
              <wp:posOffset>1087120</wp:posOffset>
            </wp:positionV>
            <wp:extent cx="6926580" cy="3338195"/>
            <wp:effectExtent l="0" t="0" r="7620" b="0"/>
            <wp:wrapTight wrapText="bothSides">
              <wp:wrapPolygon edited="0">
                <wp:start x="0" y="0"/>
                <wp:lineTo x="0" y="21448"/>
                <wp:lineTo x="21564" y="21448"/>
                <wp:lineTo x="21564"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6926580" cy="3338195"/>
                    </a:xfrm>
                    <a:prstGeom prst="rect">
                      <a:avLst/>
                    </a:prstGeom>
                  </pic:spPr>
                </pic:pic>
              </a:graphicData>
            </a:graphic>
            <wp14:sizeRelH relativeFrom="margin">
              <wp14:pctWidth>0</wp14:pctWidth>
            </wp14:sizeRelH>
            <wp14:sizeRelV relativeFrom="margin">
              <wp14:pctHeight>0</wp14:pctHeight>
            </wp14:sizeRelV>
          </wp:anchor>
        </w:drawing>
      </w:r>
      <w:r w:rsidR="00A23E8C" w:rsidRPr="00C80B2E">
        <w:rPr>
          <w:rFonts w:ascii="Arial" w:hAnsi="Arial" w:cs="Arial"/>
          <w:b/>
          <w:u w:val="single"/>
          <w:lang w:val="sl-SI"/>
        </w:rPr>
        <w:t>Supplementa</w:t>
      </w:r>
      <w:r w:rsidR="00A23E8C" w:rsidRPr="00C80B2E">
        <w:rPr>
          <w:rFonts w:ascii="Arial" w:hAnsi="Arial" w:cs="Arial"/>
          <w:b/>
          <w:u w:val="single"/>
        </w:rPr>
        <w:t>ry</w:t>
      </w:r>
      <w:r w:rsidR="00A23E8C" w:rsidRPr="00C80B2E">
        <w:rPr>
          <w:rFonts w:ascii="Arial" w:hAnsi="Arial" w:cs="Arial"/>
          <w:b/>
          <w:u w:val="single"/>
          <w:lang w:val="sl-SI"/>
        </w:rPr>
        <w:t xml:space="preserve"> figure</w:t>
      </w:r>
      <w:r w:rsidR="00A23E8C" w:rsidRPr="00C80B2E">
        <w:rPr>
          <w:rFonts w:ascii="Arial" w:hAnsi="Arial" w:cs="Arial"/>
          <w:b/>
          <w:u w:val="single"/>
        </w:rPr>
        <w:t xml:space="preserve"> 1</w:t>
      </w:r>
      <w:r w:rsidR="00A23E8C" w:rsidRPr="00C80B2E">
        <w:rPr>
          <w:rFonts w:ascii="Arial" w:hAnsi="Arial" w:cs="Arial"/>
          <w:b/>
          <w:u w:val="single"/>
          <w:lang w:val="sl-SI"/>
        </w:rPr>
        <w:t>.</w:t>
      </w:r>
      <w:r w:rsidR="00A23E8C" w:rsidRPr="00C80B2E">
        <w:rPr>
          <w:rFonts w:ascii="Arial" w:hAnsi="Arial" w:cs="Arial"/>
          <w:b/>
        </w:rPr>
        <w:t xml:space="preserve"> </w:t>
      </w:r>
      <w:r w:rsidR="009E0ACF" w:rsidRPr="00C80B2E">
        <w:rPr>
          <w:rFonts w:ascii="Arial" w:hAnsi="Arial" w:cs="Arial"/>
          <w:b/>
        </w:rPr>
        <w:t>Cell</w:t>
      </w:r>
      <w:r w:rsidR="00D5005C" w:rsidRPr="00C80B2E">
        <w:rPr>
          <w:rFonts w:ascii="Arial" w:hAnsi="Arial" w:cs="Arial"/>
          <w:b/>
        </w:rPr>
        <w:t xml:space="preserve"> models</w:t>
      </w:r>
      <w:r w:rsidR="009E0ACF" w:rsidRPr="00C80B2E">
        <w:rPr>
          <w:rFonts w:ascii="Arial" w:hAnsi="Arial" w:cs="Arial"/>
          <w:b/>
        </w:rPr>
        <w:t xml:space="preserve"> characterization </w:t>
      </w:r>
      <w:r w:rsidRPr="00C80B2E">
        <w:rPr>
          <w:rFonts w:ascii="Arial" w:hAnsi="Arial" w:cs="Arial"/>
        </w:rPr>
        <w:t xml:space="preserve">A. Western blot analysis for the presence of GSTM1 and GSTT1 proteins </w:t>
      </w:r>
      <w:r w:rsidRPr="00C80B2E">
        <w:rPr>
          <w:rFonts w:ascii="Arial" w:hAnsi="Arial" w:cs="Arial"/>
          <w:lang w:val="fr-CH"/>
        </w:rPr>
        <w:t>in LCLs and THP1</w:t>
      </w:r>
      <w:r w:rsidRPr="00C80B2E">
        <w:rPr>
          <w:rFonts w:ascii="Arial" w:hAnsi="Arial" w:cs="Arial"/>
        </w:rPr>
        <w:t xml:space="preserve">; B. </w:t>
      </w:r>
      <w:r w:rsidRPr="00C80B2E">
        <w:rPr>
          <w:rFonts w:ascii="Arial" w:hAnsi="Arial" w:cs="Arial"/>
          <w:iCs/>
          <w:lang w:val="fr-CH"/>
        </w:rPr>
        <w:t>GSTM1 and GSTT1</w:t>
      </w:r>
      <w:r w:rsidRPr="00C80B2E">
        <w:rPr>
          <w:rFonts w:ascii="Arial" w:hAnsi="Arial" w:cs="Arial"/>
          <w:i/>
          <w:iCs/>
          <w:lang w:val="fr-CH"/>
        </w:rPr>
        <w:t xml:space="preserve"> </w:t>
      </w:r>
      <w:r w:rsidRPr="00C80B2E">
        <w:rPr>
          <w:rFonts w:ascii="Arial" w:hAnsi="Arial" w:cs="Arial"/>
          <w:lang w:val="fr-CH"/>
        </w:rPr>
        <w:t>protein</w:t>
      </w:r>
      <w:r w:rsidRPr="00C80B2E">
        <w:rPr>
          <w:rFonts w:ascii="Arial" w:hAnsi="Arial" w:cs="Arial"/>
          <w:i/>
          <w:iCs/>
          <w:lang w:val="fr-CH"/>
        </w:rPr>
        <w:t xml:space="preserve"> </w:t>
      </w:r>
      <w:r w:rsidRPr="00C80B2E">
        <w:rPr>
          <w:rFonts w:ascii="Arial" w:hAnsi="Arial" w:cs="Arial"/>
          <w:lang w:val="fr-CH"/>
        </w:rPr>
        <w:t xml:space="preserve">expression and C. GST activity in </w:t>
      </w:r>
      <w:r w:rsidRPr="00C80B2E">
        <w:rPr>
          <w:rFonts w:ascii="Arial" w:hAnsi="Arial" w:cs="Arial"/>
        </w:rPr>
        <w:t xml:space="preserve">CRISPR-Cas9 </w:t>
      </w:r>
      <w:r w:rsidR="00F0130D" w:rsidRPr="00C80B2E">
        <w:rPr>
          <w:rFonts w:ascii="Arial" w:hAnsi="Arial" w:cs="Arial"/>
        </w:rPr>
        <w:t>gene-</w:t>
      </w:r>
      <w:r w:rsidRPr="00C80B2E">
        <w:rPr>
          <w:rFonts w:ascii="Arial" w:hAnsi="Arial" w:cs="Arial"/>
        </w:rPr>
        <w:t>edited THP1 cell models</w:t>
      </w:r>
    </w:p>
    <w:p w14:paraId="66D74C3D" w14:textId="180484EA" w:rsidR="00FF0AEF" w:rsidRPr="00C80B2E" w:rsidRDefault="00FF0AEF" w:rsidP="00C80B2E">
      <w:pPr>
        <w:spacing w:line="480" w:lineRule="auto"/>
        <w:rPr>
          <w:rFonts w:ascii="Arial" w:hAnsi="Arial" w:cs="Arial"/>
        </w:rPr>
      </w:pPr>
      <w:r w:rsidRPr="00C80B2E">
        <w:rPr>
          <w:rFonts w:ascii="Arial" w:hAnsi="Arial" w:cs="Arial"/>
        </w:rPr>
        <w:t xml:space="preserve">C. </w:t>
      </w:r>
    </w:p>
    <w:p w14:paraId="62ED759B" w14:textId="70E3EA02" w:rsidR="00167B9E" w:rsidRPr="00C80B2E" w:rsidRDefault="00172031" w:rsidP="00C80B2E">
      <w:pPr>
        <w:spacing w:line="480" w:lineRule="auto"/>
        <w:rPr>
          <w:rFonts w:ascii="Arial" w:hAnsi="Arial" w:cs="Arial"/>
        </w:rPr>
      </w:pPr>
      <w:r w:rsidRPr="00C80B2E">
        <w:rPr>
          <w:rFonts w:ascii="Arial" w:hAnsi="Arial" w:cs="Arial"/>
        </w:rPr>
        <w:object w:dxaOrig="5371" w:dyaOrig="5177" w14:anchorId="2B4225F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8.25pt;height:182.25pt" o:ole="">
            <v:imagedata r:id="rId10" o:title=""/>
          </v:shape>
          <o:OLEObject Type="Embed" ProgID="Prism7.Document" ShapeID="_x0000_i1025" DrawAspect="Content" ObjectID="_1679402508" r:id="rId11"/>
        </w:object>
      </w:r>
      <w:r w:rsidR="006E7D2E" w:rsidRPr="00C80B2E">
        <w:rPr>
          <w:rFonts w:ascii="Arial" w:hAnsi="Arial" w:cs="Arial"/>
        </w:rPr>
        <w:t xml:space="preserve">                        </w:t>
      </w:r>
      <w:r w:rsidR="006E7D2E" w:rsidRPr="00C80B2E" w:rsidDel="006E7D2E">
        <w:rPr>
          <w:rFonts w:ascii="Arial" w:hAnsi="Arial" w:cs="Arial"/>
        </w:rPr>
        <w:t xml:space="preserve"> </w:t>
      </w:r>
      <w:r w:rsidRPr="00C80B2E">
        <w:rPr>
          <w:rFonts w:ascii="Arial" w:hAnsi="Arial" w:cs="Arial"/>
        </w:rPr>
        <w:object w:dxaOrig="5371" w:dyaOrig="5151" w14:anchorId="11361140">
          <v:shape id="_x0000_i1026" type="#_x0000_t75" style="width:184.5pt;height:183.65pt" o:ole="">
            <v:imagedata r:id="rId12" o:title=""/>
          </v:shape>
          <o:OLEObject Type="Embed" ProgID="Prism7.Document" ShapeID="_x0000_i1026" DrawAspect="Content" ObjectID="_1679402509" r:id="rId13"/>
        </w:object>
      </w:r>
      <w:r w:rsidR="006E7D2E" w:rsidRPr="00C80B2E" w:rsidDel="006E7D2E">
        <w:rPr>
          <w:rFonts w:ascii="Arial" w:hAnsi="Arial" w:cs="Arial"/>
        </w:rPr>
        <w:t xml:space="preserve"> </w:t>
      </w:r>
    </w:p>
    <w:p w14:paraId="0EB6B4D2" w14:textId="402FB1BC" w:rsidR="006C59AA" w:rsidRPr="00C80B2E" w:rsidRDefault="006C59AA" w:rsidP="00C80B2E">
      <w:pPr>
        <w:spacing w:line="480" w:lineRule="auto"/>
        <w:jc w:val="both"/>
        <w:rPr>
          <w:rFonts w:ascii="Arial" w:hAnsi="Arial" w:cs="Arial"/>
          <w:sz w:val="20"/>
          <w:szCs w:val="20"/>
        </w:rPr>
      </w:pPr>
      <w:r w:rsidRPr="00C80B2E">
        <w:rPr>
          <w:rFonts w:ascii="Arial" w:eastAsiaTheme="minorEastAsia" w:hAnsi="Arial" w:cs="Arial"/>
          <w:iCs/>
          <w:color w:val="000000" w:themeColor="text1"/>
          <w:kern w:val="24"/>
          <w:sz w:val="20"/>
          <w:szCs w:val="20"/>
        </w:rPr>
        <w:t>Due to the consistency of results, GSTM1 and GSTT1 Western blots of the remained LCLs are not presented; Actine ß (</w:t>
      </w:r>
      <w:r w:rsidRPr="00C80B2E">
        <w:rPr>
          <w:rFonts w:ascii="Arial" w:eastAsiaTheme="minorEastAsia" w:hAnsi="Arial" w:cs="Arial"/>
          <w:b/>
          <w:iCs/>
          <w:color w:val="000000" w:themeColor="text1"/>
          <w:kern w:val="24"/>
          <w:sz w:val="20"/>
          <w:szCs w:val="20"/>
        </w:rPr>
        <w:t>A</w:t>
      </w:r>
      <w:r w:rsidRPr="00C80B2E">
        <w:rPr>
          <w:rFonts w:ascii="Arial" w:eastAsiaTheme="minorEastAsia" w:hAnsi="Arial" w:cs="Arial"/>
          <w:iCs/>
          <w:color w:val="000000" w:themeColor="text1"/>
          <w:kern w:val="24"/>
          <w:sz w:val="20"/>
          <w:szCs w:val="20"/>
        </w:rPr>
        <w:t>) and GSTP1 proteins (</w:t>
      </w:r>
      <w:r w:rsidRPr="00C80B2E">
        <w:rPr>
          <w:rFonts w:ascii="Arial" w:eastAsiaTheme="minorEastAsia" w:hAnsi="Arial" w:cs="Arial"/>
          <w:b/>
          <w:iCs/>
          <w:color w:val="000000" w:themeColor="text1"/>
          <w:kern w:val="24"/>
          <w:sz w:val="20"/>
          <w:szCs w:val="20"/>
        </w:rPr>
        <w:t>B</w:t>
      </w:r>
      <w:r w:rsidRPr="00C80B2E">
        <w:rPr>
          <w:rFonts w:ascii="Arial" w:eastAsiaTheme="minorEastAsia" w:hAnsi="Arial" w:cs="Arial"/>
          <w:iCs/>
          <w:color w:val="000000" w:themeColor="text1"/>
          <w:kern w:val="24"/>
          <w:sz w:val="20"/>
          <w:szCs w:val="20"/>
        </w:rPr>
        <w:t>) are used as controls. (</w:t>
      </w:r>
      <w:r w:rsidRPr="00C80B2E">
        <w:rPr>
          <w:rFonts w:ascii="Arial" w:eastAsiaTheme="minorEastAsia" w:hAnsi="Arial" w:cs="Arial"/>
          <w:b/>
          <w:iCs/>
          <w:color w:val="000000" w:themeColor="text1"/>
          <w:kern w:val="24"/>
          <w:sz w:val="20"/>
          <w:szCs w:val="20"/>
        </w:rPr>
        <w:t>C</w:t>
      </w:r>
      <w:r w:rsidRPr="00C80B2E">
        <w:rPr>
          <w:rFonts w:ascii="Arial" w:eastAsiaTheme="minorEastAsia" w:hAnsi="Arial" w:cs="Arial"/>
          <w:iCs/>
          <w:color w:val="000000" w:themeColor="text1"/>
          <w:kern w:val="24"/>
          <w:sz w:val="20"/>
          <w:szCs w:val="20"/>
        </w:rPr>
        <w:t xml:space="preserve">) Paired t-test was performed for the comparison of GST activities between following cell models: </w:t>
      </w:r>
      <w:r w:rsidRPr="00C80B2E">
        <w:rPr>
          <w:rFonts w:ascii="Arial" w:hAnsi="Arial" w:cs="Arial"/>
        </w:rPr>
        <w:t>THP1</w:t>
      </w:r>
      <w:r w:rsidRPr="00C80B2E">
        <w:rPr>
          <w:rFonts w:ascii="Arial" w:hAnsi="Arial" w:cs="Arial"/>
          <w:i/>
          <w:vertAlign w:val="superscript"/>
        </w:rPr>
        <w:t xml:space="preserve">GSTM1(-/-) </w:t>
      </w:r>
      <w:r w:rsidRPr="00C80B2E">
        <w:rPr>
          <w:rFonts w:ascii="Arial" w:eastAsiaTheme="minorEastAsia" w:hAnsi="Arial" w:cs="Arial"/>
          <w:iCs/>
          <w:color w:val="000000" w:themeColor="text1"/>
          <w:kern w:val="24"/>
          <w:sz w:val="20"/>
          <w:szCs w:val="20"/>
        </w:rPr>
        <w:t xml:space="preserve">vs </w:t>
      </w:r>
      <w:r w:rsidRPr="00C80B2E">
        <w:rPr>
          <w:rFonts w:ascii="Arial" w:hAnsi="Arial" w:cs="Arial"/>
          <w:bCs/>
        </w:rPr>
        <w:t>THP1</w:t>
      </w:r>
      <w:r w:rsidRPr="00C80B2E">
        <w:rPr>
          <w:rFonts w:ascii="Arial" w:hAnsi="Arial" w:cs="Arial"/>
          <w:bCs/>
          <w:i/>
          <w:vertAlign w:val="superscript"/>
        </w:rPr>
        <w:t>GSTM1(+/+)</w:t>
      </w:r>
      <w:r w:rsidRPr="00C80B2E">
        <w:rPr>
          <w:rFonts w:ascii="Arial" w:eastAsiaTheme="minorEastAsia" w:hAnsi="Arial" w:cs="Arial"/>
          <w:iCs/>
          <w:color w:val="000000" w:themeColor="text1"/>
          <w:kern w:val="24"/>
          <w:sz w:val="20"/>
          <w:szCs w:val="20"/>
        </w:rPr>
        <w:t xml:space="preserve">; </w:t>
      </w:r>
      <w:r w:rsidRPr="00C80B2E">
        <w:rPr>
          <w:rFonts w:ascii="Arial" w:hAnsi="Arial" w:cs="Arial"/>
        </w:rPr>
        <w:lastRenderedPageBreak/>
        <w:t>THP1</w:t>
      </w:r>
      <w:r w:rsidRPr="00C80B2E">
        <w:rPr>
          <w:rFonts w:ascii="Arial" w:hAnsi="Arial" w:cs="Arial"/>
          <w:i/>
          <w:vertAlign w:val="superscript"/>
        </w:rPr>
        <w:t xml:space="preserve">GSTT1(-/-) </w:t>
      </w:r>
      <w:r w:rsidRPr="00C80B2E">
        <w:rPr>
          <w:rFonts w:ascii="Arial" w:eastAsiaTheme="minorEastAsia" w:hAnsi="Arial" w:cs="Arial"/>
          <w:iCs/>
          <w:color w:val="000000" w:themeColor="text1"/>
          <w:kern w:val="24"/>
          <w:sz w:val="20"/>
          <w:szCs w:val="20"/>
        </w:rPr>
        <w:t xml:space="preserve">vs </w:t>
      </w:r>
      <w:r w:rsidRPr="00C80B2E">
        <w:rPr>
          <w:rFonts w:ascii="Arial" w:hAnsi="Arial" w:cs="Arial"/>
          <w:bCs/>
        </w:rPr>
        <w:t>THP1</w:t>
      </w:r>
      <w:r w:rsidRPr="00C80B2E">
        <w:rPr>
          <w:rFonts w:ascii="Arial" w:hAnsi="Arial" w:cs="Arial"/>
          <w:bCs/>
          <w:i/>
          <w:vertAlign w:val="superscript"/>
        </w:rPr>
        <w:t>GSTT1(+/+)</w:t>
      </w:r>
      <w:r w:rsidRPr="00C80B2E">
        <w:rPr>
          <w:rFonts w:ascii="Arial" w:eastAsiaTheme="minorEastAsia" w:hAnsi="Arial" w:cs="Arial"/>
          <w:iCs/>
          <w:color w:val="000000" w:themeColor="text1"/>
          <w:kern w:val="24"/>
          <w:sz w:val="20"/>
          <w:szCs w:val="20"/>
        </w:rPr>
        <w:t xml:space="preserve">; each based on five independent experiments. A </w:t>
      </w:r>
      <w:r w:rsidRPr="00C80B2E">
        <w:rPr>
          <w:rFonts w:ascii="Arial" w:hAnsi="Arial" w:cs="Arial"/>
          <w:sz w:val="20"/>
          <w:szCs w:val="20"/>
        </w:rPr>
        <w:t>p-value below 0.05 was considered statistically significant.</w:t>
      </w:r>
    </w:p>
    <w:p w14:paraId="00C247C0" w14:textId="47F01C61" w:rsidR="009E0ACF" w:rsidRPr="00DF7A5A" w:rsidRDefault="009E0ACF" w:rsidP="00C80B2E">
      <w:pPr>
        <w:spacing w:line="480" w:lineRule="auto"/>
        <w:jc w:val="both"/>
        <w:rPr>
          <w:rFonts w:ascii="Arial" w:hAnsi="Arial" w:cs="Arial"/>
          <w:sz w:val="20"/>
          <w:szCs w:val="20"/>
        </w:rPr>
      </w:pPr>
    </w:p>
    <w:p w14:paraId="7FC57461" w14:textId="2DF55ED8" w:rsidR="0099487E" w:rsidRPr="00C80B2E" w:rsidRDefault="00A23E8C" w:rsidP="00C80B2E">
      <w:pPr>
        <w:spacing w:line="480" w:lineRule="auto"/>
        <w:jc w:val="both"/>
        <w:rPr>
          <w:rFonts w:ascii="Arial" w:eastAsiaTheme="minorEastAsia" w:hAnsi="Arial" w:cs="Arial"/>
          <w:iCs/>
          <w:color w:val="000000" w:themeColor="text1"/>
          <w:kern w:val="24"/>
          <w:sz w:val="20"/>
          <w:szCs w:val="20"/>
        </w:rPr>
      </w:pPr>
      <w:r w:rsidRPr="00C80B2E">
        <w:rPr>
          <w:rFonts w:ascii="Arial" w:hAnsi="Arial" w:cs="Arial"/>
          <w:b/>
          <w:u w:val="single"/>
          <w:lang w:val="sl-SI"/>
        </w:rPr>
        <w:t>Supplementa</w:t>
      </w:r>
      <w:r w:rsidRPr="00C80B2E">
        <w:rPr>
          <w:rFonts w:ascii="Arial" w:hAnsi="Arial" w:cs="Arial"/>
          <w:b/>
          <w:u w:val="single"/>
        </w:rPr>
        <w:t>ry</w:t>
      </w:r>
      <w:r w:rsidRPr="00C80B2E">
        <w:rPr>
          <w:rFonts w:ascii="Arial" w:hAnsi="Arial" w:cs="Arial"/>
          <w:b/>
          <w:u w:val="single"/>
          <w:lang w:val="sl-SI"/>
        </w:rPr>
        <w:t xml:space="preserve"> figure</w:t>
      </w:r>
      <w:r w:rsidRPr="00C80B2E">
        <w:rPr>
          <w:rFonts w:ascii="Arial" w:hAnsi="Arial" w:cs="Arial"/>
          <w:b/>
          <w:u w:val="single"/>
        </w:rPr>
        <w:t xml:space="preserve"> 2.</w:t>
      </w:r>
      <w:r w:rsidRPr="00C80B2E">
        <w:rPr>
          <w:rFonts w:ascii="Arial" w:hAnsi="Arial" w:cs="Arial"/>
          <w:b/>
        </w:rPr>
        <w:t xml:space="preserve"> </w:t>
      </w:r>
      <w:r w:rsidR="006C59AA" w:rsidRPr="00C80B2E">
        <w:rPr>
          <w:rFonts w:ascii="Arial" w:hAnsi="Arial" w:cs="Arial"/>
        </w:rPr>
        <w:t>RealTime Cell Viability assay- Kinetics plot BU72h of</w:t>
      </w:r>
      <w:r w:rsidR="006C59AA" w:rsidRPr="00C80B2E">
        <w:rPr>
          <w:rFonts w:ascii="Arial" w:hAnsi="Arial" w:cs="Arial"/>
          <w:lang w:val="fr-CH"/>
        </w:rPr>
        <w:t xml:space="preserve"> LCLs stratified </w:t>
      </w:r>
      <w:r w:rsidR="006C59AA" w:rsidRPr="00C80B2E">
        <w:rPr>
          <w:rFonts w:ascii="Arial" w:hAnsi="Arial" w:cs="Arial"/>
        </w:rPr>
        <w:t xml:space="preserve">according </w:t>
      </w:r>
      <w:r w:rsidR="006C59AA" w:rsidRPr="00C80B2E">
        <w:rPr>
          <w:rFonts w:ascii="Arial" w:hAnsi="Arial" w:cs="Arial"/>
          <w:lang w:val="fr-CH"/>
        </w:rPr>
        <w:t xml:space="preserve">to </w:t>
      </w:r>
      <w:r w:rsidR="006C59AA" w:rsidRPr="00C80B2E">
        <w:rPr>
          <w:rFonts w:ascii="Arial" w:hAnsi="Arial" w:cs="Arial"/>
          <w:i/>
          <w:iCs/>
          <w:lang w:val="fr-CH"/>
        </w:rPr>
        <w:t>GSTM1-null</w:t>
      </w:r>
      <w:r w:rsidR="006C59AA" w:rsidRPr="00C80B2E">
        <w:rPr>
          <w:rFonts w:ascii="Arial" w:hAnsi="Arial" w:cs="Arial"/>
          <w:lang w:val="fr-CH"/>
        </w:rPr>
        <w:t xml:space="preserve"> genotype at BU concentrations of 100, 250 and 500 </w:t>
      </w:r>
      <w:r w:rsidR="006C59AA" w:rsidRPr="00C80B2E">
        <w:rPr>
          <w:rFonts w:ascii="Arial" w:hAnsi="Arial" w:cs="Arial"/>
          <w:lang w:val="el-GR"/>
        </w:rPr>
        <w:t>μ</w:t>
      </w:r>
      <w:r w:rsidR="006C59AA" w:rsidRPr="00C80B2E">
        <w:rPr>
          <w:rFonts w:ascii="Arial" w:hAnsi="Arial" w:cs="Arial"/>
          <w:lang w:val="fr-CH"/>
        </w:rPr>
        <w:t>M</w:t>
      </w:r>
      <w:r w:rsidR="006C59AA" w:rsidRPr="00C80B2E" w:rsidDel="006C59AA">
        <w:rPr>
          <w:rFonts w:ascii="Arial" w:hAnsi="Arial" w:cs="Arial"/>
        </w:rPr>
        <w:t xml:space="preserve"> </w:t>
      </w:r>
    </w:p>
    <w:p w14:paraId="2EEC7542" w14:textId="328E3FC0" w:rsidR="002132FC" w:rsidRPr="00C80B2E" w:rsidRDefault="00913D7A" w:rsidP="00C80B2E">
      <w:pPr>
        <w:spacing w:line="480" w:lineRule="auto"/>
        <w:jc w:val="both"/>
        <w:rPr>
          <w:rFonts w:ascii="Arial" w:hAnsi="Arial" w:cs="Arial"/>
          <w:b/>
        </w:rPr>
      </w:pPr>
      <w:r w:rsidRPr="00C80B2E">
        <w:rPr>
          <w:rFonts w:ascii="Arial" w:hAnsi="Arial" w:cs="Arial"/>
          <w:b/>
          <w:noProof/>
        </w:rPr>
        <w:drawing>
          <wp:anchor distT="0" distB="0" distL="114300" distR="114300" simplePos="0" relativeHeight="251663360" behindDoc="1" locked="0" layoutInCell="1" allowOverlap="1" wp14:anchorId="10BD0071" wp14:editId="7728A121">
            <wp:simplePos x="0" y="0"/>
            <wp:positionH relativeFrom="margin">
              <wp:align>center</wp:align>
            </wp:positionH>
            <wp:positionV relativeFrom="paragraph">
              <wp:posOffset>206579</wp:posOffset>
            </wp:positionV>
            <wp:extent cx="7012940" cy="1586865"/>
            <wp:effectExtent l="0" t="0" r="0" b="0"/>
            <wp:wrapTight wrapText="bothSides">
              <wp:wrapPolygon edited="0">
                <wp:start x="0" y="0"/>
                <wp:lineTo x="0" y="21263"/>
                <wp:lineTo x="21534" y="21263"/>
                <wp:lineTo x="21534" y="0"/>
                <wp:lineTo x="0" y="0"/>
              </wp:wrapPolygon>
            </wp:wrapTight>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extLst>
                        <a:ext uri="{28A0092B-C50C-407E-A947-70E740481C1C}">
                          <a14:useLocalDpi xmlns:a14="http://schemas.microsoft.com/office/drawing/2010/main" val="0"/>
                        </a:ext>
                      </a:extLst>
                    </a:blip>
                    <a:stretch>
                      <a:fillRect/>
                    </a:stretch>
                  </pic:blipFill>
                  <pic:spPr>
                    <a:xfrm>
                      <a:off x="0" y="0"/>
                      <a:ext cx="7012940" cy="1586865"/>
                    </a:xfrm>
                    <a:prstGeom prst="rect">
                      <a:avLst/>
                    </a:prstGeom>
                  </pic:spPr>
                </pic:pic>
              </a:graphicData>
            </a:graphic>
            <wp14:sizeRelH relativeFrom="margin">
              <wp14:pctWidth>0</wp14:pctWidth>
            </wp14:sizeRelH>
          </wp:anchor>
        </w:drawing>
      </w:r>
    </w:p>
    <w:p w14:paraId="48AE3B6F" w14:textId="0E9CDB1A" w:rsidR="0099487E" w:rsidRPr="00C80B2E" w:rsidRDefault="0099487E" w:rsidP="00C80B2E">
      <w:pPr>
        <w:spacing w:line="480" w:lineRule="auto"/>
        <w:jc w:val="both"/>
        <w:rPr>
          <w:rFonts w:ascii="Arial" w:hAnsi="Arial" w:cs="Arial"/>
          <w:b/>
        </w:rPr>
      </w:pPr>
    </w:p>
    <w:p w14:paraId="4BC0D44E" w14:textId="2E8DF522" w:rsidR="006C59AA" w:rsidRPr="00C80B2E" w:rsidRDefault="006C59AA" w:rsidP="00C80B2E">
      <w:pPr>
        <w:spacing w:line="480" w:lineRule="auto"/>
        <w:jc w:val="both"/>
        <w:rPr>
          <w:rFonts w:ascii="Arial" w:hAnsi="Arial" w:cs="Arial"/>
          <w:sz w:val="20"/>
          <w:szCs w:val="20"/>
        </w:rPr>
      </w:pPr>
      <w:r w:rsidRPr="00C80B2E">
        <w:rPr>
          <w:rFonts w:ascii="Arial" w:hAnsi="Arial" w:cs="Arial"/>
          <w:sz w:val="20"/>
          <w:szCs w:val="20"/>
        </w:rPr>
        <w:t xml:space="preserve">Independent experiments were repeated two- times. Error bars represent the standard deviations. Wilcoxon matched-pairs </w:t>
      </w:r>
      <w:r w:rsidR="00F0130D" w:rsidRPr="00C80B2E">
        <w:rPr>
          <w:rFonts w:ascii="Arial" w:hAnsi="Arial" w:cs="Arial"/>
          <w:sz w:val="20"/>
          <w:szCs w:val="20"/>
        </w:rPr>
        <w:t>signed-</w:t>
      </w:r>
      <w:r w:rsidRPr="00C80B2E">
        <w:rPr>
          <w:rFonts w:ascii="Arial" w:hAnsi="Arial" w:cs="Arial"/>
          <w:sz w:val="20"/>
          <w:szCs w:val="20"/>
        </w:rPr>
        <w:t xml:space="preserve">rank test between </w:t>
      </w:r>
      <w:r w:rsidRPr="00C80B2E">
        <w:rPr>
          <w:rFonts w:ascii="Arial" w:hAnsi="Arial" w:cs="Arial"/>
          <w:i/>
          <w:iCs/>
          <w:sz w:val="20"/>
          <w:szCs w:val="20"/>
        </w:rPr>
        <w:t xml:space="preserve">GSTM1 genotypes </w:t>
      </w:r>
      <w:r w:rsidRPr="00C80B2E">
        <w:rPr>
          <w:rFonts w:ascii="Arial" w:hAnsi="Arial" w:cs="Arial"/>
          <w:sz w:val="20"/>
          <w:szCs w:val="20"/>
        </w:rPr>
        <w:t xml:space="preserve">in LCLs </w:t>
      </w:r>
      <w:r w:rsidR="00F0130D" w:rsidRPr="00C80B2E">
        <w:rPr>
          <w:rFonts w:ascii="Arial" w:hAnsi="Arial" w:cs="Arial"/>
          <w:sz w:val="20"/>
          <w:szCs w:val="20"/>
        </w:rPr>
        <w:t xml:space="preserve">was </w:t>
      </w:r>
      <w:r w:rsidRPr="00C80B2E">
        <w:rPr>
          <w:rFonts w:ascii="Arial" w:hAnsi="Arial" w:cs="Arial"/>
          <w:sz w:val="20"/>
          <w:szCs w:val="20"/>
        </w:rPr>
        <w:t xml:space="preserve">used. P-values below 0.05 were considered statistically significant; N, number of cell lines; </w:t>
      </w:r>
    </w:p>
    <w:p w14:paraId="3F9D9BAA" w14:textId="77777777" w:rsidR="006C59AA" w:rsidRPr="00C80B2E" w:rsidRDefault="006C59AA" w:rsidP="00C80B2E">
      <w:pPr>
        <w:spacing w:line="480" w:lineRule="auto"/>
        <w:jc w:val="both"/>
        <w:rPr>
          <w:rFonts w:ascii="Arial" w:hAnsi="Arial" w:cs="Arial"/>
          <w:sz w:val="20"/>
          <w:szCs w:val="20"/>
        </w:rPr>
      </w:pPr>
      <w:r w:rsidRPr="00C80B2E">
        <w:rPr>
          <w:rFonts w:ascii="Arial" w:hAnsi="Arial" w:cs="Arial"/>
          <w:i/>
          <w:sz w:val="20"/>
          <w:szCs w:val="20"/>
        </w:rPr>
        <w:t xml:space="preserve">GSTM1-null </w:t>
      </w:r>
      <w:r w:rsidRPr="00C80B2E">
        <w:rPr>
          <w:rFonts w:ascii="Arial" w:hAnsi="Arial" w:cs="Arial"/>
          <w:sz w:val="20"/>
          <w:szCs w:val="20"/>
        </w:rPr>
        <w:t xml:space="preserve">and </w:t>
      </w:r>
      <w:r w:rsidRPr="00C80B2E">
        <w:rPr>
          <w:rFonts w:ascii="Arial" w:hAnsi="Arial" w:cs="Arial"/>
          <w:i/>
          <w:sz w:val="20"/>
          <w:szCs w:val="20"/>
        </w:rPr>
        <w:t xml:space="preserve">GSTT1-null </w:t>
      </w:r>
      <w:r w:rsidRPr="00C80B2E">
        <w:rPr>
          <w:rFonts w:ascii="Arial" w:hAnsi="Arial" w:cs="Arial"/>
          <w:sz w:val="20"/>
          <w:szCs w:val="20"/>
        </w:rPr>
        <w:t xml:space="preserve">are presented as </w:t>
      </w:r>
      <w:r w:rsidRPr="00C80B2E">
        <w:rPr>
          <w:rFonts w:ascii="Arial" w:hAnsi="Arial" w:cs="Arial"/>
          <w:i/>
          <w:sz w:val="20"/>
          <w:szCs w:val="20"/>
        </w:rPr>
        <w:t xml:space="preserve">GSTM1(-/-) </w:t>
      </w:r>
      <w:r w:rsidRPr="00C80B2E">
        <w:rPr>
          <w:rFonts w:ascii="Arial" w:hAnsi="Arial" w:cs="Arial"/>
          <w:sz w:val="20"/>
          <w:szCs w:val="20"/>
        </w:rPr>
        <w:t xml:space="preserve">and </w:t>
      </w:r>
      <w:r w:rsidRPr="00C80B2E">
        <w:rPr>
          <w:rFonts w:ascii="Arial" w:hAnsi="Arial" w:cs="Arial"/>
          <w:i/>
          <w:sz w:val="20"/>
          <w:szCs w:val="20"/>
        </w:rPr>
        <w:t>GSTT1(-/-)</w:t>
      </w:r>
      <w:r w:rsidRPr="00C80B2E">
        <w:rPr>
          <w:rFonts w:ascii="Arial" w:hAnsi="Arial" w:cs="Arial"/>
          <w:sz w:val="20"/>
          <w:szCs w:val="20"/>
        </w:rPr>
        <w:t xml:space="preserve">, respectively. </w:t>
      </w:r>
      <w:r w:rsidRPr="00C80B2E">
        <w:rPr>
          <w:rFonts w:ascii="Arial" w:hAnsi="Arial" w:cs="Arial"/>
          <w:i/>
          <w:sz w:val="20"/>
          <w:szCs w:val="20"/>
        </w:rPr>
        <w:t>GSTM1 non-null</w:t>
      </w:r>
      <w:r w:rsidRPr="00C80B2E">
        <w:rPr>
          <w:rFonts w:ascii="Arial" w:hAnsi="Arial" w:cs="Arial"/>
          <w:sz w:val="20"/>
          <w:szCs w:val="20"/>
        </w:rPr>
        <w:t xml:space="preserve"> and </w:t>
      </w:r>
      <w:r w:rsidRPr="00C80B2E">
        <w:rPr>
          <w:rFonts w:ascii="Arial" w:hAnsi="Arial" w:cs="Arial"/>
          <w:i/>
          <w:sz w:val="20"/>
          <w:szCs w:val="20"/>
        </w:rPr>
        <w:t>GSTT1 non-null</w:t>
      </w:r>
      <w:r w:rsidRPr="00C80B2E">
        <w:rPr>
          <w:rFonts w:ascii="Arial" w:hAnsi="Arial" w:cs="Arial"/>
          <w:sz w:val="20"/>
          <w:szCs w:val="20"/>
        </w:rPr>
        <w:t xml:space="preserve"> genotypes are presented as </w:t>
      </w:r>
      <w:r w:rsidRPr="00C80B2E">
        <w:rPr>
          <w:rFonts w:ascii="Arial" w:hAnsi="Arial" w:cs="Arial"/>
          <w:i/>
          <w:sz w:val="20"/>
          <w:szCs w:val="20"/>
        </w:rPr>
        <w:t>GSTM1(+)</w:t>
      </w:r>
      <w:r w:rsidRPr="00C80B2E">
        <w:rPr>
          <w:rFonts w:ascii="Arial" w:hAnsi="Arial" w:cs="Arial"/>
          <w:sz w:val="20"/>
          <w:szCs w:val="20"/>
        </w:rPr>
        <w:t xml:space="preserve"> and </w:t>
      </w:r>
      <w:r w:rsidRPr="00C80B2E">
        <w:rPr>
          <w:rFonts w:ascii="Arial" w:hAnsi="Arial" w:cs="Arial"/>
          <w:i/>
          <w:sz w:val="20"/>
          <w:szCs w:val="20"/>
        </w:rPr>
        <w:t>GSTT1(+)</w:t>
      </w:r>
      <w:r w:rsidRPr="00C80B2E">
        <w:rPr>
          <w:rFonts w:ascii="Arial" w:hAnsi="Arial" w:cs="Arial"/>
          <w:sz w:val="20"/>
          <w:szCs w:val="20"/>
        </w:rPr>
        <w:t>, respectively.</w:t>
      </w:r>
    </w:p>
    <w:p w14:paraId="28FA761C" w14:textId="4CF1BC93" w:rsidR="0099487E" w:rsidRDefault="0099487E" w:rsidP="00C80B2E">
      <w:pPr>
        <w:spacing w:line="480" w:lineRule="auto"/>
        <w:rPr>
          <w:rFonts w:ascii="Arial" w:hAnsi="Arial" w:cs="Arial"/>
        </w:rPr>
      </w:pPr>
    </w:p>
    <w:p w14:paraId="70DC2452" w14:textId="486A6496" w:rsidR="00115789" w:rsidRDefault="00115789" w:rsidP="00C80B2E">
      <w:pPr>
        <w:spacing w:line="480" w:lineRule="auto"/>
        <w:rPr>
          <w:rFonts w:ascii="Arial" w:hAnsi="Arial" w:cs="Arial"/>
        </w:rPr>
      </w:pPr>
    </w:p>
    <w:p w14:paraId="34A19FA4" w14:textId="3776258E" w:rsidR="00115789" w:rsidRDefault="00115789" w:rsidP="00C80B2E">
      <w:pPr>
        <w:spacing w:line="480" w:lineRule="auto"/>
        <w:rPr>
          <w:rFonts w:ascii="Arial" w:hAnsi="Arial" w:cs="Arial"/>
        </w:rPr>
      </w:pPr>
    </w:p>
    <w:p w14:paraId="4A8B7D4B" w14:textId="645295BD" w:rsidR="00115789" w:rsidRDefault="00115789" w:rsidP="00C80B2E">
      <w:pPr>
        <w:spacing w:line="480" w:lineRule="auto"/>
        <w:rPr>
          <w:rFonts w:ascii="Arial" w:hAnsi="Arial" w:cs="Arial"/>
        </w:rPr>
      </w:pPr>
    </w:p>
    <w:p w14:paraId="4F47584A" w14:textId="77777777" w:rsidR="00115789" w:rsidRPr="00C80B2E" w:rsidRDefault="00115789" w:rsidP="00C80B2E">
      <w:pPr>
        <w:spacing w:line="480" w:lineRule="auto"/>
        <w:rPr>
          <w:rFonts w:ascii="Arial" w:hAnsi="Arial" w:cs="Arial"/>
        </w:rPr>
      </w:pPr>
    </w:p>
    <w:p w14:paraId="26B1356B" w14:textId="798652FA" w:rsidR="006C59AA" w:rsidRPr="00C80B2E" w:rsidRDefault="00A23E8C" w:rsidP="00C80B2E">
      <w:pPr>
        <w:spacing w:line="480" w:lineRule="auto"/>
        <w:jc w:val="both"/>
        <w:rPr>
          <w:rFonts w:ascii="Arial" w:hAnsi="Arial" w:cs="Arial"/>
        </w:rPr>
      </w:pPr>
      <w:r w:rsidRPr="00C80B2E">
        <w:rPr>
          <w:rFonts w:ascii="Arial" w:hAnsi="Arial" w:cs="Arial"/>
          <w:b/>
          <w:u w:val="single"/>
        </w:rPr>
        <w:lastRenderedPageBreak/>
        <w:t xml:space="preserve">Supplementary </w:t>
      </w:r>
      <w:r w:rsidRPr="00C80B2E">
        <w:rPr>
          <w:rFonts w:ascii="Arial" w:hAnsi="Arial" w:cs="Arial"/>
          <w:b/>
          <w:u w:val="single"/>
          <w:lang w:val="sl-SI"/>
        </w:rPr>
        <w:t>F</w:t>
      </w:r>
      <w:r w:rsidRPr="00C80B2E">
        <w:rPr>
          <w:rFonts w:ascii="Arial" w:hAnsi="Arial" w:cs="Arial"/>
          <w:b/>
          <w:u w:val="single"/>
          <w:lang w:val="fr-CH"/>
        </w:rPr>
        <w:t xml:space="preserve">igure </w:t>
      </w:r>
      <w:r w:rsidRPr="00C80B2E">
        <w:rPr>
          <w:rFonts w:ascii="Arial" w:hAnsi="Arial" w:cs="Arial"/>
          <w:b/>
          <w:u w:val="single"/>
        </w:rPr>
        <w:t>3</w:t>
      </w:r>
      <w:r w:rsidRPr="00C80B2E">
        <w:rPr>
          <w:rFonts w:ascii="Arial" w:hAnsi="Arial" w:cs="Arial"/>
          <w:b/>
          <w:u w:val="single"/>
          <w:lang w:val="fr-CH"/>
        </w:rPr>
        <w:t>.</w:t>
      </w:r>
      <w:r w:rsidRPr="00C80B2E">
        <w:rPr>
          <w:rFonts w:ascii="Arial" w:hAnsi="Arial" w:cs="Arial"/>
          <w:lang w:val="fr-CH"/>
        </w:rPr>
        <w:t xml:space="preserve"> </w:t>
      </w:r>
      <w:r w:rsidR="006C59AA" w:rsidRPr="00C80B2E">
        <w:rPr>
          <w:rFonts w:ascii="Arial" w:hAnsi="Arial" w:cs="Arial"/>
        </w:rPr>
        <w:t xml:space="preserve">Real-time Apoptosis ([A] THP1, [C] LCLs) –Necrosis ([B] THP1, [D] LCLs) kinetic plots after the treatment with BU stratified according to </w:t>
      </w:r>
      <w:r w:rsidR="006C59AA" w:rsidRPr="00C80B2E">
        <w:rPr>
          <w:rFonts w:ascii="Arial" w:hAnsi="Arial" w:cs="Arial"/>
          <w:i/>
          <w:iCs/>
        </w:rPr>
        <w:t xml:space="preserve">GSTM1-null </w:t>
      </w:r>
      <w:r w:rsidR="006C59AA" w:rsidRPr="00C80B2E">
        <w:rPr>
          <w:rFonts w:ascii="Arial" w:hAnsi="Arial" w:cs="Arial"/>
        </w:rPr>
        <w:t>genotype</w:t>
      </w:r>
    </w:p>
    <w:p w14:paraId="51D7DE89" w14:textId="59407D53" w:rsidR="00A04CA2" w:rsidRPr="00C80B2E" w:rsidRDefault="006C59AA" w:rsidP="00C80B2E">
      <w:pPr>
        <w:spacing w:line="480" w:lineRule="auto"/>
        <w:jc w:val="both"/>
        <w:rPr>
          <w:rFonts w:ascii="Arial" w:hAnsi="Arial" w:cs="Arial"/>
        </w:rPr>
      </w:pPr>
      <w:r w:rsidRPr="00C80B2E">
        <w:rPr>
          <w:rFonts w:ascii="Arial" w:hAnsi="Arial" w:cs="Arial"/>
          <w:noProof/>
        </w:rPr>
        <mc:AlternateContent>
          <mc:Choice Requires="wps">
            <w:drawing>
              <wp:anchor distT="45720" distB="45720" distL="114300" distR="114300" simplePos="0" relativeHeight="251666432" behindDoc="0" locked="0" layoutInCell="1" allowOverlap="1" wp14:anchorId="16A6CE81" wp14:editId="38639859">
                <wp:simplePos x="0" y="0"/>
                <wp:positionH relativeFrom="column">
                  <wp:posOffset>-314325</wp:posOffset>
                </wp:positionH>
                <wp:positionV relativeFrom="paragraph">
                  <wp:posOffset>32385</wp:posOffset>
                </wp:positionV>
                <wp:extent cx="361950" cy="1404620"/>
                <wp:effectExtent l="0" t="0" r="0" b="381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1404620"/>
                        </a:xfrm>
                        <a:prstGeom prst="rect">
                          <a:avLst/>
                        </a:prstGeom>
                        <a:solidFill>
                          <a:srgbClr val="FFFFFF"/>
                        </a:solidFill>
                        <a:ln w="9525">
                          <a:noFill/>
                          <a:miter lim="800000"/>
                          <a:headEnd/>
                          <a:tailEnd/>
                        </a:ln>
                      </wps:spPr>
                      <wps:txbx>
                        <w:txbxContent>
                          <w:p w14:paraId="7CE8147E" w14:textId="32C041EA" w:rsidR="006C6582" w:rsidRDefault="006C6582">
                            <w:r>
                              <w:t>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6A6CE81" id="_x0000_t202" coordsize="21600,21600" o:spt="202" path="m,l,21600r21600,l21600,xe">
                <v:stroke joinstyle="miter"/>
                <v:path gradientshapeok="t" o:connecttype="rect"/>
              </v:shapetype>
              <v:shape id="Text Box 2" o:spid="_x0000_s1026" type="#_x0000_t202" style="position:absolute;left:0;text-align:left;margin-left:-24.75pt;margin-top:2.55pt;width:28.5pt;height:110.6pt;z-index:25166643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" stroked="f">
                <v:textbox style="mso-fit-shape-to-text:t">
                  <w:txbxContent>
                    <w:p w14:paraId="7CE8147E" w14:textId="32C041EA" w:rsidR="006C6582" w:rsidRDefault="006C6582">
                      <w:r>
                        <w:t>A.</w:t>
                      </w:r>
                    </w:p>
                  </w:txbxContent>
                </v:textbox>
              </v:shape>
            </w:pict>
          </mc:Fallback>
        </mc:AlternateContent>
      </w:r>
    </w:p>
    <w:p w14:paraId="00136D98" w14:textId="752BB7A7" w:rsidR="009C19DD" w:rsidRPr="00C80B2E" w:rsidRDefault="00CB758E" w:rsidP="00C80B2E">
      <w:pPr>
        <w:spacing w:line="480" w:lineRule="auto"/>
        <w:rPr>
          <w:rFonts w:ascii="Arial" w:hAnsi="Arial" w:cs="Arial"/>
        </w:rPr>
      </w:pPr>
      <w:r w:rsidRPr="00C80B2E">
        <w:rPr>
          <w:rFonts w:ascii="Arial" w:hAnsi="Arial" w:cs="Arial"/>
          <w:noProof/>
        </w:rPr>
        <mc:AlternateContent>
          <mc:Choice Requires="wps">
            <w:drawing>
              <wp:anchor distT="45720" distB="45720" distL="114300" distR="114300" simplePos="0" relativeHeight="251657215" behindDoc="0" locked="0" layoutInCell="1" allowOverlap="1" wp14:anchorId="2A1A42BC" wp14:editId="5DA9B7DE">
                <wp:simplePos x="0" y="0"/>
                <wp:positionH relativeFrom="column">
                  <wp:posOffset>2575946</wp:posOffset>
                </wp:positionH>
                <wp:positionV relativeFrom="paragraph">
                  <wp:posOffset>1151613</wp:posOffset>
                </wp:positionV>
                <wp:extent cx="333375" cy="201681"/>
                <wp:effectExtent l="0" t="0" r="9525" b="8255"/>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201681"/>
                        </a:xfrm>
                        <a:prstGeom prst="rect">
                          <a:avLst/>
                        </a:prstGeom>
                        <a:solidFill>
                          <a:srgbClr val="FFFFFF"/>
                        </a:solidFill>
                        <a:ln w="9525">
                          <a:noFill/>
                          <a:miter lim="800000"/>
                          <a:headEnd/>
                          <a:tailEnd/>
                        </a:ln>
                      </wps:spPr>
                      <wps:txbx>
                        <w:txbxContent>
                          <w:p w14:paraId="7F6E02E1" w14:textId="77777777" w:rsidR="00423627" w:rsidRPr="00F22135" w:rsidRDefault="00423627" w:rsidP="00423627">
                            <w:pPr>
                              <w:rPr>
                                <w:sz w:val="20"/>
                                <w:szCs w:val="20"/>
                              </w:rPr>
                            </w:pPr>
                            <w:r w:rsidRPr="00F22135">
                              <w:rPr>
                                <w:sz w:val="20"/>
                                <w:szCs w:val="20"/>
                              </w:rPr>
                              <w:t>*</w:t>
                            </w:r>
                            <w:r>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A1A42BC" id="_x0000_t202" coordsize="21600,21600" o:spt="202" path="m,l,21600r21600,l21600,xe">
                <v:stroke joinstyle="miter"/>
                <v:path gradientshapeok="t" o:connecttype="rect"/>
              </v:shapetype>
              <v:shape id="_x0000_s1027" type="#_x0000_t202" style="position:absolute;margin-left:202.85pt;margin-top:90.7pt;width:26.25pt;height:15.9pt;z-index:25165721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" stroked="f">
                <v:textbox>
                  <w:txbxContent>
                    <w:p w14:paraId="7F6E02E1" w14:textId="77777777" w:rsidR="00423627" w:rsidRPr="00F22135" w:rsidRDefault="00423627" w:rsidP="00423627">
                      <w:pPr>
                        <w:rPr>
                          <w:sz w:val="20"/>
                          <w:szCs w:val="20"/>
                        </w:rPr>
                      </w:pPr>
                      <w:r w:rsidRPr="00F22135">
                        <w:rPr>
                          <w:sz w:val="20"/>
                          <w:szCs w:val="20"/>
                        </w:rPr>
                        <w:t>*</w:t>
                      </w:r>
                      <w:r>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688960" behindDoc="0" locked="0" layoutInCell="1" allowOverlap="1" wp14:anchorId="0FBCEE27" wp14:editId="4EFB0B38">
                <wp:simplePos x="0" y="0"/>
                <wp:positionH relativeFrom="column">
                  <wp:posOffset>2742979</wp:posOffset>
                </wp:positionH>
                <wp:positionV relativeFrom="paragraph">
                  <wp:posOffset>1276295</wp:posOffset>
                </wp:positionV>
                <wp:extent cx="333375" cy="230588"/>
                <wp:effectExtent l="0" t="0" r="9525" b="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 cy="230588"/>
                        </a:xfrm>
                        <a:prstGeom prst="rect">
                          <a:avLst/>
                        </a:prstGeom>
                        <a:solidFill>
                          <a:srgbClr val="FFFFFF"/>
                        </a:solidFill>
                        <a:ln w="9525">
                          <a:noFill/>
                          <a:miter lim="800000"/>
                          <a:headEnd/>
                          <a:tailEnd/>
                        </a:ln>
                      </wps:spPr>
                      <wps:txbx>
                        <w:txbxContent>
                          <w:p w14:paraId="5E4F4238" w14:textId="77777777" w:rsidR="00423627" w:rsidRPr="00F22135" w:rsidRDefault="00423627" w:rsidP="00423627">
                            <w:pPr>
                              <w:rPr>
                                <w:sz w:val="20"/>
                                <w:szCs w:val="20"/>
                              </w:rPr>
                            </w:pPr>
                            <w:r w:rsidRPr="00F22135">
                              <w:rPr>
                                <w:sz w:val="20"/>
                                <w:szCs w:val="20"/>
                              </w:rPr>
                              <w:t>*</w:t>
                            </w:r>
                            <w:r>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BCEE27" id="_x0000_s1028" type="#_x0000_t202" style="position:absolute;margin-left:3in;margin-top:100.5pt;width:26.25pt;height:18.15pt;z-index:251688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" stroked="f">
                <v:textbox>
                  <w:txbxContent>
                    <w:p w14:paraId="5E4F4238" w14:textId="77777777" w:rsidR="00423627" w:rsidRPr="00F22135" w:rsidRDefault="00423627" w:rsidP="00423627">
                      <w:pPr>
                        <w:rPr>
                          <w:sz w:val="20"/>
                          <w:szCs w:val="20"/>
                        </w:rPr>
                      </w:pPr>
                      <w:r w:rsidRPr="00F22135">
                        <w:rPr>
                          <w:sz w:val="20"/>
                          <w:szCs w:val="20"/>
                        </w:rPr>
                        <w:t>*</w:t>
                      </w:r>
                      <w:r>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684864" behindDoc="0" locked="0" layoutInCell="1" allowOverlap="1" wp14:anchorId="35C7D5AB" wp14:editId="171DE69E">
                <wp:simplePos x="0" y="0"/>
                <wp:positionH relativeFrom="column">
                  <wp:posOffset>2202511</wp:posOffset>
                </wp:positionH>
                <wp:positionV relativeFrom="paragraph">
                  <wp:posOffset>1440898</wp:posOffset>
                </wp:positionV>
                <wp:extent cx="390525" cy="185779"/>
                <wp:effectExtent l="0" t="0" r="9525" b="508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0525" cy="185779"/>
                        </a:xfrm>
                        <a:prstGeom prst="rect">
                          <a:avLst/>
                        </a:prstGeom>
                        <a:solidFill>
                          <a:srgbClr val="FFFFFF"/>
                        </a:solidFill>
                        <a:ln w="9525">
                          <a:noFill/>
                          <a:miter lim="800000"/>
                          <a:headEnd/>
                          <a:tailEnd/>
                        </a:ln>
                      </wps:spPr>
                      <wps:txbx>
                        <w:txbxContent>
                          <w:p w14:paraId="7FC5B472" w14:textId="2141E560" w:rsidR="00423627" w:rsidRPr="00F22135" w:rsidRDefault="00423627" w:rsidP="00423627">
                            <w:pPr>
                              <w:rPr>
                                <w:sz w:val="20"/>
                                <w:szCs w:val="20"/>
                              </w:rPr>
                            </w:pPr>
                            <w:r w:rsidRPr="00F22135">
                              <w:rPr>
                                <w:sz w:val="20"/>
                                <w:szCs w:val="20"/>
                              </w:rPr>
                              <w:t>*</w:t>
                            </w:r>
                            <w:r>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C7D5AB" id="_x0000_s1029" type="#_x0000_t202" style="position:absolute;margin-left:173.45pt;margin-top:113.45pt;width:30.75pt;height:14.65pt;z-index:251684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" stroked="f">
                <v:textbox>
                  <w:txbxContent>
                    <w:p w14:paraId="7FC5B472" w14:textId="2141E560" w:rsidR="00423627" w:rsidRPr="00F22135" w:rsidRDefault="00423627" w:rsidP="00423627">
                      <w:pPr>
                        <w:rPr>
                          <w:sz w:val="20"/>
                          <w:szCs w:val="20"/>
                        </w:rPr>
                      </w:pPr>
                      <w:r w:rsidRPr="00F22135">
                        <w:rPr>
                          <w:sz w:val="20"/>
                          <w:szCs w:val="20"/>
                        </w:rPr>
                        <w:t>*</w:t>
                      </w:r>
                      <w:r>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680768" behindDoc="0" locked="0" layoutInCell="1" allowOverlap="1" wp14:anchorId="37360B35" wp14:editId="41E4D237">
                <wp:simplePos x="0" y="0"/>
                <wp:positionH relativeFrom="column">
                  <wp:posOffset>1844703</wp:posOffset>
                </wp:positionH>
                <wp:positionV relativeFrom="paragraph">
                  <wp:posOffset>1265970</wp:posOffset>
                </wp:positionV>
                <wp:extent cx="323850" cy="217584"/>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17584"/>
                        </a:xfrm>
                        <a:prstGeom prst="rect">
                          <a:avLst/>
                        </a:prstGeom>
                        <a:solidFill>
                          <a:srgbClr val="FFFFFF"/>
                        </a:solidFill>
                        <a:ln w="9525">
                          <a:noFill/>
                          <a:miter lim="800000"/>
                          <a:headEnd/>
                          <a:tailEnd/>
                        </a:ln>
                      </wps:spPr>
                      <wps:txbx>
                        <w:txbxContent>
                          <w:p w14:paraId="64399ACD" w14:textId="64ECD14D" w:rsidR="00423627" w:rsidRPr="00F22135" w:rsidRDefault="00423627" w:rsidP="00423627">
                            <w:pPr>
                              <w:rPr>
                                <w:sz w:val="20"/>
                                <w:szCs w:val="20"/>
                              </w:rPr>
                            </w:pPr>
                            <w:r w:rsidRPr="00F22135">
                              <w:rPr>
                                <w:sz w:val="20"/>
                                <w:szCs w:val="20"/>
                              </w:rPr>
                              <w:t>*</w:t>
                            </w:r>
                            <w:r>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360B35" id="_x0000_s1030" type="#_x0000_t202" style="position:absolute;margin-left:145.25pt;margin-top:99.7pt;width:25.5pt;height:17.15pt;z-index:251680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" stroked="f">
                <v:textbox>
                  <w:txbxContent>
                    <w:p w14:paraId="64399ACD" w14:textId="64ECD14D" w:rsidR="00423627" w:rsidRPr="00F22135" w:rsidRDefault="00423627" w:rsidP="00423627">
                      <w:pPr>
                        <w:rPr>
                          <w:sz w:val="20"/>
                          <w:szCs w:val="20"/>
                        </w:rPr>
                      </w:pPr>
                      <w:r w:rsidRPr="00F22135">
                        <w:rPr>
                          <w:sz w:val="20"/>
                          <w:szCs w:val="20"/>
                        </w:rPr>
                        <w:t>*</w:t>
                      </w:r>
                      <w:r>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705344" behindDoc="0" locked="0" layoutInCell="1" allowOverlap="1" wp14:anchorId="0B3A742C" wp14:editId="050A17A8">
                <wp:simplePos x="0" y="0"/>
                <wp:positionH relativeFrom="column">
                  <wp:posOffset>4667167</wp:posOffset>
                </wp:positionH>
                <wp:positionV relativeFrom="paragraph">
                  <wp:posOffset>1159869</wp:posOffset>
                </wp:positionV>
                <wp:extent cx="209550" cy="190500"/>
                <wp:effectExtent l="0" t="0" r="0" b="0"/>
                <wp:wrapNone/>
                <wp:docPr id="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6BC08E9C" w14:textId="77777777" w:rsidR="00EA46D9" w:rsidRPr="00F22135" w:rsidRDefault="00EA46D9" w:rsidP="00EA46D9">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3A742C" id="_x0000_s1031" type="#_x0000_t202" style="position:absolute;margin-left:367.5pt;margin-top:91.35pt;width:16.5pt;height:15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" stroked="f">
                <v:textbox>
                  <w:txbxContent>
                    <w:p w14:paraId="6BC08E9C" w14:textId="77777777" w:rsidR="00EA46D9" w:rsidRPr="00F22135" w:rsidRDefault="00EA46D9" w:rsidP="00EA46D9">
                      <w:pPr>
                        <w:rPr>
                          <w:sz w:val="20"/>
                          <w:szCs w:val="20"/>
                        </w:rPr>
                      </w:pPr>
                      <w:r w:rsidRPr="00F22135">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701248" behindDoc="0" locked="0" layoutInCell="1" allowOverlap="1" wp14:anchorId="5078044C" wp14:editId="07EB6729">
                <wp:simplePos x="0" y="0"/>
                <wp:positionH relativeFrom="column">
                  <wp:posOffset>4261761</wp:posOffset>
                </wp:positionH>
                <wp:positionV relativeFrom="paragraph">
                  <wp:posOffset>772518</wp:posOffset>
                </wp:positionV>
                <wp:extent cx="381663" cy="174598"/>
                <wp:effectExtent l="0" t="0" r="0" b="0"/>
                <wp:wrapNone/>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63" cy="174598"/>
                        </a:xfrm>
                        <a:prstGeom prst="rect">
                          <a:avLst/>
                        </a:prstGeom>
                        <a:solidFill>
                          <a:srgbClr val="FFFFFF"/>
                        </a:solidFill>
                        <a:ln w="9525">
                          <a:noFill/>
                          <a:miter lim="800000"/>
                          <a:headEnd/>
                          <a:tailEnd/>
                        </a:ln>
                      </wps:spPr>
                      <wps:txbx>
                        <w:txbxContent>
                          <w:p w14:paraId="638A51BD" w14:textId="77777777" w:rsidR="00EA46D9" w:rsidRPr="00F22135" w:rsidRDefault="00EA46D9" w:rsidP="00EA46D9">
                            <w:pPr>
                              <w:rPr>
                                <w:sz w:val="20"/>
                                <w:szCs w:val="20"/>
                              </w:rPr>
                            </w:pPr>
                            <w:r w:rsidRPr="00F22135">
                              <w:rPr>
                                <w:sz w:val="20"/>
                                <w:szCs w:val="20"/>
                              </w:rPr>
                              <w:t>*</w:t>
                            </w:r>
                            <w:r>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78044C" id="_x0000_s1032" type="#_x0000_t202" style="position:absolute;margin-left:335.55pt;margin-top:60.85pt;width:30.05pt;height:13.75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" stroked="f">
                <v:textbox>
                  <w:txbxContent>
                    <w:p w14:paraId="638A51BD" w14:textId="77777777" w:rsidR="00EA46D9" w:rsidRPr="00F22135" w:rsidRDefault="00EA46D9" w:rsidP="00EA46D9">
                      <w:pPr>
                        <w:rPr>
                          <w:sz w:val="20"/>
                          <w:szCs w:val="20"/>
                        </w:rPr>
                      </w:pPr>
                      <w:r w:rsidRPr="00F22135">
                        <w:rPr>
                          <w:sz w:val="20"/>
                          <w:szCs w:val="20"/>
                        </w:rPr>
                        <w:t>*</w:t>
                      </w:r>
                      <w:r>
                        <w:rPr>
                          <w:sz w:val="20"/>
                          <w:szCs w:val="20"/>
                        </w:rPr>
                        <w:t>**</w:t>
                      </w:r>
                    </w:p>
                  </w:txbxContent>
                </v:textbox>
              </v:shape>
            </w:pict>
          </mc:Fallback>
        </mc:AlternateContent>
      </w:r>
      <w:r w:rsidR="00C46614" w:rsidRPr="00C80B2E">
        <w:rPr>
          <w:rFonts w:ascii="Arial" w:hAnsi="Arial" w:cs="Arial"/>
          <w:noProof/>
        </w:rPr>
        <mc:AlternateContent>
          <mc:Choice Requires="wps">
            <w:drawing>
              <wp:anchor distT="45720" distB="45720" distL="114300" distR="114300" simplePos="0" relativeHeight="251721728" behindDoc="0" locked="0" layoutInCell="1" allowOverlap="1" wp14:anchorId="602E99BA" wp14:editId="77E94862">
                <wp:simplePos x="0" y="0"/>
                <wp:positionH relativeFrom="column">
                  <wp:posOffset>552450</wp:posOffset>
                </wp:positionH>
                <wp:positionV relativeFrom="paragraph">
                  <wp:posOffset>2809240</wp:posOffset>
                </wp:positionV>
                <wp:extent cx="1381125" cy="276225"/>
                <wp:effectExtent l="0" t="0" r="9525" b="9525"/>
                <wp:wrapNone/>
                <wp:docPr id="2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276225"/>
                        </a:xfrm>
                        <a:prstGeom prst="rect">
                          <a:avLst/>
                        </a:prstGeom>
                        <a:solidFill>
                          <a:srgbClr val="FFFFFF"/>
                        </a:solidFill>
                        <a:ln w="9525">
                          <a:noFill/>
                          <a:miter lim="800000"/>
                          <a:headEnd/>
                          <a:tailEnd/>
                        </a:ln>
                      </wps:spPr>
                      <wps:txbx>
                        <w:txbxContent>
                          <w:p w14:paraId="5ED39641" w14:textId="391B1F1E" w:rsidR="00C46614" w:rsidRPr="00AC5A89" w:rsidRDefault="00C46614">
                            <w:pPr>
                              <w:rPr>
                                <w:b/>
                              </w:rPr>
                            </w:pPr>
                            <w:r w:rsidRPr="00AC5A89">
                              <w:rPr>
                                <w:b/>
                              </w:rPr>
                              <w:t>P</w:t>
                            </w:r>
                            <w:r w:rsidRPr="00AC5A89">
                              <w:rPr>
                                <w:b/>
                                <w:vertAlign w:val="subscript"/>
                              </w:rPr>
                              <w:t xml:space="preserve">apoptosis </w:t>
                            </w:r>
                            <w:r w:rsidRPr="00AC5A89">
                              <w:rPr>
                                <w:b/>
                              </w:rPr>
                              <w:t>&lt; 0.0001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02E99BA" id="_x0000_t202" coordsize="21600,21600" o:spt="202" path="m,l,21600r21600,l21600,xe">
                <v:stroke joinstyle="miter"/>
                <v:path gradientshapeok="t" o:connecttype="rect"/>
              </v:shapetype>
              <v:shape id="_x0000_s1027" type="#_x0000_t202" style="position:absolute;margin-left:43.5pt;margin-top:221.2pt;width:108.75pt;height:21.75pt;z-index:251721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" stroked="f">
                <v:textbox>
                  <w:txbxContent>
                    <w:p w14:paraId="5ED39641" w14:textId="391B1F1E" w:rsidR="00C46614" w:rsidRPr="00AC5A89" w:rsidRDefault="00C46614">
                      <w:pPr>
                        <w:rPr>
                          <w:b/>
                        </w:rPr>
                      </w:pPr>
                      <w:r w:rsidRPr="00AC5A89">
                        <w:rPr>
                          <w:b/>
                        </w:rPr>
                        <w:t>P</w:t>
                      </w:r>
                      <w:r w:rsidRPr="00AC5A89">
                        <w:rPr>
                          <w:b/>
                          <w:vertAlign w:val="subscript"/>
                        </w:rPr>
                        <w:t xml:space="preserve">apoptosis </w:t>
                      </w:r>
                      <w:r w:rsidRPr="00AC5A89">
                        <w:rPr>
                          <w:b/>
                        </w:rPr>
                        <w:t>&lt; 0.0001</w:t>
                      </w:r>
                    </w:p>
                  </w:txbxContent>
                </v:textbox>
              </v:shape>
            </w:pict>
          </mc:Fallback>
        </mc:AlternateContent>
      </w:r>
      <w:r w:rsidR="00A04CA2" w:rsidRPr="00C80B2E">
        <w:rPr>
          <w:rFonts w:ascii="Arial" w:hAnsi="Arial" w:cs="Arial"/>
          <w:noProof/>
        </w:rPr>
        <mc:AlternateContent>
          <mc:Choice Requires="wps">
            <w:drawing>
              <wp:anchor distT="45720" distB="45720" distL="114300" distR="114300" simplePos="0" relativeHeight="251695104" behindDoc="0" locked="0" layoutInCell="1" allowOverlap="1" wp14:anchorId="32AA8EF5" wp14:editId="268B909F">
                <wp:simplePos x="0" y="0"/>
                <wp:positionH relativeFrom="column">
                  <wp:posOffset>3248025</wp:posOffset>
                </wp:positionH>
                <wp:positionV relativeFrom="paragraph">
                  <wp:posOffset>2285364</wp:posOffset>
                </wp:positionV>
                <wp:extent cx="323850" cy="200025"/>
                <wp:effectExtent l="0" t="0" r="0" b="9525"/>
                <wp:wrapNone/>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200025"/>
                        </a:xfrm>
                        <a:prstGeom prst="rect">
                          <a:avLst/>
                        </a:prstGeom>
                        <a:solidFill>
                          <a:srgbClr val="FFFFFF"/>
                        </a:solidFill>
                        <a:ln w="9525">
                          <a:noFill/>
                          <a:miter lim="800000"/>
                          <a:headEnd/>
                          <a:tailEnd/>
                        </a:ln>
                      </wps:spPr>
                      <wps:txbx>
                        <w:txbxContent>
                          <w:p w14:paraId="1982E1A8" w14:textId="77777777" w:rsidR="00EA46D9" w:rsidRPr="00F22135" w:rsidRDefault="00EA46D9" w:rsidP="00EA46D9">
                            <w:pPr>
                              <w:rPr>
                                <w:sz w:val="20"/>
                                <w:szCs w:val="20"/>
                              </w:rPr>
                            </w:pPr>
                            <w:r w:rsidRPr="00F22135">
                              <w:rPr>
                                <w:sz w:val="20"/>
                                <w:szCs w:val="20"/>
                              </w:rPr>
                              <w:t>*</w:t>
                            </w:r>
                            <w:r>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2AA8EF5" id="_x0000_s1028" type="#_x0000_t202" style="position:absolute;margin-left:255.75pt;margin-top:179.95pt;width:25.5pt;height:15.75pt;z-index:251695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" stroked="f">
                <v:textbox>
                  <w:txbxContent>
                    <w:p w14:paraId="1982E1A8" w14:textId="77777777" w:rsidR="00EA46D9" w:rsidRPr="00F22135" w:rsidRDefault="00EA46D9" w:rsidP="00EA46D9">
                      <w:pPr>
                        <w:rPr>
                          <w:sz w:val="20"/>
                          <w:szCs w:val="20"/>
                        </w:rPr>
                      </w:pPr>
                      <w:r w:rsidRPr="00F22135">
                        <w:rPr>
                          <w:sz w:val="20"/>
                          <w:szCs w:val="20"/>
                        </w:rPr>
                        <w:t>*</w:t>
                      </w:r>
                      <w:r>
                        <w:rPr>
                          <w:sz w:val="20"/>
                          <w:szCs w:val="20"/>
                        </w:rPr>
                        <w:t>*</w:t>
                      </w:r>
                    </w:p>
                  </w:txbxContent>
                </v:textbox>
              </v:shape>
            </w:pict>
          </mc:Fallback>
        </mc:AlternateContent>
      </w:r>
      <w:r w:rsidR="00515334" w:rsidRPr="00C80B2E">
        <w:rPr>
          <w:rFonts w:ascii="Arial" w:hAnsi="Arial" w:cs="Arial"/>
          <w:noProof/>
        </w:rPr>
        <mc:AlternateContent>
          <mc:Choice Requires="wps">
            <w:drawing>
              <wp:anchor distT="45720" distB="45720" distL="114300" distR="114300" simplePos="0" relativeHeight="251703296" behindDoc="0" locked="0" layoutInCell="1" allowOverlap="1" wp14:anchorId="457ABFDE" wp14:editId="4EAEEEB2">
                <wp:simplePos x="0" y="0"/>
                <wp:positionH relativeFrom="column">
                  <wp:posOffset>4552950</wp:posOffset>
                </wp:positionH>
                <wp:positionV relativeFrom="paragraph">
                  <wp:posOffset>2371090</wp:posOffset>
                </wp:positionV>
                <wp:extent cx="209550" cy="190500"/>
                <wp:effectExtent l="0" t="0" r="0" b="0"/>
                <wp:wrapNone/>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4E5BC0F3" w14:textId="77777777" w:rsidR="00EA46D9" w:rsidRPr="00F22135" w:rsidRDefault="00EA46D9" w:rsidP="00EA46D9">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7ABFDE" id="_x0000_s1035" type="#_x0000_t202" style="position:absolute;margin-left:358.5pt;margin-top:186.7pt;width:16.5pt;height:15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" stroked="f">
                <v:textbox>
                  <w:txbxContent>
                    <w:p w14:paraId="4E5BC0F3" w14:textId="77777777" w:rsidR="00EA46D9" w:rsidRPr="00F22135" w:rsidRDefault="00EA46D9" w:rsidP="00EA46D9">
                      <w:pPr>
                        <w:rPr>
                          <w:sz w:val="20"/>
                          <w:szCs w:val="20"/>
                        </w:rPr>
                      </w:pPr>
                      <w:r w:rsidRPr="00F22135">
                        <w:rPr>
                          <w:sz w:val="20"/>
                          <w:szCs w:val="20"/>
                        </w:rPr>
                        <w:t>*</w:t>
                      </w:r>
                    </w:p>
                  </w:txbxContent>
                </v:textbox>
              </v:shape>
            </w:pict>
          </mc:Fallback>
        </mc:AlternateContent>
      </w:r>
      <w:r w:rsidR="00EA46D9" w:rsidRPr="00C80B2E">
        <w:rPr>
          <w:rFonts w:ascii="Arial" w:hAnsi="Arial" w:cs="Arial"/>
          <w:noProof/>
        </w:rPr>
        <mc:AlternateContent>
          <mc:Choice Requires="wps">
            <w:drawing>
              <wp:anchor distT="45720" distB="45720" distL="114300" distR="114300" simplePos="0" relativeHeight="251699200" behindDoc="0" locked="0" layoutInCell="1" allowOverlap="1" wp14:anchorId="297130E6" wp14:editId="4FE3BF3B">
                <wp:simplePos x="0" y="0"/>
                <wp:positionH relativeFrom="column">
                  <wp:posOffset>4143375</wp:posOffset>
                </wp:positionH>
                <wp:positionV relativeFrom="paragraph">
                  <wp:posOffset>921385</wp:posOffset>
                </wp:positionV>
                <wp:extent cx="209550" cy="190500"/>
                <wp:effectExtent l="0" t="0" r="0" b="0"/>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1D28D7C3" w14:textId="77777777" w:rsidR="00EA46D9" w:rsidRPr="00F22135" w:rsidRDefault="00EA46D9" w:rsidP="00EA46D9">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7130E6" id="_x0000_s1032" type="#_x0000_t202" style="position:absolute;margin-left:326.25pt;margin-top:72.55pt;width:16.5pt;height:15pt;z-index:251699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" stroked="f">
                <v:textbox>
                  <w:txbxContent>
                    <w:p w14:paraId="1D28D7C3" w14:textId="77777777" w:rsidR="00EA46D9" w:rsidRPr="00F22135" w:rsidRDefault="00EA46D9" w:rsidP="00EA46D9">
                      <w:pPr>
                        <w:rPr>
                          <w:sz w:val="20"/>
                          <w:szCs w:val="20"/>
                        </w:rPr>
                      </w:pPr>
                      <w:r w:rsidRPr="00F22135">
                        <w:rPr>
                          <w:sz w:val="20"/>
                          <w:szCs w:val="20"/>
                        </w:rPr>
                        <w:t>*</w:t>
                      </w:r>
                    </w:p>
                  </w:txbxContent>
                </v:textbox>
              </v:shape>
            </w:pict>
          </mc:Fallback>
        </mc:AlternateContent>
      </w:r>
      <w:r w:rsidR="00EA46D9" w:rsidRPr="00C80B2E">
        <w:rPr>
          <w:rFonts w:ascii="Arial" w:hAnsi="Arial" w:cs="Arial"/>
          <w:noProof/>
        </w:rPr>
        <mc:AlternateContent>
          <mc:Choice Requires="wps">
            <w:drawing>
              <wp:anchor distT="45720" distB="45720" distL="114300" distR="114300" simplePos="0" relativeHeight="251697152" behindDoc="0" locked="0" layoutInCell="1" allowOverlap="1" wp14:anchorId="4FD520AD" wp14:editId="034419C0">
                <wp:simplePos x="0" y="0"/>
                <wp:positionH relativeFrom="column">
                  <wp:posOffset>3419475</wp:posOffset>
                </wp:positionH>
                <wp:positionV relativeFrom="paragraph">
                  <wp:posOffset>1494790</wp:posOffset>
                </wp:positionV>
                <wp:extent cx="209550" cy="190500"/>
                <wp:effectExtent l="0" t="0" r="0" b="0"/>
                <wp:wrapNone/>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5C3F3819" w14:textId="77777777" w:rsidR="00EA46D9" w:rsidRPr="00F22135" w:rsidRDefault="00EA46D9" w:rsidP="00EA46D9">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D520AD" id="_x0000_s1033" type="#_x0000_t202" style="position:absolute;margin-left:269.25pt;margin-top:117.7pt;width:16.5pt;height:15pt;z-index:251697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" stroked="f">
                <v:textbox>
                  <w:txbxContent>
                    <w:p w14:paraId="5C3F3819" w14:textId="77777777" w:rsidR="00EA46D9" w:rsidRPr="00F22135" w:rsidRDefault="00EA46D9" w:rsidP="00EA46D9">
                      <w:pPr>
                        <w:rPr>
                          <w:sz w:val="20"/>
                          <w:szCs w:val="20"/>
                        </w:rPr>
                      </w:pPr>
                      <w:r w:rsidRPr="00F22135">
                        <w:rPr>
                          <w:sz w:val="20"/>
                          <w:szCs w:val="20"/>
                        </w:rPr>
                        <w:t>*</w:t>
                      </w:r>
                    </w:p>
                  </w:txbxContent>
                </v:textbox>
              </v:shape>
            </w:pict>
          </mc:Fallback>
        </mc:AlternateContent>
      </w:r>
      <w:r w:rsidR="00EA46D9" w:rsidRPr="00C80B2E">
        <w:rPr>
          <w:rFonts w:ascii="Arial" w:hAnsi="Arial" w:cs="Arial"/>
          <w:noProof/>
        </w:rPr>
        <mc:AlternateContent>
          <mc:Choice Requires="wps">
            <w:drawing>
              <wp:anchor distT="45720" distB="45720" distL="114300" distR="114300" simplePos="0" relativeHeight="251693056" behindDoc="0" locked="0" layoutInCell="1" allowOverlap="1" wp14:anchorId="0B86E8DC" wp14:editId="732D0672">
                <wp:simplePos x="0" y="0"/>
                <wp:positionH relativeFrom="column">
                  <wp:posOffset>3152775</wp:posOffset>
                </wp:positionH>
                <wp:positionV relativeFrom="paragraph">
                  <wp:posOffset>1456690</wp:posOffset>
                </wp:positionV>
                <wp:extent cx="209550" cy="190500"/>
                <wp:effectExtent l="0" t="0" r="0" b="0"/>
                <wp:wrapNone/>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150CBEA2" w14:textId="77777777" w:rsidR="00EA46D9" w:rsidRPr="00F22135" w:rsidRDefault="00EA46D9" w:rsidP="00EA46D9">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86E8DC" id="_x0000_s1034" type="#_x0000_t202" style="position:absolute;margin-left:248.25pt;margin-top:114.7pt;width:16.5pt;height:15pt;z-index:251693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" stroked="f">
                <v:textbox>
                  <w:txbxContent>
                    <w:p w14:paraId="150CBEA2" w14:textId="77777777" w:rsidR="00EA46D9" w:rsidRPr="00F22135" w:rsidRDefault="00EA46D9" w:rsidP="00EA46D9">
                      <w:pPr>
                        <w:rPr>
                          <w:sz w:val="20"/>
                          <w:szCs w:val="20"/>
                        </w:rPr>
                      </w:pPr>
                      <w:r w:rsidRPr="00F22135">
                        <w:rPr>
                          <w:sz w:val="20"/>
                          <w:szCs w:val="20"/>
                        </w:rPr>
                        <w:t>*</w:t>
                      </w:r>
                    </w:p>
                  </w:txbxContent>
                </v:textbox>
              </v:shape>
            </w:pict>
          </mc:Fallback>
        </mc:AlternateContent>
      </w:r>
      <w:r w:rsidR="00EA46D9" w:rsidRPr="00C80B2E">
        <w:rPr>
          <w:rFonts w:ascii="Arial" w:hAnsi="Arial" w:cs="Arial"/>
          <w:noProof/>
        </w:rPr>
        <mc:AlternateContent>
          <mc:Choice Requires="wps">
            <w:drawing>
              <wp:anchor distT="45720" distB="45720" distL="114300" distR="114300" simplePos="0" relativeHeight="251691008" behindDoc="0" locked="0" layoutInCell="1" allowOverlap="1" wp14:anchorId="6DFC2575" wp14:editId="65FAC99A">
                <wp:simplePos x="0" y="0"/>
                <wp:positionH relativeFrom="column">
                  <wp:posOffset>3000375</wp:posOffset>
                </wp:positionH>
                <wp:positionV relativeFrom="paragraph">
                  <wp:posOffset>1304290</wp:posOffset>
                </wp:positionV>
                <wp:extent cx="209550" cy="19050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62405997" w14:textId="77777777" w:rsidR="00EA46D9" w:rsidRPr="00F22135" w:rsidRDefault="00EA46D9" w:rsidP="00EA46D9">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FC2575" id="_x0000_s1039" type="#_x0000_t202" style="position:absolute;margin-left:236.25pt;margin-top:102.7pt;width:16.5pt;height:15pt;z-index:251691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" stroked="f">
                <v:textbox>
                  <w:txbxContent>
                    <w:p w14:paraId="62405997" w14:textId="77777777" w:rsidR="00EA46D9" w:rsidRPr="00F22135" w:rsidRDefault="00EA46D9" w:rsidP="00EA46D9">
                      <w:pPr>
                        <w:rPr>
                          <w:sz w:val="20"/>
                          <w:szCs w:val="20"/>
                        </w:rPr>
                      </w:pPr>
                      <w:r w:rsidRPr="00F22135">
                        <w:rPr>
                          <w:sz w:val="20"/>
                          <w:szCs w:val="20"/>
                        </w:rPr>
                        <w:t>*</w:t>
                      </w:r>
                    </w:p>
                  </w:txbxContent>
                </v:textbox>
              </v:shape>
            </w:pict>
          </mc:Fallback>
        </mc:AlternateContent>
      </w:r>
      <w:r w:rsidR="00423627" w:rsidRPr="00C80B2E">
        <w:rPr>
          <w:rFonts w:ascii="Arial" w:hAnsi="Arial" w:cs="Arial"/>
          <w:noProof/>
        </w:rPr>
        <mc:AlternateContent>
          <mc:Choice Requires="wps">
            <w:drawing>
              <wp:anchor distT="45720" distB="45720" distL="114300" distR="114300" simplePos="0" relativeHeight="251686912" behindDoc="0" locked="0" layoutInCell="1" allowOverlap="1" wp14:anchorId="79A42611" wp14:editId="446A4E17">
                <wp:simplePos x="0" y="0"/>
                <wp:positionH relativeFrom="column">
                  <wp:posOffset>2390775</wp:posOffset>
                </wp:positionH>
                <wp:positionV relativeFrom="paragraph">
                  <wp:posOffset>1351915</wp:posOffset>
                </wp:positionV>
                <wp:extent cx="323850" cy="161925"/>
                <wp:effectExtent l="0" t="0" r="0" b="9525"/>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3850" cy="161925"/>
                        </a:xfrm>
                        <a:prstGeom prst="rect">
                          <a:avLst/>
                        </a:prstGeom>
                        <a:solidFill>
                          <a:srgbClr val="FFFFFF"/>
                        </a:solidFill>
                        <a:ln w="9525">
                          <a:noFill/>
                          <a:miter lim="800000"/>
                          <a:headEnd/>
                          <a:tailEnd/>
                        </a:ln>
                      </wps:spPr>
                      <wps:txbx>
                        <w:txbxContent>
                          <w:p w14:paraId="29EC94ED" w14:textId="77777777" w:rsidR="00423627" w:rsidRPr="00F22135" w:rsidRDefault="00423627" w:rsidP="00423627">
                            <w:pPr>
                              <w:rPr>
                                <w:sz w:val="20"/>
                                <w:szCs w:val="20"/>
                              </w:rPr>
                            </w:pPr>
                            <w:r w:rsidRPr="00F22135">
                              <w:rPr>
                                <w:sz w:val="20"/>
                                <w:szCs w:val="20"/>
                              </w:rPr>
                              <w:t>*</w:t>
                            </w:r>
                            <w:r>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A42611" id="_x0000_s1040" type="#_x0000_t202" style="position:absolute;margin-left:188.25pt;margin-top:106.45pt;width:25.5pt;height:12.75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" stroked="f">
                <v:textbox>
                  <w:txbxContent>
                    <w:p w14:paraId="29EC94ED" w14:textId="77777777" w:rsidR="00423627" w:rsidRPr="00F22135" w:rsidRDefault="00423627" w:rsidP="00423627">
                      <w:pPr>
                        <w:rPr>
                          <w:sz w:val="20"/>
                          <w:szCs w:val="20"/>
                        </w:rPr>
                      </w:pPr>
                      <w:r w:rsidRPr="00F22135">
                        <w:rPr>
                          <w:sz w:val="20"/>
                          <w:szCs w:val="20"/>
                        </w:rPr>
                        <w:t>*</w:t>
                      </w:r>
                      <w:r>
                        <w:rPr>
                          <w:sz w:val="20"/>
                          <w:szCs w:val="20"/>
                        </w:rPr>
                        <w:t>*</w:t>
                      </w:r>
                    </w:p>
                  </w:txbxContent>
                </v:textbox>
              </v:shape>
            </w:pict>
          </mc:Fallback>
        </mc:AlternateContent>
      </w:r>
      <w:r w:rsidR="00423627" w:rsidRPr="00C80B2E">
        <w:rPr>
          <w:rFonts w:ascii="Arial" w:hAnsi="Arial" w:cs="Arial"/>
          <w:noProof/>
        </w:rPr>
        <mc:AlternateContent>
          <mc:Choice Requires="wps">
            <w:drawing>
              <wp:anchor distT="45720" distB="45720" distL="114300" distR="114300" simplePos="0" relativeHeight="251682816" behindDoc="0" locked="0" layoutInCell="1" allowOverlap="1" wp14:anchorId="619B6A83" wp14:editId="711509ED">
                <wp:simplePos x="0" y="0"/>
                <wp:positionH relativeFrom="column">
                  <wp:posOffset>2047875</wp:posOffset>
                </wp:positionH>
                <wp:positionV relativeFrom="paragraph">
                  <wp:posOffset>1473835</wp:posOffset>
                </wp:positionV>
                <wp:extent cx="209550" cy="190500"/>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43F90387" w14:textId="77777777" w:rsidR="00423627" w:rsidRPr="00F22135" w:rsidRDefault="00423627" w:rsidP="00423627">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9B6A83" id="_x0000_s1041" type="#_x0000_t202" style="position:absolute;margin-left:161.25pt;margin-top:116.05pt;width:16.5pt;height:1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" stroked="f">
                <v:textbox>
                  <w:txbxContent>
                    <w:p w14:paraId="43F90387" w14:textId="77777777" w:rsidR="00423627" w:rsidRPr="00F22135" w:rsidRDefault="00423627" w:rsidP="00423627">
                      <w:pPr>
                        <w:rPr>
                          <w:sz w:val="20"/>
                          <w:szCs w:val="20"/>
                        </w:rPr>
                      </w:pPr>
                      <w:r w:rsidRPr="00F22135">
                        <w:rPr>
                          <w:sz w:val="20"/>
                          <w:szCs w:val="20"/>
                        </w:rPr>
                        <w:t>*</w:t>
                      </w:r>
                    </w:p>
                  </w:txbxContent>
                </v:textbox>
              </v:shape>
            </w:pict>
          </mc:Fallback>
        </mc:AlternateContent>
      </w:r>
      <w:r w:rsidR="00423627" w:rsidRPr="00C80B2E">
        <w:rPr>
          <w:rFonts w:ascii="Arial" w:hAnsi="Arial" w:cs="Arial"/>
          <w:noProof/>
        </w:rPr>
        <mc:AlternateContent>
          <mc:Choice Requires="wps">
            <w:drawing>
              <wp:anchor distT="45720" distB="45720" distL="114300" distR="114300" simplePos="0" relativeHeight="251678720" behindDoc="0" locked="0" layoutInCell="1" allowOverlap="1" wp14:anchorId="40CA96E1" wp14:editId="48FA06C3">
                <wp:simplePos x="0" y="0"/>
                <wp:positionH relativeFrom="column">
                  <wp:posOffset>1447800</wp:posOffset>
                </wp:positionH>
                <wp:positionV relativeFrom="paragraph">
                  <wp:posOffset>1189990</wp:posOffset>
                </wp:positionV>
                <wp:extent cx="209550" cy="190500"/>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629BC926" w14:textId="77777777" w:rsidR="00423627" w:rsidRPr="00F22135" w:rsidRDefault="00423627" w:rsidP="00423627">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CA96E1" id="_x0000_s1042" type="#_x0000_t202" style="position:absolute;margin-left:114pt;margin-top:93.7pt;width:16.5pt;height:1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" stroked="f">
                <v:textbox>
                  <w:txbxContent>
                    <w:p w14:paraId="629BC926" w14:textId="77777777" w:rsidR="00423627" w:rsidRPr="00F22135" w:rsidRDefault="00423627" w:rsidP="00423627">
                      <w:pPr>
                        <w:rPr>
                          <w:sz w:val="20"/>
                          <w:szCs w:val="20"/>
                        </w:rPr>
                      </w:pPr>
                      <w:r w:rsidRPr="00F22135">
                        <w:rPr>
                          <w:sz w:val="20"/>
                          <w:szCs w:val="20"/>
                        </w:rPr>
                        <w:t>*</w:t>
                      </w:r>
                    </w:p>
                  </w:txbxContent>
                </v:textbox>
              </v:shape>
            </w:pict>
          </mc:Fallback>
        </mc:AlternateContent>
      </w:r>
      <w:r w:rsidR="00423627" w:rsidRPr="00C80B2E">
        <w:rPr>
          <w:rFonts w:ascii="Arial" w:hAnsi="Arial" w:cs="Arial"/>
          <w:noProof/>
        </w:rPr>
        <mc:AlternateContent>
          <mc:Choice Requires="wps">
            <w:drawing>
              <wp:anchor distT="45720" distB="45720" distL="114300" distR="114300" simplePos="0" relativeHeight="251676672" behindDoc="0" locked="0" layoutInCell="1" allowOverlap="1" wp14:anchorId="6FF63ADE" wp14:editId="3B00B504">
                <wp:simplePos x="0" y="0"/>
                <wp:positionH relativeFrom="column">
                  <wp:posOffset>1314450</wp:posOffset>
                </wp:positionH>
                <wp:positionV relativeFrom="paragraph">
                  <wp:posOffset>1313815</wp:posOffset>
                </wp:positionV>
                <wp:extent cx="209550" cy="190500"/>
                <wp:effectExtent l="0" t="0" r="0" b="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7DD55274" w14:textId="4732ED2E" w:rsidR="00423627" w:rsidRPr="00F22135" w:rsidRDefault="00423627" w:rsidP="00423627">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F63ADE" id="_x0000_s1043" type="#_x0000_t202" style="position:absolute;margin-left:103.5pt;margin-top:103.45pt;width:16.5pt;height:1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" stroked="f">
                <v:textbox>
                  <w:txbxContent>
                    <w:p w14:paraId="7DD55274" w14:textId="4732ED2E" w:rsidR="00423627" w:rsidRPr="00F22135" w:rsidRDefault="00423627" w:rsidP="00423627">
                      <w:pPr>
                        <w:rPr>
                          <w:sz w:val="20"/>
                          <w:szCs w:val="20"/>
                        </w:rPr>
                      </w:pPr>
                      <w:r w:rsidRPr="00F22135">
                        <w:rPr>
                          <w:sz w:val="20"/>
                          <w:szCs w:val="20"/>
                        </w:rPr>
                        <w:t>*</w:t>
                      </w:r>
                    </w:p>
                  </w:txbxContent>
                </v:textbox>
              </v:shape>
            </w:pict>
          </mc:Fallback>
        </mc:AlternateContent>
      </w:r>
      <w:r w:rsidR="00423627" w:rsidRPr="00C80B2E">
        <w:rPr>
          <w:rFonts w:ascii="Arial" w:hAnsi="Arial" w:cs="Arial"/>
          <w:noProof/>
        </w:rPr>
        <mc:AlternateContent>
          <mc:Choice Requires="wps">
            <w:drawing>
              <wp:anchor distT="45720" distB="45720" distL="114300" distR="114300" simplePos="0" relativeHeight="251674624" behindDoc="0" locked="0" layoutInCell="1" allowOverlap="1" wp14:anchorId="5D72042B" wp14:editId="2393D6DD">
                <wp:simplePos x="0" y="0"/>
                <wp:positionH relativeFrom="column">
                  <wp:posOffset>1123950</wp:posOffset>
                </wp:positionH>
                <wp:positionV relativeFrom="paragraph">
                  <wp:posOffset>1313815</wp:posOffset>
                </wp:positionV>
                <wp:extent cx="342900" cy="209550"/>
                <wp:effectExtent l="0" t="0" r="0" b="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2900" cy="209550"/>
                        </a:xfrm>
                        <a:prstGeom prst="rect">
                          <a:avLst/>
                        </a:prstGeom>
                        <a:solidFill>
                          <a:srgbClr val="FFFFFF"/>
                        </a:solidFill>
                        <a:ln w="9525">
                          <a:noFill/>
                          <a:miter lim="800000"/>
                          <a:headEnd/>
                          <a:tailEnd/>
                        </a:ln>
                      </wps:spPr>
                      <wps:txbx>
                        <w:txbxContent>
                          <w:p w14:paraId="3B98CA3E" w14:textId="252D3CB0" w:rsidR="00423627" w:rsidRPr="00F22135" w:rsidRDefault="00423627">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72042B" id="_x0000_s1044" type="#_x0000_t202" style="position:absolute;margin-left:88.5pt;margin-top:103.45pt;width:27pt;height:16.5pt;z-index:251674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" stroked="f">
                <v:textbox>
                  <w:txbxContent>
                    <w:p w14:paraId="3B98CA3E" w14:textId="252D3CB0" w:rsidR="00423627" w:rsidRPr="00F22135" w:rsidRDefault="00423627">
                      <w:pPr>
                        <w:rPr>
                          <w:sz w:val="20"/>
                          <w:szCs w:val="20"/>
                        </w:rPr>
                      </w:pPr>
                      <w:r w:rsidRPr="00F22135">
                        <w:rPr>
                          <w:sz w:val="20"/>
                          <w:szCs w:val="20"/>
                        </w:rPr>
                        <w:t>*</w:t>
                      </w:r>
                    </w:p>
                  </w:txbxContent>
                </v:textbox>
              </v:shape>
            </w:pict>
          </mc:Fallback>
        </mc:AlternateContent>
      </w:r>
      <w:r w:rsidR="006C6582" w:rsidRPr="00C80B2E">
        <w:rPr>
          <w:rFonts w:ascii="Arial" w:hAnsi="Arial" w:cs="Arial"/>
          <w:noProof/>
        </w:rPr>
        <mc:AlternateContent>
          <mc:Choice Requires="wps">
            <w:drawing>
              <wp:anchor distT="45720" distB="45720" distL="114300" distR="114300" simplePos="0" relativeHeight="251668480" behindDoc="0" locked="0" layoutInCell="1" allowOverlap="1" wp14:anchorId="761B6B7D" wp14:editId="0A300C1D">
                <wp:simplePos x="0" y="0"/>
                <wp:positionH relativeFrom="leftMargin">
                  <wp:align>right</wp:align>
                </wp:positionH>
                <wp:positionV relativeFrom="paragraph">
                  <wp:posOffset>3885565</wp:posOffset>
                </wp:positionV>
                <wp:extent cx="361950" cy="1404620"/>
                <wp:effectExtent l="0" t="0" r="0"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1404620"/>
                        </a:xfrm>
                        <a:prstGeom prst="rect">
                          <a:avLst/>
                        </a:prstGeom>
                        <a:solidFill>
                          <a:srgbClr val="FFFFFF"/>
                        </a:solidFill>
                        <a:ln w="9525">
                          <a:noFill/>
                          <a:miter lim="800000"/>
                          <a:headEnd/>
                          <a:tailEnd/>
                        </a:ln>
                      </wps:spPr>
                      <wps:txbx>
                        <w:txbxContent>
                          <w:p w14:paraId="48DEBAF1" w14:textId="5BD185A8" w:rsidR="006C6582" w:rsidRDefault="006C6582" w:rsidP="006C6582">
                            <w:r>
                              <w:t>B.</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61B6B7D" id="_x0000_s1045" type="#_x0000_t202" style="position:absolute;margin-left:-22.7pt;margin-top:305.95pt;width:28.5pt;height:110.6pt;z-index:251668480;visibility:visible;mso-wrap-style:square;mso-width-percent:0;mso-height-percent:200;mso-wrap-distance-left:9pt;mso-wrap-distance-top:3.6pt;mso-wrap-distance-right:9pt;mso-wrap-distance-bottom:3.6pt;mso-position-horizontal:right;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" stroked="f">
                <v:textbox style="mso-fit-shape-to-text:t">
                  <w:txbxContent>
                    <w:p w14:paraId="48DEBAF1" w14:textId="5BD185A8" w:rsidR="006C6582" w:rsidRDefault="006C6582" w:rsidP="006C6582">
                      <w:r>
                        <w:t>B.</w:t>
                      </w:r>
                    </w:p>
                  </w:txbxContent>
                </v:textbox>
                <w10:wrap anchorx="margin"/>
              </v:shape>
            </w:pict>
          </mc:Fallback>
        </mc:AlternateContent>
      </w:r>
      <w:r w:rsidR="00C80B2E" w:rsidRPr="00C80B2E">
        <w:rPr>
          <w:rFonts w:ascii="Arial" w:hAnsi="Arial" w:cs="Arial"/>
        </w:rPr>
        <w:object w:dxaOrig="12967" w:dyaOrig="8883" w14:anchorId="359DE03F">
          <v:shape id="_x0000_i1027" type="#_x0000_t75" style="width:497.95pt;height:275.8pt" o:ole="">
            <v:imagedata r:id="rId15" o:title=""/>
          </v:shape>
          <o:OLEObject Type="Embed" ProgID="Prism7.Document" ShapeID="_x0000_i1027" DrawAspect="Content" ObjectID="_1679402510" r:id="rId16"/>
        </w:object>
      </w:r>
    </w:p>
    <w:p w14:paraId="3A4FF43C" w14:textId="5F9771F4" w:rsidR="009C19DD" w:rsidRPr="00C80B2E" w:rsidRDefault="00CB758E" w:rsidP="00C80B2E">
      <w:pPr>
        <w:spacing w:line="480" w:lineRule="auto"/>
        <w:rPr>
          <w:rFonts w:ascii="Arial" w:hAnsi="Arial" w:cs="Arial"/>
        </w:rPr>
      </w:pPr>
      <w:r w:rsidRPr="00C80B2E">
        <w:rPr>
          <w:rFonts w:ascii="Arial" w:hAnsi="Arial" w:cs="Arial"/>
          <w:noProof/>
        </w:rPr>
        <mc:AlternateContent>
          <mc:Choice Requires="wps">
            <w:drawing>
              <wp:anchor distT="45720" distB="45720" distL="114300" distR="114300" simplePos="0" relativeHeight="251729920" behindDoc="0" locked="0" layoutInCell="1" allowOverlap="1" wp14:anchorId="4FFB7EBF" wp14:editId="4ACFF465">
                <wp:simplePos x="0" y="0"/>
                <wp:positionH relativeFrom="column">
                  <wp:posOffset>5487366</wp:posOffset>
                </wp:positionH>
                <wp:positionV relativeFrom="paragraph">
                  <wp:posOffset>682680</wp:posOffset>
                </wp:positionV>
                <wp:extent cx="200025" cy="180975"/>
                <wp:effectExtent l="0" t="0" r="9525" b="9525"/>
                <wp:wrapNone/>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180975"/>
                        </a:xfrm>
                        <a:prstGeom prst="rect">
                          <a:avLst/>
                        </a:prstGeom>
                        <a:solidFill>
                          <a:srgbClr val="FFFFFF"/>
                        </a:solidFill>
                        <a:ln w="9525">
                          <a:noFill/>
                          <a:miter lim="800000"/>
                          <a:headEnd/>
                          <a:tailEnd/>
                        </a:ln>
                      </wps:spPr>
                      <wps:txbx>
                        <w:txbxContent>
                          <w:p w14:paraId="772A05E8" w14:textId="77777777" w:rsidR="00CB758E" w:rsidRPr="00F22135" w:rsidRDefault="00CB758E" w:rsidP="00CB758E">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FB7EBF" id="_x0000_s1046" type="#_x0000_t202" style="position:absolute;margin-left:432.1pt;margin-top:53.75pt;width:15.75pt;height:14.25pt;z-index:251729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" stroked="f">
                <v:textbox>
                  <w:txbxContent>
                    <w:p w14:paraId="772A05E8" w14:textId="77777777" w:rsidR="00CB758E" w:rsidRPr="00F22135" w:rsidRDefault="00CB758E" w:rsidP="00CB758E">
                      <w:pPr>
                        <w:rPr>
                          <w:sz w:val="20"/>
                          <w:szCs w:val="20"/>
                        </w:rPr>
                      </w:pPr>
                      <w:r w:rsidRPr="00F22135">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727872" behindDoc="0" locked="0" layoutInCell="1" allowOverlap="1" wp14:anchorId="5040224F" wp14:editId="1A3B7CA8">
                <wp:simplePos x="0" y="0"/>
                <wp:positionH relativeFrom="column">
                  <wp:posOffset>5328285</wp:posOffset>
                </wp:positionH>
                <wp:positionV relativeFrom="paragraph">
                  <wp:posOffset>684475</wp:posOffset>
                </wp:positionV>
                <wp:extent cx="200025" cy="180975"/>
                <wp:effectExtent l="0" t="0" r="9525" b="9525"/>
                <wp:wrapNone/>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180975"/>
                        </a:xfrm>
                        <a:prstGeom prst="rect">
                          <a:avLst/>
                        </a:prstGeom>
                        <a:solidFill>
                          <a:srgbClr val="FFFFFF"/>
                        </a:solidFill>
                        <a:ln w="9525">
                          <a:noFill/>
                          <a:miter lim="800000"/>
                          <a:headEnd/>
                          <a:tailEnd/>
                        </a:ln>
                      </wps:spPr>
                      <wps:txbx>
                        <w:txbxContent>
                          <w:p w14:paraId="518C7E95" w14:textId="77777777" w:rsidR="00CB758E" w:rsidRPr="00F22135" w:rsidRDefault="00CB758E" w:rsidP="00CB758E">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40224F" id="_x0000_s1047" type="#_x0000_t202" style="position:absolute;margin-left:419.55pt;margin-top:53.9pt;width:15.75pt;height:14.25pt;z-index:251727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" stroked="f">
                <v:textbox>
                  <w:txbxContent>
                    <w:p w14:paraId="518C7E95" w14:textId="77777777" w:rsidR="00CB758E" w:rsidRPr="00F22135" w:rsidRDefault="00CB758E" w:rsidP="00CB758E">
                      <w:pPr>
                        <w:rPr>
                          <w:sz w:val="20"/>
                          <w:szCs w:val="20"/>
                        </w:rPr>
                      </w:pPr>
                      <w:r w:rsidRPr="00F22135">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725824" behindDoc="0" locked="0" layoutInCell="1" allowOverlap="1" wp14:anchorId="2CAEC164" wp14:editId="0BA845DA">
                <wp:simplePos x="0" y="0"/>
                <wp:positionH relativeFrom="column">
                  <wp:posOffset>5177486</wp:posOffset>
                </wp:positionH>
                <wp:positionV relativeFrom="paragraph">
                  <wp:posOffset>744523</wp:posOffset>
                </wp:positionV>
                <wp:extent cx="200025" cy="180975"/>
                <wp:effectExtent l="0" t="0" r="9525" b="9525"/>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180975"/>
                        </a:xfrm>
                        <a:prstGeom prst="rect">
                          <a:avLst/>
                        </a:prstGeom>
                        <a:solidFill>
                          <a:srgbClr val="FFFFFF"/>
                        </a:solidFill>
                        <a:ln w="9525">
                          <a:noFill/>
                          <a:miter lim="800000"/>
                          <a:headEnd/>
                          <a:tailEnd/>
                        </a:ln>
                      </wps:spPr>
                      <wps:txbx>
                        <w:txbxContent>
                          <w:p w14:paraId="415C89C8" w14:textId="77777777" w:rsidR="00CB758E" w:rsidRPr="00F22135" w:rsidRDefault="00CB758E" w:rsidP="00CB758E">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CAEC164" id="_x0000_s1048" type="#_x0000_t202" style="position:absolute;margin-left:407.7pt;margin-top:58.6pt;width:15.75pt;height:14.25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" stroked="f">
                <v:textbox>
                  <w:txbxContent>
                    <w:p w14:paraId="415C89C8" w14:textId="77777777" w:rsidR="00CB758E" w:rsidRPr="00F22135" w:rsidRDefault="00CB758E" w:rsidP="00CB758E">
                      <w:pPr>
                        <w:rPr>
                          <w:sz w:val="20"/>
                          <w:szCs w:val="20"/>
                        </w:rPr>
                      </w:pPr>
                      <w:r w:rsidRPr="00F22135">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717632" behindDoc="0" locked="0" layoutInCell="1" allowOverlap="1" wp14:anchorId="07DCAD30" wp14:editId="6803F0E6">
                <wp:simplePos x="0" y="0"/>
                <wp:positionH relativeFrom="column">
                  <wp:posOffset>4862637</wp:posOffset>
                </wp:positionH>
                <wp:positionV relativeFrom="paragraph">
                  <wp:posOffset>565896</wp:posOffset>
                </wp:positionV>
                <wp:extent cx="209550" cy="180975"/>
                <wp:effectExtent l="0" t="0" r="0" b="9525"/>
                <wp:wrapNone/>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80975"/>
                        </a:xfrm>
                        <a:prstGeom prst="rect">
                          <a:avLst/>
                        </a:prstGeom>
                        <a:solidFill>
                          <a:srgbClr val="FFFFFF"/>
                        </a:solidFill>
                        <a:ln w="9525">
                          <a:noFill/>
                          <a:miter lim="800000"/>
                          <a:headEnd/>
                          <a:tailEnd/>
                        </a:ln>
                      </wps:spPr>
                      <wps:txbx>
                        <w:txbxContent>
                          <w:p w14:paraId="4BDE4798" w14:textId="77777777" w:rsidR="00515334" w:rsidRPr="00F22135" w:rsidRDefault="00515334" w:rsidP="00515334">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DCAD30" id="_x0000_s1049" type="#_x0000_t202" style="position:absolute;margin-left:382.9pt;margin-top:44.55pt;width:16.5pt;height:14.25pt;z-index:251717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" stroked="f">
                <v:textbox>
                  <w:txbxContent>
                    <w:p w14:paraId="4BDE4798" w14:textId="77777777" w:rsidR="00515334" w:rsidRPr="00F22135" w:rsidRDefault="00515334" w:rsidP="00515334">
                      <w:pPr>
                        <w:rPr>
                          <w:sz w:val="20"/>
                          <w:szCs w:val="20"/>
                        </w:rPr>
                      </w:pPr>
                      <w:r w:rsidRPr="00F22135">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719680" behindDoc="0" locked="0" layoutInCell="1" allowOverlap="1" wp14:anchorId="5AE15161" wp14:editId="6C88BC0F">
                <wp:simplePos x="0" y="0"/>
                <wp:positionH relativeFrom="column">
                  <wp:posOffset>5013380</wp:posOffset>
                </wp:positionH>
                <wp:positionV relativeFrom="paragraph">
                  <wp:posOffset>785936</wp:posOffset>
                </wp:positionV>
                <wp:extent cx="200025" cy="180975"/>
                <wp:effectExtent l="0" t="0" r="9525" b="9525"/>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180975"/>
                        </a:xfrm>
                        <a:prstGeom prst="rect">
                          <a:avLst/>
                        </a:prstGeom>
                        <a:solidFill>
                          <a:srgbClr val="FFFFFF"/>
                        </a:solidFill>
                        <a:ln w="9525">
                          <a:noFill/>
                          <a:miter lim="800000"/>
                          <a:headEnd/>
                          <a:tailEnd/>
                        </a:ln>
                      </wps:spPr>
                      <wps:txbx>
                        <w:txbxContent>
                          <w:p w14:paraId="59E7E2C5" w14:textId="77777777" w:rsidR="00515334" w:rsidRPr="00F22135" w:rsidRDefault="00515334" w:rsidP="00515334">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E15161" id="_x0000_s1050" type="#_x0000_t202" style="position:absolute;margin-left:394.75pt;margin-top:61.9pt;width:15.75pt;height:14.25pt;z-index:251719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" stroked="f">
                <v:textbox>
                  <w:txbxContent>
                    <w:p w14:paraId="59E7E2C5" w14:textId="77777777" w:rsidR="00515334" w:rsidRPr="00F22135" w:rsidRDefault="00515334" w:rsidP="00515334">
                      <w:pPr>
                        <w:rPr>
                          <w:sz w:val="20"/>
                          <w:szCs w:val="20"/>
                        </w:rPr>
                      </w:pPr>
                      <w:r w:rsidRPr="00F22135">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711488" behindDoc="0" locked="0" layoutInCell="1" allowOverlap="1" wp14:anchorId="1DA3CE2C" wp14:editId="0D5C6D8D">
                <wp:simplePos x="0" y="0"/>
                <wp:positionH relativeFrom="column">
                  <wp:posOffset>4379843</wp:posOffset>
                </wp:positionH>
                <wp:positionV relativeFrom="paragraph">
                  <wp:posOffset>757527</wp:posOffset>
                </wp:positionV>
                <wp:extent cx="200025" cy="180975"/>
                <wp:effectExtent l="0" t="0" r="9525" b="9525"/>
                <wp:wrapNone/>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180975"/>
                        </a:xfrm>
                        <a:prstGeom prst="rect">
                          <a:avLst/>
                        </a:prstGeom>
                        <a:solidFill>
                          <a:srgbClr val="FFFFFF"/>
                        </a:solidFill>
                        <a:ln w="9525">
                          <a:noFill/>
                          <a:miter lim="800000"/>
                          <a:headEnd/>
                          <a:tailEnd/>
                        </a:ln>
                      </wps:spPr>
                      <wps:txbx>
                        <w:txbxContent>
                          <w:p w14:paraId="50DB0054" w14:textId="77777777" w:rsidR="00515334" w:rsidRPr="00F22135" w:rsidRDefault="00515334" w:rsidP="00515334">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A3CE2C" id="_x0000_s1051" type="#_x0000_t202" style="position:absolute;margin-left:344.85pt;margin-top:59.65pt;width:15.75pt;height:14.25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" stroked="f">
                <v:textbox>
                  <w:txbxContent>
                    <w:p w14:paraId="50DB0054" w14:textId="77777777" w:rsidR="00515334" w:rsidRPr="00F22135" w:rsidRDefault="00515334" w:rsidP="00515334">
                      <w:pPr>
                        <w:rPr>
                          <w:sz w:val="20"/>
                          <w:szCs w:val="20"/>
                        </w:rPr>
                      </w:pPr>
                      <w:r w:rsidRPr="00F22135">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709440" behindDoc="0" locked="0" layoutInCell="1" allowOverlap="1" wp14:anchorId="6E363070" wp14:editId="285A9221">
                <wp:simplePos x="0" y="0"/>
                <wp:positionH relativeFrom="column">
                  <wp:posOffset>4244920</wp:posOffset>
                </wp:positionH>
                <wp:positionV relativeFrom="paragraph">
                  <wp:posOffset>1070859</wp:posOffset>
                </wp:positionV>
                <wp:extent cx="200025" cy="180975"/>
                <wp:effectExtent l="0" t="0" r="9525" b="9525"/>
                <wp:wrapNone/>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180975"/>
                        </a:xfrm>
                        <a:prstGeom prst="rect">
                          <a:avLst/>
                        </a:prstGeom>
                        <a:solidFill>
                          <a:srgbClr val="FFFFFF"/>
                        </a:solidFill>
                        <a:ln w="9525">
                          <a:noFill/>
                          <a:miter lim="800000"/>
                          <a:headEnd/>
                          <a:tailEnd/>
                        </a:ln>
                      </wps:spPr>
                      <wps:txbx>
                        <w:txbxContent>
                          <w:p w14:paraId="6FA55C5E" w14:textId="77777777" w:rsidR="00515334" w:rsidRPr="00F22135" w:rsidRDefault="00515334" w:rsidP="00515334">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363070" id="_x0000_s1052" type="#_x0000_t202" style="position:absolute;margin-left:334.25pt;margin-top:84.3pt;width:15.75pt;height:14.2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" stroked="f">
                <v:textbox>
                  <w:txbxContent>
                    <w:p w14:paraId="6FA55C5E" w14:textId="77777777" w:rsidR="00515334" w:rsidRPr="00F22135" w:rsidRDefault="00515334" w:rsidP="00515334">
                      <w:pPr>
                        <w:rPr>
                          <w:sz w:val="20"/>
                          <w:szCs w:val="20"/>
                        </w:rPr>
                      </w:pPr>
                      <w:r w:rsidRPr="00F22135">
                        <w:rPr>
                          <w:sz w:val="20"/>
                          <w:szCs w:val="20"/>
                        </w:rPr>
                        <w:t>*</w:t>
                      </w:r>
                    </w:p>
                  </w:txbxContent>
                </v:textbox>
              </v:shape>
            </w:pict>
          </mc:Fallback>
        </mc:AlternateContent>
      </w:r>
      <w:r w:rsidRPr="00C80B2E">
        <w:rPr>
          <w:rFonts w:ascii="Arial" w:hAnsi="Arial" w:cs="Arial"/>
          <w:noProof/>
        </w:rPr>
        <mc:AlternateContent>
          <mc:Choice Requires="wps">
            <w:drawing>
              <wp:anchor distT="45720" distB="45720" distL="114300" distR="114300" simplePos="0" relativeHeight="251707392" behindDoc="0" locked="0" layoutInCell="1" allowOverlap="1" wp14:anchorId="0EE535E1" wp14:editId="7F042890">
                <wp:simplePos x="0" y="0"/>
                <wp:positionH relativeFrom="column">
                  <wp:posOffset>4065850</wp:posOffset>
                </wp:positionH>
                <wp:positionV relativeFrom="paragraph">
                  <wp:posOffset>1024476</wp:posOffset>
                </wp:positionV>
                <wp:extent cx="209550" cy="190500"/>
                <wp:effectExtent l="0" t="0" r="0" b="0"/>
                <wp:wrapNone/>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9550" cy="190500"/>
                        </a:xfrm>
                        <a:prstGeom prst="rect">
                          <a:avLst/>
                        </a:prstGeom>
                        <a:solidFill>
                          <a:srgbClr val="FFFFFF"/>
                        </a:solidFill>
                        <a:ln w="9525">
                          <a:noFill/>
                          <a:miter lim="800000"/>
                          <a:headEnd/>
                          <a:tailEnd/>
                        </a:ln>
                      </wps:spPr>
                      <wps:txbx>
                        <w:txbxContent>
                          <w:p w14:paraId="01264AB8" w14:textId="77777777" w:rsidR="00515334" w:rsidRPr="00F22135" w:rsidRDefault="00515334" w:rsidP="00515334">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E535E1" id="_x0000_s1053" type="#_x0000_t202" style="position:absolute;margin-left:320.15pt;margin-top:80.65pt;width:16.5pt;height:15pt;z-index:251707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" stroked="f">
                <v:textbox>
                  <w:txbxContent>
                    <w:p w14:paraId="01264AB8" w14:textId="77777777" w:rsidR="00515334" w:rsidRPr="00F22135" w:rsidRDefault="00515334" w:rsidP="00515334">
                      <w:pPr>
                        <w:rPr>
                          <w:sz w:val="20"/>
                          <w:szCs w:val="20"/>
                        </w:rPr>
                      </w:pPr>
                      <w:r w:rsidRPr="00F22135">
                        <w:rPr>
                          <w:sz w:val="20"/>
                          <w:szCs w:val="20"/>
                        </w:rPr>
                        <w:t>*</w:t>
                      </w:r>
                    </w:p>
                  </w:txbxContent>
                </v:textbox>
              </v:shape>
            </w:pict>
          </mc:Fallback>
        </mc:AlternateContent>
      </w:r>
      <w:r w:rsidR="00C46614" w:rsidRPr="00C80B2E">
        <w:rPr>
          <w:rFonts w:ascii="Arial" w:hAnsi="Arial" w:cs="Arial"/>
          <w:noProof/>
        </w:rPr>
        <mc:AlternateContent>
          <mc:Choice Requires="wps">
            <w:drawing>
              <wp:anchor distT="45720" distB="45720" distL="114300" distR="114300" simplePos="0" relativeHeight="251723776" behindDoc="0" locked="0" layoutInCell="1" allowOverlap="1" wp14:anchorId="71C207C0" wp14:editId="36D27092">
                <wp:simplePos x="0" y="0"/>
                <wp:positionH relativeFrom="column">
                  <wp:posOffset>552450</wp:posOffset>
                </wp:positionH>
                <wp:positionV relativeFrom="paragraph">
                  <wp:posOffset>2438400</wp:posOffset>
                </wp:positionV>
                <wp:extent cx="1381125" cy="276225"/>
                <wp:effectExtent l="0" t="0" r="9525" b="9525"/>
                <wp:wrapNone/>
                <wp:docPr id="2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1125" cy="276225"/>
                        </a:xfrm>
                        <a:prstGeom prst="rect">
                          <a:avLst/>
                        </a:prstGeom>
                        <a:solidFill>
                          <a:srgbClr val="FFFFFF"/>
                        </a:solidFill>
                        <a:ln w="9525">
                          <a:noFill/>
                          <a:miter lim="800000"/>
                          <a:headEnd/>
                          <a:tailEnd/>
                        </a:ln>
                      </wps:spPr>
                      <wps:txbx>
                        <w:txbxContent>
                          <w:p w14:paraId="72E0B5C6" w14:textId="14D15BA9" w:rsidR="00C46614" w:rsidRPr="00AC5A89" w:rsidRDefault="00C46614" w:rsidP="00C46614">
                            <w:pPr>
                              <w:rPr>
                                <w:b/>
                              </w:rPr>
                            </w:pPr>
                            <w:r w:rsidRPr="00AC5A89">
                              <w:rPr>
                                <w:b/>
                              </w:rPr>
                              <w:t>P</w:t>
                            </w:r>
                            <w:r w:rsidRPr="00AC5A89">
                              <w:rPr>
                                <w:b/>
                                <w:vertAlign w:val="subscript"/>
                              </w:rPr>
                              <w:t xml:space="preserve">necrosis </w:t>
                            </w:r>
                            <w:r w:rsidRPr="00AC5A89">
                              <w:rPr>
                                <w:b/>
                              </w:rPr>
                              <w:t>&lt; 0.00</w:t>
                            </w:r>
                            <w:r w:rsidR="0002797B" w:rsidRPr="00AC5A89">
                              <w:rPr>
                                <w:b/>
                              </w:rPr>
                              <w:t>1</w:t>
                            </w:r>
                            <w:r w:rsidRPr="00AC5A89">
                              <w:rPr>
                                <w:b/>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C207C0" id="_x0000_s1054" type="#_x0000_t202" style="position:absolute;margin-left:43.5pt;margin-top:192pt;width:108.75pt;height:21.75pt;z-index:251723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" stroked="f">
                <v:textbox>
                  <w:txbxContent>
                    <w:p w14:paraId="72E0B5C6" w14:textId="14D15BA9" w:rsidR="00C46614" w:rsidRPr="00AC5A89" w:rsidRDefault="00C46614" w:rsidP="00C46614">
                      <w:pPr>
                        <w:rPr>
                          <w:b/>
                        </w:rPr>
                      </w:pPr>
                      <w:r w:rsidRPr="00AC5A89">
                        <w:rPr>
                          <w:b/>
                        </w:rPr>
                        <w:t>P</w:t>
                      </w:r>
                      <w:r w:rsidRPr="00AC5A89">
                        <w:rPr>
                          <w:b/>
                          <w:vertAlign w:val="subscript"/>
                        </w:rPr>
                        <w:t xml:space="preserve">necrosis </w:t>
                      </w:r>
                      <w:r w:rsidRPr="00AC5A89">
                        <w:rPr>
                          <w:b/>
                        </w:rPr>
                        <w:t>&lt; 0.00</w:t>
                      </w:r>
                      <w:r w:rsidR="0002797B" w:rsidRPr="00AC5A89">
                        <w:rPr>
                          <w:b/>
                        </w:rPr>
                        <w:t>1</w:t>
                      </w:r>
                      <w:r w:rsidRPr="00AC5A89">
                        <w:rPr>
                          <w:b/>
                        </w:rPr>
                        <w:t>1</w:t>
                      </w:r>
                    </w:p>
                  </w:txbxContent>
                </v:textbox>
              </v:shape>
            </w:pict>
          </mc:Fallback>
        </mc:AlternateContent>
      </w:r>
      <w:r w:rsidR="00C33A23" w:rsidRPr="00C80B2E">
        <w:rPr>
          <w:rFonts w:ascii="Arial" w:hAnsi="Arial" w:cs="Arial"/>
          <w:noProof/>
        </w:rPr>
        <mc:AlternateContent>
          <mc:Choice Requires="wps">
            <w:drawing>
              <wp:anchor distT="45720" distB="45720" distL="114300" distR="114300" simplePos="0" relativeHeight="251715584" behindDoc="0" locked="0" layoutInCell="1" allowOverlap="1" wp14:anchorId="17973FF7" wp14:editId="74E65C4A">
                <wp:simplePos x="0" y="0"/>
                <wp:positionH relativeFrom="column">
                  <wp:posOffset>4695825</wp:posOffset>
                </wp:positionH>
                <wp:positionV relativeFrom="paragraph">
                  <wp:posOffset>797560</wp:posOffset>
                </wp:positionV>
                <wp:extent cx="200025" cy="180975"/>
                <wp:effectExtent l="0" t="0" r="9525" b="9525"/>
                <wp:wrapNone/>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180975"/>
                        </a:xfrm>
                        <a:prstGeom prst="rect">
                          <a:avLst/>
                        </a:prstGeom>
                        <a:solidFill>
                          <a:srgbClr val="FFFFFF"/>
                        </a:solidFill>
                        <a:ln w="9525">
                          <a:noFill/>
                          <a:miter lim="800000"/>
                          <a:headEnd/>
                          <a:tailEnd/>
                        </a:ln>
                      </wps:spPr>
                      <wps:txbx>
                        <w:txbxContent>
                          <w:p w14:paraId="01061DA5" w14:textId="77777777" w:rsidR="00515334" w:rsidRPr="00F22135" w:rsidRDefault="00515334" w:rsidP="00515334">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973FF7" id="_x0000_s1049" type="#_x0000_t202" style="position:absolute;margin-left:369.75pt;margin-top:62.8pt;width:15.75pt;height:14.25pt;z-index:251715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" stroked="f">
                <v:textbox>
                  <w:txbxContent>
                    <w:p w14:paraId="01061DA5" w14:textId="77777777" w:rsidR="00515334" w:rsidRPr="00F22135" w:rsidRDefault="00515334" w:rsidP="00515334">
                      <w:pPr>
                        <w:rPr>
                          <w:sz w:val="20"/>
                          <w:szCs w:val="20"/>
                        </w:rPr>
                      </w:pPr>
                      <w:r w:rsidRPr="00F22135">
                        <w:rPr>
                          <w:sz w:val="20"/>
                          <w:szCs w:val="20"/>
                        </w:rPr>
                        <w:t>*</w:t>
                      </w:r>
                    </w:p>
                  </w:txbxContent>
                </v:textbox>
              </v:shape>
            </w:pict>
          </mc:Fallback>
        </mc:AlternateContent>
      </w:r>
      <w:r w:rsidR="00C33A23" w:rsidRPr="00C80B2E">
        <w:rPr>
          <w:rFonts w:ascii="Arial" w:hAnsi="Arial" w:cs="Arial"/>
          <w:noProof/>
        </w:rPr>
        <mc:AlternateContent>
          <mc:Choice Requires="wps">
            <w:drawing>
              <wp:anchor distT="45720" distB="45720" distL="114300" distR="114300" simplePos="0" relativeHeight="251713536" behindDoc="0" locked="0" layoutInCell="1" allowOverlap="1" wp14:anchorId="49A440FD" wp14:editId="4102532A">
                <wp:simplePos x="0" y="0"/>
                <wp:positionH relativeFrom="column">
                  <wp:posOffset>4533900</wp:posOffset>
                </wp:positionH>
                <wp:positionV relativeFrom="paragraph">
                  <wp:posOffset>866775</wp:posOffset>
                </wp:positionV>
                <wp:extent cx="200025" cy="180975"/>
                <wp:effectExtent l="0" t="0" r="9525" b="9525"/>
                <wp:wrapNone/>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025" cy="180975"/>
                        </a:xfrm>
                        <a:prstGeom prst="rect">
                          <a:avLst/>
                        </a:prstGeom>
                        <a:solidFill>
                          <a:srgbClr val="FFFFFF"/>
                        </a:solidFill>
                        <a:ln w="9525">
                          <a:noFill/>
                          <a:miter lim="800000"/>
                          <a:headEnd/>
                          <a:tailEnd/>
                        </a:ln>
                      </wps:spPr>
                      <wps:txbx>
                        <w:txbxContent>
                          <w:p w14:paraId="4B8FBA6B" w14:textId="77777777" w:rsidR="00515334" w:rsidRPr="00F22135" w:rsidRDefault="00515334" w:rsidP="00515334">
                            <w:pPr>
                              <w:rPr>
                                <w:sz w:val="20"/>
                                <w:szCs w:val="20"/>
                              </w:rPr>
                            </w:pPr>
                            <w:r w:rsidRPr="00F22135">
                              <w:rPr>
                                <w:sz w:val="20"/>
                                <w:szCs w:val="2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A440FD" id="_x0000_s1056" type="#_x0000_t202" style="position:absolute;margin-left:357pt;margin-top:68.25pt;width:15.75pt;height:14.25pt;z-index:251713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" stroked="f">
                <v:textbox>
                  <w:txbxContent>
                    <w:p w14:paraId="4B8FBA6B" w14:textId="77777777" w:rsidR="00515334" w:rsidRPr="00F22135" w:rsidRDefault="00515334" w:rsidP="00515334">
                      <w:pPr>
                        <w:rPr>
                          <w:sz w:val="20"/>
                          <w:szCs w:val="20"/>
                        </w:rPr>
                      </w:pPr>
                      <w:r w:rsidRPr="00F22135">
                        <w:rPr>
                          <w:sz w:val="20"/>
                          <w:szCs w:val="20"/>
                        </w:rPr>
                        <w:t>*</w:t>
                      </w:r>
                    </w:p>
                  </w:txbxContent>
                </v:textbox>
              </v:shape>
            </w:pict>
          </mc:Fallback>
        </mc:AlternateContent>
      </w:r>
      <w:r w:rsidR="00C80B2E" w:rsidRPr="00C80B2E">
        <w:rPr>
          <w:rFonts w:ascii="Arial" w:hAnsi="Arial" w:cs="Arial"/>
        </w:rPr>
        <w:object w:dxaOrig="12780" w:dyaOrig="7214" w14:anchorId="60986D11">
          <v:shape id="_x0000_i1028" type="#_x0000_t75" style="width:505.45pt;height:252.15pt" o:ole="">
            <v:imagedata r:id="rId17" o:title=""/>
          </v:shape>
          <o:OLEObject Type="Embed" ProgID="Prism7.Document" ShapeID="_x0000_i1028" DrawAspect="Content" ObjectID="_1679402511" r:id="rId18"/>
        </w:object>
      </w:r>
    </w:p>
    <w:p w14:paraId="14C360D3" w14:textId="2A4C25F2" w:rsidR="002132FC" w:rsidRPr="00C80B2E" w:rsidRDefault="006C6582" w:rsidP="00C80B2E">
      <w:pPr>
        <w:spacing w:line="480" w:lineRule="auto"/>
        <w:rPr>
          <w:rFonts w:ascii="Arial" w:hAnsi="Arial" w:cs="Arial"/>
        </w:rPr>
      </w:pPr>
      <w:r w:rsidRPr="00C80B2E">
        <w:rPr>
          <w:rFonts w:ascii="Arial" w:hAnsi="Arial" w:cs="Arial"/>
          <w:noProof/>
        </w:rPr>
        <w:lastRenderedPageBreak/>
        <mc:AlternateContent>
          <mc:Choice Requires="wps">
            <w:drawing>
              <wp:anchor distT="45720" distB="45720" distL="114300" distR="114300" simplePos="0" relativeHeight="251670528" behindDoc="0" locked="0" layoutInCell="1" allowOverlap="1" wp14:anchorId="428FF9DC" wp14:editId="744CCD8C">
                <wp:simplePos x="0" y="0"/>
                <wp:positionH relativeFrom="leftMargin">
                  <wp:align>right</wp:align>
                </wp:positionH>
                <wp:positionV relativeFrom="paragraph">
                  <wp:posOffset>437322</wp:posOffset>
                </wp:positionV>
                <wp:extent cx="357809" cy="1404620"/>
                <wp:effectExtent l="0" t="0" r="4445" b="0"/>
                <wp:wrapNone/>
                <wp:docPr id="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7809" cy="1404620"/>
                        </a:xfrm>
                        <a:prstGeom prst="rect">
                          <a:avLst/>
                        </a:prstGeom>
                        <a:solidFill>
                          <a:srgbClr val="FFFFFF"/>
                        </a:solidFill>
                        <a:ln w="9525">
                          <a:noFill/>
                          <a:miter lim="800000"/>
                          <a:headEnd/>
                          <a:tailEnd/>
                        </a:ln>
                      </wps:spPr>
                      <wps:txbx>
                        <w:txbxContent>
                          <w:p w14:paraId="1E41913D" w14:textId="293C4C40" w:rsidR="006C6582" w:rsidRDefault="006C6582" w:rsidP="006C6582">
                            <w:r>
                              <w:t>C.</w:t>
                            </w:r>
                            <w:r w:rsidR="002C121C">
                              <w:t xml:space="preserve">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28FF9DC" id="_x0000_s1057" type="#_x0000_t202" style="position:absolute;margin-left:-23.05pt;margin-top:34.45pt;width:28.15pt;height:110.6pt;z-index:251670528;visibility:visible;mso-wrap-style:square;mso-width-percent:0;mso-height-percent:200;mso-wrap-distance-left:9pt;mso-wrap-distance-top:3.6pt;mso-wrap-distance-right:9pt;mso-wrap-distance-bottom:3.6pt;mso-position-horizontal:right;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" stroked="f">
                <v:textbox style="mso-fit-shape-to-text:t">
                  <w:txbxContent>
                    <w:p w14:paraId="1E41913D" w14:textId="293C4C40" w:rsidR="006C6582" w:rsidRDefault="006C6582" w:rsidP="006C6582">
                      <w:r>
                        <w:t>C.</w:t>
                      </w:r>
                      <w:r w:rsidR="002C121C">
                        <w:t xml:space="preserve"> </w:t>
                      </w:r>
                    </w:p>
                  </w:txbxContent>
                </v:textbox>
                <w10:wrap anchorx="margin"/>
              </v:shape>
            </w:pict>
          </mc:Fallback>
        </mc:AlternateContent>
      </w:r>
      <w:r w:rsidR="00913D7A" w:rsidRPr="00C80B2E">
        <w:rPr>
          <w:rFonts w:ascii="Arial" w:hAnsi="Arial" w:cs="Arial"/>
          <w:noProof/>
        </w:rPr>
        <w:drawing>
          <wp:anchor distT="0" distB="0" distL="114300" distR="114300" simplePos="0" relativeHeight="251664384" behindDoc="1" locked="0" layoutInCell="1" allowOverlap="1" wp14:anchorId="6CBA6D04" wp14:editId="20AA17D3">
            <wp:simplePos x="0" y="0"/>
            <wp:positionH relativeFrom="margin">
              <wp:align>center</wp:align>
            </wp:positionH>
            <wp:positionV relativeFrom="paragraph">
              <wp:posOffset>276489</wp:posOffset>
            </wp:positionV>
            <wp:extent cx="7056408" cy="5761808"/>
            <wp:effectExtent l="0" t="0" r="0" b="0"/>
            <wp:wrapTight wrapText="bothSides">
              <wp:wrapPolygon edited="0">
                <wp:start x="758" y="0"/>
                <wp:lineTo x="525" y="1143"/>
                <wp:lineTo x="525" y="1643"/>
                <wp:lineTo x="1866" y="2285"/>
                <wp:lineTo x="2857" y="2285"/>
                <wp:lineTo x="2799" y="8642"/>
                <wp:lineTo x="3032" y="9142"/>
                <wp:lineTo x="3266" y="9142"/>
                <wp:lineTo x="3266" y="10285"/>
                <wp:lineTo x="1166" y="10713"/>
                <wp:lineTo x="1166" y="10927"/>
                <wp:lineTo x="3266" y="11427"/>
                <wp:lineTo x="1050" y="11856"/>
                <wp:lineTo x="758" y="11999"/>
                <wp:lineTo x="758" y="12856"/>
                <wp:lineTo x="2391" y="13713"/>
                <wp:lineTo x="2857" y="13713"/>
                <wp:lineTo x="2799" y="13998"/>
                <wp:lineTo x="2799" y="18712"/>
                <wp:lineTo x="3091" y="19426"/>
                <wp:lineTo x="3266" y="20569"/>
                <wp:lineTo x="1108" y="21355"/>
                <wp:lineTo x="1108" y="21498"/>
                <wp:lineTo x="21518" y="21498"/>
                <wp:lineTo x="21518" y="21283"/>
                <wp:lineTo x="18778" y="20569"/>
                <wp:lineTo x="18778" y="11427"/>
                <wp:lineTo x="21518" y="10927"/>
                <wp:lineTo x="21518" y="10713"/>
                <wp:lineTo x="18778" y="10285"/>
                <wp:lineTo x="18894" y="1143"/>
                <wp:lineTo x="21285" y="71"/>
                <wp:lineTo x="21285" y="0"/>
                <wp:lineTo x="758" y="0"/>
              </wp:wrapPolygon>
            </wp:wrapTight>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7056408" cy="5761808"/>
                    </a:xfrm>
                    <a:prstGeom prst="rect">
                      <a:avLst/>
                    </a:prstGeom>
                    <a:noFill/>
                  </pic:spPr>
                </pic:pic>
              </a:graphicData>
            </a:graphic>
          </wp:anchor>
        </w:drawing>
      </w:r>
    </w:p>
    <w:p w14:paraId="4E4A4DB1" w14:textId="55FC15B5" w:rsidR="002132FC" w:rsidRPr="00C80B2E" w:rsidRDefault="006C6582" w:rsidP="00C80B2E">
      <w:pPr>
        <w:spacing w:line="480" w:lineRule="auto"/>
        <w:rPr>
          <w:rFonts w:ascii="Arial" w:hAnsi="Arial" w:cs="Arial"/>
        </w:rPr>
      </w:pPr>
      <w:r w:rsidRPr="00C80B2E">
        <w:rPr>
          <w:rFonts w:ascii="Arial" w:hAnsi="Arial" w:cs="Arial"/>
          <w:noProof/>
        </w:rPr>
        <mc:AlternateContent>
          <mc:Choice Requires="wps">
            <w:drawing>
              <wp:anchor distT="45720" distB="45720" distL="114300" distR="114300" simplePos="0" relativeHeight="251672576" behindDoc="0" locked="0" layoutInCell="1" allowOverlap="1" wp14:anchorId="74AEE665" wp14:editId="7A438FF7">
                <wp:simplePos x="0" y="0"/>
                <wp:positionH relativeFrom="leftMargin">
                  <wp:posOffset>657225</wp:posOffset>
                </wp:positionH>
                <wp:positionV relativeFrom="paragraph">
                  <wp:posOffset>2933700</wp:posOffset>
                </wp:positionV>
                <wp:extent cx="361950" cy="1404620"/>
                <wp:effectExtent l="0" t="0" r="0" b="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950" cy="1404620"/>
                        </a:xfrm>
                        <a:prstGeom prst="rect">
                          <a:avLst/>
                        </a:prstGeom>
                        <a:solidFill>
                          <a:srgbClr val="FFFFFF"/>
                        </a:solidFill>
                        <a:ln w="9525">
                          <a:noFill/>
                          <a:miter lim="800000"/>
                          <a:headEnd/>
                          <a:tailEnd/>
                        </a:ln>
                      </wps:spPr>
                      <wps:txbx>
                        <w:txbxContent>
                          <w:p w14:paraId="1EA9F93A" w14:textId="3BAAAF8F" w:rsidR="006C6582" w:rsidRDefault="006C6582" w:rsidP="006C6582">
                            <w:r>
                              <w:t>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4AEE665" id="_x0000_s1055" type="#_x0000_t202" style="position:absolute;margin-left:51.75pt;margin-top:231pt;width:28.5pt;height:110.6pt;z-index:251672576;visibility:visible;mso-wrap-style:square;mso-width-percent:0;mso-height-percent:200;mso-wrap-distance-left:9pt;mso-wrap-distance-top:3.6pt;mso-wrap-distance-right:9pt;mso-wrap-distance-bottom:3.6pt;mso-position-horizontal:absolute;mso-position-horizontal-relative:left-margin-area;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" stroked="f">
                <v:textbox style="mso-fit-shape-to-text:t">
                  <w:txbxContent>
                    <w:p w14:paraId="1EA9F93A" w14:textId="3BAAAF8F" w:rsidR="006C6582" w:rsidRDefault="006C6582" w:rsidP="006C6582">
                      <w:bookmarkStart w:id="1" w:name="_GoBack"/>
                      <w:r>
                        <w:t>D.</w:t>
                      </w:r>
                      <w:bookmarkEnd w:id="1"/>
                    </w:p>
                  </w:txbxContent>
                </v:textbox>
                <w10:wrap anchorx="margin"/>
              </v:shape>
            </w:pict>
          </mc:Fallback>
        </mc:AlternateContent>
      </w:r>
    </w:p>
    <w:p w14:paraId="5BFCBBFC" w14:textId="38F22A60" w:rsidR="006C59AA" w:rsidRPr="00C80B2E" w:rsidRDefault="006C59AA" w:rsidP="00C80B2E">
      <w:pPr>
        <w:spacing w:line="480" w:lineRule="auto"/>
        <w:jc w:val="both"/>
        <w:rPr>
          <w:rFonts w:ascii="Arial" w:hAnsi="Arial" w:cs="Arial"/>
          <w:sz w:val="20"/>
          <w:szCs w:val="20"/>
        </w:rPr>
      </w:pPr>
      <w:r w:rsidRPr="00C80B2E">
        <w:rPr>
          <w:rFonts w:ascii="Arial" w:hAnsi="Arial" w:cs="Arial"/>
          <w:sz w:val="20"/>
          <w:szCs w:val="20"/>
        </w:rPr>
        <w:t xml:space="preserve">Independent experiments were repeated two- times. Error bars represent the standard deviations. Wilcoxon matched-pairs </w:t>
      </w:r>
      <w:r w:rsidR="00F0130D" w:rsidRPr="00C80B2E">
        <w:rPr>
          <w:rFonts w:ascii="Arial" w:hAnsi="Arial" w:cs="Arial"/>
          <w:sz w:val="20"/>
          <w:szCs w:val="20"/>
        </w:rPr>
        <w:t>signed-</w:t>
      </w:r>
      <w:r w:rsidRPr="00C80B2E">
        <w:rPr>
          <w:rFonts w:ascii="Arial" w:hAnsi="Arial" w:cs="Arial"/>
          <w:sz w:val="20"/>
          <w:szCs w:val="20"/>
        </w:rPr>
        <w:t xml:space="preserve">rank test between </w:t>
      </w:r>
      <w:r w:rsidRPr="00C80B2E">
        <w:rPr>
          <w:rFonts w:ascii="Arial" w:hAnsi="Arial" w:cs="Arial"/>
          <w:i/>
          <w:iCs/>
          <w:sz w:val="20"/>
          <w:szCs w:val="20"/>
        </w:rPr>
        <w:t xml:space="preserve">GSTM1 genotypes </w:t>
      </w:r>
      <w:r w:rsidRPr="00C80B2E">
        <w:rPr>
          <w:rFonts w:ascii="Arial" w:hAnsi="Arial" w:cs="Arial"/>
          <w:sz w:val="20"/>
          <w:szCs w:val="20"/>
        </w:rPr>
        <w:t xml:space="preserve">in LCLs were used. P-values below 0.05 were considered statistically significant; t-test at each time point stratified to GSTM1 genotypes was used and was defined as the following: *&lt;0.05; **&lt;0.005; ***&lt;0.0005; N, number of cell lines; Concentrations of BU for the treatment of LCLs, </w:t>
      </w:r>
      <w:r w:rsidRPr="001F066B">
        <w:rPr>
          <w:rFonts w:ascii="Arial" w:hAnsi="Arial" w:cs="Arial"/>
          <w:sz w:val="20"/>
          <w:szCs w:val="20"/>
        </w:rPr>
        <w:t>THP1</w:t>
      </w:r>
      <w:r w:rsidRPr="001F066B">
        <w:rPr>
          <w:rFonts w:ascii="Arial" w:hAnsi="Arial" w:cs="Arial"/>
          <w:i/>
          <w:sz w:val="20"/>
          <w:szCs w:val="20"/>
          <w:vertAlign w:val="superscript"/>
        </w:rPr>
        <w:t xml:space="preserve">GSTM1(-/-) </w:t>
      </w:r>
      <w:r w:rsidRPr="007E5CC9">
        <w:rPr>
          <w:rFonts w:ascii="Arial" w:eastAsiaTheme="minorEastAsia" w:hAnsi="Arial" w:cs="Arial"/>
          <w:iCs/>
          <w:color w:val="000000" w:themeColor="text1"/>
          <w:kern w:val="24"/>
          <w:sz w:val="20"/>
          <w:szCs w:val="20"/>
        </w:rPr>
        <w:t xml:space="preserve">and </w:t>
      </w:r>
      <w:r w:rsidRPr="001F066B">
        <w:rPr>
          <w:rFonts w:ascii="Arial" w:hAnsi="Arial" w:cs="Arial"/>
          <w:bCs/>
          <w:sz w:val="20"/>
          <w:szCs w:val="20"/>
        </w:rPr>
        <w:t>THP1</w:t>
      </w:r>
      <w:r w:rsidRPr="001F066B">
        <w:rPr>
          <w:rFonts w:ascii="Arial" w:hAnsi="Arial" w:cs="Arial"/>
          <w:bCs/>
          <w:i/>
          <w:sz w:val="20"/>
          <w:szCs w:val="20"/>
          <w:vertAlign w:val="superscript"/>
        </w:rPr>
        <w:t>GSTM1(+/+)</w:t>
      </w:r>
      <w:r w:rsidRPr="007E5CC9">
        <w:rPr>
          <w:rFonts w:ascii="Arial" w:hAnsi="Arial" w:cs="Arial"/>
          <w:sz w:val="20"/>
          <w:szCs w:val="20"/>
        </w:rPr>
        <w:t xml:space="preserve"> w</w:t>
      </w:r>
      <w:r w:rsidRPr="00C80B2E">
        <w:rPr>
          <w:rFonts w:ascii="Arial" w:hAnsi="Arial" w:cs="Arial"/>
          <w:sz w:val="20"/>
          <w:szCs w:val="20"/>
        </w:rPr>
        <w:t>ere chosen according to their average IC</w:t>
      </w:r>
      <w:r w:rsidRPr="00C80B2E">
        <w:rPr>
          <w:rFonts w:ascii="Arial" w:hAnsi="Arial" w:cs="Arial"/>
          <w:sz w:val="20"/>
          <w:szCs w:val="20"/>
          <w:vertAlign w:val="subscript"/>
        </w:rPr>
        <w:t>50</w:t>
      </w:r>
      <w:r w:rsidRPr="00C80B2E">
        <w:rPr>
          <w:rFonts w:ascii="Arial" w:hAnsi="Arial" w:cs="Arial"/>
          <w:sz w:val="20"/>
          <w:szCs w:val="20"/>
        </w:rPr>
        <w:t xml:space="preserve"> as the following: 500, 350 and 250 μM, respectively.</w:t>
      </w:r>
    </w:p>
    <w:p w14:paraId="09C49322" w14:textId="77777777" w:rsidR="006C59AA" w:rsidRPr="00C80B2E" w:rsidRDefault="006C59AA" w:rsidP="00C80B2E">
      <w:pPr>
        <w:spacing w:line="480" w:lineRule="auto"/>
        <w:jc w:val="both"/>
        <w:rPr>
          <w:rFonts w:ascii="Arial" w:hAnsi="Arial" w:cs="Arial"/>
          <w:sz w:val="20"/>
          <w:szCs w:val="20"/>
        </w:rPr>
      </w:pPr>
      <w:r w:rsidRPr="00C80B2E">
        <w:rPr>
          <w:rFonts w:ascii="Arial" w:hAnsi="Arial" w:cs="Arial"/>
          <w:i/>
          <w:sz w:val="20"/>
          <w:szCs w:val="20"/>
        </w:rPr>
        <w:lastRenderedPageBreak/>
        <w:t xml:space="preserve">GSTM1-null </w:t>
      </w:r>
      <w:r w:rsidRPr="00C80B2E">
        <w:rPr>
          <w:rFonts w:ascii="Arial" w:hAnsi="Arial" w:cs="Arial"/>
          <w:sz w:val="20"/>
          <w:szCs w:val="20"/>
        </w:rPr>
        <w:t xml:space="preserve">and </w:t>
      </w:r>
      <w:r w:rsidRPr="00C80B2E">
        <w:rPr>
          <w:rFonts w:ascii="Arial" w:hAnsi="Arial" w:cs="Arial"/>
          <w:i/>
          <w:sz w:val="20"/>
          <w:szCs w:val="20"/>
        </w:rPr>
        <w:t xml:space="preserve">GSTT1-null </w:t>
      </w:r>
      <w:r w:rsidRPr="00C80B2E">
        <w:rPr>
          <w:rFonts w:ascii="Arial" w:hAnsi="Arial" w:cs="Arial"/>
          <w:sz w:val="20"/>
          <w:szCs w:val="20"/>
        </w:rPr>
        <w:t xml:space="preserve">are presented as </w:t>
      </w:r>
      <w:r w:rsidRPr="00C80B2E">
        <w:rPr>
          <w:rFonts w:ascii="Arial" w:hAnsi="Arial" w:cs="Arial"/>
          <w:i/>
          <w:sz w:val="20"/>
          <w:szCs w:val="20"/>
        </w:rPr>
        <w:t xml:space="preserve">GSTM1(-/-) </w:t>
      </w:r>
      <w:r w:rsidRPr="00C80B2E">
        <w:rPr>
          <w:rFonts w:ascii="Arial" w:hAnsi="Arial" w:cs="Arial"/>
          <w:sz w:val="20"/>
          <w:szCs w:val="20"/>
        </w:rPr>
        <w:t xml:space="preserve">and </w:t>
      </w:r>
      <w:r w:rsidRPr="00C80B2E">
        <w:rPr>
          <w:rFonts w:ascii="Arial" w:hAnsi="Arial" w:cs="Arial"/>
          <w:i/>
          <w:sz w:val="20"/>
          <w:szCs w:val="20"/>
        </w:rPr>
        <w:t>GSTT1(-/-)</w:t>
      </w:r>
      <w:r w:rsidRPr="00C80B2E">
        <w:rPr>
          <w:rFonts w:ascii="Arial" w:hAnsi="Arial" w:cs="Arial"/>
          <w:sz w:val="20"/>
          <w:szCs w:val="20"/>
        </w:rPr>
        <w:t xml:space="preserve">, respectively. </w:t>
      </w:r>
      <w:r w:rsidRPr="00C80B2E">
        <w:rPr>
          <w:rFonts w:ascii="Arial" w:hAnsi="Arial" w:cs="Arial"/>
          <w:i/>
          <w:sz w:val="20"/>
          <w:szCs w:val="20"/>
        </w:rPr>
        <w:t>GSTM1 non-null</w:t>
      </w:r>
      <w:r w:rsidRPr="00C80B2E">
        <w:rPr>
          <w:rFonts w:ascii="Arial" w:hAnsi="Arial" w:cs="Arial"/>
          <w:sz w:val="20"/>
          <w:szCs w:val="20"/>
        </w:rPr>
        <w:t xml:space="preserve"> and </w:t>
      </w:r>
      <w:r w:rsidRPr="00C80B2E">
        <w:rPr>
          <w:rFonts w:ascii="Arial" w:hAnsi="Arial" w:cs="Arial"/>
          <w:i/>
          <w:sz w:val="20"/>
          <w:szCs w:val="20"/>
        </w:rPr>
        <w:t>GSTT1 non-null</w:t>
      </w:r>
      <w:r w:rsidRPr="00C80B2E">
        <w:rPr>
          <w:rFonts w:ascii="Arial" w:hAnsi="Arial" w:cs="Arial"/>
          <w:sz w:val="20"/>
          <w:szCs w:val="20"/>
        </w:rPr>
        <w:t xml:space="preserve"> genotypes are presented as </w:t>
      </w:r>
      <w:r w:rsidRPr="00C80B2E">
        <w:rPr>
          <w:rFonts w:ascii="Arial" w:hAnsi="Arial" w:cs="Arial"/>
          <w:i/>
          <w:sz w:val="20"/>
          <w:szCs w:val="20"/>
        </w:rPr>
        <w:t>GSTM1(+)</w:t>
      </w:r>
      <w:r w:rsidRPr="00C80B2E">
        <w:rPr>
          <w:rFonts w:ascii="Arial" w:hAnsi="Arial" w:cs="Arial"/>
          <w:sz w:val="20"/>
          <w:szCs w:val="20"/>
        </w:rPr>
        <w:t xml:space="preserve"> and </w:t>
      </w:r>
      <w:r w:rsidRPr="00C80B2E">
        <w:rPr>
          <w:rFonts w:ascii="Arial" w:hAnsi="Arial" w:cs="Arial"/>
          <w:i/>
          <w:sz w:val="20"/>
          <w:szCs w:val="20"/>
        </w:rPr>
        <w:t>GSTT1(+)</w:t>
      </w:r>
      <w:r w:rsidRPr="00C80B2E">
        <w:rPr>
          <w:rFonts w:ascii="Arial" w:hAnsi="Arial" w:cs="Arial"/>
          <w:sz w:val="20"/>
          <w:szCs w:val="20"/>
        </w:rPr>
        <w:t>, respectively.</w:t>
      </w:r>
    </w:p>
    <w:p w14:paraId="50F223F1" w14:textId="5DFF4441" w:rsidR="00CE3F26" w:rsidRPr="00C80B2E" w:rsidRDefault="00CE3F26" w:rsidP="00C80B2E">
      <w:pPr>
        <w:spacing w:line="480" w:lineRule="auto"/>
        <w:jc w:val="both"/>
        <w:rPr>
          <w:rFonts w:ascii="Arial" w:hAnsi="Arial" w:cs="Arial"/>
          <w:sz w:val="20"/>
          <w:szCs w:val="20"/>
        </w:rPr>
      </w:pPr>
    </w:p>
    <w:p w14:paraId="54B8E35E" w14:textId="22A10D02" w:rsidR="00CF1528" w:rsidRPr="00C80B2E" w:rsidRDefault="001070FF" w:rsidP="00C80B2E">
      <w:pPr>
        <w:spacing w:line="480" w:lineRule="auto"/>
        <w:jc w:val="both"/>
        <w:rPr>
          <w:rFonts w:ascii="Arial" w:hAnsi="Arial" w:cs="Arial"/>
        </w:rPr>
      </w:pPr>
      <w:r w:rsidRPr="00C80B2E">
        <w:rPr>
          <w:rFonts w:ascii="Arial" w:hAnsi="Arial" w:cs="Arial"/>
          <w:noProof/>
        </w:rPr>
        <w:drawing>
          <wp:anchor distT="0" distB="0" distL="114300" distR="114300" simplePos="0" relativeHeight="251661312" behindDoc="1" locked="0" layoutInCell="1" allowOverlap="1" wp14:anchorId="547F3B0F" wp14:editId="78452922">
            <wp:simplePos x="0" y="0"/>
            <wp:positionH relativeFrom="margin">
              <wp:align>left</wp:align>
            </wp:positionH>
            <wp:positionV relativeFrom="paragraph">
              <wp:posOffset>571500</wp:posOffset>
            </wp:positionV>
            <wp:extent cx="6675755" cy="3356610"/>
            <wp:effectExtent l="0" t="0" r="0" b="0"/>
            <wp:wrapTight wrapText="bothSides">
              <wp:wrapPolygon edited="0">
                <wp:start x="0" y="0"/>
                <wp:lineTo x="0" y="21453"/>
                <wp:lineTo x="21512" y="21453"/>
                <wp:lineTo x="21512" y="0"/>
                <wp:lineTo x="0" y="0"/>
              </wp:wrapPolygon>
            </wp:wrapTight>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6675755" cy="3356610"/>
                    </a:xfrm>
                    <a:prstGeom prst="rect">
                      <a:avLst/>
                    </a:prstGeom>
                  </pic:spPr>
                </pic:pic>
              </a:graphicData>
            </a:graphic>
            <wp14:sizeRelH relativeFrom="margin">
              <wp14:pctWidth>0</wp14:pctWidth>
            </wp14:sizeRelH>
            <wp14:sizeRelV relativeFrom="margin">
              <wp14:pctHeight>0</wp14:pctHeight>
            </wp14:sizeRelV>
          </wp:anchor>
        </w:drawing>
      </w:r>
      <w:r w:rsidR="00CF1528" w:rsidRPr="00C80B2E">
        <w:rPr>
          <w:rFonts w:ascii="Arial" w:hAnsi="Arial" w:cs="Arial"/>
          <w:b/>
          <w:u w:val="single"/>
        </w:rPr>
        <w:t xml:space="preserve">Supplementary Figure </w:t>
      </w:r>
      <w:r w:rsidRPr="00C80B2E">
        <w:rPr>
          <w:rFonts w:ascii="Arial" w:hAnsi="Arial" w:cs="Arial"/>
          <w:b/>
          <w:u w:val="single"/>
        </w:rPr>
        <w:t>4</w:t>
      </w:r>
      <w:r w:rsidR="00CF1528" w:rsidRPr="00C80B2E">
        <w:rPr>
          <w:rFonts w:ascii="Arial" w:hAnsi="Arial" w:cs="Arial"/>
          <w:b/>
          <w:u w:val="single"/>
        </w:rPr>
        <w:t>.</w:t>
      </w:r>
      <w:r w:rsidR="00CF1528" w:rsidRPr="00C80B2E">
        <w:rPr>
          <w:rFonts w:ascii="Arial" w:hAnsi="Arial" w:cs="Arial"/>
          <w:b/>
        </w:rPr>
        <w:t xml:space="preserve"> </w:t>
      </w:r>
      <w:r w:rsidR="006C59AA" w:rsidRPr="00C80B2E">
        <w:rPr>
          <w:rFonts w:ascii="Arial" w:hAnsi="Arial" w:cs="Arial"/>
        </w:rPr>
        <w:t xml:space="preserve">Comparison of Busulfan metabolic fates predicted in lymphoblast and hepatic cells (A) and proposed mechanisms of BU toxicity according to </w:t>
      </w:r>
      <w:r w:rsidR="006C59AA" w:rsidRPr="00C80B2E">
        <w:rPr>
          <w:rFonts w:ascii="Arial" w:hAnsi="Arial" w:cs="Arial"/>
          <w:i/>
        </w:rPr>
        <w:t>GSTM1-null</w:t>
      </w:r>
      <w:r w:rsidR="006C59AA" w:rsidRPr="00C80B2E">
        <w:rPr>
          <w:rFonts w:ascii="Arial" w:hAnsi="Arial" w:cs="Arial"/>
        </w:rPr>
        <w:t xml:space="preserve"> genotype (B)</w:t>
      </w:r>
    </w:p>
    <w:p w14:paraId="49B125CE" w14:textId="0A11A099" w:rsidR="001070FF" w:rsidRPr="00C80B2E" w:rsidRDefault="001070FF" w:rsidP="00C80B2E">
      <w:pPr>
        <w:spacing w:line="480" w:lineRule="auto"/>
        <w:jc w:val="both"/>
        <w:rPr>
          <w:rFonts w:ascii="Arial" w:hAnsi="Arial" w:cs="Arial"/>
          <w:b/>
        </w:rPr>
      </w:pPr>
    </w:p>
    <w:p w14:paraId="3E7937F9" w14:textId="77777777" w:rsidR="006C59AA" w:rsidRPr="00C80B2E" w:rsidRDefault="006C59AA" w:rsidP="00C80B2E">
      <w:pPr>
        <w:spacing w:line="480" w:lineRule="auto"/>
        <w:jc w:val="both"/>
        <w:rPr>
          <w:rFonts w:ascii="Arial" w:hAnsi="Arial" w:cs="Arial"/>
          <w:sz w:val="20"/>
          <w:szCs w:val="20"/>
        </w:rPr>
      </w:pPr>
      <w:r w:rsidRPr="00C80B2E">
        <w:rPr>
          <w:rFonts w:ascii="Arial" w:hAnsi="Arial" w:cs="Arial"/>
          <w:sz w:val="20"/>
          <w:szCs w:val="20"/>
        </w:rPr>
        <w:t xml:space="preserve">The mechanisms of BU toxicity are summarized based on our observations and other studies. </w:t>
      </w:r>
    </w:p>
    <w:p w14:paraId="4B652260" w14:textId="53340E7F" w:rsidR="006C59AA" w:rsidRPr="00C80B2E" w:rsidRDefault="006C59AA" w:rsidP="00C80B2E">
      <w:pPr>
        <w:spacing w:line="480" w:lineRule="auto"/>
        <w:jc w:val="both"/>
        <w:rPr>
          <w:rFonts w:ascii="Arial" w:hAnsi="Arial" w:cs="Arial"/>
          <w:sz w:val="20"/>
          <w:szCs w:val="20"/>
        </w:rPr>
      </w:pPr>
      <w:r w:rsidRPr="00C80B2E">
        <w:rPr>
          <w:rFonts w:ascii="Arial" w:hAnsi="Arial" w:cs="Arial"/>
          <w:sz w:val="20"/>
          <w:szCs w:val="20"/>
        </w:rPr>
        <w:t>(</w:t>
      </w:r>
      <w:r w:rsidRPr="00C80B2E">
        <w:rPr>
          <w:rFonts w:ascii="Arial" w:hAnsi="Arial" w:cs="Arial"/>
          <w:b/>
          <w:sz w:val="20"/>
          <w:szCs w:val="20"/>
        </w:rPr>
        <w:t>A.</w:t>
      </w:r>
      <w:r w:rsidRPr="00C80B2E">
        <w:rPr>
          <w:rFonts w:ascii="Arial" w:hAnsi="Arial" w:cs="Arial"/>
          <w:sz w:val="20"/>
          <w:szCs w:val="20"/>
        </w:rPr>
        <w:t xml:space="preserve">) In </w:t>
      </w:r>
      <w:r w:rsidRPr="00C80B2E">
        <w:rPr>
          <w:rFonts w:ascii="Arial" w:hAnsi="Arial" w:cs="Arial"/>
          <w:bCs/>
          <w:sz w:val="20"/>
          <w:szCs w:val="20"/>
          <w:u w:val="single"/>
        </w:rPr>
        <w:t>hepatocytes</w:t>
      </w:r>
      <w:r w:rsidRPr="00C80B2E">
        <w:rPr>
          <w:rFonts w:ascii="Arial" w:hAnsi="Arial" w:cs="Arial"/>
          <w:sz w:val="20"/>
          <w:szCs w:val="20"/>
        </w:rPr>
        <w:t xml:space="preserve">, BU (1,4-butanediol dimethanesulfonate) undergoes conjugation with glutathione (GSH) catalyzed by GST (GSTA1 (glutathione-S-transferase enzyme Alpha1), GSTM1 (glutathione- S-transferase enzyme Mu 1), GSTP1 (glutathione-S-transferase enzyme Pi 1) isoenzymes). The BU-conjugate (busulfan sulfonium ion conjugate) forms THT (tetrahydrothiophene), which undergoes the following oxidation reactions to form finally sulfolane (2,3,4,5-tetrahydrothiophene-1,1-dioxide) via THT1-oxide, catalyzed by Cytochrome P 450 enzymes (CYPs), and flavin mono oxidase (FMO). Sulfolane eventually undergoes oxidation to form 3-hydroxyl sulfolane. In </w:t>
      </w:r>
      <w:r w:rsidRPr="00C80B2E">
        <w:rPr>
          <w:rFonts w:ascii="Arial" w:hAnsi="Arial" w:cs="Arial"/>
          <w:bCs/>
          <w:sz w:val="20"/>
          <w:szCs w:val="20"/>
          <w:u w:val="single"/>
        </w:rPr>
        <w:t>lymphoblasts</w:t>
      </w:r>
      <w:r w:rsidRPr="00C80B2E">
        <w:rPr>
          <w:rFonts w:ascii="Arial" w:hAnsi="Arial" w:cs="Arial"/>
          <w:sz w:val="20"/>
          <w:szCs w:val="20"/>
        </w:rPr>
        <w:t>, oxidation reactions of THT with low expressed CYPs and FMOs are decreased, potentially leading to accumulation of THT and EdAG (γ-</w:t>
      </w:r>
      <w:r w:rsidRPr="00C80B2E">
        <w:rPr>
          <w:rFonts w:ascii="Arial" w:hAnsi="Arial" w:cs="Arial"/>
          <w:sz w:val="20"/>
          <w:szCs w:val="20"/>
        </w:rPr>
        <w:lastRenderedPageBreak/>
        <w:t>glutamyldehydroalanylglycine) forms or activation of alternative pathways, such as mercaptopurinic acid pathway forming N-acetyl L-cysteine conjugate of sulfonium ion. EdAG condenses with GSH in a Michael addition reaction to form a lanthionine-containing thioether (GSG), which is a non-reducible analogue of glutathione disulfide (GSSG). The GSG acts as a competitive inhibitor of glutathione reductase, the enzyme necessary to convert GSSG disulfide back to GSH. Depletion of its activity can lead to the increased production of reactive oxygen species (ROS) thereby contributing further to cell damage.</w:t>
      </w:r>
    </w:p>
    <w:p w14:paraId="01E48B54" w14:textId="79EE747B" w:rsidR="006C59AA" w:rsidRPr="00C80B2E" w:rsidRDefault="006C59AA" w:rsidP="00C80B2E">
      <w:pPr>
        <w:spacing w:line="480" w:lineRule="auto"/>
        <w:jc w:val="both"/>
        <w:rPr>
          <w:rFonts w:ascii="Arial" w:hAnsi="Arial" w:cs="Arial"/>
        </w:rPr>
      </w:pPr>
      <w:r w:rsidRPr="00C80B2E">
        <w:rPr>
          <w:rFonts w:ascii="Arial" w:hAnsi="Arial" w:cs="Arial"/>
          <w:sz w:val="20"/>
          <w:szCs w:val="20"/>
        </w:rPr>
        <w:t>(</w:t>
      </w:r>
      <w:r w:rsidRPr="00C80B2E">
        <w:rPr>
          <w:rFonts w:ascii="Arial" w:hAnsi="Arial" w:cs="Arial"/>
          <w:b/>
          <w:sz w:val="20"/>
          <w:szCs w:val="20"/>
        </w:rPr>
        <w:t>B.</w:t>
      </w:r>
      <w:r w:rsidRPr="00C80B2E">
        <w:rPr>
          <w:rFonts w:ascii="Arial" w:hAnsi="Arial" w:cs="Arial"/>
          <w:sz w:val="20"/>
          <w:szCs w:val="20"/>
        </w:rPr>
        <w:t xml:space="preserve">) Different proposed models of BU toxicity in hepatocytes and lymphoblasts with </w:t>
      </w:r>
      <w:r w:rsidRPr="00C80B2E">
        <w:rPr>
          <w:rFonts w:ascii="Arial" w:hAnsi="Arial" w:cs="Arial"/>
          <w:i/>
          <w:sz w:val="20"/>
          <w:szCs w:val="20"/>
        </w:rPr>
        <w:t>GSTM1 non-null</w:t>
      </w:r>
      <w:r w:rsidRPr="00C80B2E">
        <w:rPr>
          <w:rFonts w:ascii="Arial" w:hAnsi="Arial" w:cs="Arial"/>
          <w:sz w:val="20"/>
          <w:szCs w:val="20"/>
        </w:rPr>
        <w:t xml:space="preserve"> (“high”) or </w:t>
      </w:r>
      <w:r w:rsidRPr="00C80B2E">
        <w:rPr>
          <w:rFonts w:ascii="Arial" w:hAnsi="Arial" w:cs="Arial"/>
          <w:i/>
          <w:sz w:val="20"/>
          <w:szCs w:val="20"/>
        </w:rPr>
        <w:t xml:space="preserve">GSTM1-null </w:t>
      </w:r>
      <w:r w:rsidRPr="00C80B2E">
        <w:rPr>
          <w:rFonts w:ascii="Arial" w:hAnsi="Arial" w:cs="Arial"/>
          <w:sz w:val="20"/>
          <w:szCs w:val="20"/>
        </w:rPr>
        <w:t>(“low”)</w:t>
      </w:r>
      <w:r w:rsidRPr="00C80B2E">
        <w:rPr>
          <w:rFonts w:ascii="Arial" w:hAnsi="Arial" w:cs="Arial"/>
          <w:i/>
          <w:sz w:val="20"/>
          <w:szCs w:val="20"/>
        </w:rPr>
        <w:t xml:space="preserve"> </w:t>
      </w:r>
      <w:r w:rsidRPr="00C80B2E">
        <w:rPr>
          <w:rFonts w:ascii="Arial" w:hAnsi="Arial" w:cs="Arial"/>
          <w:sz w:val="20"/>
          <w:szCs w:val="20"/>
        </w:rPr>
        <w:t xml:space="preserve">genotypes are suggested. In </w:t>
      </w:r>
      <w:r w:rsidRPr="00C80B2E">
        <w:rPr>
          <w:rFonts w:ascii="Arial" w:hAnsi="Arial" w:cs="Arial"/>
          <w:bCs/>
          <w:sz w:val="20"/>
          <w:szCs w:val="20"/>
          <w:u w:val="single"/>
        </w:rPr>
        <w:t>hepatocytes</w:t>
      </w:r>
      <w:r w:rsidRPr="00C80B2E">
        <w:rPr>
          <w:rFonts w:ascii="Arial" w:hAnsi="Arial" w:cs="Arial"/>
          <w:sz w:val="20"/>
          <w:szCs w:val="20"/>
        </w:rPr>
        <w:t xml:space="preserve"> with </w:t>
      </w:r>
      <w:r w:rsidRPr="00C80B2E">
        <w:rPr>
          <w:rFonts w:ascii="Arial" w:hAnsi="Arial" w:cs="Arial"/>
          <w:bCs/>
          <w:i/>
          <w:iCs/>
          <w:sz w:val="20"/>
          <w:szCs w:val="20"/>
        </w:rPr>
        <w:t xml:space="preserve">high BU-conjugating activity </w:t>
      </w:r>
      <w:r w:rsidRPr="00C80B2E">
        <w:rPr>
          <w:rFonts w:ascii="Arial" w:hAnsi="Arial" w:cs="Arial"/>
          <w:sz w:val="20"/>
          <w:szCs w:val="20"/>
        </w:rPr>
        <w:t xml:space="preserve">(e.g. GSTM1 non-null, GSTA1), a GSH activated pathway prevents the BU hepatotoxicity (better “cell survival”) as the result of further fast detoxification process of THT form with CYPs and FMOs to non-toxic sulfolane (SU) form. In </w:t>
      </w:r>
      <w:r w:rsidR="00B95A23" w:rsidRPr="00C80B2E">
        <w:rPr>
          <w:rFonts w:ascii="Arial" w:hAnsi="Arial" w:cs="Arial"/>
          <w:sz w:val="20"/>
          <w:szCs w:val="20"/>
        </w:rPr>
        <w:t xml:space="preserve">the </w:t>
      </w:r>
      <w:r w:rsidRPr="00C80B2E">
        <w:rPr>
          <w:rFonts w:ascii="Arial" w:hAnsi="Arial" w:cs="Arial"/>
          <w:sz w:val="20"/>
          <w:szCs w:val="20"/>
        </w:rPr>
        <w:t xml:space="preserve">GSH-depletion pathway (or with </w:t>
      </w:r>
      <w:r w:rsidRPr="00C80B2E">
        <w:rPr>
          <w:rFonts w:ascii="Arial" w:hAnsi="Arial" w:cs="Arial"/>
          <w:bCs/>
          <w:i/>
          <w:iCs/>
          <w:sz w:val="20"/>
          <w:szCs w:val="20"/>
        </w:rPr>
        <w:t>low BU-conjugating activity</w:t>
      </w:r>
      <w:r w:rsidRPr="00C80B2E">
        <w:rPr>
          <w:rFonts w:ascii="Arial" w:hAnsi="Arial" w:cs="Arial"/>
          <w:sz w:val="20"/>
          <w:szCs w:val="20"/>
        </w:rPr>
        <w:t xml:space="preserve"> (e.g. </w:t>
      </w:r>
      <w:r w:rsidRPr="00C80B2E">
        <w:rPr>
          <w:rFonts w:ascii="Arial" w:hAnsi="Arial" w:cs="Arial"/>
          <w:i/>
          <w:sz w:val="20"/>
          <w:szCs w:val="20"/>
        </w:rPr>
        <w:t>GSTM1-null</w:t>
      </w:r>
      <w:r w:rsidRPr="00C80B2E">
        <w:rPr>
          <w:rFonts w:ascii="Arial" w:hAnsi="Arial" w:cs="Arial"/>
          <w:sz w:val="20"/>
          <w:szCs w:val="20"/>
        </w:rPr>
        <w:t xml:space="preserve"> cells)), more unconjugated BU is responsible for DNA alkylation, leading to increased hepatotoxicity (“cell death”). </w:t>
      </w:r>
      <w:r w:rsidR="00F0130D" w:rsidRPr="00C80B2E">
        <w:rPr>
          <w:rFonts w:ascii="Arial" w:hAnsi="Arial" w:cs="Arial"/>
          <w:sz w:val="20"/>
          <w:szCs w:val="20"/>
        </w:rPr>
        <w:t xml:space="preserve">The low </w:t>
      </w:r>
      <w:r w:rsidRPr="00C80B2E">
        <w:rPr>
          <w:rFonts w:ascii="Arial" w:hAnsi="Arial" w:cs="Arial"/>
          <w:sz w:val="20"/>
          <w:szCs w:val="20"/>
        </w:rPr>
        <w:t xml:space="preserve">availability of oxidation enzymes (CYPs, FMOs) </w:t>
      </w:r>
      <w:r w:rsidRPr="00C80B2E">
        <w:rPr>
          <w:rFonts w:ascii="Arial" w:hAnsi="Arial" w:cs="Arial"/>
          <w:bCs/>
          <w:sz w:val="20"/>
          <w:szCs w:val="20"/>
          <w:u w:val="single"/>
        </w:rPr>
        <w:t xml:space="preserve">in lymphoblasts </w:t>
      </w:r>
      <w:r w:rsidRPr="00C80B2E">
        <w:rPr>
          <w:rFonts w:ascii="Arial" w:hAnsi="Arial" w:cs="Arial"/>
          <w:sz w:val="20"/>
          <w:szCs w:val="20"/>
        </w:rPr>
        <w:t xml:space="preserve">reverses the function of BU. Cell death is here more caused by oxidative stress as generated by accumulated forms THT and EdAG (or GSG) than DNA damage itself in GSTM1 non-null lymphoblasts. The role of BU here is as the prodrug and the first conjugation with GSH (e.g. in GSTM1 non-null) </w:t>
      </w:r>
      <w:r w:rsidR="002C0015">
        <w:rPr>
          <w:rFonts w:ascii="Arial" w:hAnsi="Arial" w:cs="Arial"/>
          <w:sz w:val="20"/>
          <w:szCs w:val="20"/>
        </w:rPr>
        <w:t>represents</w:t>
      </w:r>
      <w:r w:rsidR="002C0015" w:rsidRPr="00C80B2E">
        <w:rPr>
          <w:rFonts w:ascii="Arial" w:hAnsi="Arial" w:cs="Arial"/>
          <w:sz w:val="20"/>
          <w:szCs w:val="20"/>
        </w:rPr>
        <w:t xml:space="preserve"> </w:t>
      </w:r>
      <w:r w:rsidRPr="00C80B2E">
        <w:rPr>
          <w:rFonts w:ascii="Arial" w:hAnsi="Arial" w:cs="Arial"/>
          <w:sz w:val="20"/>
          <w:szCs w:val="20"/>
        </w:rPr>
        <w:t xml:space="preserve">activation of its activity. </w:t>
      </w:r>
      <w:r w:rsidRPr="00C80B2E">
        <w:rPr>
          <w:rFonts w:ascii="Arial" w:hAnsi="Arial" w:cs="Arial"/>
          <w:i/>
          <w:sz w:val="20"/>
          <w:szCs w:val="20"/>
        </w:rPr>
        <w:t>GSTM1-null</w:t>
      </w:r>
      <w:r w:rsidRPr="00C80B2E">
        <w:rPr>
          <w:rFonts w:ascii="Arial" w:hAnsi="Arial" w:cs="Arial"/>
          <w:sz w:val="20"/>
          <w:szCs w:val="20"/>
        </w:rPr>
        <w:t xml:space="preserve"> cells are more protected (better “cell survival”) due to higher availability of GSH pool and hence less activation of oxidative stress, while DNA alkylation caused by BU directly is here less important for the overall efficacy of this compound in these cells. </w:t>
      </w:r>
    </w:p>
    <w:p w14:paraId="52B619CC" w14:textId="1E1FBC1E" w:rsidR="002132FC" w:rsidRPr="00C80B2E" w:rsidRDefault="00DB47B9" w:rsidP="00C80B2E">
      <w:pPr>
        <w:spacing w:line="480" w:lineRule="auto"/>
        <w:jc w:val="both"/>
        <w:rPr>
          <w:rFonts w:ascii="Arial" w:hAnsi="Arial" w:cs="Arial"/>
        </w:rPr>
      </w:pPr>
      <w:r w:rsidRPr="00C80B2E">
        <w:rPr>
          <w:rFonts w:ascii="Arial" w:hAnsi="Arial" w:cs="Arial"/>
          <w:sz w:val="20"/>
          <w:szCs w:val="20"/>
        </w:rPr>
        <w:t xml:space="preserve"> </w:t>
      </w:r>
    </w:p>
    <w:sectPr w:rsidR="002132FC" w:rsidRPr="00C80B2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99808C1" w14:textId="77777777" w:rsidR="00D66874" w:rsidRDefault="00D66874" w:rsidP="00791C91">
      <w:pPr>
        <w:spacing w:after="0" w:line="240" w:lineRule="auto"/>
      </w:pPr>
      <w:r>
        <w:separator/>
      </w:r>
    </w:p>
  </w:endnote>
  <w:endnote w:type="continuationSeparator" w:id="0">
    <w:p w14:paraId="61F249F7" w14:textId="77777777" w:rsidR="00D66874" w:rsidRDefault="00D66874" w:rsidP="00791C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476EE4" w14:textId="77777777" w:rsidR="00D66874" w:rsidRDefault="00D66874" w:rsidP="00791C91">
      <w:pPr>
        <w:spacing w:after="0" w:line="240" w:lineRule="auto"/>
      </w:pPr>
      <w:r>
        <w:separator/>
      </w:r>
    </w:p>
  </w:footnote>
  <w:footnote w:type="continuationSeparator" w:id="0">
    <w:p w14:paraId="4A543372" w14:textId="77777777" w:rsidR="00D66874" w:rsidRDefault="00D66874" w:rsidP="00791C9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D15FCC"/>
    <w:multiLevelType w:val="hybridMultilevel"/>
    <w:tmpl w:val="E622320E"/>
    <w:lvl w:ilvl="0" w:tplc="93386E8A">
      <w:start w:val="1"/>
      <w:numFmt w:val="upperLetter"/>
      <w:lvlText w:val="%1."/>
      <w:lvlJc w:val="left"/>
      <w:pPr>
        <w:tabs>
          <w:tab w:val="num" w:pos="720"/>
        </w:tabs>
        <w:ind w:left="720" w:hanging="360"/>
      </w:pPr>
    </w:lvl>
    <w:lvl w:ilvl="1" w:tplc="31DE6BA4" w:tentative="1">
      <w:start w:val="1"/>
      <w:numFmt w:val="upperLetter"/>
      <w:lvlText w:val="%2."/>
      <w:lvlJc w:val="left"/>
      <w:pPr>
        <w:tabs>
          <w:tab w:val="num" w:pos="1440"/>
        </w:tabs>
        <w:ind w:left="1440" w:hanging="360"/>
      </w:pPr>
    </w:lvl>
    <w:lvl w:ilvl="2" w:tplc="FA72B142" w:tentative="1">
      <w:start w:val="1"/>
      <w:numFmt w:val="upperLetter"/>
      <w:lvlText w:val="%3."/>
      <w:lvlJc w:val="left"/>
      <w:pPr>
        <w:tabs>
          <w:tab w:val="num" w:pos="2160"/>
        </w:tabs>
        <w:ind w:left="2160" w:hanging="360"/>
      </w:pPr>
    </w:lvl>
    <w:lvl w:ilvl="3" w:tplc="DBDAFB76" w:tentative="1">
      <w:start w:val="1"/>
      <w:numFmt w:val="upperLetter"/>
      <w:lvlText w:val="%4."/>
      <w:lvlJc w:val="left"/>
      <w:pPr>
        <w:tabs>
          <w:tab w:val="num" w:pos="2880"/>
        </w:tabs>
        <w:ind w:left="2880" w:hanging="360"/>
      </w:pPr>
    </w:lvl>
    <w:lvl w:ilvl="4" w:tplc="6300914A" w:tentative="1">
      <w:start w:val="1"/>
      <w:numFmt w:val="upperLetter"/>
      <w:lvlText w:val="%5."/>
      <w:lvlJc w:val="left"/>
      <w:pPr>
        <w:tabs>
          <w:tab w:val="num" w:pos="3600"/>
        </w:tabs>
        <w:ind w:left="3600" w:hanging="360"/>
      </w:pPr>
    </w:lvl>
    <w:lvl w:ilvl="5" w:tplc="2EFA769E" w:tentative="1">
      <w:start w:val="1"/>
      <w:numFmt w:val="upperLetter"/>
      <w:lvlText w:val="%6."/>
      <w:lvlJc w:val="left"/>
      <w:pPr>
        <w:tabs>
          <w:tab w:val="num" w:pos="4320"/>
        </w:tabs>
        <w:ind w:left="4320" w:hanging="360"/>
      </w:pPr>
    </w:lvl>
    <w:lvl w:ilvl="6" w:tplc="2A7C47FC" w:tentative="1">
      <w:start w:val="1"/>
      <w:numFmt w:val="upperLetter"/>
      <w:lvlText w:val="%7."/>
      <w:lvlJc w:val="left"/>
      <w:pPr>
        <w:tabs>
          <w:tab w:val="num" w:pos="5040"/>
        </w:tabs>
        <w:ind w:left="5040" w:hanging="360"/>
      </w:pPr>
    </w:lvl>
    <w:lvl w:ilvl="7" w:tplc="FD5A04A2" w:tentative="1">
      <w:start w:val="1"/>
      <w:numFmt w:val="upperLetter"/>
      <w:lvlText w:val="%8."/>
      <w:lvlJc w:val="left"/>
      <w:pPr>
        <w:tabs>
          <w:tab w:val="num" w:pos="5760"/>
        </w:tabs>
        <w:ind w:left="5760" w:hanging="360"/>
      </w:pPr>
    </w:lvl>
    <w:lvl w:ilvl="8" w:tplc="F90AA1A4" w:tentative="1">
      <w:start w:val="1"/>
      <w:numFmt w:val="upperLetter"/>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CH" w:vendorID="64" w:dllVersion="131078" w:nlCheck="1" w:checkStyle="0"/>
  <w:activeWritingStyle w:appName="MSWord" w:lang="en-US" w:vendorID="64" w:dllVersion="131078" w:nlCheck="1" w:checkStyle="1"/>
  <w:activeWritingStyle w:appName="MSWord" w:lang="en-CA" w:vendorID="64" w:dllVersion="131078" w:nlCheck="1" w:checkStyle="1"/>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bUwNzW2NDEwNLY0tTRX0lEKTi0uzszPAykwNKwFAA7Rj5ktAAAA"/>
  </w:docVars>
  <w:rsids>
    <w:rsidRoot w:val="00C048F6"/>
    <w:rsid w:val="0002149B"/>
    <w:rsid w:val="0002797B"/>
    <w:rsid w:val="00086346"/>
    <w:rsid w:val="000A5A30"/>
    <w:rsid w:val="000C0764"/>
    <w:rsid w:val="000D009B"/>
    <w:rsid w:val="000F412D"/>
    <w:rsid w:val="0010623D"/>
    <w:rsid w:val="001070FF"/>
    <w:rsid w:val="00115789"/>
    <w:rsid w:val="001159FF"/>
    <w:rsid w:val="00141FFC"/>
    <w:rsid w:val="00167B9E"/>
    <w:rsid w:val="00172031"/>
    <w:rsid w:val="0018191E"/>
    <w:rsid w:val="001935B3"/>
    <w:rsid w:val="001A40AC"/>
    <w:rsid w:val="001E537B"/>
    <w:rsid w:val="001F066B"/>
    <w:rsid w:val="00203331"/>
    <w:rsid w:val="002132FC"/>
    <w:rsid w:val="00221553"/>
    <w:rsid w:val="00242DF0"/>
    <w:rsid w:val="00251AA2"/>
    <w:rsid w:val="00251BB1"/>
    <w:rsid w:val="00257CFB"/>
    <w:rsid w:val="0028087A"/>
    <w:rsid w:val="00285F47"/>
    <w:rsid w:val="00290055"/>
    <w:rsid w:val="00290AE4"/>
    <w:rsid w:val="00294B81"/>
    <w:rsid w:val="002C0015"/>
    <w:rsid w:val="002C121C"/>
    <w:rsid w:val="002C4AAC"/>
    <w:rsid w:val="00301B35"/>
    <w:rsid w:val="003038AD"/>
    <w:rsid w:val="00323ED9"/>
    <w:rsid w:val="00362871"/>
    <w:rsid w:val="00393BC5"/>
    <w:rsid w:val="003A435B"/>
    <w:rsid w:val="003F1F64"/>
    <w:rsid w:val="00407ADA"/>
    <w:rsid w:val="00423627"/>
    <w:rsid w:val="00423FDF"/>
    <w:rsid w:val="00424EE4"/>
    <w:rsid w:val="00436256"/>
    <w:rsid w:val="0044065A"/>
    <w:rsid w:val="0044433A"/>
    <w:rsid w:val="004452A6"/>
    <w:rsid w:val="00454F65"/>
    <w:rsid w:val="00466D03"/>
    <w:rsid w:val="004913C1"/>
    <w:rsid w:val="004A5802"/>
    <w:rsid w:val="004B1486"/>
    <w:rsid w:val="004D6017"/>
    <w:rsid w:val="005046B7"/>
    <w:rsid w:val="00515334"/>
    <w:rsid w:val="00521971"/>
    <w:rsid w:val="0053340F"/>
    <w:rsid w:val="005466AA"/>
    <w:rsid w:val="005521C7"/>
    <w:rsid w:val="00555051"/>
    <w:rsid w:val="00560E7A"/>
    <w:rsid w:val="00571E1D"/>
    <w:rsid w:val="005A738C"/>
    <w:rsid w:val="005B74BB"/>
    <w:rsid w:val="005C2012"/>
    <w:rsid w:val="005C557A"/>
    <w:rsid w:val="005C6CC0"/>
    <w:rsid w:val="005F3F66"/>
    <w:rsid w:val="006001B3"/>
    <w:rsid w:val="00602748"/>
    <w:rsid w:val="00623E7B"/>
    <w:rsid w:val="00626CCE"/>
    <w:rsid w:val="00630D3D"/>
    <w:rsid w:val="00661881"/>
    <w:rsid w:val="00662C1C"/>
    <w:rsid w:val="006A72EF"/>
    <w:rsid w:val="006B43E0"/>
    <w:rsid w:val="006C59AA"/>
    <w:rsid w:val="006C6582"/>
    <w:rsid w:val="006D5084"/>
    <w:rsid w:val="006E7D2E"/>
    <w:rsid w:val="00707A6B"/>
    <w:rsid w:val="00733065"/>
    <w:rsid w:val="00741CBD"/>
    <w:rsid w:val="00743F73"/>
    <w:rsid w:val="00767DC0"/>
    <w:rsid w:val="00776B68"/>
    <w:rsid w:val="00791C91"/>
    <w:rsid w:val="007A0BFE"/>
    <w:rsid w:val="007A7CE7"/>
    <w:rsid w:val="007C0D75"/>
    <w:rsid w:val="007E0152"/>
    <w:rsid w:val="007E4E4B"/>
    <w:rsid w:val="007E5CC9"/>
    <w:rsid w:val="007E5EDC"/>
    <w:rsid w:val="007E758A"/>
    <w:rsid w:val="008037D7"/>
    <w:rsid w:val="00803A4E"/>
    <w:rsid w:val="00853603"/>
    <w:rsid w:val="0088173F"/>
    <w:rsid w:val="00891252"/>
    <w:rsid w:val="00897001"/>
    <w:rsid w:val="008D4E13"/>
    <w:rsid w:val="008E3240"/>
    <w:rsid w:val="00913D7A"/>
    <w:rsid w:val="00926288"/>
    <w:rsid w:val="00960727"/>
    <w:rsid w:val="0099487E"/>
    <w:rsid w:val="009B51A4"/>
    <w:rsid w:val="009C19DD"/>
    <w:rsid w:val="009D14A7"/>
    <w:rsid w:val="009E0ACF"/>
    <w:rsid w:val="00A01297"/>
    <w:rsid w:val="00A04CA2"/>
    <w:rsid w:val="00A10F46"/>
    <w:rsid w:val="00A23E8C"/>
    <w:rsid w:val="00A25344"/>
    <w:rsid w:val="00A25B59"/>
    <w:rsid w:val="00A43275"/>
    <w:rsid w:val="00A60163"/>
    <w:rsid w:val="00A636E2"/>
    <w:rsid w:val="00AC32F1"/>
    <w:rsid w:val="00AC5A89"/>
    <w:rsid w:val="00AD1050"/>
    <w:rsid w:val="00AD5DFC"/>
    <w:rsid w:val="00AD6BD6"/>
    <w:rsid w:val="00AF023C"/>
    <w:rsid w:val="00AF4C67"/>
    <w:rsid w:val="00B06C72"/>
    <w:rsid w:val="00B339B1"/>
    <w:rsid w:val="00B41F41"/>
    <w:rsid w:val="00B95A23"/>
    <w:rsid w:val="00BB66DE"/>
    <w:rsid w:val="00BC421A"/>
    <w:rsid w:val="00BD6B1E"/>
    <w:rsid w:val="00BF4C1B"/>
    <w:rsid w:val="00BF7673"/>
    <w:rsid w:val="00C02BFE"/>
    <w:rsid w:val="00C048F6"/>
    <w:rsid w:val="00C2472D"/>
    <w:rsid w:val="00C30B3A"/>
    <w:rsid w:val="00C33A23"/>
    <w:rsid w:val="00C46614"/>
    <w:rsid w:val="00C56828"/>
    <w:rsid w:val="00C611E7"/>
    <w:rsid w:val="00C63676"/>
    <w:rsid w:val="00C770CE"/>
    <w:rsid w:val="00C80B2E"/>
    <w:rsid w:val="00CB3FDC"/>
    <w:rsid w:val="00CB758E"/>
    <w:rsid w:val="00CD5D25"/>
    <w:rsid w:val="00CE3F26"/>
    <w:rsid w:val="00CF1528"/>
    <w:rsid w:val="00D05C80"/>
    <w:rsid w:val="00D12B59"/>
    <w:rsid w:val="00D33CAE"/>
    <w:rsid w:val="00D40EAC"/>
    <w:rsid w:val="00D5005C"/>
    <w:rsid w:val="00D50869"/>
    <w:rsid w:val="00D523C2"/>
    <w:rsid w:val="00D6306F"/>
    <w:rsid w:val="00D66874"/>
    <w:rsid w:val="00D9572B"/>
    <w:rsid w:val="00DA7A50"/>
    <w:rsid w:val="00DB47B9"/>
    <w:rsid w:val="00DB5763"/>
    <w:rsid w:val="00DE3129"/>
    <w:rsid w:val="00DF7A5A"/>
    <w:rsid w:val="00E00078"/>
    <w:rsid w:val="00E03050"/>
    <w:rsid w:val="00E054F9"/>
    <w:rsid w:val="00E31746"/>
    <w:rsid w:val="00E34858"/>
    <w:rsid w:val="00E562CD"/>
    <w:rsid w:val="00E84D9F"/>
    <w:rsid w:val="00EA46D9"/>
    <w:rsid w:val="00EC498E"/>
    <w:rsid w:val="00ED0153"/>
    <w:rsid w:val="00F0130D"/>
    <w:rsid w:val="00F04556"/>
    <w:rsid w:val="00F1596B"/>
    <w:rsid w:val="00F22135"/>
    <w:rsid w:val="00F26CFC"/>
    <w:rsid w:val="00FA479C"/>
    <w:rsid w:val="00FC5270"/>
    <w:rsid w:val="00FD0509"/>
    <w:rsid w:val="00FE1182"/>
    <w:rsid w:val="00FF0A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619EB7"/>
  <w15:chartTrackingRefBased/>
  <w15:docId w15:val="{39A2F11E-CC21-46E5-99C7-130B808BE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unhideWhenUsed/>
    <w:rsid w:val="00362871"/>
    <w:pPr>
      <w:spacing w:after="200" w:line="240" w:lineRule="auto"/>
    </w:pPr>
    <w:rPr>
      <w:rFonts w:ascii="Calibri" w:eastAsia="Calibri" w:hAnsi="Calibri" w:cs="Times New Roman"/>
      <w:sz w:val="20"/>
      <w:szCs w:val="20"/>
      <w:lang w:val="fr-CH"/>
    </w:rPr>
  </w:style>
  <w:style w:type="character" w:customStyle="1" w:styleId="CommentTextChar">
    <w:name w:val="Comment Text Char"/>
    <w:basedOn w:val="DefaultParagraphFont"/>
    <w:link w:val="CommentText"/>
    <w:uiPriority w:val="99"/>
    <w:rsid w:val="00362871"/>
    <w:rPr>
      <w:rFonts w:ascii="Calibri" w:eastAsia="Calibri" w:hAnsi="Calibri" w:cs="Times New Roman"/>
      <w:sz w:val="20"/>
      <w:szCs w:val="20"/>
      <w:lang w:val="fr-CH"/>
    </w:rPr>
  </w:style>
  <w:style w:type="character" w:styleId="CommentReference">
    <w:name w:val="annotation reference"/>
    <w:uiPriority w:val="99"/>
    <w:semiHidden/>
    <w:unhideWhenUsed/>
    <w:rsid w:val="00362871"/>
    <w:rPr>
      <w:sz w:val="16"/>
      <w:szCs w:val="16"/>
    </w:rPr>
  </w:style>
  <w:style w:type="paragraph" w:styleId="BalloonText">
    <w:name w:val="Balloon Text"/>
    <w:basedOn w:val="Normal"/>
    <w:link w:val="BalloonTextChar"/>
    <w:uiPriority w:val="99"/>
    <w:semiHidden/>
    <w:unhideWhenUsed/>
    <w:rsid w:val="003628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62871"/>
    <w:rPr>
      <w:rFonts w:ascii="Segoe UI" w:hAnsi="Segoe UI" w:cs="Segoe UI"/>
      <w:sz w:val="18"/>
      <w:szCs w:val="18"/>
    </w:rPr>
  </w:style>
  <w:style w:type="paragraph" w:styleId="NormalWeb">
    <w:name w:val="Normal (Web)"/>
    <w:basedOn w:val="Normal"/>
    <w:uiPriority w:val="99"/>
    <w:semiHidden/>
    <w:unhideWhenUsed/>
    <w:rsid w:val="001159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2">
    <w:name w:val="A2"/>
    <w:uiPriority w:val="99"/>
    <w:rsid w:val="008037D7"/>
    <w:rPr>
      <w:color w:val="000000"/>
      <w:sz w:val="22"/>
      <w:szCs w:val="22"/>
    </w:rPr>
  </w:style>
  <w:style w:type="paragraph" w:styleId="Header">
    <w:name w:val="header"/>
    <w:basedOn w:val="Normal"/>
    <w:link w:val="HeaderChar"/>
    <w:uiPriority w:val="99"/>
    <w:unhideWhenUsed/>
    <w:rsid w:val="00791C91"/>
    <w:pPr>
      <w:tabs>
        <w:tab w:val="center" w:pos="4680"/>
        <w:tab w:val="right" w:pos="9360"/>
      </w:tabs>
      <w:spacing w:after="0" w:line="240" w:lineRule="auto"/>
    </w:pPr>
  </w:style>
  <w:style w:type="character" w:customStyle="1" w:styleId="HeaderChar">
    <w:name w:val="Header Char"/>
    <w:basedOn w:val="DefaultParagraphFont"/>
    <w:link w:val="Header"/>
    <w:uiPriority w:val="99"/>
    <w:rsid w:val="00791C91"/>
  </w:style>
  <w:style w:type="paragraph" w:styleId="Footer">
    <w:name w:val="footer"/>
    <w:basedOn w:val="Normal"/>
    <w:link w:val="FooterChar"/>
    <w:uiPriority w:val="99"/>
    <w:unhideWhenUsed/>
    <w:rsid w:val="00791C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791C91"/>
  </w:style>
  <w:style w:type="character" w:styleId="Emphasis">
    <w:name w:val="Emphasis"/>
    <w:uiPriority w:val="20"/>
    <w:qFormat/>
    <w:rsid w:val="00F04556"/>
    <w:rPr>
      <w:i/>
      <w:iCs/>
    </w:rPr>
  </w:style>
  <w:style w:type="paragraph" w:customStyle="1" w:styleId="MediumGrid21">
    <w:name w:val="Medium Grid 21"/>
    <w:uiPriority w:val="1"/>
    <w:qFormat/>
    <w:rsid w:val="00F04556"/>
    <w:pPr>
      <w:spacing w:after="0" w:line="240" w:lineRule="auto"/>
    </w:pPr>
    <w:rPr>
      <w:rFonts w:ascii="Calibri" w:eastAsia="Calibri" w:hAnsi="Calibri" w:cs="Times New Roman"/>
      <w:lang w:val="sl-SI"/>
    </w:rPr>
  </w:style>
  <w:style w:type="character" w:styleId="Strong">
    <w:name w:val="Strong"/>
    <w:basedOn w:val="DefaultParagraphFont"/>
    <w:uiPriority w:val="22"/>
    <w:qFormat/>
    <w:rsid w:val="00F04556"/>
    <w:rPr>
      <w:b/>
      <w:bCs/>
    </w:rPr>
  </w:style>
  <w:style w:type="paragraph" w:styleId="Revision">
    <w:name w:val="Revision"/>
    <w:hidden/>
    <w:uiPriority w:val="99"/>
    <w:semiHidden/>
    <w:rsid w:val="001070FF"/>
    <w:pPr>
      <w:spacing w:after="0" w:line="240" w:lineRule="auto"/>
    </w:pPr>
  </w:style>
  <w:style w:type="paragraph" w:styleId="CommentSubject">
    <w:name w:val="annotation subject"/>
    <w:basedOn w:val="CommentText"/>
    <w:next w:val="CommentText"/>
    <w:link w:val="CommentSubjectChar"/>
    <w:uiPriority w:val="99"/>
    <w:semiHidden/>
    <w:unhideWhenUsed/>
    <w:rsid w:val="001935B3"/>
    <w:pPr>
      <w:spacing w:after="160"/>
    </w:pPr>
    <w:rPr>
      <w:rFonts w:asciiTheme="minorHAnsi" w:eastAsiaTheme="minorHAnsi" w:hAnsiTheme="minorHAnsi" w:cstheme="minorBidi"/>
      <w:b/>
      <w:bCs/>
      <w:lang w:val="en-US"/>
    </w:rPr>
  </w:style>
  <w:style w:type="character" w:customStyle="1" w:styleId="CommentSubjectChar">
    <w:name w:val="Comment Subject Char"/>
    <w:basedOn w:val="CommentTextChar"/>
    <w:link w:val="CommentSubject"/>
    <w:uiPriority w:val="99"/>
    <w:semiHidden/>
    <w:rsid w:val="001935B3"/>
    <w:rPr>
      <w:rFonts w:ascii="Calibri" w:eastAsia="Calibri" w:hAnsi="Calibri" w:cs="Times New Roman"/>
      <w:b/>
      <w:bCs/>
      <w:sz w:val="20"/>
      <w:szCs w:val="20"/>
      <w:lang w:val="fr-CH"/>
    </w:rPr>
  </w:style>
  <w:style w:type="paragraph" w:styleId="ListParagraph">
    <w:name w:val="List Paragraph"/>
    <w:basedOn w:val="Normal"/>
    <w:uiPriority w:val="34"/>
    <w:qFormat/>
    <w:rsid w:val="007E758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15574">
      <w:bodyDiv w:val="1"/>
      <w:marLeft w:val="0"/>
      <w:marRight w:val="0"/>
      <w:marTop w:val="0"/>
      <w:marBottom w:val="0"/>
      <w:divBdr>
        <w:top w:val="none" w:sz="0" w:space="0" w:color="auto"/>
        <w:left w:val="none" w:sz="0" w:space="0" w:color="auto"/>
        <w:bottom w:val="none" w:sz="0" w:space="0" w:color="auto"/>
        <w:right w:val="none" w:sz="0" w:space="0" w:color="auto"/>
      </w:divBdr>
    </w:div>
    <w:div w:id="546337209">
      <w:bodyDiv w:val="1"/>
      <w:marLeft w:val="0"/>
      <w:marRight w:val="0"/>
      <w:marTop w:val="0"/>
      <w:marBottom w:val="0"/>
      <w:divBdr>
        <w:top w:val="none" w:sz="0" w:space="0" w:color="auto"/>
        <w:left w:val="none" w:sz="0" w:space="0" w:color="auto"/>
        <w:bottom w:val="none" w:sz="0" w:space="0" w:color="auto"/>
        <w:right w:val="none" w:sz="0" w:space="0" w:color="auto"/>
      </w:divBdr>
      <w:divsChild>
        <w:div w:id="1831829464">
          <w:marLeft w:val="360"/>
          <w:marRight w:val="0"/>
          <w:marTop w:val="0"/>
          <w:marBottom w:val="0"/>
          <w:divBdr>
            <w:top w:val="none" w:sz="0" w:space="0" w:color="auto"/>
            <w:left w:val="none" w:sz="0" w:space="0" w:color="auto"/>
            <w:bottom w:val="none" w:sz="0" w:space="0" w:color="auto"/>
            <w:right w:val="none" w:sz="0" w:space="0" w:color="auto"/>
          </w:divBdr>
        </w:div>
        <w:div w:id="1356811901">
          <w:marLeft w:val="360"/>
          <w:marRight w:val="0"/>
          <w:marTop w:val="0"/>
          <w:marBottom w:val="0"/>
          <w:divBdr>
            <w:top w:val="none" w:sz="0" w:space="0" w:color="auto"/>
            <w:left w:val="none" w:sz="0" w:space="0" w:color="auto"/>
            <w:bottom w:val="none" w:sz="0" w:space="0" w:color="auto"/>
            <w:right w:val="none" w:sz="0" w:space="0" w:color="auto"/>
          </w:divBdr>
        </w:div>
      </w:divsChild>
    </w:div>
    <w:div w:id="683089579">
      <w:bodyDiv w:val="1"/>
      <w:marLeft w:val="0"/>
      <w:marRight w:val="0"/>
      <w:marTop w:val="0"/>
      <w:marBottom w:val="0"/>
      <w:divBdr>
        <w:top w:val="none" w:sz="0" w:space="0" w:color="auto"/>
        <w:left w:val="none" w:sz="0" w:space="0" w:color="auto"/>
        <w:bottom w:val="none" w:sz="0" w:space="0" w:color="auto"/>
        <w:right w:val="none" w:sz="0" w:space="0" w:color="auto"/>
      </w:divBdr>
    </w:div>
    <w:div w:id="898639208">
      <w:bodyDiv w:val="1"/>
      <w:marLeft w:val="0"/>
      <w:marRight w:val="0"/>
      <w:marTop w:val="0"/>
      <w:marBottom w:val="0"/>
      <w:divBdr>
        <w:top w:val="none" w:sz="0" w:space="0" w:color="auto"/>
        <w:left w:val="none" w:sz="0" w:space="0" w:color="auto"/>
        <w:bottom w:val="none" w:sz="0" w:space="0" w:color="auto"/>
        <w:right w:val="none" w:sz="0" w:space="0" w:color="auto"/>
      </w:divBdr>
    </w:div>
    <w:div w:id="962463538">
      <w:bodyDiv w:val="1"/>
      <w:marLeft w:val="0"/>
      <w:marRight w:val="0"/>
      <w:marTop w:val="0"/>
      <w:marBottom w:val="0"/>
      <w:divBdr>
        <w:top w:val="none" w:sz="0" w:space="0" w:color="auto"/>
        <w:left w:val="none" w:sz="0" w:space="0" w:color="auto"/>
        <w:bottom w:val="none" w:sz="0" w:space="0" w:color="auto"/>
        <w:right w:val="none" w:sz="0" w:space="0" w:color="auto"/>
      </w:divBdr>
    </w:div>
    <w:div w:id="1046027547">
      <w:bodyDiv w:val="1"/>
      <w:marLeft w:val="0"/>
      <w:marRight w:val="0"/>
      <w:marTop w:val="0"/>
      <w:marBottom w:val="0"/>
      <w:divBdr>
        <w:top w:val="none" w:sz="0" w:space="0" w:color="auto"/>
        <w:left w:val="none" w:sz="0" w:space="0" w:color="auto"/>
        <w:bottom w:val="none" w:sz="0" w:space="0" w:color="auto"/>
        <w:right w:val="none" w:sz="0" w:space="0" w:color="auto"/>
      </w:divBdr>
    </w:div>
    <w:div w:id="1050112138">
      <w:bodyDiv w:val="1"/>
      <w:marLeft w:val="0"/>
      <w:marRight w:val="0"/>
      <w:marTop w:val="0"/>
      <w:marBottom w:val="0"/>
      <w:divBdr>
        <w:top w:val="none" w:sz="0" w:space="0" w:color="auto"/>
        <w:left w:val="none" w:sz="0" w:space="0" w:color="auto"/>
        <w:bottom w:val="none" w:sz="0" w:space="0" w:color="auto"/>
        <w:right w:val="none" w:sz="0" w:space="0" w:color="auto"/>
      </w:divBdr>
    </w:div>
    <w:div w:id="1271284063">
      <w:bodyDiv w:val="1"/>
      <w:marLeft w:val="0"/>
      <w:marRight w:val="0"/>
      <w:marTop w:val="0"/>
      <w:marBottom w:val="0"/>
      <w:divBdr>
        <w:top w:val="none" w:sz="0" w:space="0" w:color="auto"/>
        <w:left w:val="none" w:sz="0" w:space="0" w:color="auto"/>
        <w:bottom w:val="none" w:sz="0" w:space="0" w:color="auto"/>
        <w:right w:val="none" w:sz="0" w:space="0" w:color="auto"/>
      </w:divBdr>
    </w:div>
    <w:div w:id="1340504240">
      <w:bodyDiv w:val="1"/>
      <w:marLeft w:val="0"/>
      <w:marRight w:val="0"/>
      <w:marTop w:val="0"/>
      <w:marBottom w:val="0"/>
      <w:divBdr>
        <w:top w:val="none" w:sz="0" w:space="0" w:color="auto"/>
        <w:left w:val="none" w:sz="0" w:space="0" w:color="auto"/>
        <w:bottom w:val="none" w:sz="0" w:space="0" w:color="auto"/>
        <w:right w:val="none" w:sz="0" w:space="0" w:color="auto"/>
      </w:divBdr>
    </w:div>
    <w:div w:id="1373580764">
      <w:bodyDiv w:val="1"/>
      <w:marLeft w:val="0"/>
      <w:marRight w:val="0"/>
      <w:marTop w:val="0"/>
      <w:marBottom w:val="0"/>
      <w:divBdr>
        <w:top w:val="none" w:sz="0" w:space="0" w:color="auto"/>
        <w:left w:val="none" w:sz="0" w:space="0" w:color="auto"/>
        <w:bottom w:val="none" w:sz="0" w:space="0" w:color="auto"/>
        <w:right w:val="none" w:sz="0" w:space="0" w:color="auto"/>
      </w:divBdr>
    </w:div>
    <w:div w:id="1456825098">
      <w:bodyDiv w:val="1"/>
      <w:marLeft w:val="0"/>
      <w:marRight w:val="0"/>
      <w:marTop w:val="0"/>
      <w:marBottom w:val="0"/>
      <w:divBdr>
        <w:top w:val="none" w:sz="0" w:space="0" w:color="auto"/>
        <w:left w:val="none" w:sz="0" w:space="0" w:color="auto"/>
        <w:bottom w:val="none" w:sz="0" w:space="0" w:color="auto"/>
        <w:right w:val="none" w:sz="0" w:space="0" w:color="auto"/>
      </w:divBdr>
    </w:div>
    <w:div w:id="1787851043">
      <w:bodyDiv w:val="1"/>
      <w:marLeft w:val="0"/>
      <w:marRight w:val="0"/>
      <w:marTop w:val="0"/>
      <w:marBottom w:val="0"/>
      <w:divBdr>
        <w:top w:val="none" w:sz="0" w:space="0" w:color="auto"/>
        <w:left w:val="none" w:sz="0" w:space="0" w:color="auto"/>
        <w:bottom w:val="none" w:sz="0" w:space="0" w:color="auto"/>
        <w:right w:val="none" w:sz="0" w:space="0" w:color="auto"/>
      </w:divBdr>
    </w:div>
    <w:div w:id="1979722695">
      <w:bodyDiv w:val="1"/>
      <w:marLeft w:val="0"/>
      <w:marRight w:val="0"/>
      <w:marTop w:val="0"/>
      <w:marBottom w:val="0"/>
      <w:divBdr>
        <w:top w:val="none" w:sz="0" w:space="0" w:color="auto"/>
        <w:left w:val="none" w:sz="0" w:space="0" w:color="auto"/>
        <w:bottom w:val="none" w:sz="0" w:space="0" w:color="auto"/>
        <w:right w:val="none" w:sz="0" w:space="0" w:color="auto"/>
      </w:divBdr>
    </w:div>
    <w:div w:id="2103531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oleObject" Target="embeddings/oleObject2.bin"/><Relationship Id="rId18" Type="http://schemas.openxmlformats.org/officeDocument/2006/relationships/oleObject" Target="embeddings/oleObject4.bin"/><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emf"/><Relationship Id="rId12" Type="http://schemas.openxmlformats.org/officeDocument/2006/relationships/image" Target="media/image5.emf"/><Relationship Id="rId17" Type="http://schemas.openxmlformats.org/officeDocument/2006/relationships/image" Target="media/image8.emf"/><Relationship Id="rId2" Type="http://schemas.openxmlformats.org/officeDocument/2006/relationships/styles" Target="styles.xml"/><Relationship Id="rId16" Type="http://schemas.openxmlformats.org/officeDocument/2006/relationships/oleObject" Target="embeddings/oleObject3.bin"/><Relationship Id="rId20" Type="http://schemas.openxmlformats.org/officeDocument/2006/relationships/image" Target="media/image10.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image" Target="media/image7.emf"/><Relationship Id="rId10" Type="http://schemas.openxmlformats.org/officeDocument/2006/relationships/image" Target="media/image4.emf"/><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1156</Words>
  <Characters>6591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UniGE</Company>
  <LinksUpToDate>false</LinksUpToDate>
  <CharactersWithSpaces>7732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Simona Mlakar</dc:creator>
  <cp:keywords/>
  <dc:description/>
  <cp:lastModifiedBy>Simona Mlakar</cp:lastModifiedBy>
  <cp:revision>4</cp:revision>
  <dcterms:created xsi:type="dcterms:W3CDTF">2021-04-05T13:21:00Z</dcterms:created>
  <dcterms:modified xsi:type="dcterms:W3CDTF">2021-04-08T13:51:00Z</dcterms:modified>
</cp:coreProperties>
</file>