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A1218" w14:textId="390103C7" w:rsidR="00981CAD" w:rsidRDefault="00981CAD" w:rsidP="00981CAD">
      <w:pPr>
        <w:pStyle w:val="NoSpacing"/>
        <w:spacing w:line="360" w:lineRule="auto"/>
        <w:jc w:val="both"/>
        <w:rPr>
          <w:rFonts w:ascii="Times New Roman" w:hAnsi="Times New Roman" w:cs="Times New Roman"/>
          <w:b/>
          <w:bCs/>
          <w:sz w:val="28"/>
          <w:szCs w:val="28"/>
        </w:rPr>
      </w:pPr>
      <w:r w:rsidRPr="002E1019">
        <w:rPr>
          <w:rFonts w:ascii="Times New Roman" w:hAnsi="Times New Roman" w:cs="Times New Roman"/>
          <w:b/>
          <w:bCs/>
          <w:sz w:val="28"/>
          <w:szCs w:val="28"/>
        </w:rPr>
        <w:t>Supplementary Figures</w:t>
      </w:r>
    </w:p>
    <w:p w14:paraId="38650686" w14:textId="77777777" w:rsidR="00981CAD" w:rsidRDefault="00981CAD" w:rsidP="00981CAD">
      <w:pPr>
        <w:pStyle w:val="NoSpacing"/>
        <w:spacing w:line="360" w:lineRule="auto"/>
        <w:jc w:val="both"/>
        <w:rPr>
          <w:rFonts w:ascii="Times New Roman" w:hAnsi="Times New Roman" w:cs="Times New Roman"/>
          <w:b/>
          <w:bCs/>
          <w:sz w:val="28"/>
          <w:szCs w:val="28"/>
        </w:rPr>
      </w:pPr>
    </w:p>
    <w:p w14:paraId="0C424ADB" w14:textId="5786DBE2" w:rsidR="00981CAD" w:rsidRDefault="00981CAD" w:rsidP="00981CAD">
      <w:pPr>
        <w:pStyle w:val="NoSpacing"/>
        <w:spacing w:line="360" w:lineRule="auto"/>
        <w:jc w:val="both"/>
        <w:rPr>
          <w:rFonts w:ascii="Times New Roman" w:hAnsi="Times New Roman" w:cs="Times New Roman"/>
          <w:b/>
          <w:bCs/>
          <w:sz w:val="28"/>
          <w:szCs w:val="28"/>
        </w:rPr>
      </w:pPr>
      <w:r>
        <w:rPr>
          <w:rFonts w:ascii="Times New Roman" w:hAnsi="Times New Roman" w:cs="Times New Roman"/>
          <w:b/>
          <w:bCs/>
          <w:noProof/>
          <w:sz w:val="28"/>
          <w:szCs w:val="28"/>
          <w14:ligatures w14:val="standardContextual"/>
        </w:rPr>
        <w:drawing>
          <wp:inline distT="0" distB="0" distL="0" distR="0" wp14:anchorId="6BAE491C" wp14:editId="2F0F0B6B">
            <wp:extent cx="5727700" cy="5727700"/>
            <wp:effectExtent l="0" t="0" r="0" b="0"/>
            <wp:docPr id="850903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903824" name="Picture 850903824"/>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27700" cy="5727700"/>
                    </a:xfrm>
                    <a:prstGeom prst="rect">
                      <a:avLst/>
                    </a:prstGeom>
                  </pic:spPr>
                </pic:pic>
              </a:graphicData>
            </a:graphic>
          </wp:inline>
        </w:drawing>
      </w:r>
    </w:p>
    <w:p w14:paraId="03E98B99" w14:textId="77777777" w:rsidR="00981CAD" w:rsidRDefault="00981CAD" w:rsidP="00981CAD">
      <w:pPr>
        <w:pStyle w:val="NoSpacing"/>
        <w:spacing w:line="360" w:lineRule="auto"/>
        <w:jc w:val="both"/>
        <w:rPr>
          <w:rFonts w:ascii="Times New Roman" w:hAnsi="Times New Roman" w:cs="Times New Roman"/>
          <w:b/>
          <w:bCs/>
          <w:sz w:val="28"/>
          <w:szCs w:val="28"/>
        </w:rPr>
      </w:pPr>
    </w:p>
    <w:p w14:paraId="49DEDCED" w14:textId="77777777" w:rsidR="00981CAD" w:rsidRPr="00164D24" w:rsidRDefault="00981CAD" w:rsidP="00981CAD">
      <w:pPr>
        <w:pStyle w:val="NoSpacing"/>
        <w:spacing w:line="360" w:lineRule="auto"/>
        <w:jc w:val="both"/>
        <w:rPr>
          <w:rFonts w:ascii="Times New Roman" w:hAnsi="Times New Roman" w:cs="Times New Roman"/>
          <w:b/>
          <w:bCs/>
          <w:sz w:val="28"/>
          <w:szCs w:val="28"/>
        </w:rPr>
      </w:pPr>
    </w:p>
    <w:p w14:paraId="16B81A6C" w14:textId="297C829C" w:rsidR="00981CAD" w:rsidRDefault="00981CAD" w:rsidP="00981CAD">
      <w:pPr>
        <w:pStyle w:val="NoSpacing"/>
        <w:spacing w:line="360" w:lineRule="auto"/>
        <w:jc w:val="both"/>
        <w:rPr>
          <w:rFonts w:ascii="Times New Roman" w:hAnsi="Times New Roman" w:cs="Times New Roman"/>
          <w:sz w:val="24"/>
          <w:szCs w:val="24"/>
          <w:lang w:val="en-IN"/>
        </w:rPr>
      </w:pPr>
      <w:r w:rsidRPr="002E1019">
        <w:rPr>
          <w:rFonts w:ascii="Times New Roman" w:hAnsi="Times New Roman" w:cs="Times New Roman"/>
          <w:b/>
          <w:bCs/>
          <w:sz w:val="24"/>
          <w:szCs w:val="24"/>
          <w:lang w:val="en-IN"/>
        </w:rPr>
        <w:t>Figure S1:</w:t>
      </w:r>
      <w:r w:rsidRPr="002E1019">
        <w:rPr>
          <w:rFonts w:ascii="Times New Roman" w:hAnsi="Times New Roman" w:cs="Times New Roman"/>
          <w:sz w:val="24"/>
          <w:szCs w:val="24"/>
          <w:lang w:val="en-IN"/>
        </w:rPr>
        <w:t xml:space="preserve"> Distribution of fusion transcripts with respect to the tissue types in </w:t>
      </w:r>
      <w:r w:rsidRPr="002E1019">
        <w:rPr>
          <w:rFonts w:ascii="Times New Roman" w:hAnsi="Times New Roman" w:cs="Times New Roman"/>
          <w:b/>
          <w:bCs/>
          <w:sz w:val="24"/>
          <w:szCs w:val="24"/>
          <w:lang w:val="en-IN"/>
        </w:rPr>
        <w:t>A.</w:t>
      </w:r>
      <w:r w:rsidRPr="002E1019">
        <w:rPr>
          <w:rFonts w:ascii="Times New Roman" w:hAnsi="Times New Roman" w:cs="Times New Roman"/>
          <w:sz w:val="24"/>
          <w:szCs w:val="24"/>
          <w:lang w:val="en-IN"/>
        </w:rPr>
        <w:t xml:space="preserve"> </w:t>
      </w:r>
      <w:r w:rsidRPr="002E1019">
        <w:rPr>
          <w:rFonts w:ascii="Times New Roman" w:hAnsi="Times New Roman" w:cs="Times New Roman"/>
          <w:i/>
          <w:iCs/>
          <w:sz w:val="24"/>
          <w:szCs w:val="24"/>
          <w:lang w:val="en-IN"/>
        </w:rPr>
        <w:t>Arabidopsis thaliana</w:t>
      </w:r>
      <w:r w:rsidRPr="002E1019">
        <w:rPr>
          <w:rFonts w:ascii="Times New Roman" w:hAnsi="Times New Roman" w:cs="Times New Roman"/>
          <w:sz w:val="24"/>
          <w:szCs w:val="24"/>
          <w:lang w:val="en-IN"/>
        </w:rPr>
        <w:t xml:space="preserve">, </w:t>
      </w:r>
      <w:r w:rsidRPr="002E1019">
        <w:rPr>
          <w:rFonts w:ascii="Times New Roman" w:hAnsi="Times New Roman" w:cs="Times New Roman"/>
          <w:b/>
          <w:bCs/>
          <w:sz w:val="24"/>
          <w:szCs w:val="24"/>
          <w:lang w:val="en-IN"/>
        </w:rPr>
        <w:t>B.</w:t>
      </w:r>
      <w:r w:rsidRPr="002E1019">
        <w:rPr>
          <w:rFonts w:ascii="Times New Roman" w:hAnsi="Times New Roman" w:cs="Times New Roman"/>
          <w:sz w:val="24"/>
          <w:szCs w:val="24"/>
          <w:lang w:val="en-IN"/>
        </w:rPr>
        <w:t xml:space="preserve"> </w:t>
      </w:r>
      <w:r w:rsidRPr="002E1019">
        <w:rPr>
          <w:rFonts w:ascii="Times New Roman" w:hAnsi="Times New Roman" w:cs="Times New Roman"/>
          <w:i/>
          <w:iCs/>
          <w:sz w:val="24"/>
          <w:szCs w:val="24"/>
          <w:lang w:val="en-IN"/>
        </w:rPr>
        <w:t>Cicer arietinum</w:t>
      </w:r>
      <w:r w:rsidRPr="002E1019">
        <w:rPr>
          <w:rFonts w:ascii="Times New Roman" w:hAnsi="Times New Roman" w:cs="Times New Roman"/>
          <w:sz w:val="24"/>
          <w:szCs w:val="24"/>
          <w:lang w:val="en-IN"/>
        </w:rPr>
        <w:t xml:space="preserve">, </w:t>
      </w:r>
      <w:r w:rsidRPr="002E1019">
        <w:rPr>
          <w:rFonts w:ascii="Times New Roman" w:hAnsi="Times New Roman" w:cs="Times New Roman"/>
          <w:b/>
          <w:bCs/>
          <w:sz w:val="24"/>
          <w:szCs w:val="24"/>
          <w:lang w:val="en-IN"/>
        </w:rPr>
        <w:t>C.</w:t>
      </w:r>
      <w:r w:rsidRPr="002E1019">
        <w:rPr>
          <w:rFonts w:ascii="Times New Roman" w:hAnsi="Times New Roman" w:cs="Times New Roman"/>
          <w:sz w:val="24"/>
          <w:szCs w:val="24"/>
          <w:lang w:val="en-IN"/>
        </w:rPr>
        <w:t xml:space="preserve"> </w:t>
      </w:r>
      <w:r w:rsidRPr="002E1019">
        <w:rPr>
          <w:rFonts w:ascii="Times New Roman" w:hAnsi="Times New Roman" w:cs="Times New Roman"/>
          <w:i/>
          <w:iCs/>
          <w:sz w:val="24"/>
          <w:szCs w:val="24"/>
          <w:lang w:val="en-IN"/>
        </w:rPr>
        <w:t>Oryza sativa</w:t>
      </w:r>
      <w:r w:rsidRPr="002E1019">
        <w:rPr>
          <w:rFonts w:ascii="Times New Roman" w:hAnsi="Times New Roman" w:cs="Times New Roman"/>
          <w:sz w:val="24"/>
          <w:szCs w:val="24"/>
          <w:lang w:val="en-IN"/>
        </w:rPr>
        <w:t xml:space="preserve"> indica, and </w:t>
      </w:r>
      <w:r w:rsidRPr="002E1019">
        <w:rPr>
          <w:rFonts w:ascii="Times New Roman" w:hAnsi="Times New Roman" w:cs="Times New Roman"/>
          <w:b/>
          <w:bCs/>
          <w:sz w:val="24"/>
          <w:szCs w:val="24"/>
          <w:lang w:val="en-IN"/>
        </w:rPr>
        <w:t>D.</w:t>
      </w:r>
      <w:r w:rsidRPr="002E1019">
        <w:rPr>
          <w:rFonts w:ascii="Times New Roman" w:hAnsi="Times New Roman" w:cs="Times New Roman"/>
          <w:i/>
          <w:iCs/>
          <w:sz w:val="24"/>
          <w:szCs w:val="24"/>
          <w:lang w:val="en-IN"/>
        </w:rPr>
        <w:t xml:space="preserve"> Oryza sativa</w:t>
      </w:r>
      <w:r w:rsidRPr="002E1019">
        <w:rPr>
          <w:rFonts w:ascii="Times New Roman" w:hAnsi="Times New Roman" w:cs="Times New Roman"/>
          <w:sz w:val="24"/>
          <w:szCs w:val="24"/>
          <w:lang w:val="en-IN"/>
        </w:rPr>
        <w:t xml:space="preserve"> japonica</w:t>
      </w:r>
      <w:r>
        <w:rPr>
          <w:rFonts w:ascii="Times New Roman" w:hAnsi="Times New Roman" w:cs="Times New Roman"/>
          <w:sz w:val="24"/>
          <w:szCs w:val="24"/>
          <w:lang w:val="en-IN"/>
        </w:rPr>
        <w:t>.</w:t>
      </w:r>
    </w:p>
    <w:p w14:paraId="51CD37DA" w14:textId="77777777" w:rsidR="00981CAD" w:rsidRDefault="00981CAD" w:rsidP="00981CAD">
      <w:pPr>
        <w:pStyle w:val="NoSpacing"/>
        <w:spacing w:line="360" w:lineRule="auto"/>
        <w:jc w:val="both"/>
        <w:rPr>
          <w:rFonts w:ascii="Times New Roman" w:hAnsi="Times New Roman" w:cs="Times New Roman"/>
          <w:sz w:val="24"/>
          <w:szCs w:val="24"/>
          <w:lang w:val="en-IN"/>
        </w:rPr>
      </w:pPr>
    </w:p>
    <w:p w14:paraId="0166E711" w14:textId="77777777" w:rsidR="00981CAD" w:rsidRDefault="00981CAD" w:rsidP="00981CAD">
      <w:pPr>
        <w:pStyle w:val="NoSpacing"/>
        <w:spacing w:line="360" w:lineRule="auto"/>
        <w:jc w:val="both"/>
        <w:rPr>
          <w:rFonts w:ascii="Times New Roman" w:hAnsi="Times New Roman" w:cs="Times New Roman"/>
          <w:sz w:val="24"/>
          <w:szCs w:val="24"/>
          <w:lang w:val="en-IN"/>
        </w:rPr>
      </w:pPr>
    </w:p>
    <w:p w14:paraId="1D0729DD" w14:textId="77777777" w:rsidR="00981CAD" w:rsidRDefault="00981CAD" w:rsidP="00981CAD">
      <w:pPr>
        <w:pStyle w:val="NoSpacing"/>
        <w:spacing w:line="360" w:lineRule="auto"/>
        <w:jc w:val="both"/>
        <w:rPr>
          <w:rFonts w:ascii="Times New Roman" w:hAnsi="Times New Roman" w:cs="Times New Roman"/>
          <w:sz w:val="24"/>
          <w:szCs w:val="24"/>
          <w:lang w:val="en-IN"/>
        </w:rPr>
      </w:pPr>
    </w:p>
    <w:p w14:paraId="73BEBCBD" w14:textId="77777777" w:rsidR="00981CAD" w:rsidRDefault="00981CAD" w:rsidP="00981CAD">
      <w:pPr>
        <w:pStyle w:val="NoSpacing"/>
        <w:spacing w:line="360" w:lineRule="auto"/>
        <w:jc w:val="both"/>
        <w:rPr>
          <w:rFonts w:ascii="Times New Roman" w:hAnsi="Times New Roman" w:cs="Times New Roman"/>
          <w:sz w:val="24"/>
          <w:szCs w:val="24"/>
          <w:lang w:val="en-IN"/>
        </w:rPr>
      </w:pPr>
    </w:p>
    <w:p w14:paraId="1223A7DD" w14:textId="77777777" w:rsidR="00981CAD" w:rsidRDefault="00981CAD" w:rsidP="00981CAD">
      <w:pPr>
        <w:pStyle w:val="NoSpacing"/>
        <w:spacing w:line="360" w:lineRule="auto"/>
        <w:jc w:val="both"/>
        <w:rPr>
          <w:rFonts w:ascii="Times New Roman" w:hAnsi="Times New Roman" w:cs="Times New Roman"/>
          <w:sz w:val="24"/>
          <w:szCs w:val="24"/>
          <w:lang w:val="en-IN"/>
        </w:rPr>
      </w:pPr>
    </w:p>
    <w:p w14:paraId="72BC03E3" w14:textId="70EC565A" w:rsidR="00981CAD" w:rsidRPr="002E1019" w:rsidRDefault="00981CAD" w:rsidP="00981CAD">
      <w:pPr>
        <w:pStyle w:val="NoSpacing"/>
        <w:spacing w:line="360" w:lineRule="auto"/>
        <w:jc w:val="both"/>
        <w:rPr>
          <w:rFonts w:ascii="Times New Roman" w:hAnsi="Times New Roman" w:cs="Times New Roman"/>
          <w:sz w:val="24"/>
          <w:szCs w:val="24"/>
          <w:lang w:val="en-IN"/>
        </w:rPr>
      </w:pPr>
      <w:r>
        <w:rPr>
          <w:rFonts w:ascii="Times New Roman" w:hAnsi="Times New Roman" w:cs="Times New Roman"/>
          <w:noProof/>
          <w:sz w:val="24"/>
          <w:szCs w:val="24"/>
          <w:lang w:val="en-IN"/>
          <w14:ligatures w14:val="standardContextual"/>
        </w:rPr>
        <w:lastRenderedPageBreak/>
        <w:drawing>
          <wp:inline distT="0" distB="0" distL="0" distR="0" wp14:anchorId="35B9BC79" wp14:editId="648DCD6F">
            <wp:extent cx="5727700" cy="5727700"/>
            <wp:effectExtent l="0" t="0" r="0" b="0"/>
            <wp:docPr id="13874300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430092" name="Picture 1387430092"/>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27700" cy="5727700"/>
                    </a:xfrm>
                    <a:prstGeom prst="rect">
                      <a:avLst/>
                    </a:prstGeom>
                  </pic:spPr>
                </pic:pic>
              </a:graphicData>
            </a:graphic>
          </wp:inline>
        </w:drawing>
      </w:r>
    </w:p>
    <w:p w14:paraId="2FDA6F9C" w14:textId="236B1A1D" w:rsidR="00981CAD" w:rsidRDefault="00981CAD" w:rsidP="00981CAD">
      <w:pPr>
        <w:pStyle w:val="NoSpacing"/>
        <w:spacing w:line="360" w:lineRule="auto"/>
        <w:jc w:val="both"/>
        <w:rPr>
          <w:rFonts w:ascii="Times New Roman" w:hAnsi="Times New Roman" w:cs="Times New Roman"/>
          <w:sz w:val="24"/>
          <w:szCs w:val="24"/>
          <w:lang w:val="en-IN"/>
        </w:rPr>
      </w:pPr>
      <w:r w:rsidRPr="002E1019">
        <w:rPr>
          <w:rFonts w:ascii="Times New Roman" w:hAnsi="Times New Roman" w:cs="Times New Roman"/>
          <w:b/>
          <w:bCs/>
          <w:sz w:val="24"/>
          <w:szCs w:val="24"/>
          <w:lang w:val="en-IN"/>
        </w:rPr>
        <w:t>Figure S2:</w:t>
      </w:r>
      <w:r w:rsidRPr="002E1019">
        <w:rPr>
          <w:rFonts w:ascii="Times New Roman" w:hAnsi="Times New Roman" w:cs="Times New Roman"/>
          <w:sz w:val="24"/>
          <w:szCs w:val="24"/>
          <w:lang w:val="en-IN"/>
        </w:rPr>
        <w:t xml:space="preserve"> Distribution of fusion transcripts </w:t>
      </w:r>
      <w:r w:rsidR="008B50BF">
        <w:rPr>
          <w:rFonts w:ascii="Times New Roman" w:hAnsi="Times New Roman" w:cs="Times New Roman"/>
          <w:sz w:val="24"/>
          <w:szCs w:val="24"/>
          <w:lang w:val="en-IN"/>
        </w:rPr>
        <w:t>for</w:t>
      </w:r>
      <w:r w:rsidRPr="002E1019">
        <w:rPr>
          <w:rFonts w:ascii="Times New Roman" w:hAnsi="Times New Roman" w:cs="Times New Roman"/>
          <w:sz w:val="24"/>
          <w:szCs w:val="24"/>
          <w:lang w:val="en-IN"/>
        </w:rPr>
        <w:t xml:space="preserve"> each stress condition or treatment in </w:t>
      </w:r>
      <w:r w:rsidRPr="002E1019">
        <w:rPr>
          <w:rFonts w:ascii="Times New Roman" w:hAnsi="Times New Roman" w:cs="Times New Roman"/>
          <w:b/>
          <w:bCs/>
          <w:sz w:val="24"/>
          <w:szCs w:val="24"/>
          <w:lang w:val="en-IN"/>
        </w:rPr>
        <w:t>A.</w:t>
      </w:r>
      <w:r w:rsidRPr="002E1019">
        <w:rPr>
          <w:rFonts w:ascii="Times New Roman" w:hAnsi="Times New Roman" w:cs="Times New Roman"/>
          <w:sz w:val="24"/>
          <w:szCs w:val="24"/>
          <w:lang w:val="en-IN"/>
        </w:rPr>
        <w:t xml:space="preserve"> </w:t>
      </w:r>
      <w:r w:rsidRPr="002E1019">
        <w:rPr>
          <w:rFonts w:ascii="Times New Roman" w:hAnsi="Times New Roman" w:cs="Times New Roman"/>
          <w:i/>
          <w:iCs/>
          <w:sz w:val="24"/>
          <w:szCs w:val="24"/>
          <w:lang w:val="en-IN"/>
        </w:rPr>
        <w:t>Arabidopsis thaliana</w:t>
      </w:r>
      <w:r w:rsidRPr="002E1019">
        <w:rPr>
          <w:rFonts w:ascii="Times New Roman" w:hAnsi="Times New Roman" w:cs="Times New Roman"/>
          <w:sz w:val="24"/>
          <w:szCs w:val="24"/>
          <w:lang w:val="en-IN"/>
        </w:rPr>
        <w:t xml:space="preserve">, </w:t>
      </w:r>
      <w:r w:rsidRPr="002E1019">
        <w:rPr>
          <w:rFonts w:ascii="Times New Roman" w:hAnsi="Times New Roman" w:cs="Times New Roman"/>
          <w:b/>
          <w:bCs/>
          <w:sz w:val="24"/>
          <w:szCs w:val="24"/>
          <w:lang w:val="en-IN"/>
        </w:rPr>
        <w:t>B.</w:t>
      </w:r>
      <w:r w:rsidRPr="002E1019">
        <w:rPr>
          <w:rFonts w:ascii="Times New Roman" w:hAnsi="Times New Roman" w:cs="Times New Roman"/>
          <w:sz w:val="24"/>
          <w:szCs w:val="24"/>
          <w:lang w:val="en-IN"/>
        </w:rPr>
        <w:t xml:space="preserve"> </w:t>
      </w:r>
      <w:r w:rsidRPr="002E1019">
        <w:rPr>
          <w:rFonts w:ascii="Times New Roman" w:hAnsi="Times New Roman" w:cs="Times New Roman"/>
          <w:i/>
          <w:iCs/>
          <w:sz w:val="24"/>
          <w:szCs w:val="24"/>
          <w:lang w:val="en-IN"/>
        </w:rPr>
        <w:t>Cicer arietinum</w:t>
      </w:r>
      <w:r w:rsidRPr="002E1019">
        <w:rPr>
          <w:rFonts w:ascii="Times New Roman" w:hAnsi="Times New Roman" w:cs="Times New Roman"/>
          <w:sz w:val="24"/>
          <w:szCs w:val="24"/>
          <w:lang w:val="en-IN"/>
        </w:rPr>
        <w:t xml:space="preserve">, </w:t>
      </w:r>
      <w:r w:rsidRPr="002E1019">
        <w:rPr>
          <w:rFonts w:ascii="Times New Roman" w:hAnsi="Times New Roman" w:cs="Times New Roman"/>
          <w:b/>
          <w:bCs/>
          <w:sz w:val="24"/>
          <w:szCs w:val="24"/>
          <w:lang w:val="en-IN"/>
        </w:rPr>
        <w:t>C.</w:t>
      </w:r>
      <w:r w:rsidRPr="002E1019">
        <w:rPr>
          <w:rFonts w:ascii="Times New Roman" w:hAnsi="Times New Roman" w:cs="Times New Roman"/>
          <w:sz w:val="24"/>
          <w:szCs w:val="24"/>
          <w:lang w:val="en-IN"/>
        </w:rPr>
        <w:t xml:space="preserve"> </w:t>
      </w:r>
      <w:r w:rsidRPr="002E1019">
        <w:rPr>
          <w:rFonts w:ascii="Times New Roman" w:hAnsi="Times New Roman" w:cs="Times New Roman"/>
          <w:i/>
          <w:iCs/>
          <w:sz w:val="24"/>
          <w:szCs w:val="24"/>
          <w:lang w:val="en-IN"/>
        </w:rPr>
        <w:t>Oryza sativa</w:t>
      </w:r>
      <w:r w:rsidRPr="002E1019">
        <w:rPr>
          <w:rFonts w:ascii="Times New Roman" w:hAnsi="Times New Roman" w:cs="Times New Roman"/>
          <w:sz w:val="24"/>
          <w:szCs w:val="24"/>
          <w:lang w:val="en-IN"/>
        </w:rPr>
        <w:t xml:space="preserve"> indica, and </w:t>
      </w:r>
      <w:r w:rsidRPr="002E1019">
        <w:rPr>
          <w:rFonts w:ascii="Times New Roman" w:hAnsi="Times New Roman" w:cs="Times New Roman"/>
          <w:b/>
          <w:bCs/>
          <w:sz w:val="24"/>
          <w:szCs w:val="24"/>
          <w:lang w:val="en-IN"/>
        </w:rPr>
        <w:t>D.</w:t>
      </w:r>
      <w:r w:rsidRPr="002E1019">
        <w:rPr>
          <w:rFonts w:ascii="Times New Roman" w:hAnsi="Times New Roman" w:cs="Times New Roman"/>
          <w:i/>
          <w:iCs/>
          <w:sz w:val="24"/>
          <w:szCs w:val="24"/>
          <w:lang w:val="en-IN"/>
        </w:rPr>
        <w:t xml:space="preserve"> Oryza sativa</w:t>
      </w:r>
      <w:r w:rsidRPr="002E1019">
        <w:rPr>
          <w:rFonts w:ascii="Times New Roman" w:hAnsi="Times New Roman" w:cs="Times New Roman"/>
          <w:sz w:val="24"/>
          <w:szCs w:val="24"/>
          <w:lang w:val="en-IN"/>
        </w:rPr>
        <w:t xml:space="preserve"> japonica</w:t>
      </w:r>
    </w:p>
    <w:p w14:paraId="5E4660F8" w14:textId="77777777" w:rsidR="00981CAD" w:rsidRDefault="00981CAD" w:rsidP="00981CAD">
      <w:pPr>
        <w:pStyle w:val="NoSpacing"/>
        <w:spacing w:line="360" w:lineRule="auto"/>
        <w:jc w:val="both"/>
        <w:rPr>
          <w:rFonts w:ascii="Times New Roman" w:hAnsi="Times New Roman" w:cs="Times New Roman"/>
          <w:sz w:val="24"/>
          <w:szCs w:val="24"/>
          <w:lang w:val="en-IN"/>
        </w:rPr>
      </w:pPr>
    </w:p>
    <w:p w14:paraId="0422ABAA" w14:textId="0C30ECF8" w:rsidR="00981CAD" w:rsidRPr="002E1019" w:rsidRDefault="00981CAD" w:rsidP="00981CAD">
      <w:pPr>
        <w:pStyle w:val="NoSpacing"/>
        <w:spacing w:line="360" w:lineRule="auto"/>
        <w:jc w:val="both"/>
        <w:rPr>
          <w:rFonts w:ascii="Times New Roman" w:hAnsi="Times New Roman" w:cs="Times New Roman"/>
          <w:b/>
          <w:bCs/>
          <w:sz w:val="28"/>
          <w:szCs w:val="28"/>
        </w:rPr>
      </w:pPr>
      <w:r>
        <w:rPr>
          <w:rFonts w:ascii="Times New Roman" w:hAnsi="Times New Roman" w:cs="Times New Roman"/>
          <w:b/>
          <w:bCs/>
          <w:noProof/>
          <w:sz w:val="28"/>
          <w:szCs w:val="28"/>
          <w14:ligatures w14:val="standardContextual"/>
        </w:rPr>
        <w:lastRenderedPageBreak/>
        <w:drawing>
          <wp:inline distT="0" distB="0" distL="0" distR="0" wp14:anchorId="4BFF924D" wp14:editId="4FCF7379">
            <wp:extent cx="5727700" cy="3227705"/>
            <wp:effectExtent l="0" t="0" r="0" b="0"/>
            <wp:docPr id="18478948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894891" name="Picture 184789489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27700" cy="3227705"/>
                    </a:xfrm>
                    <a:prstGeom prst="rect">
                      <a:avLst/>
                    </a:prstGeom>
                  </pic:spPr>
                </pic:pic>
              </a:graphicData>
            </a:graphic>
          </wp:inline>
        </w:drawing>
      </w:r>
    </w:p>
    <w:p w14:paraId="69F88D5C" w14:textId="40445FC5" w:rsidR="00981CAD" w:rsidRPr="002E1019" w:rsidRDefault="00981CAD" w:rsidP="00981CAD">
      <w:pPr>
        <w:pStyle w:val="NoSpacing"/>
        <w:spacing w:line="360" w:lineRule="auto"/>
        <w:jc w:val="both"/>
        <w:rPr>
          <w:rFonts w:ascii="Times New Roman" w:hAnsi="Times New Roman" w:cs="Times New Roman"/>
          <w:b/>
          <w:bCs/>
          <w:sz w:val="28"/>
          <w:szCs w:val="28"/>
        </w:rPr>
      </w:pPr>
      <w:r w:rsidRPr="002E1019">
        <w:rPr>
          <w:rFonts w:ascii="Times New Roman" w:hAnsi="Times New Roman" w:cs="Times New Roman"/>
          <w:b/>
          <w:bCs/>
          <w:sz w:val="24"/>
          <w:szCs w:val="24"/>
          <w:lang w:val="en-IN"/>
        </w:rPr>
        <w:t>Figure S3:</w:t>
      </w:r>
      <w:r w:rsidRPr="002E1019">
        <w:rPr>
          <w:rFonts w:ascii="Times New Roman" w:hAnsi="Times New Roman" w:cs="Times New Roman"/>
          <w:sz w:val="24"/>
          <w:szCs w:val="24"/>
          <w:lang w:val="en-IN"/>
        </w:rPr>
        <w:t xml:space="preserve"> Distribution of fusion transcripts </w:t>
      </w:r>
      <w:r w:rsidR="008B50BF">
        <w:rPr>
          <w:rFonts w:ascii="Times New Roman" w:hAnsi="Times New Roman" w:cs="Times New Roman"/>
          <w:sz w:val="24"/>
          <w:szCs w:val="24"/>
          <w:lang w:val="en-IN"/>
        </w:rPr>
        <w:t>for</w:t>
      </w:r>
      <w:r w:rsidRPr="002E1019">
        <w:rPr>
          <w:rFonts w:ascii="Times New Roman" w:hAnsi="Times New Roman" w:cs="Times New Roman"/>
          <w:sz w:val="24"/>
          <w:szCs w:val="24"/>
          <w:lang w:val="en-IN"/>
        </w:rPr>
        <w:t xml:space="preserve"> their expression in RNA-</w:t>
      </w:r>
      <w:proofErr w:type="spellStart"/>
      <w:r>
        <w:rPr>
          <w:rFonts w:ascii="Times New Roman" w:hAnsi="Times New Roman" w:cs="Times New Roman"/>
          <w:sz w:val="24"/>
          <w:szCs w:val="24"/>
          <w:lang w:val="en-IN"/>
        </w:rPr>
        <w:t>S</w:t>
      </w:r>
      <w:r w:rsidRPr="002E1019">
        <w:rPr>
          <w:rFonts w:ascii="Times New Roman" w:hAnsi="Times New Roman" w:cs="Times New Roman"/>
          <w:sz w:val="24"/>
          <w:szCs w:val="24"/>
          <w:lang w:val="en-IN"/>
        </w:rPr>
        <w:t>eq</w:t>
      </w:r>
      <w:proofErr w:type="spellEnd"/>
      <w:r w:rsidRPr="002E1019">
        <w:rPr>
          <w:rFonts w:ascii="Times New Roman" w:hAnsi="Times New Roman" w:cs="Times New Roman"/>
          <w:sz w:val="24"/>
          <w:szCs w:val="24"/>
          <w:lang w:val="en-IN"/>
        </w:rPr>
        <w:t xml:space="preserve"> samples in </w:t>
      </w:r>
      <w:r w:rsidRPr="002E1019">
        <w:rPr>
          <w:rFonts w:ascii="Times New Roman" w:hAnsi="Times New Roman" w:cs="Times New Roman"/>
          <w:b/>
          <w:bCs/>
          <w:sz w:val="24"/>
          <w:szCs w:val="24"/>
          <w:lang w:val="en-IN"/>
        </w:rPr>
        <w:t>A.</w:t>
      </w:r>
      <w:r w:rsidRPr="002E1019">
        <w:rPr>
          <w:rFonts w:ascii="Times New Roman" w:hAnsi="Times New Roman" w:cs="Times New Roman"/>
          <w:sz w:val="24"/>
          <w:szCs w:val="24"/>
          <w:lang w:val="en-IN"/>
        </w:rPr>
        <w:t xml:space="preserve"> </w:t>
      </w:r>
      <w:r w:rsidRPr="002E1019">
        <w:rPr>
          <w:rFonts w:ascii="Times New Roman" w:hAnsi="Times New Roman" w:cs="Times New Roman"/>
          <w:i/>
          <w:iCs/>
          <w:sz w:val="24"/>
          <w:szCs w:val="24"/>
          <w:lang w:val="en-IN"/>
        </w:rPr>
        <w:t>Arabidopsis thaliana</w:t>
      </w:r>
      <w:r w:rsidRPr="002E1019">
        <w:rPr>
          <w:rFonts w:ascii="Times New Roman" w:hAnsi="Times New Roman" w:cs="Times New Roman"/>
          <w:sz w:val="24"/>
          <w:szCs w:val="24"/>
          <w:lang w:val="en-IN"/>
        </w:rPr>
        <w:t xml:space="preserve">, </w:t>
      </w:r>
      <w:r w:rsidRPr="002E1019">
        <w:rPr>
          <w:rFonts w:ascii="Times New Roman" w:hAnsi="Times New Roman" w:cs="Times New Roman"/>
          <w:b/>
          <w:bCs/>
          <w:sz w:val="24"/>
          <w:szCs w:val="24"/>
          <w:lang w:val="en-IN"/>
        </w:rPr>
        <w:t>B.</w:t>
      </w:r>
      <w:r w:rsidRPr="002E1019">
        <w:rPr>
          <w:rFonts w:ascii="Times New Roman" w:hAnsi="Times New Roman" w:cs="Times New Roman"/>
          <w:sz w:val="24"/>
          <w:szCs w:val="24"/>
          <w:lang w:val="en-IN"/>
        </w:rPr>
        <w:t xml:space="preserve"> </w:t>
      </w:r>
      <w:r w:rsidRPr="002E1019">
        <w:rPr>
          <w:rFonts w:ascii="Times New Roman" w:hAnsi="Times New Roman" w:cs="Times New Roman"/>
          <w:i/>
          <w:iCs/>
          <w:sz w:val="24"/>
          <w:szCs w:val="24"/>
          <w:lang w:val="en-IN"/>
        </w:rPr>
        <w:t>Cicer arietinum</w:t>
      </w:r>
      <w:r w:rsidRPr="002E1019">
        <w:rPr>
          <w:rFonts w:ascii="Times New Roman" w:hAnsi="Times New Roman" w:cs="Times New Roman"/>
          <w:sz w:val="24"/>
          <w:szCs w:val="24"/>
          <w:lang w:val="en-IN"/>
        </w:rPr>
        <w:t xml:space="preserve">, </w:t>
      </w:r>
      <w:r w:rsidRPr="002E1019">
        <w:rPr>
          <w:rFonts w:ascii="Times New Roman" w:hAnsi="Times New Roman" w:cs="Times New Roman"/>
          <w:b/>
          <w:bCs/>
          <w:sz w:val="24"/>
          <w:szCs w:val="24"/>
          <w:lang w:val="en-IN"/>
        </w:rPr>
        <w:t>C.</w:t>
      </w:r>
      <w:r w:rsidRPr="002E1019">
        <w:rPr>
          <w:rFonts w:ascii="Times New Roman" w:hAnsi="Times New Roman" w:cs="Times New Roman"/>
          <w:sz w:val="24"/>
          <w:szCs w:val="24"/>
          <w:lang w:val="en-IN"/>
        </w:rPr>
        <w:t xml:space="preserve"> </w:t>
      </w:r>
      <w:r w:rsidRPr="002E1019">
        <w:rPr>
          <w:rFonts w:ascii="Times New Roman" w:hAnsi="Times New Roman" w:cs="Times New Roman"/>
          <w:i/>
          <w:iCs/>
          <w:sz w:val="24"/>
          <w:szCs w:val="24"/>
          <w:lang w:val="en-IN"/>
        </w:rPr>
        <w:t>Oryza sativa</w:t>
      </w:r>
      <w:r w:rsidRPr="002E1019">
        <w:rPr>
          <w:rFonts w:ascii="Times New Roman" w:hAnsi="Times New Roman" w:cs="Times New Roman"/>
          <w:sz w:val="24"/>
          <w:szCs w:val="24"/>
          <w:lang w:val="en-IN"/>
        </w:rPr>
        <w:t xml:space="preserve"> indica, and </w:t>
      </w:r>
      <w:r w:rsidRPr="002E1019">
        <w:rPr>
          <w:rFonts w:ascii="Times New Roman" w:hAnsi="Times New Roman" w:cs="Times New Roman"/>
          <w:b/>
          <w:bCs/>
          <w:sz w:val="24"/>
          <w:szCs w:val="24"/>
          <w:lang w:val="en-IN"/>
        </w:rPr>
        <w:t>D.</w:t>
      </w:r>
      <w:r w:rsidRPr="002E1019">
        <w:rPr>
          <w:rFonts w:ascii="Times New Roman" w:hAnsi="Times New Roman" w:cs="Times New Roman"/>
          <w:i/>
          <w:iCs/>
          <w:sz w:val="24"/>
          <w:szCs w:val="24"/>
          <w:lang w:val="en-IN"/>
        </w:rPr>
        <w:t xml:space="preserve"> Oryza sativa</w:t>
      </w:r>
      <w:r w:rsidRPr="002E1019">
        <w:rPr>
          <w:rFonts w:ascii="Times New Roman" w:hAnsi="Times New Roman" w:cs="Times New Roman"/>
          <w:sz w:val="24"/>
          <w:szCs w:val="24"/>
          <w:lang w:val="en-IN"/>
        </w:rPr>
        <w:t xml:space="preserve"> japonica</w:t>
      </w:r>
    </w:p>
    <w:p w14:paraId="7240FF3E" w14:textId="77777777" w:rsidR="00981CAD" w:rsidRDefault="00981CAD" w:rsidP="00981CAD">
      <w:pPr>
        <w:pStyle w:val="NoSpacing"/>
        <w:spacing w:line="360" w:lineRule="auto"/>
        <w:jc w:val="both"/>
        <w:rPr>
          <w:rFonts w:ascii="Times New Roman" w:hAnsi="Times New Roman" w:cs="Times New Roman"/>
          <w:b/>
          <w:bCs/>
          <w:sz w:val="24"/>
          <w:szCs w:val="24"/>
          <w:lang w:val="en-IN"/>
        </w:rPr>
      </w:pPr>
    </w:p>
    <w:p w14:paraId="305B4ED8" w14:textId="3DC8ABAD" w:rsidR="00981CAD" w:rsidRDefault="00981CAD" w:rsidP="00981CAD">
      <w:pPr>
        <w:pStyle w:val="NoSpacing"/>
        <w:spacing w:line="360" w:lineRule="auto"/>
        <w:jc w:val="both"/>
        <w:rPr>
          <w:rFonts w:ascii="Times New Roman" w:hAnsi="Times New Roman" w:cs="Times New Roman"/>
          <w:b/>
          <w:bCs/>
          <w:sz w:val="24"/>
          <w:szCs w:val="24"/>
          <w:lang w:val="en-IN"/>
        </w:rPr>
      </w:pPr>
      <w:r>
        <w:rPr>
          <w:rFonts w:ascii="Times New Roman" w:hAnsi="Times New Roman" w:cs="Times New Roman"/>
          <w:b/>
          <w:bCs/>
          <w:noProof/>
          <w:sz w:val="24"/>
          <w:szCs w:val="24"/>
          <w:lang w:val="en-IN"/>
          <w14:ligatures w14:val="standardContextual"/>
        </w:rPr>
        <w:lastRenderedPageBreak/>
        <w:drawing>
          <wp:inline distT="0" distB="0" distL="0" distR="0" wp14:anchorId="566EF3B2" wp14:editId="045F1C5B">
            <wp:extent cx="5727700" cy="7813675"/>
            <wp:effectExtent l="0" t="0" r="0" b="0"/>
            <wp:docPr id="14869673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967398" name="Picture 1486967398"/>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7813675"/>
                    </a:xfrm>
                    <a:prstGeom prst="rect">
                      <a:avLst/>
                    </a:prstGeom>
                  </pic:spPr>
                </pic:pic>
              </a:graphicData>
            </a:graphic>
          </wp:inline>
        </w:drawing>
      </w:r>
    </w:p>
    <w:p w14:paraId="7F53EC84" w14:textId="34C4F577" w:rsidR="00981CAD" w:rsidRDefault="00981CAD" w:rsidP="00981CAD">
      <w:pPr>
        <w:pStyle w:val="NoSpacing"/>
        <w:spacing w:line="360" w:lineRule="auto"/>
        <w:jc w:val="both"/>
        <w:rPr>
          <w:rFonts w:ascii="Times New Roman" w:hAnsi="Times New Roman" w:cs="Times New Roman"/>
          <w:sz w:val="24"/>
          <w:szCs w:val="24"/>
          <w:lang w:val="en-IN"/>
        </w:rPr>
      </w:pPr>
      <w:r w:rsidRPr="002E1019">
        <w:rPr>
          <w:rFonts w:ascii="Times New Roman" w:hAnsi="Times New Roman" w:cs="Times New Roman"/>
          <w:b/>
          <w:bCs/>
          <w:sz w:val="24"/>
          <w:szCs w:val="24"/>
          <w:lang w:val="en-IN"/>
        </w:rPr>
        <w:t>Figure S4:</w:t>
      </w:r>
      <w:r w:rsidRPr="002E1019">
        <w:rPr>
          <w:rFonts w:ascii="Times New Roman" w:hAnsi="Times New Roman" w:cs="Times New Roman"/>
          <w:sz w:val="24"/>
          <w:szCs w:val="24"/>
          <w:lang w:val="en-IN"/>
        </w:rPr>
        <w:t xml:space="preserve"> Venn diagram showing the number of overlapping fusion transcripts between different tissues and stress conditions </w:t>
      </w:r>
      <w:r w:rsidRPr="002E1019">
        <w:rPr>
          <w:rFonts w:ascii="Times New Roman" w:hAnsi="Times New Roman" w:cs="Times New Roman"/>
          <w:b/>
          <w:bCs/>
          <w:sz w:val="24"/>
          <w:szCs w:val="24"/>
          <w:lang w:val="en-IN"/>
        </w:rPr>
        <w:t>A.</w:t>
      </w:r>
      <w:r w:rsidRPr="002E1019">
        <w:rPr>
          <w:rFonts w:ascii="Times New Roman" w:hAnsi="Times New Roman" w:cs="Times New Roman"/>
          <w:sz w:val="24"/>
          <w:szCs w:val="24"/>
          <w:lang w:val="en-IN"/>
        </w:rPr>
        <w:t xml:space="preserve"> A Venn diagram displaying common fusion transcripts between aerial, seedling, leaf, shoot, rosette, and seed tissues in</w:t>
      </w:r>
      <w:r w:rsidRPr="002E1019">
        <w:rPr>
          <w:rFonts w:ascii="Times New Roman" w:hAnsi="Times New Roman" w:cs="Times New Roman"/>
          <w:i/>
          <w:iCs/>
          <w:sz w:val="24"/>
          <w:szCs w:val="24"/>
          <w:lang w:val="en-IN"/>
        </w:rPr>
        <w:t xml:space="preserve"> Arabidopsis </w:t>
      </w:r>
      <w:r w:rsidRPr="002E1019">
        <w:rPr>
          <w:rFonts w:ascii="Times New Roman" w:hAnsi="Times New Roman" w:cs="Times New Roman"/>
          <w:i/>
          <w:iCs/>
          <w:sz w:val="24"/>
          <w:szCs w:val="24"/>
          <w:lang w:val="en-IN"/>
        </w:rPr>
        <w:lastRenderedPageBreak/>
        <w:t>thaliana.</w:t>
      </w:r>
      <w:r w:rsidRPr="002E1019">
        <w:rPr>
          <w:rFonts w:ascii="Times New Roman" w:hAnsi="Times New Roman" w:cs="Times New Roman"/>
          <w:sz w:val="24"/>
          <w:szCs w:val="24"/>
          <w:lang w:val="en-IN"/>
        </w:rPr>
        <w:t xml:space="preserve"> </w:t>
      </w:r>
      <w:r w:rsidRPr="002E1019">
        <w:rPr>
          <w:rFonts w:ascii="Times New Roman" w:hAnsi="Times New Roman" w:cs="Times New Roman"/>
          <w:b/>
          <w:bCs/>
          <w:sz w:val="24"/>
          <w:szCs w:val="24"/>
          <w:lang w:val="en-IN"/>
        </w:rPr>
        <w:t>B.</w:t>
      </w:r>
      <w:r w:rsidRPr="002E1019">
        <w:rPr>
          <w:rFonts w:ascii="Times New Roman" w:hAnsi="Times New Roman" w:cs="Times New Roman"/>
          <w:sz w:val="24"/>
          <w:szCs w:val="24"/>
          <w:lang w:val="en-IN"/>
        </w:rPr>
        <w:t xml:space="preserve"> A Venn diagram displaying common fusion transcripts between Aphid, cold, heat, Trichoderma, light, and mite stress conditions in </w:t>
      </w:r>
      <w:r w:rsidRPr="002E1019">
        <w:rPr>
          <w:rFonts w:ascii="Times New Roman" w:hAnsi="Times New Roman" w:cs="Times New Roman"/>
          <w:i/>
          <w:iCs/>
          <w:sz w:val="24"/>
          <w:szCs w:val="24"/>
          <w:lang w:val="en-IN"/>
        </w:rPr>
        <w:t xml:space="preserve">Arabidopsis thaliana. </w:t>
      </w:r>
      <w:r w:rsidRPr="002E1019">
        <w:rPr>
          <w:rFonts w:ascii="Times New Roman" w:hAnsi="Times New Roman" w:cs="Times New Roman"/>
          <w:b/>
          <w:bCs/>
          <w:sz w:val="24"/>
          <w:szCs w:val="24"/>
          <w:lang w:val="en-IN"/>
        </w:rPr>
        <w:t>C.</w:t>
      </w:r>
      <w:r w:rsidRPr="002E1019">
        <w:rPr>
          <w:rFonts w:ascii="Times New Roman" w:hAnsi="Times New Roman" w:cs="Times New Roman"/>
          <w:sz w:val="24"/>
          <w:szCs w:val="24"/>
          <w:lang w:val="en-IN"/>
        </w:rPr>
        <w:t xml:space="preserve"> Venn diagram displaying common fusion transcripts between leaf, shoot, seed, and root tissues in </w:t>
      </w:r>
      <w:r w:rsidRPr="002E1019">
        <w:rPr>
          <w:rFonts w:ascii="Times New Roman" w:hAnsi="Times New Roman" w:cs="Times New Roman"/>
          <w:i/>
          <w:iCs/>
          <w:sz w:val="24"/>
          <w:szCs w:val="24"/>
          <w:lang w:val="en-IN"/>
        </w:rPr>
        <w:t xml:space="preserve">Cicer arietinum </w:t>
      </w:r>
      <w:r w:rsidRPr="002E1019">
        <w:rPr>
          <w:rFonts w:ascii="Times New Roman" w:hAnsi="Times New Roman" w:cs="Times New Roman"/>
          <w:b/>
          <w:bCs/>
          <w:sz w:val="24"/>
          <w:szCs w:val="24"/>
          <w:lang w:val="en-IN"/>
        </w:rPr>
        <w:t>D.</w:t>
      </w:r>
      <w:r w:rsidRPr="002E1019">
        <w:rPr>
          <w:rFonts w:ascii="Times New Roman" w:hAnsi="Times New Roman" w:cs="Times New Roman"/>
          <w:sz w:val="24"/>
          <w:szCs w:val="24"/>
          <w:lang w:val="en-IN"/>
        </w:rPr>
        <w:t xml:space="preserve"> A Venn diagram displaying common fusion transcripts between Fusarium </w:t>
      </w:r>
      <w:proofErr w:type="spellStart"/>
      <w:r w:rsidRPr="002E1019">
        <w:rPr>
          <w:rFonts w:ascii="Times New Roman" w:hAnsi="Times New Roman" w:cs="Times New Roman"/>
          <w:sz w:val="24"/>
          <w:szCs w:val="24"/>
          <w:lang w:val="en-IN"/>
        </w:rPr>
        <w:t>oxysporum</w:t>
      </w:r>
      <w:proofErr w:type="spellEnd"/>
      <w:r w:rsidRPr="002E1019">
        <w:rPr>
          <w:rFonts w:ascii="Times New Roman" w:hAnsi="Times New Roman" w:cs="Times New Roman"/>
          <w:sz w:val="24"/>
          <w:szCs w:val="24"/>
          <w:lang w:val="en-IN"/>
        </w:rPr>
        <w:t xml:space="preserve"> </w:t>
      </w:r>
      <w:proofErr w:type="spellStart"/>
      <w:r w:rsidRPr="002E1019">
        <w:rPr>
          <w:rFonts w:ascii="Times New Roman" w:hAnsi="Times New Roman" w:cs="Times New Roman"/>
          <w:sz w:val="24"/>
          <w:szCs w:val="24"/>
          <w:lang w:val="en-IN"/>
        </w:rPr>
        <w:t>f.sp</w:t>
      </w:r>
      <w:proofErr w:type="spellEnd"/>
      <w:r w:rsidRPr="002E1019">
        <w:rPr>
          <w:rFonts w:ascii="Times New Roman" w:hAnsi="Times New Roman" w:cs="Times New Roman"/>
          <w:sz w:val="24"/>
          <w:szCs w:val="24"/>
          <w:lang w:val="en-IN"/>
        </w:rPr>
        <w:t xml:space="preserve">. </w:t>
      </w:r>
      <w:proofErr w:type="spellStart"/>
      <w:r w:rsidRPr="002E1019">
        <w:rPr>
          <w:rFonts w:ascii="Times New Roman" w:hAnsi="Times New Roman" w:cs="Times New Roman"/>
          <w:sz w:val="24"/>
          <w:szCs w:val="24"/>
          <w:lang w:val="en-IN"/>
        </w:rPr>
        <w:t>ciceri</w:t>
      </w:r>
      <w:proofErr w:type="spellEnd"/>
      <w:r w:rsidRPr="002E1019">
        <w:rPr>
          <w:rFonts w:ascii="Times New Roman" w:hAnsi="Times New Roman" w:cs="Times New Roman"/>
          <w:sz w:val="24"/>
          <w:szCs w:val="24"/>
          <w:lang w:val="en-IN"/>
        </w:rPr>
        <w:t xml:space="preserve"> race 1 (Foc1), </w:t>
      </w:r>
      <w:proofErr w:type="spellStart"/>
      <w:r w:rsidRPr="002E1019">
        <w:rPr>
          <w:rFonts w:ascii="Times New Roman" w:hAnsi="Times New Roman" w:cs="Times New Roman"/>
          <w:sz w:val="24"/>
          <w:szCs w:val="24"/>
          <w:lang w:val="en-IN"/>
        </w:rPr>
        <w:t>Helicoverpa</w:t>
      </w:r>
      <w:proofErr w:type="spellEnd"/>
      <w:r w:rsidRPr="002E1019">
        <w:rPr>
          <w:rFonts w:ascii="Times New Roman" w:hAnsi="Times New Roman" w:cs="Times New Roman"/>
          <w:sz w:val="24"/>
          <w:szCs w:val="24"/>
          <w:lang w:val="en-IN"/>
        </w:rPr>
        <w:t xml:space="preserve"> </w:t>
      </w:r>
      <w:proofErr w:type="spellStart"/>
      <w:r w:rsidRPr="002E1019">
        <w:rPr>
          <w:rFonts w:ascii="Times New Roman" w:hAnsi="Times New Roman" w:cs="Times New Roman"/>
          <w:sz w:val="24"/>
          <w:szCs w:val="24"/>
          <w:lang w:val="en-IN"/>
        </w:rPr>
        <w:t>armigera</w:t>
      </w:r>
      <w:proofErr w:type="spellEnd"/>
      <w:r w:rsidRPr="002E1019">
        <w:rPr>
          <w:rFonts w:ascii="Times New Roman" w:hAnsi="Times New Roman" w:cs="Times New Roman"/>
          <w:sz w:val="24"/>
          <w:szCs w:val="24"/>
          <w:lang w:val="en-IN"/>
        </w:rPr>
        <w:t xml:space="preserve">, CO2, and drought stress conditions in </w:t>
      </w:r>
      <w:r w:rsidRPr="002E1019">
        <w:rPr>
          <w:rFonts w:ascii="Times New Roman" w:hAnsi="Times New Roman" w:cs="Times New Roman"/>
          <w:i/>
          <w:iCs/>
          <w:sz w:val="24"/>
          <w:szCs w:val="24"/>
          <w:lang w:val="en-IN"/>
        </w:rPr>
        <w:t>Cicer arietinum.</w:t>
      </w:r>
      <w:r w:rsidRPr="002E1019">
        <w:rPr>
          <w:rFonts w:ascii="Times New Roman" w:hAnsi="Times New Roman" w:cs="Times New Roman"/>
          <w:sz w:val="24"/>
          <w:szCs w:val="24"/>
          <w:lang w:val="en-IN"/>
        </w:rPr>
        <w:t xml:space="preserve"> </w:t>
      </w:r>
      <w:r w:rsidRPr="002E1019">
        <w:rPr>
          <w:rFonts w:ascii="Times New Roman" w:hAnsi="Times New Roman" w:cs="Times New Roman"/>
          <w:b/>
          <w:bCs/>
          <w:sz w:val="24"/>
          <w:szCs w:val="24"/>
          <w:lang w:val="en-IN"/>
        </w:rPr>
        <w:t>E.</w:t>
      </w:r>
      <w:r w:rsidRPr="002E1019">
        <w:rPr>
          <w:rFonts w:ascii="Times New Roman" w:hAnsi="Times New Roman" w:cs="Times New Roman"/>
          <w:sz w:val="24"/>
          <w:szCs w:val="24"/>
          <w:lang w:val="en-IN"/>
        </w:rPr>
        <w:t xml:space="preserve"> A Venn diagram displaying common fusion transcripts between leaf, seedling, panicle, and root tissues in </w:t>
      </w:r>
      <w:r w:rsidRPr="002E1019">
        <w:rPr>
          <w:rFonts w:ascii="Times New Roman" w:hAnsi="Times New Roman" w:cs="Times New Roman"/>
          <w:i/>
          <w:iCs/>
          <w:sz w:val="24"/>
          <w:szCs w:val="24"/>
          <w:lang w:val="en-IN"/>
        </w:rPr>
        <w:t>Oryza sativa</w:t>
      </w:r>
      <w:r w:rsidRPr="002E1019">
        <w:rPr>
          <w:rFonts w:ascii="Times New Roman" w:hAnsi="Times New Roman" w:cs="Times New Roman"/>
          <w:sz w:val="24"/>
          <w:szCs w:val="24"/>
          <w:lang w:val="en-IN"/>
        </w:rPr>
        <w:t xml:space="preserve"> indica. </w:t>
      </w:r>
      <w:r w:rsidRPr="002E1019">
        <w:rPr>
          <w:rFonts w:ascii="Times New Roman" w:hAnsi="Times New Roman" w:cs="Times New Roman"/>
          <w:b/>
          <w:bCs/>
          <w:sz w:val="24"/>
          <w:szCs w:val="24"/>
          <w:lang w:val="en-IN"/>
        </w:rPr>
        <w:t>F.</w:t>
      </w:r>
      <w:r w:rsidRPr="002E1019">
        <w:rPr>
          <w:rFonts w:ascii="Times New Roman" w:hAnsi="Times New Roman" w:cs="Times New Roman"/>
          <w:sz w:val="24"/>
          <w:szCs w:val="24"/>
          <w:lang w:val="en-IN"/>
        </w:rPr>
        <w:t xml:space="preserve"> A Venn diagram displaying common fusion transcripts between Fusarium </w:t>
      </w:r>
      <w:proofErr w:type="spellStart"/>
      <w:r w:rsidRPr="002E1019">
        <w:rPr>
          <w:rFonts w:ascii="Times New Roman" w:hAnsi="Times New Roman" w:cs="Times New Roman"/>
          <w:sz w:val="24"/>
          <w:szCs w:val="24"/>
          <w:lang w:val="en-IN"/>
        </w:rPr>
        <w:t>oxysporum</w:t>
      </w:r>
      <w:proofErr w:type="spellEnd"/>
      <w:r w:rsidRPr="002E1019">
        <w:rPr>
          <w:rFonts w:ascii="Times New Roman" w:hAnsi="Times New Roman" w:cs="Times New Roman"/>
          <w:sz w:val="24"/>
          <w:szCs w:val="24"/>
          <w:lang w:val="en-IN"/>
        </w:rPr>
        <w:t xml:space="preserve">, </w:t>
      </w:r>
      <w:proofErr w:type="spellStart"/>
      <w:r w:rsidRPr="002E1019">
        <w:rPr>
          <w:rFonts w:ascii="Times New Roman" w:hAnsi="Times New Roman" w:cs="Times New Roman"/>
          <w:sz w:val="24"/>
          <w:szCs w:val="24"/>
          <w:lang w:val="en-IN"/>
        </w:rPr>
        <w:t>Pyricularia</w:t>
      </w:r>
      <w:proofErr w:type="spellEnd"/>
      <w:r w:rsidRPr="002E1019">
        <w:rPr>
          <w:rFonts w:ascii="Times New Roman" w:hAnsi="Times New Roman" w:cs="Times New Roman"/>
          <w:sz w:val="24"/>
          <w:szCs w:val="24"/>
          <w:lang w:val="en-IN"/>
        </w:rPr>
        <w:t xml:space="preserve"> </w:t>
      </w:r>
      <w:proofErr w:type="spellStart"/>
      <w:r w:rsidRPr="002E1019">
        <w:rPr>
          <w:rFonts w:ascii="Times New Roman" w:hAnsi="Times New Roman" w:cs="Times New Roman"/>
          <w:sz w:val="24"/>
          <w:szCs w:val="24"/>
          <w:lang w:val="en-IN"/>
        </w:rPr>
        <w:t>oryzae</w:t>
      </w:r>
      <w:proofErr w:type="spellEnd"/>
      <w:r w:rsidRPr="002E1019">
        <w:rPr>
          <w:rFonts w:ascii="Times New Roman" w:hAnsi="Times New Roman" w:cs="Times New Roman"/>
          <w:sz w:val="24"/>
          <w:szCs w:val="24"/>
          <w:lang w:val="en-IN"/>
        </w:rPr>
        <w:t>, salt, heat, and drought stress conditions in</w:t>
      </w:r>
      <w:r w:rsidRPr="002E1019">
        <w:rPr>
          <w:rFonts w:ascii="Times New Roman" w:hAnsi="Times New Roman" w:cs="Times New Roman"/>
          <w:i/>
          <w:iCs/>
          <w:sz w:val="24"/>
          <w:szCs w:val="24"/>
          <w:lang w:val="en-IN"/>
        </w:rPr>
        <w:t xml:space="preserve"> Oryza sativa </w:t>
      </w:r>
      <w:r w:rsidRPr="002E1019">
        <w:rPr>
          <w:rFonts w:ascii="Times New Roman" w:hAnsi="Times New Roman" w:cs="Times New Roman"/>
          <w:sz w:val="24"/>
          <w:szCs w:val="24"/>
          <w:lang w:val="en-IN"/>
        </w:rPr>
        <w:t xml:space="preserve">indica. </w:t>
      </w:r>
      <w:r w:rsidRPr="002E1019">
        <w:rPr>
          <w:rFonts w:ascii="Times New Roman" w:hAnsi="Times New Roman" w:cs="Times New Roman"/>
          <w:b/>
          <w:bCs/>
          <w:sz w:val="24"/>
          <w:szCs w:val="24"/>
          <w:lang w:val="en-IN"/>
        </w:rPr>
        <w:t>G.</w:t>
      </w:r>
      <w:r w:rsidRPr="002E1019">
        <w:rPr>
          <w:rFonts w:ascii="Times New Roman" w:hAnsi="Times New Roman" w:cs="Times New Roman"/>
          <w:sz w:val="24"/>
          <w:szCs w:val="24"/>
          <w:lang w:val="en-IN"/>
        </w:rPr>
        <w:t xml:space="preserve"> Venn diagram displaying common fusion transcripts between leaf, seedling, panicle, shoot, and root tissues in</w:t>
      </w:r>
      <w:r w:rsidRPr="002E1019">
        <w:rPr>
          <w:rFonts w:ascii="Times New Roman" w:hAnsi="Times New Roman" w:cs="Times New Roman"/>
          <w:i/>
          <w:iCs/>
          <w:sz w:val="24"/>
          <w:szCs w:val="24"/>
          <w:lang w:val="en-IN"/>
        </w:rPr>
        <w:t xml:space="preserve"> Oryza sativa </w:t>
      </w:r>
      <w:r w:rsidRPr="002E1019">
        <w:rPr>
          <w:rFonts w:ascii="Times New Roman" w:hAnsi="Times New Roman" w:cs="Times New Roman"/>
          <w:sz w:val="24"/>
          <w:szCs w:val="24"/>
          <w:lang w:val="en-IN"/>
        </w:rPr>
        <w:t xml:space="preserve">japonica. </w:t>
      </w:r>
      <w:r w:rsidRPr="002E1019">
        <w:rPr>
          <w:rFonts w:ascii="Times New Roman" w:hAnsi="Times New Roman" w:cs="Times New Roman"/>
          <w:b/>
          <w:bCs/>
          <w:sz w:val="24"/>
          <w:szCs w:val="24"/>
          <w:lang w:val="en-IN"/>
        </w:rPr>
        <w:t xml:space="preserve">H. </w:t>
      </w:r>
      <w:r w:rsidRPr="002E1019">
        <w:rPr>
          <w:rFonts w:ascii="Times New Roman" w:hAnsi="Times New Roman" w:cs="Times New Roman"/>
          <w:sz w:val="24"/>
          <w:szCs w:val="24"/>
          <w:lang w:val="en-IN"/>
        </w:rPr>
        <w:t xml:space="preserve">A Venn diagram displaying common fusion transcripts between drought, salt, heat, </w:t>
      </w:r>
      <w:proofErr w:type="spellStart"/>
      <w:r w:rsidRPr="002E1019">
        <w:rPr>
          <w:rFonts w:ascii="Times New Roman" w:hAnsi="Times New Roman" w:cs="Times New Roman"/>
          <w:sz w:val="24"/>
          <w:szCs w:val="24"/>
          <w:lang w:val="en-IN"/>
        </w:rPr>
        <w:t>Magnaporthe</w:t>
      </w:r>
      <w:proofErr w:type="spellEnd"/>
      <w:r w:rsidRPr="002E1019">
        <w:rPr>
          <w:rFonts w:ascii="Times New Roman" w:hAnsi="Times New Roman" w:cs="Times New Roman"/>
          <w:sz w:val="24"/>
          <w:szCs w:val="24"/>
          <w:lang w:val="en-IN"/>
        </w:rPr>
        <w:t xml:space="preserve"> </w:t>
      </w:r>
      <w:proofErr w:type="spellStart"/>
      <w:r w:rsidRPr="002E1019">
        <w:rPr>
          <w:rFonts w:ascii="Times New Roman" w:hAnsi="Times New Roman" w:cs="Times New Roman"/>
          <w:sz w:val="24"/>
          <w:szCs w:val="24"/>
          <w:lang w:val="en-IN"/>
        </w:rPr>
        <w:t>oryzae</w:t>
      </w:r>
      <w:proofErr w:type="spellEnd"/>
      <w:r w:rsidRPr="002E1019">
        <w:rPr>
          <w:rFonts w:ascii="Times New Roman" w:hAnsi="Times New Roman" w:cs="Times New Roman"/>
          <w:sz w:val="24"/>
          <w:szCs w:val="24"/>
          <w:lang w:val="en-IN"/>
        </w:rPr>
        <w:t xml:space="preserve">, </w:t>
      </w:r>
      <w:proofErr w:type="spellStart"/>
      <w:r w:rsidRPr="002E1019">
        <w:rPr>
          <w:rFonts w:ascii="Times New Roman" w:hAnsi="Times New Roman" w:cs="Times New Roman"/>
          <w:sz w:val="24"/>
          <w:szCs w:val="24"/>
          <w:lang w:val="en-IN"/>
        </w:rPr>
        <w:t>Rhizotonia</w:t>
      </w:r>
      <w:proofErr w:type="spellEnd"/>
      <w:r w:rsidRPr="002E1019">
        <w:rPr>
          <w:rFonts w:ascii="Times New Roman" w:hAnsi="Times New Roman" w:cs="Times New Roman"/>
          <w:sz w:val="24"/>
          <w:szCs w:val="24"/>
          <w:lang w:val="en-IN"/>
        </w:rPr>
        <w:t xml:space="preserve"> </w:t>
      </w:r>
      <w:proofErr w:type="spellStart"/>
      <w:r w:rsidRPr="002E1019">
        <w:rPr>
          <w:rFonts w:ascii="Times New Roman" w:hAnsi="Times New Roman" w:cs="Times New Roman"/>
          <w:sz w:val="24"/>
          <w:szCs w:val="24"/>
          <w:lang w:val="en-IN"/>
        </w:rPr>
        <w:t>saloni</w:t>
      </w:r>
      <w:proofErr w:type="spellEnd"/>
      <w:r w:rsidRPr="002E1019">
        <w:rPr>
          <w:rFonts w:ascii="Times New Roman" w:hAnsi="Times New Roman" w:cs="Times New Roman"/>
          <w:sz w:val="24"/>
          <w:szCs w:val="24"/>
          <w:lang w:val="en-IN"/>
        </w:rPr>
        <w:t xml:space="preserve">, and Meloidogyne </w:t>
      </w:r>
      <w:proofErr w:type="spellStart"/>
      <w:r w:rsidRPr="002E1019">
        <w:rPr>
          <w:rFonts w:ascii="Times New Roman" w:hAnsi="Times New Roman" w:cs="Times New Roman"/>
          <w:sz w:val="24"/>
          <w:szCs w:val="24"/>
          <w:lang w:val="en-IN"/>
        </w:rPr>
        <w:t>graminicola</w:t>
      </w:r>
      <w:proofErr w:type="spellEnd"/>
      <w:r w:rsidRPr="002E1019">
        <w:rPr>
          <w:rFonts w:ascii="Times New Roman" w:hAnsi="Times New Roman" w:cs="Times New Roman"/>
          <w:sz w:val="24"/>
          <w:szCs w:val="24"/>
          <w:lang w:val="en-IN"/>
        </w:rPr>
        <w:t xml:space="preserve"> in </w:t>
      </w:r>
      <w:r w:rsidRPr="002E1019">
        <w:rPr>
          <w:rFonts w:ascii="Times New Roman" w:hAnsi="Times New Roman" w:cs="Times New Roman"/>
          <w:i/>
          <w:iCs/>
          <w:sz w:val="24"/>
          <w:szCs w:val="24"/>
          <w:lang w:val="en-IN"/>
        </w:rPr>
        <w:t>Oryza sativa</w:t>
      </w:r>
      <w:r w:rsidRPr="002E1019">
        <w:rPr>
          <w:rFonts w:ascii="Times New Roman" w:hAnsi="Times New Roman" w:cs="Times New Roman"/>
          <w:sz w:val="24"/>
          <w:szCs w:val="24"/>
          <w:lang w:val="en-IN"/>
        </w:rPr>
        <w:t xml:space="preserve"> japonica</w:t>
      </w:r>
      <w:r>
        <w:rPr>
          <w:rFonts w:ascii="Times New Roman" w:hAnsi="Times New Roman" w:cs="Times New Roman"/>
          <w:sz w:val="24"/>
          <w:szCs w:val="24"/>
          <w:lang w:val="en-IN"/>
        </w:rPr>
        <w:t>.</w:t>
      </w:r>
    </w:p>
    <w:p w14:paraId="22253D36" w14:textId="77777777" w:rsidR="00981CAD" w:rsidRDefault="00981CAD" w:rsidP="00981CAD">
      <w:pPr>
        <w:pStyle w:val="NoSpacing"/>
        <w:spacing w:line="360" w:lineRule="auto"/>
        <w:jc w:val="both"/>
        <w:rPr>
          <w:rFonts w:ascii="Times New Roman" w:hAnsi="Times New Roman" w:cs="Times New Roman"/>
          <w:sz w:val="24"/>
          <w:szCs w:val="24"/>
          <w:lang w:val="en-IN"/>
        </w:rPr>
      </w:pPr>
    </w:p>
    <w:p w14:paraId="584282AD" w14:textId="3D603A2E" w:rsidR="00981CAD" w:rsidRDefault="00981CAD" w:rsidP="00981CAD">
      <w:pPr>
        <w:pStyle w:val="NoSpacing"/>
        <w:spacing w:line="360" w:lineRule="auto"/>
        <w:jc w:val="both"/>
        <w:rPr>
          <w:rFonts w:ascii="Times New Roman" w:hAnsi="Times New Roman" w:cs="Times New Roman"/>
          <w:sz w:val="24"/>
          <w:szCs w:val="24"/>
          <w:lang w:val="en-IN"/>
        </w:rPr>
      </w:pPr>
      <w:r>
        <w:rPr>
          <w:rFonts w:ascii="Times New Roman" w:hAnsi="Times New Roman" w:cs="Times New Roman"/>
          <w:noProof/>
          <w:sz w:val="24"/>
          <w:szCs w:val="24"/>
          <w:lang w:val="en-IN"/>
          <w14:ligatures w14:val="standardContextual"/>
        </w:rPr>
        <w:lastRenderedPageBreak/>
        <w:drawing>
          <wp:inline distT="0" distB="0" distL="0" distR="0" wp14:anchorId="2FA4D7AB" wp14:editId="1A35287E">
            <wp:extent cx="5727700" cy="5351145"/>
            <wp:effectExtent l="0" t="0" r="0" b="0"/>
            <wp:docPr id="7799694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969444" name="Picture 77996944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5351145"/>
                    </a:xfrm>
                    <a:prstGeom prst="rect">
                      <a:avLst/>
                    </a:prstGeom>
                  </pic:spPr>
                </pic:pic>
              </a:graphicData>
            </a:graphic>
          </wp:inline>
        </w:drawing>
      </w:r>
    </w:p>
    <w:p w14:paraId="20AD50C3" w14:textId="77777777" w:rsidR="00981CAD" w:rsidRDefault="00981CAD" w:rsidP="00981CAD">
      <w:pPr>
        <w:pStyle w:val="NoSpacing"/>
        <w:spacing w:line="360" w:lineRule="auto"/>
        <w:jc w:val="both"/>
        <w:rPr>
          <w:rFonts w:ascii="Times New Roman" w:hAnsi="Times New Roman" w:cs="Times New Roman"/>
          <w:sz w:val="24"/>
          <w:szCs w:val="24"/>
          <w:lang w:val="en-IN"/>
        </w:rPr>
      </w:pPr>
    </w:p>
    <w:p w14:paraId="028A528B" w14:textId="77777777" w:rsidR="00981CAD" w:rsidRPr="002E1019" w:rsidRDefault="00981CAD" w:rsidP="00981CAD">
      <w:pPr>
        <w:pStyle w:val="NoSpacing"/>
        <w:spacing w:line="360" w:lineRule="auto"/>
        <w:jc w:val="both"/>
        <w:rPr>
          <w:rFonts w:ascii="Times New Roman" w:hAnsi="Times New Roman" w:cs="Times New Roman"/>
          <w:sz w:val="24"/>
          <w:szCs w:val="24"/>
          <w:lang w:val="en-IN"/>
        </w:rPr>
      </w:pPr>
    </w:p>
    <w:p w14:paraId="51A58BF2" w14:textId="6CE167A6" w:rsidR="00981CAD" w:rsidRDefault="00981CAD" w:rsidP="00981CAD">
      <w:pPr>
        <w:pStyle w:val="NoSpacing"/>
        <w:spacing w:line="360" w:lineRule="auto"/>
        <w:jc w:val="both"/>
        <w:rPr>
          <w:rFonts w:ascii="Times New Roman" w:hAnsi="Times New Roman" w:cs="Times New Roman"/>
          <w:b/>
          <w:bCs/>
          <w:sz w:val="28"/>
          <w:szCs w:val="28"/>
        </w:rPr>
      </w:pPr>
      <w:r w:rsidRPr="002E1019">
        <w:rPr>
          <w:rFonts w:ascii="Times New Roman" w:hAnsi="Times New Roman" w:cs="Times New Roman"/>
          <w:b/>
          <w:bCs/>
          <w:sz w:val="24"/>
          <w:szCs w:val="24"/>
          <w:lang w:val="en-IN"/>
        </w:rPr>
        <w:t>Figure S5:</w:t>
      </w:r>
      <w:r w:rsidRPr="002E1019">
        <w:rPr>
          <w:rFonts w:ascii="Times New Roman" w:hAnsi="Times New Roman" w:cs="Times New Roman"/>
          <w:sz w:val="24"/>
          <w:szCs w:val="24"/>
          <w:lang w:val="en-IN"/>
        </w:rPr>
        <w:t xml:space="preserve"> Scatterplot depicting the correlation of the distance between the parental genes of intrachromosomal fusion transcripts and the fusion transcript having that distance in </w:t>
      </w:r>
      <w:r w:rsidRPr="002E1019">
        <w:rPr>
          <w:rFonts w:ascii="Times New Roman" w:hAnsi="Times New Roman" w:cs="Times New Roman"/>
          <w:b/>
          <w:bCs/>
          <w:sz w:val="24"/>
          <w:szCs w:val="24"/>
          <w:lang w:val="en-IN"/>
        </w:rPr>
        <w:t>A.</w:t>
      </w:r>
      <w:r w:rsidRPr="002E1019">
        <w:rPr>
          <w:rFonts w:ascii="Times New Roman" w:hAnsi="Times New Roman" w:cs="Times New Roman"/>
          <w:sz w:val="24"/>
          <w:szCs w:val="24"/>
          <w:lang w:val="en-IN"/>
        </w:rPr>
        <w:t xml:space="preserve"> </w:t>
      </w:r>
      <w:r w:rsidRPr="002E1019">
        <w:rPr>
          <w:rFonts w:ascii="Times New Roman" w:hAnsi="Times New Roman" w:cs="Times New Roman"/>
          <w:i/>
          <w:iCs/>
          <w:sz w:val="24"/>
          <w:szCs w:val="24"/>
          <w:lang w:val="en-IN"/>
        </w:rPr>
        <w:t>Arabidopsis thaliana</w:t>
      </w:r>
      <w:r w:rsidRPr="002E1019">
        <w:rPr>
          <w:rFonts w:ascii="Times New Roman" w:hAnsi="Times New Roman" w:cs="Times New Roman"/>
          <w:sz w:val="24"/>
          <w:szCs w:val="24"/>
          <w:lang w:val="en-IN"/>
        </w:rPr>
        <w:t xml:space="preserve">, </w:t>
      </w:r>
      <w:r w:rsidRPr="002E1019">
        <w:rPr>
          <w:rFonts w:ascii="Times New Roman" w:hAnsi="Times New Roman" w:cs="Times New Roman"/>
          <w:b/>
          <w:bCs/>
          <w:sz w:val="24"/>
          <w:szCs w:val="24"/>
          <w:lang w:val="en-IN"/>
        </w:rPr>
        <w:t>B.</w:t>
      </w:r>
      <w:r w:rsidRPr="002E1019">
        <w:rPr>
          <w:rFonts w:ascii="Times New Roman" w:hAnsi="Times New Roman" w:cs="Times New Roman"/>
          <w:sz w:val="24"/>
          <w:szCs w:val="24"/>
          <w:lang w:val="en-IN"/>
        </w:rPr>
        <w:t xml:space="preserve"> </w:t>
      </w:r>
      <w:r w:rsidRPr="002E1019">
        <w:rPr>
          <w:rFonts w:ascii="Times New Roman" w:hAnsi="Times New Roman" w:cs="Times New Roman"/>
          <w:i/>
          <w:iCs/>
          <w:sz w:val="24"/>
          <w:szCs w:val="24"/>
          <w:lang w:val="en-IN"/>
        </w:rPr>
        <w:t>Cicer arietinum</w:t>
      </w:r>
      <w:r w:rsidRPr="002E1019">
        <w:rPr>
          <w:rFonts w:ascii="Times New Roman" w:hAnsi="Times New Roman" w:cs="Times New Roman"/>
          <w:sz w:val="24"/>
          <w:szCs w:val="24"/>
          <w:lang w:val="en-IN"/>
        </w:rPr>
        <w:t xml:space="preserve">, </w:t>
      </w:r>
      <w:r w:rsidRPr="002E1019">
        <w:rPr>
          <w:rFonts w:ascii="Times New Roman" w:hAnsi="Times New Roman" w:cs="Times New Roman"/>
          <w:b/>
          <w:bCs/>
          <w:sz w:val="24"/>
          <w:szCs w:val="24"/>
          <w:lang w:val="en-IN"/>
        </w:rPr>
        <w:t>C.</w:t>
      </w:r>
      <w:r w:rsidRPr="002E1019">
        <w:rPr>
          <w:rFonts w:ascii="Times New Roman" w:hAnsi="Times New Roman" w:cs="Times New Roman"/>
          <w:sz w:val="24"/>
          <w:szCs w:val="24"/>
          <w:lang w:val="en-IN"/>
        </w:rPr>
        <w:t xml:space="preserve"> </w:t>
      </w:r>
      <w:r w:rsidRPr="002E1019">
        <w:rPr>
          <w:rFonts w:ascii="Times New Roman" w:hAnsi="Times New Roman" w:cs="Times New Roman"/>
          <w:i/>
          <w:iCs/>
          <w:sz w:val="24"/>
          <w:szCs w:val="24"/>
          <w:lang w:val="en-IN"/>
        </w:rPr>
        <w:t>Oryza sativa</w:t>
      </w:r>
      <w:r w:rsidRPr="002E1019">
        <w:rPr>
          <w:rFonts w:ascii="Times New Roman" w:hAnsi="Times New Roman" w:cs="Times New Roman"/>
          <w:sz w:val="24"/>
          <w:szCs w:val="24"/>
          <w:lang w:val="en-IN"/>
        </w:rPr>
        <w:t xml:space="preserve"> indica, and </w:t>
      </w:r>
      <w:r w:rsidRPr="002E1019">
        <w:rPr>
          <w:rFonts w:ascii="Times New Roman" w:hAnsi="Times New Roman" w:cs="Times New Roman"/>
          <w:b/>
          <w:bCs/>
          <w:sz w:val="24"/>
          <w:szCs w:val="24"/>
          <w:lang w:val="en-IN"/>
        </w:rPr>
        <w:t>D.</w:t>
      </w:r>
      <w:r w:rsidRPr="002E1019">
        <w:rPr>
          <w:rFonts w:ascii="Times New Roman" w:hAnsi="Times New Roman" w:cs="Times New Roman"/>
          <w:i/>
          <w:iCs/>
          <w:sz w:val="24"/>
          <w:szCs w:val="24"/>
          <w:lang w:val="en-IN"/>
        </w:rPr>
        <w:t xml:space="preserve"> Oryza sativa</w:t>
      </w:r>
      <w:r w:rsidRPr="002E1019">
        <w:rPr>
          <w:rFonts w:ascii="Times New Roman" w:hAnsi="Times New Roman" w:cs="Times New Roman"/>
          <w:sz w:val="24"/>
          <w:szCs w:val="24"/>
          <w:lang w:val="en-IN"/>
        </w:rPr>
        <w:t xml:space="preserve"> </w:t>
      </w:r>
      <w:r w:rsidRPr="00981CAD">
        <w:rPr>
          <w:rFonts w:ascii="Times New Roman" w:hAnsi="Times New Roman" w:cs="Times New Roman"/>
          <w:sz w:val="24"/>
          <w:szCs w:val="24"/>
          <w:lang w:val="en-IN"/>
        </w:rPr>
        <w:t>japonica</w:t>
      </w:r>
      <w:r w:rsidRPr="00981CAD">
        <w:rPr>
          <w:rFonts w:ascii="Times New Roman" w:hAnsi="Times New Roman" w:cs="Times New Roman"/>
          <w:sz w:val="28"/>
          <w:szCs w:val="28"/>
        </w:rPr>
        <w:t>.</w:t>
      </w:r>
    </w:p>
    <w:p w14:paraId="5521F7AB" w14:textId="77777777" w:rsidR="00981CAD" w:rsidRDefault="00981CAD" w:rsidP="00981CAD">
      <w:pPr>
        <w:pStyle w:val="NoSpacing"/>
        <w:spacing w:line="360" w:lineRule="auto"/>
        <w:jc w:val="both"/>
        <w:rPr>
          <w:rFonts w:ascii="Times New Roman" w:hAnsi="Times New Roman" w:cs="Times New Roman"/>
          <w:b/>
          <w:bCs/>
          <w:sz w:val="28"/>
          <w:szCs w:val="28"/>
        </w:rPr>
      </w:pPr>
    </w:p>
    <w:p w14:paraId="60CBC2B0" w14:textId="77777777" w:rsidR="00981CAD" w:rsidRDefault="00981CAD" w:rsidP="00981CAD">
      <w:pPr>
        <w:pStyle w:val="NoSpacing"/>
        <w:spacing w:line="360" w:lineRule="auto"/>
        <w:jc w:val="both"/>
        <w:rPr>
          <w:rFonts w:ascii="Times New Roman" w:hAnsi="Times New Roman" w:cs="Times New Roman"/>
          <w:b/>
          <w:bCs/>
          <w:sz w:val="28"/>
          <w:szCs w:val="28"/>
        </w:rPr>
      </w:pPr>
    </w:p>
    <w:p w14:paraId="77018BDE" w14:textId="77777777" w:rsidR="00981CAD" w:rsidRDefault="00981CAD" w:rsidP="00981CAD">
      <w:pPr>
        <w:pStyle w:val="NoSpacing"/>
        <w:spacing w:line="360" w:lineRule="auto"/>
        <w:jc w:val="both"/>
        <w:rPr>
          <w:rFonts w:ascii="Times New Roman" w:hAnsi="Times New Roman" w:cs="Times New Roman"/>
          <w:b/>
          <w:bCs/>
          <w:sz w:val="28"/>
          <w:szCs w:val="28"/>
        </w:rPr>
      </w:pPr>
    </w:p>
    <w:p w14:paraId="206B0538" w14:textId="77777777" w:rsidR="00981CAD" w:rsidRDefault="00981CAD" w:rsidP="00981CAD">
      <w:pPr>
        <w:pStyle w:val="NoSpacing"/>
        <w:spacing w:line="360" w:lineRule="auto"/>
        <w:jc w:val="both"/>
        <w:rPr>
          <w:rFonts w:ascii="Times New Roman" w:hAnsi="Times New Roman" w:cs="Times New Roman"/>
          <w:b/>
          <w:bCs/>
          <w:sz w:val="28"/>
          <w:szCs w:val="28"/>
        </w:rPr>
      </w:pPr>
    </w:p>
    <w:p w14:paraId="48A387AC" w14:textId="77777777" w:rsidR="00981CAD" w:rsidRDefault="00981CAD" w:rsidP="00981CAD">
      <w:pPr>
        <w:pStyle w:val="NoSpacing"/>
        <w:spacing w:line="360" w:lineRule="auto"/>
        <w:jc w:val="both"/>
        <w:rPr>
          <w:rFonts w:ascii="Times New Roman" w:hAnsi="Times New Roman" w:cs="Times New Roman"/>
          <w:b/>
          <w:bCs/>
          <w:sz w:val="28"/>
          <w:szCs w:val="28"/>
        </w:rPr>
      </w:pPr>
    </w:p>
    <w:p w14:paraId="2F254A02" w14:textId="77777777" w:rsidR="00981CAD" w:rsidRDefault="00981CAD" w:rsidP="00981CAD">
      <w:pPr>
        <w:pStyle w:val="NoSpacing"/>
        <w:spacing w:line="360" w:lineRule="auto"/>
        <w:jc w:val="both"/>
        <w:rPr>
          <w:rFonts w:ascii="Times New Roman" w:hAnsi="Times New Roman" w:cs="Times New Roman"/>
          <w:b/>
          <w:bCs/>
          <w:sz w:val="28"/>
          <w:szCs w:val="28"/>
        </w:rPr>
      </w:pPr>
    </w:p>
    <w:p w14:paraId="6D90F67C" w14:textId="77777777" w:rsidR="00981CAD" w:rsidRDefault="00981CAD" w:rsidP="00981CAD">
      <w:pPr>
        <w:pStyle w:val="NoSpacing"/>
        <w:spacing w:line="360" w:lineRule="auto"/>
        <w:jc w:val="both"/>
        <w:rPr>
          <w:rFonts w:ascii="Times New Roman" w:hAnsi="Times New Roman" w:cs="Times New Roman"/>
          <w:b/>
          <w:bCs/>
          <w:sz w:val="28"/>
          <w:szCs w:val="28"/>
        </w:rPr>
      </w:pPr>
    </w:p>
    <w:p w14:paraId="12CE421B" w14:textId="345E40C3" w:rsidR="00981CAD" w:rsidRPr="002E1019" w:rsidRDefault="00981CAD" w:rsidP="00981CAD">
      <w:pPr>
        <w:pStyle w:val="NoSpacing"/>
        <w:spacing w:line="360" w:lineRule="auto"/>
        <w:jc w:val="both"/>
        <w:rPr>
          <w:rFonts w:ascii="Times New Roman" w:hAnsi="Times New Roman" w:cs="Times New Roman"/>
          <w:b/>
          <w:bCs/>
          <w:sz w:val="28"/>
          <w:szCs w:val="28"/>
        </w:rPr>
      </w:pPr>
      <w:r>
        <w:rPr>
          <w:rFonts w:ascii="Times New Roman" w:hAnsi="Times New Roman" w:cs="Times New Roman"/>
          <w:b/>
          <w:bCs/>
          <w:noProof/>
          <w:sz w:val="28"/>
          <w:szCs w:val="28"/>
          <w14:ligatures w14:val="standardContextual"/>
        </w:rPr>
        <w:lastRenderedPageBreak/>
        <w:drawing>
          <wp:inline distT="0" distB="0" distL="0" distR="0" wp14:anchorId="1EE75049" wp14:editId="4242DD6B">
            <wp:extent cx="5727700" cy="6085840"/>
            <wp:effectExtent l="0" t="0" r="0" b="0"/>
            <wp:docPr id="1749172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17249" name="Picture 174917249"/>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7700" cy="6085840"/>
                    </a:xfrm>
                    <a:prstGeom prst="rect">
                      <a:avLst/>
                    </a:prstGeom>
                  </pic:spPr>
                </pic:pic>
              </a:graphicData>
            </a:graphic>
          </wp:inline>
        </w:drawing>
      </w:r>
    </w:p>
    <w:p w14:paraId="56F6B6D4" w14:textId="77777777" w:rsidR="00981CAD" w:rsidRDefault="00981CAD" w:rsidP="00981CAD">
      <w:pPr>
        <w:pStyle w:val="NoSpacing"/>
        <w:spacing w:line="360" w:lineRule="auto"/>
        <w:jc w:val="both"/>
        <w:rPr>
          <w:rFonts w:ascii="Times New Roman" w:hAnsi="Times New Roman" w:cs="Times New Roman"/>
          <w:sz w:val="24"/>
          <w:szCs w:val="24"/>
          <w:lang w:val="en-IN"/>
        </w:rPr>
      </w:pPr>
      <w:r w:rsidRPr="002E1019">
        <w:rPr>
          <w:rFonts w:ascii="Times New Roman" w:hAnsi="Times New Roman" w:cs="Times New Roman"/>
          <w:b/>
          <w:bCs/>
          <w:sz w:val="24"/>
          <w:szCs w:val="24"/>
          <w:lang w:val="en-IN"/>
        </w:rPr>
        <w:t>Figure S6:</w:t>
      </w:r>
      <w:r w:rsidRPr="002E1019">
        <w:rPr>
          <w:rFonts w:ascii="Times New Roman" w:hAnsi="Times New Roman" w:cs="Times New Roman"/>
          <w:sz w:val="24"/>
          <w:szCs w:val="24"/>
          <w:lang w:val="en-IN"/>
        </w:rPr>
        <w:t xml:space="preserve"> The distribution of identified fusion transcripts in different categories based on the location of their junction sites with respect to the parental genes’ chromosomal location in </w:t>
      </w:r>
      <w:r w:rsidRPr="002E1019">
        <w:rPr>
          <w:rFonts w:ascii="Times New Roman" w:hAnsi="Times New Roman" w:cs="Times New Roman"/>
          <w:b/>
          <w:bCs/>
          <w:sz w:val="24"/>
          <w:szCs w:val="24"/>
          <w:lang w:val="en-IN"/>
        </w:rPr>
        <w:t>A.</w:t>
      </w:r>
      <w:r w:rsidRPr="002E1019">
        <w:rPr>
          <w:rFonts w:ascii="Times New Roman" w:hAnsi="Times New Roman" w:cs="Times New Roman"/>
          <w:sz w:val="24"/>
          <w:szCs w:val="24"/>
          <w:lang w:val="en-IN"/>
        </w:rPr>
        <w:t xml:space="preserve"> </w:t>
      </w:r>
      <w:r w:rsidRPr="002E1019">
        <w:rPr>
          <w:rFonts w:ascii="Times New Roman" w:hAnsi="Times New Roman" w:cs="Times New Roman"/>
          <w:i/>
          <w:iCs/>
          <w:sz w:val="24"/>
          <w:szCs w:val="24"/>
          <w:lang w:val="en-IN"/>
        </w:rPr>
        <w:t>Arabidopsis thaliana</w:t>
      </w:r>
      <w:r w:rsidRPr="002E1019">
        <w:rPr>
          <w:rFonts w:ascii="Times New Roman" w:hAnsi="Times New Roman" w:cs="Times New Roman"/>
          <w:sz w:val="24"/>
          <w:szCs w:val="24"/>
          <w:lang w:val="en-IN"/>
        </w:rPr>
        <w:t xml:space="preserve">, </w:t>
      </w:r>
      <w:r w:rsidRPr="002E1019">
        <w:rPr>
          <w:rFonts w:ascii="Times New Roman" w:hAnsi="Times New Roman" w:cs="Times New Roman"/>
          <w:b/>
          <w:bCs/>
          <w:sz w:val="24"/>
          <w:szCs w:val="24"/>
          <w:lang w:val="en-IN"/>
        </w:rPr>
        <w:t>B.</w:t>
      </w:r>
      <w:r w:rsidRPr="002E1019">
        <w:rPr>
          <w:rFonts w:ascii="Times New Roman" w:hAnsi="Times New Roman" w:cs="Times New Roman"/>
          <w:sz w:val="24"/>
          <w:szCs w:val="24"/>
          <w:lang w:val="en-IN"/>
        </w:rPr>
        <w:t xml:space="preserve"> </w:t>
      </w:r>
      <w:r w:rsidRPr="002E1019">
        <w:rPr>
          <w:rFonts w:ascii="Times New Roman" w:hAnsi="Times New Roman" w:cs="Times New Roman"/>
          <w:i/>
          <w:iCs/>
          <w:sz w:val="24"/>
          <w:szCs w:val="24"/>
          <w:lang w:val="en-IN"/>
        </w:rPr>
        <w:t>Cicer arietinum</w:t>
      </w:r>
      <w:r w:rsidRPr="002E1019">
        <w:rPr>
          <w:rFonts w:ascii="Times New Roman" w:hAnsi="Times New Roman" w:cs="Times New Roman"/>
          <w:sz w:val="24"/>
          <w:szCs w:val="24"/>
          <w:lang w:val="en-IN"/>
        </w:rPr>
        <w:t xml:space="preserve">, </w:t>
      </w:r>
      <w:r w:rsidRPr="002E1019">
        <w:rPr>
          <w:rFonts w:ascii="Times New Roman" w:hAnsi="Times New Roman" w:cs="Times New Roman"/>
          <w:b/>
          <w:bCs/>
          <w:sz w:val="24"/>
          <w:szCs w:val="24"/>
          <w:lang w:val="en-IN"/>
        </w:rPr>
        <w:t>C.</w:t>
      </w:r>
      <w:r w:rsidRPr="002E1019">
        <w:rPr>
          <w:rFonts w:ascii="Times New Roman" w:hAnsi="Times New Roman" w:cs="Times New Roman"/>
          <w:sz w:val="24"/>
          <w:szCs w:val="24"/>
          <w:lang w:val="en-IN"/>
        </w:rPr>
        <w:t xml:space="preserve"> </w:t>
      </w:r>
      <w:r w:rsidRPr="002E1019">
        <w:rPr>
          <w:rFonts w:ascii="Times New Roman" w:hAnsi="Times New Roman" w:cs="Times New Roman"/>
          <w:i/>
          <w:iCs/>
          <w:sz w:val="24"/>
          <w:szCs w:val="24"/>
          <w:lang w:val="en-IN"/>
        </w:rPr>
        <w:t>Oryza sativa</w:t>
      </w:r>
      <w:r w:rsidRPr="002E1019">
        <w:rPr>
          <w:rFonts w:ascii="Times New Roman" w:hAnsi="Times New Roman" w:cs="Times New Roman"/>
          <w:sz w:val="24"/>
          <w:szCs w:val="24"/>
          <w:lang w:val="en-IN"/>
        </w:rPr>
        <w:t xml:space="preserve"> indica, and </w:t>
      </w:r>
      <w:r w:rsidRPr="002E1019">
        <w:rPr>
          <w:rFonts w:ascii="Times New Roman" w:hAnsi="Times New Roman" w:cs="Times New Roman"/>
          <w:b/>
          <w:bCs/>
          <w:sz w:val="24"/>
          <w:szCs w:val="24"/>
          <w:lang w:val="en-IN"/>
        </w:rPr>
        <w:t>D.</w:t>
      </w:r>
      <w:r w:rsidRPr="002E1019">
        <w:rPr>
          <w:rFonts w:ascii="Times New Roman" w:hAnsi="Times New Roman" w:cs="Times New Roman"/>
          <w:i/>
          <w:iCs/>
          <w:sz w:val="24"/>
          <w:szCs w:val="24"/>
          <w:lang w:val="en-IN"/>
        </w:rPr>
        <w:t xml:space="preserve"> Oryza sativa</w:t>
      </w:r>
      <w:r w:rsidRPr="002E1019">
        <w:rPr>
          <w:rFonts w:ascii="Times New Roman" w:hAnsi="Times New Roman" w:cs="Times New Roman"/>
          <w:sz w:val="24"/>
          <w:szCs w:val="24"/>
          <w:lang w:val="en-IN"/>
        </w:rPr>
        <w:t xml:space="preserve"> japonica, where </w:t>
      </w:r>
      <w:proofErr w:type="spellStart"/>
      <w:r w:rsidRPr="002E1019">
        <w:rPr>
          <w:rFonts w:ascii="Times New Roman" w:hAnsi="Times New Roman" w:cs="Times New Roman"/>
          <w:sz w:val="24"/>
          <w:szCs w:val="24"/>
          <w:lang w:val="en-IN"/>
        </w:rPr>
        <w:t>E</w:t>
      </w:r>
      <w:proofErr w:type="spellEnd"/>
      <w:r w:rsidRPr="002E1019">
        <w:rPr>
          <w:rFonts w:ascii="Times New Roman" w:hAnsi="Times New Roman" w:cs="Times New Roman"/>
          <w:sz w:val="24"/>
          <w:szCs w:val="24"/>
          <w:lang w:val="en-IN"/>
        </w:rPr>
        <w:t xml:space="preserve"> refers to the junction site present at the end of the exon, M denotes the junction site at the middle of the exon, and U refers to the untranslated region. Additionally, the proportion of fusion transcripts belonging to the proximal, distal, or intertype based on the location of the two parental genes is also examined for each subcategory.</w:t>
      </w:r>
    </w:p>
    <w:p w14:paraId="2DB6EB16" w14:textId="77777777" w:rsidR="00981CAD" w:rsidRDefault="00981CAD" w:rsidP="00981CAD">
      <w:pPr>
        <w:pStyle w:val="NoSpacing"/>
        <w:spacing w:line="360" w:lineRule="auto"/>
        <w:jc w:val="both"/>
        <w:rPr>
          <w:rFonts w:ascii="Times New Roman" w:hAnsi="Times New Roman" w:cs="Times New Roman"/>
          <w:sz w:val="24"/>
          <w:szCs w:val="24"/>
          <w:lang w:val="en-IN"/>
        </w:rPr>
      </w:pPr>
    </w:p>
    <w:p w14:paraId="18780A25" w14:textId="77777777" w:rsidR="00981CAD" w:rsidRDefault="00981CAD" w:rsidP="00981CAD">
      <w:pPr>
        <w:pStyle w:val="NoSpacing"/>
        <w:spacing w:line="360" w:lineRule="auto"/>
        <w:jc w:val="both"/>
        <w:rPr>
          <w:rFonts w:ascii="Times New Roman" w:hAnsi="Times New Roman" w:cs="Times New Roman"/>
          <w:sz w:val="24"/>
          <w:szCs w:val="24"/>
          <w:lang w:val="en-IN"/>
        </w:rPr>
      </w:pPr>
    </w:p>
    <w:p w14:paraId="70A9746C" w14:textId="77777777" w:rsidR="00981CAD" w:rsidRDefault="00981CAD" w:rsidP="00981CAD">
      <w:pPr>
        <w:pStyle w:val="NoSpacing"/>
        <w:spacing w:line="360" w:lineRule="auto"/>
        <w:jc w:val="both"/>
        <w:rPr>
          <w:rFonts w:ascii="Times New Roman" w:hAnsi="Times New Roman" w:cs="Times New Roman"/>
          <w:sz w:val="24"/>
          <w:szCs w:val="24"/>
          <w:lang w:val="en-IN"/>
        </w:rPr>
      </w:pPr>
    </w:p>
    <w:p w14:paraId="622BA66B" w14:textId="6B272CAF" w:rsidR="00981CAD" w:rsidRPr="002E1019" w:rsidRDefault="00981CAD" w:rsidP="00981CAD">
      <w:pPr>
        <w:pStyle w:val="NoSpacing"/>
        <w:spacing w:line="360" w:lineRule="auto"/>
        <w:jc w:val="both"/>
        <w:rPr>
          <w:rFonts w:ascii="Times New Roman" w:hAnsi="Times New Roman" w:cs="Times New Roman"/>
          <w:sz w:val="24"/>
          <w:szCs w:val="24"/>
          <w:lang w:val="en-IN"/>
        </w:rPr>
      </w:pPr>
      <w:r>
        <w:rPr>
          <w:rFonts w:ascii="Times New Roman" w:hAnsi="Times New Roman" w:cs="Times New Roman"/>
          <w:noProof/>
          <w:sz w:val="24"/>
          <w:szCs w:val="24"/>
          <w:lang w:val="en-IN"/>
          <w14:ligatures w14:val="standardContextual"/>
        </w:rPr>
        <w:lastRenderedPageBreak/>
        <w:drawing>
          <wp:inline distT="0" distB="0" distL="0" distR="0" wp14:anchorId="58EA31CE" wp14:editId="59AC4E40">
            <wp:extent cx="5727700" cy="4773295"/>
            <wp:effectExtent l="0" t="0" r="0" b="1905"/>
            <wp:docPr id="188772281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722817" name="Picture 188772281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27700" cy="4773295"/>
                    </a:xfrm>
                    <a:prstGeom prst="rect">
                      <a:avLst/>
                    </a:prstGeom>
                  </pic:spPr>
                </pic:pic>
              </a:graphicData>
            </a:graphic>
          </wp:inline>
        </w:drawing>
      </w:r>
    </w:p>
    <w:p w14:paraId="51D0BCC7" w14:textId="77777777" w:rsidR="00981CAD" w:rsidRDefault="00981CAD" w:rsidP="00981CAD">
      <w:pPr>
        <w:pStyle w:val="NoSpacing"/>
        <w:spacing w:line="360" w:lineRule="auto"/>
        <w:jc w:val="both"/>
        <w:rPr>
          <w:rFonts w:ascii="Times New Roman" w:hAnsi="Times New Roman" w:cs="Times New Roman"/>
          <w:sz w:val="24"/>
          <w:szCs w:val="24"/>
          <w:lang w:val="en-IN"/>
        </w:rPr>
      </w:pPr>
      <w:r w:rsidRPr="002E1019">
        <w:rPr>
          <w:rFonts w:ascii="Times New Roman" w:hAnsi="Times New Roman" w:cs="Times New Roman"/>
          <w:b/>
          <w:bCs/>
          <w:sz w:val="24"/>
          <w:szCs w:val="24"/>
          <w:lang w:val="en-IN"/>
        </w:rPr>
        <w:t>Figure S7:</w:t>
      </w:r>
      <w:r w:rsidRPr="002E1019">
        <w:rPr>
          <w:rFonts w:ascii="Times New Roman" w:hAnsi="Times New Roman" w:cs="Times New Roman"/>
          <w:sz w:val="24"/>
          <w:szCs w:val="24"/>
          <w:lang w:val="en-IN"/>
        </w:rPr>
        <w:t xml:space="preserve"> Regression plot depicting the correlation between the number of bases present in a sample and the number of fusion transcripts identified in each for </w:t>
      </w:r>
      <w:r w:rsidRPr="002E1019">
        <w:rPr>
          <w:rFonts w:ascii="Times New Roman" w:hAnsi="Times New Roman" w:cs="Times New Roman"/>
          <w:b/>
          <w:bCs/>
          <w:sz w:val="24"/>
          <w:szCs w:val="24"/>
          <w:lang w:val="en-IN"/>
        </w:rPr>
        <w:t>A.</w:t>
      </w:r>
      <w:r w:rsidRPr="002E1019">
        <w:rPr>
          <w:rFonts w:ascii="Times New Roman" w:hAnsi="Times New Roman" w:cs="Times New Roman"/>
          <w:sz w:val="24"/>
          <w:szCs w:val="24"/>
          <w:lang w:val="en-IN"/>
        </w:rPr>
        <w:t xml:space="preserve"> </w:t>
      </w:r>
      <w:r w:rsidRPr="002E1019">
        <w:rPr>
          <w:rFonts w:ascii="Times New Roman" w:hAnsi="Times New Roman" w:cs="Times New Roman"/>
          <w:i/>
          <w:iCs/>
          <w:sz w:val="24"/>
          <w:szCs w:val="24"/>
          <w:lang w:val="en-IN"/>
        </w:rPr>
        <w:t>Arabidopsis thaliana</w:t>
      </w:r>
      <w:r w:rsidRPr="002E1019">
        <w:rPr>
          <w:rFonts w:ascii="Times New Roman" w:hAnsi="Times New Roman" w:cs="Times New Roman"/>
          <w:sz w:val="24"/>
          <w:szCs w:val="24"/>
          <w:lang w:val="en-IN"/>
        </w:rPr>
        <w:t xml:space="preserve">, </w:t>
      </w:r>
      <w:r w:rsidRPr="002E1019">
        <w:rPr>
          <w:rFonts w:ascii="Times New Roman" w:hAnsi="Times New Roman" w:cs="Times New Roman"/>
          <w:b/>
          <w:bCs/>
          <w:sz w:val="24"/>
          <w:szCs w:val="24"/>
          <w:lang w:val="en-IN"/>
        </w:rPr>
        <w:t>B.</w:t>
      </w:r>
      <w:r w:rsidRPr="002E1019">
        <w:rPr>
          <w:rFonts w:ascii="Times New Roman" w:hAnsi="Times New Roman" w:cs="Times New Roman"/>
          <w:sz w:val="24"/>
          <w:szCs w:val="24"/>
          <w:lang w:val="en-IN"/>
        </w:rPr>
        <w:t xml:space="preserve"> </w:t>
      </w:r>
      <w:r w:rsidRPr="002E1019">
        <w:rPr>
          <w:rFonts w:ascii="Times New Roman" w:hAnsi="Times New Roman" w:cs="Times New Roman"/>
          <w:i/>
          <w:iCs/>
          <w:sz w:val="24"/>
          <w:szCs w:val="24"/>
          <w:lang w:val="en-IN"/>
        </w:rPr>
        <w:t>Cicer arietinum</w:t>
      </w:r>
      <w:r w:rsidRPr="002E1019">
        <w:rPr>
          <w:rFonts w:ascii="Times New Roman" w:hAnsi="Times New Roman" w:cs="Times New Roman"/>
          <w:sz w:val="24"/>
          <w:szCs w:val="24"/>
          <w:lang w:val="en-IN"/>
        </w:rPr>
        <w:t xml:space="preserve">, </w:t>
      </w:r>
      <w:r w:rsidRPr="002E1019">
        <w:rPr>
          <w:rFonts w:ascii="Times New Roman" w:hAnsi="Times New Roman" w:cs="Times New Roman"/>
          <w:b/>
          <w:bCs/>
          <w:sz w:val="24"/>
          <w:szCs w:val="24"/>
          <w:lang w:val="en-IN"/>
        </w:rPr>
        <w:t>C.</w:t>
      </w:r>
      <w:r w:rsidRPr="002E1019">
        <w:rPr>
          <w:rFonts w:ascii="Times New Roman" w:hAnsi="Times New Roman" w:cs="Times New Roman"/>
          <w:sz w:val="24"/>
          <w:szCs w:val="24"/>
          <w:lang w:val="en-IN"/>
        </w:rPr>
        <w:t xml:space="preserve"> </w:t>
      </w:r>
      <w:r w:rsidRPr="002E1019">
        <w:rPr>
          <w:rFonts w:ascii="Times New Roman" w:hAnsi="Times New Roman" w:cs="Times New Roman"/>
          <w:i/>
          <w:iCs/>
          <w:sz w:val="24"/>
          <w:szCs w:val="24"/>
          <w:lang w:val="en-IN"/>
        </w:rPr>
        <w:t>Oryza sativa</w:t>
      </w:r>
      <w:r w:rsidRPr="002E1019">
        <w:rPr>
          <w:rFonts w:ascii="Times New Roman" w:hAnsi="Times New Roman" w:cs="Times New Roman"/>
          <w:sz w:val="24"/>
          <w:szCs w:val="24"/>
          <w:lang w:val="en-IN"/>
        </w:rPr>
        <w:t xml:space="preserve"> indica, and </w:t>
      </w:r>
      <w:r w:rsidRPr="002E1019">
        <w:rPr>
          <w:rFonts w:ascii="Times New Roman" w:hAnsi="Times New Roman" w:cs="Times New Roman"/>
          <w:b/>
          <w:bCs/>
          <w:sz w:val="24"/>
          <w:szCs w:val="24"/>
          <w:lang w:val="en-IN"/>
        </w:rPr>
        <w:t>D.</w:t>
      </w:r>
      <w:r w:rsidRPr="002E1019">
        <w:rPr>
          <w:rFonts w:ascii="Times New Roman" w:hAnsi="Times New Roman" w:cs="Times New Roman"/>
          <w:i/>
          <w:iCs/>
          <w:sz w:val="24"/>
          <w:szCs w:val="24"/>
          <w:lang w:val="en-IN"/>
        </w:rPr>
        <w:t xml:space="preserve"> Oryza sativa</w:t>
      </w:r>
      <w:r w:rsidRPr="002E1019">
        <w:rPr>
          <w:rFonts w:ascii="Times New Roman" w:hAnsi="Times New Roman" w:cs="Times New Roman"/>
          <w:sz w:val="24"/>
          <w:szCs w:val="24"/>
          <w:lang w:val="en-IN"/>
        </w:rPr>
        <w:t xml:space="preserve"> japonica.</w:t>
      </w:r>
    </w:p>
    <w:p w14:paraId="4047B64E" w14:textId="77777777" w:rsidR="00981CAD" w:rsidRDefault="00981CAD" w:rsidP="00981CAD">
      <w:pPr>
        <w:pStyle w:val="NoSpacing"/>
        <w:spacing w:line="360" w:lineRule="auto"/>
        <w:jc w:val="both"/>
        <w:rPr>
          <w:rFonts w:ascii="Times New Roman" w:hAnsi="Times New Roman" w:cs="Times New Roman"/>
          <w:sz w:val="24"/>
          <w:szCs w:val="24"/>
          <w:lang w:val="en-IN"/>
        </w:rPr>
      </w:pPr>
    </w:p>
    <w:p w14:paraId="4CC94523" w14:textId="3355DB15" w:rsidR="00981CAD" w:rsidRDefault="00981CAD" w:rsidP="00981CAD">
      <w:pPr>
        <w:pStyle w:val="NoSpacing"/>
        <w:spacing w:line="360" w:lineRule="auto"/>
        <w:jc w:val="both"/>
        <w:rPr>
          <w:rFonts w:ascii="Times New Roman" w:hAnsi="Times New Roman" w:cs="Times New Roman"/>
          <w:sz w:val="24"/>
          <w:szCs w:val="24"/>
          <w:lang w:val="en-IN"/>
        </w:rPr>
      </w:pPr>
      <w:r>
        <w:rPr>
          <w:rFonts w:ascii="Times New Roman" w:hAnsi="Times New Roman" w:cs="Times New Roman"/>
          <w:noProof/>
          <w:sz w:val="24"/>
          <w:szCs w:val="24"/>
          <w:lang w:val="en-IN"/>
          <w14:ligatures w14:val="standardContextual"/>
        </w:rPr>
        <w:lastRenderedPageBreak/>
        <w:drawing>
          <wp:inline distT="0" distB="0" distL="0" distR="0" wp14:anchorId="7FC27B0F" wp14:editId="5910196D">
            <wp:extent cx="5727700" cy="5574030"/>
            <wp:effectExtent l="0" t="0" r="0" b="1270"/>
            <wp:docPr id="163260625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606259" name="Picture 163260625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27700" cy="5574030"/>
                    </a:xfrm>
                    <a:prstGeom prst="rect">
                      <a:avLst/>
                    </a:prstGeom>
                  </pic:spPr>
                </pic:pic>
              </a:graphicData>
            </a:graphic>
          </wp:inline>
        </w:drawing>
      </w:r>
    </w:p>
    <w:p w14:paraId="7EFD6A14" w14:textId="77777777" w:rsidR="00981CAD" w:rsidRPr="002E1019" w:rsidRDefault="00981CAD" w:rsidP="00981CAD">
      <w:pPr>
        <w:pStyle w:val="NoSpacing"/>
        <w:spacing w:line="360" w:lineRule="auto"/>
        <w:jc w:val="both"/>
        <w:rPr>
          <w:rFonts w:ascii="Times New Roman" w:hAnsi="Times New Roman" w:cs="Times New Roman"/>
          <w:sz w:val="24"/>
          <w:szCs w:val="24"/>
          <w:lang w:val="en-IN"/>
        </w:rPr>
      </w:pPr>
    </w:p>
    <w:p w14:paraId="4FE70F5C" w14:textId="77777777" w:rsidR="00981CAD" w:rsidRDefault="00981CAD" w:rsidP="00981CAD">
      <w:pPr>
        <w:pStyle w:val="NoSpacing"/>
        <w:spacing w:line="360" w:lineRule="auto"/>
        <w:jc w:val="both"/>
        <w:rPr>
          <w:rFonts w:ascii="Times New Roman" w:hAnsi="Times New Roman" w:cs="Times New Roman"/>
          <w:sz w:val="24"/>
          <w:szCs w:val="24"/>
          <w:lang w:val="en-IN"/>
        </w:rPr>
      </w:pPr>
      <w:r w:rsidRPr="002E1019">
        <w:rPr>
          <w:rFonts w:ascii="Times New Roman" w:hAnsi="Times New Roman" w:cs="Times New Roman"/>
          <w:b/>
          <w:bCs/>
          <w:sz w:val="24"/>
          <w:szCs w:val="24"/>
          <w:lang w:val="en-IN"/>
        </w:rPr>
        <w:t>Figure S8:</w:t>
      </w:r>
      <w:r w:rsidRPr="002E1019">
        <w:rPr>
          <w:rFonts w:ascii="Times New Roman" w:hAnsi="Times New Roman" w:cs="Times New Roman"/>
          <w:sz w:val="24"/>
          <w:szCs w:val="24"/>
          <w:lang w:val="en-IN"/>
        </w:rPr>
        <w:t xml:space="preserve"> Correlation between the total number of annotated genes on each chromosome and the number of genes forming fusion transcripts for </w:t>
      </w:r>
      <w:r w:rsidRPr="002E1019">
        <w:rPr>
          <w:rFonts w:ascii="Times New Roman" w:hAnsi="Times New Roman" w:cs="Times New Roman"/>
          <w:b/>
          <w:bCs/>
          <w:sz w:val="24"/>
          <w:szCs w:val="24"/>
          <w:lang w:val="en-IN"/>
        </w:rPr>
        <w:t>A.</w:t>
      </w:r>
      <w:r w:rsidRPr="002E1019">
        <w:rPr>
          <w:rFonts w:ascii="Times New Roman" w:hAnsi="Times New Roman" w:cs="Times New Roman"/>
          <w:sz w:val="24"/>
          <w:szCs w:val="24"/>
          <w:lang w:val="en-IN"/>
        </w:rPr>
        <w:t xml:space="preserve"> </w:t>
      </w:r>
      <w:r w:rsidRPr="002E1019">
        <w:rPr>
          <w:rFonts w:ascii="Times New Roman" w:hAnsi="Times New Roman" w:cs="Times New Roman"/>
          <w:i/>
          <w:iCs/>
          <w:sz w:val="24"/>
          <w:szCs w:val="24"/>
          <w:lang w:val="en-IN"/>
        </w:rPr>
        <w:t>Arabidopsis thaliana</w:t>
      </w:r>
      <w:r w:rsidRPr="002E1019">
        <w:rPr>
          <w:rFonts w:ascii="Times New Roman" w:hAnsi="Times New Roman" w:cs="Times New Roman"/>
          <w:sz w:val="24"/>
          <w:szCs w:val="24"/>
          <w:lang w:val="en-IN"/>
        </w:rPr>
        <w:t xml:space="preserve">, </w:t>
      </w:r>
      <w:r w:rsidRPr="002E1019">
        <w:rPr>
          <w:rFonts w:ascii="Times New Roman" w:hAnsi="Times New Roman" w:cs="Times New Roman"/>
          <w:b/>
          <w:bCs/>
          <w:sz w:val="24"/>
          <w:szCs w:val="24"/>
          <w:lang w:val="en-IN"/>
        </w:rPr>
        <w:t>B.</w:t>
      </w:r>
      <w:r w:rsidRPr="002E1019">
        <w:rPr>
          <w:rFonts w:ascii="Times New Roman" w:hAnsi="Times New Roman" w:cs="Times New Roman"/>
          <w:sz w:val="24"/>
          <w:szCs w:val="24"/>
          <w:lang w:val="en-IN"/>
        </w:rPr>
        <w:t xml:space="preserve"> </w:t>
      </w:r>
      <w:r w:rsidRPr="002E1019">
        <w:rPr>
          <w:rFonts w:ascii="Times New Roman" w:hAnsi="Times New Roman" w:cs="Times New Roman"/>
          <w:i/>
          <w:iCs/>
          <w:sz w:val="24"/>
          <w:szCs w:val="24"/>
          <w:lang w:val="en-IN"/>
        </w:rPr>
        <w:t>Cicer arietinum</w:t>
      </w:r>
      <w:r w:rsidRPr="002E1019">
        <w:rPr>
          <w:rFonts w:ascii="Times New Roman" w:hAnsi="Times New Roman" w:cs="Times New Roman"/>
          <w:sz w:val="24"/>
          <w:szCs w:val="24"/>
          <w:lang w:val="en-IN"/>
        </w:rPr>
        <w:t xml:space="preserve">, </w:t>
      </w:r>
      <w:r w:rsidRPr="002E1019">
        <w:rPr>
          <w:rFonts w:ascii="Times New Roman" w:hAnsi="Times New Roman" w:cs="Times New Roman"/>
          <w:b/>
          <w:bCs/>
          <w:sz w:val="24"/>
          <w:szCs w:val="24"/>
          <w:lang w:val="en-IN"/>
        </w:rPr>
        <w:t>C.</w:t>
      </w:r>
      <w:r w:rsidRPr="002E1019">
        <w:rPr>
          <w:rFonts w:ascii="Times New Roman" w:hAnsi="Times New Roman" w:cs="Times New Roman"/>
          <w:sz w:val="24"/>
          <w:szCs w:val="24"/>
          <w:lang w:val="en-IN"/>
        </w:rPr>
        <w:t xml:space="preserve"> </w:t>
      </w:r>
      <w:r w:rsidRPr="002E1019">
        <w:rPr>
          <w:rFonts w:ascii="Times New Roman" w:hAnsi="Times New Roman" w:cs="Times New Roman"/>
          <w:i/>
          <w:iCs/>
          <w:sz w:val="24"/>
          <w:szCs w:val="24"/>
          <w:lang w:val="en-IN"/>
        </w:rPr>
        <w:t>Oryza sativa</w:t>
      </w:r>
      <w:r w:rsidRPr="002E1019">
        <w:rPr>
          <w:rFonts w:ascii="Times New Roman" w:hAnsi="Times New Roman" w:cs="Times New Roman"/>
          <w:sz w:val="24"/>
          <w:szCs w:val="24"/>
          <w:lang w:val="en-IN"/>
        </w:rPr>
        <w:t xml:space="preserve"> indica, and </w:t>
      </w:r>
      <w:r w:rsidRPr="002E1019">
        <w:rPr>
          <w:rFonts w:ascii="Times New Roman" w:hAnsi="Times New Roman" w:cs="Times New Roman"/>
          <w:b/>
          <w:bCs/>
          <w:sz w:val="24"/>
          <w:szCs w:val="24"/>
          <w:lang w:val="en-IN"/>
        </w:rPr>
        <w:t>D.</w:t>
      </w:r>
      <w:r w:rsidRPr="002E1019">
        <w:rPr>
          <w:rFonts w:ascii="Times New Roman" w:hAnsi="Times New Roman" w:cs="Times New Roman"/>
          <w:i/>
          <w:iCs/>
          <w:sz w:val="24"/>
          <w:szCs w:val="24"/>
          <w:lang w:val="en-IN"/>
        </w:rPr>
        <w:t xml:space="preserve"> Oryza sativa</w:t>
      </w:r>
      <w:r w:rsidRPr="002E1019">
        <w:rPr>
          <w:rFonts w:ascii="Times New Roman" w:hAnsi="Times New Roman" w:cs="Times New Roman"/>
          <w:sz w:val="24"/>
          <w:szCs w:val="24"/>
          <w:lang w:val="en-IN"/>
        </w:rPr>
        <w:t xml:space="preserve"> japonica.</w:t>
      </w:r>
    </w:p>
    <w:p w14:paraId="5E8EE154" w14:textId="77777777" w:rsidR="00981CAD" w:rsidRDefault="00981CAD" w:rsidP="00981CAD">
      <w:pPr>
        <w:pStyle w:val="NoSpacing"/>
        <w:spacing w:line="360" w:lineRule="auto"/>
        <w:jc w:val="both"/>
        <w:rPr>
          <w:rFonts w:ascii="Times New Roman" w:hAnsi="Times New Roman" w:cs="Times New Roman"/>
          <w:sz w:val="24"/>
          <w:szCs w:val="24"/>
          <w:lang w:val="en-IN"/>
        </w:rPr>
      </w:pPr>
    </w:p>
    <w:p w14:paraId="546BE069" w14:textId="77777777" w:rsidR="00981CAD" w:rsidRDefault="00981CAD" w:rsidP="00981CAD">
      <w:pPr>
        <w:pStyle w:val="NoSpacing"/>
        <w:spacing w:line="360" w:lineRule="auto"/>
        <w:jc w:val="both"/>
        <w:rPr>
          <w:rFonts w:ascii="Times New Roman" w:hAnsi="Times New Roman" w:cs="Times New Roman"/>
          <w:sz w:val="24"/>
          <w:szCs w:val="24"/>
          <w:lang w:val="en-IN"/>
        </w:rPr>
      </w:pPr>
    </w:p>
    <w:p w14:paraId="3F557B43" w14:textId="77777777" w:rsidR="00981CAD" w:rsidRDefault="00981CAD" w:rsidP="00981CAD">
      <w:pPr>
        <w:pStyle w:val="NoSpacing"/>
        <w:spacing w:line="360" w:lineRule="auto"/>
        <w:jc w:val="both"/>
        <w:rPr>
          <w:rFonts w:ascii="Times New Roman" w:hAnsi="Times New Roman" w:cs="Times New Roman"/>
          <w:sz w:val="24"/>
          <w:szCs w:val="24"/>
          <w:lang w:val="en-IN"/>
        </w:rPr>
      </w:pPr>
    </w:p>
    <w:p w14:paraId="742EB19C" w14:textId="77777777" w:rsidR="00981CAD" w:rsidRDefault="00981CAD" w:rsidP="00981CAD">
      <w:pPr>
        <w:pStyle w:val="NoSpacing"/>
        <w:spacing w:line="360" w:lineRule="auto"/>
        <w:jc w:val="both"/>
        <w:rPr>
          <w:rFonts w:ascii="Times New Roman" w:hAnsi="Times New Roman" w:cs="Times New Roman"/>
          <w:sz w:val="24"/>
          <w:szCs w:val="24"/>
          <w:lang w:val="en-IN"/>
        </w:rPr>
      </w:pPr>
    </w:p>
    <w:p w14:paraId="1F348DF4" w14:textId="77777777" w:rsidR="00981CAD" w:rsidRDefault="00981CAD" w:rsidP="00981CAD">
      <w:pPr>
        <w:pStyle w:val="NoSpacing"/>
        <w:spacing w:line="360" w:lineRule="auto"/>
        <w:jc w:val="both"/>
        <w:rPr>
          <w:rFonts w:ascii="Times New Roman" w:hAnsi="Times New Roman" w:cs="Times New Roman"/>
          <w:sz w:val="24"/>
          <w:szCs w:val="24"/>
          <w:lang w:val="en-IN"/>
        </w:rPr>
      </w:pPr>
    </w:p>
    <w:p w14:paraId="13361159" w14:textId="77777777" w:rsidR="00981CAD" w:rsidRDefault="00981CAD" w:rsidP="00981CAD">
      <w:pPr>
        <w:pStyle w:val="NoSpacing"/>
        <w:spacing w:line="360" w:lineRule="auto"/>
        <w:jc w:val="both"/>
        <w:rPr>
          <w:rFonts w:ascii="Times New Roman" w:hAnsi="Times New Roman" w:cs="Times New Roman"/>
          <w:sz w:val="24"/>
          <w:szCs w:val="24"/>
          <w:lang w:val="en-IN"/>
        </w:rPr>
      </w:pPr>
    </w:p>
    <w:p w14:paraId="015904F8" w14:textId="77777777" w:rsidR="00981CAD" w:rsidRDefault="00981CAD" w:rsidP="00981CAD">
      <w:pPr>
        <w:pStyle w:val="NoSpacing"/>
        <w:spacing w:line="360" w:lineRule="auto"/>
        <w:jc w:val="both"/>
        <w:rPr>
          <w:rFonts w:ascii="Times New Roman" w:hAnsi="Times New Roman" w:cs="Times New Roman"/>
          <w:sz w:val="24"/>
          <w:szCs w:val="24"/>
          <w:lang w:val="en-IN"/>
        </w:rPr>
      </w:pPr>
    </w:p>
    <w:p w14:paraId="249B8E96" w14:textId="77777777" w:rsidR="00981CAD" w:rsidRDefault="00981CAD" w:rsidP="00981CAD">
      <w:pPr>
        <w:pStyle w:val="NoSpacing"/>
        <w:spacing w:line="360" w:lineRule="auto"/>
        <w:jc w:val="both"/>
        <w:rPr>
          <w:rFonts w:ascii="Times New Roman" w:hAnsi="Times New Roman" w:cs="Times New Roman"/>
          <w:sz w:val="24"/>
          <w:szCs w:val="24"/>
          <w:lang w:val="en-IN"/>
        </w:rPr>
      </w:pPr>
    </w:p>
    <w:p w14:paraId="3B4EA859" w14:textId="501C51B1" w:rsidR="00981CAD" w:rsidRPr="002E1019" w:rsidRDefault="00981CAD" w:rsidP="00981CAD">
      <w:pPr>
        <w:pStyle w:val="NoSpacing"/>
        <w:spacing w:line="360" w:lineRule="auto"/>
        <w:jc w:val="both"/>
        <w:rPr>
          <w:rFonts w:ascii="Times New Roman" w:hAnsi="Times New Roman" w:cs="Times New Roman"/>
          <w:sz w:val="24"/>
          <w:szCs w:val="24"/>
          <w:lang w:val="en-IN"/>
        </w:rPr>
      </w:pPr>
      <w:r>
        <w:rPr>
          <w:rFonts w:ascii="Times New Roman" w:hAnsi="Times New Roman" w:cs="Times New Roman"/>
          <w:noProof/>
          <w:sz w:val="24"/>
          <w:szCs w:val="24"/>
          <w:lang w:val="en-IN"/>
          <w14:ligatures w14:val="standardContextual"/>
        </w:rPr>
        <w:lastRenderedPageBreak/>
        <w:drawing>
          <wp:inline distT="0" distB="0" distL="0" distR="0" wp14:anchorId="6976D8FA" wp14:editId="23283899">
            <wp:extent cx="5727700" cy="5029200"/>
            <wp:effectExtent l="0" t="0" r="0" b="0"/>
            <wp:docPr id="19095333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53334" name="Picture 19095333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27700" cy="5029200"/>
                    </a:xfrm>
                    <a:prstGeom prst="rect">
                      <a:avLst/>
                    </a:prstGeom>
                  </pic:spPr>
                </pic:pic>
              </a:graphicData>
            </a:graphic>
          </wp:inline>
        </w:drawing>
      </w:r>
    </w:p>
    <w:p w14:paraId="6E4519EE" w14:textId="77777777" w:rsidR="00981CAD" w:rsidRDefault="00981CAD" w:rsidP="00981CAD">
      <w:pPr>
        <w:pStyle w:val="NoSpacing"/>
        <w:spacing w:line="360" w:lineRule="auto"/>
        <w:jc w:val="both"/>
        <w:rPr>
          <w:rFonts w:ascii="Times New Roman" w:hAnsi="Times New Roman" w:cs="Times New Roman"/>
          <w:sz w:val="24"/>
          <w:szCs w:val="24"/>
          <w:lang w:val="en-IN"/>
        </w:rPr>
      </w:pPr>
      <w:r w:rsidRPr="002E1019">
        <w:rPr>
          <w:rFonts w:ascii="Times New Roman" w:hAnsi="Times New Roman" w:cs="Times New Roman"/>
          <w:b/>
          <w:bCs/>
          <w:sz w:val="24"/>
          <w:szCs w:val="24"/>
          <w:lang w:val="en-IN"/>
        </w:rPr>
        <w:t>Figure S9:</w:t>
      </w:r>
      <w:r w:rsidRPr="002E1019">
        <w:rPr>
          <w:rFonts w:ascii="Times New Roman" w:hAnsi="Times New Roman" w:cs="Times New Roman"/>
          <w:sz w:val="24"/>
          <w:szCs w:val="24"/>
          <w:lang w:val="en-IN"/>
        </w:rPr>
        <w:t xml:space="preserve"> Top10 Gene Ontology terms parental genes identified for fusion transcripts expressing uniquely in a sample and fusion transcripts identified in more than one sample in </w:t>
      </w:r>
      <w:r w:rsidRPr="002E1019">
        <w:rPr>
          <w:rFonts w:ascii="Times New Roman" w:hAnsi="Times New Roman" w:cs="Times New Roman"/>
          <w:b/>
          <w:bCs/>
          <w:sz w:val="24"/>
          <w:szCs w:val="24"/>
          <w:lang w:val="en-IN"/>
        </w:rPr>
        <w:t>A.</w:t>
      </w:r>
      <w:r w:rsidRPr="002E1019">
        <w:rPr>
          <w:rFonts w:ascii="Times New Roman" w:hAnsi="Times New Roman" w:cs="Times New Roman"/>
          <w:sz w:val="24"/>
          <w:szCs w:val="24"/>
          <w:lang w:val="en-IN"/>
        </w:rPr>
        <w:t xml:space="preserve"> </w:t>
      </w:r>
      <w:r w:rsidRPr="002E1019">
        <w:rPr>
          <w:rFonts w:ascii="Times New Roman" w:hAnsi="Times New Roman" w:cs="Times New Roman"/>
          <w:i/>
          <w:iCs/>
          <w:sz w:val="24"/>
          <w:szCs w:val="24"/>
          <w:lang w:val="en-IN"/>
        </w:rPr>
        <w:t>Arabidopsis thaliana</w:t>
      </w:r>
      <w:r w:rsidRPr="002E1019">
        <w:rPr>
          <w:rFonts w:ascii="Times New Roman" w:hAnsi="Times New Roman" w:cs="Times New Roman"/>
          <w:sz w:val="24"/>
          <w:szCs w:val="24"/>
          <w:lang w:val="en-IN"/>
        </w:rPr>
        <w:t xml:space="preserve">, </w:t>
      </w:r>
      <w:r w:rsidRPr="002E1019">
        <w:rPr>
          <w:rFonts w:ascii="Times New Roman" w:hAnsi="Times New Roman" w:cs="Times New Roman"/>
          <w:b/>
          <w:bCs/>
          <w:sz w:val="24"/>
          <w:szCs w:val="24"/>
          <w:lang w:val="en-IN"/>
        </w:rPr>
        <w:t>B.</w:t>
      </w:r>
      <w:r w:rsidRPr="002E1019">
        <w:rPr>
          <w:rFonts w:ascii="Times New Roman" w:hAnsi="Times New Roman" w:cs="Times New Roman"/>
          <w:sz w:val="24"/>
          <w:szCs w:val="24"/>
          <w:lang w:val="en-IN"/>
        </w:rPr>
        <w:t xml:space="preserve"> </w:t>
      </w:r>
      <w:r w:rsidRPr="002E1019">
        <w:rPr>
          <w:rFonts w:ascii="Times New Roman" w:hAnsi="Times New Roman" w:cs="Times New Roman"/>
          <w:i/>
          <w:iCs/>
          <w:sz w:val="24"/>
          <w:szCs w:val="24"/>
          <w:lang w:val="en-IN"/>
        </w:rPr>
        <w:t>Oryza sativa</w:t>
      </w:r>
      <w:r w:rsidRPr="002E1019">
        <w:rPr>
          <w:rFonts w:ascii="Times New Roman" w:hAnsi="Times New Roman" w:cs="Times New Roman"/>
          <w:sz w:val="24"/>
          <w:szCs w:val="24"/>
          <w:lang w:val="en-IN"/>
        </w:rPr>
        <w:t xml:space="preserve"> indica, </w:t>
      </w:r>
      <w:r w:rsidRPr="002E1019">
        <w:rPr>
          <w:rFonts w:ascii="Times New Roman" w:hAnsi="Times New Roman" w:cs="Times New Roman"/>
          <w:b/>
          <w:bCs/>
          <w:sz w:val="24"/>
          <w:szCs w:val="24"/>
          <w:lang w:val="en-IN"/>
        </w:rPr>
        <w:t>C.</w:t>
      </w:r>
      <w:r w:rsidRPr="002E1019">
        <w:rPr>
          <w:rFonts w:ascii="Times New Roman" w:hAnsi="Times New Roman" w:cs="Times New Roman"/>
          <w:i/>
          <w:iCs/>
          <w:sz w:val="24"/>
          <w:szCs w:val="24"/>
          <w:lang w:val="en-IN"/>
        </w:rPr>
        <w:t xml:space="preserve"> Oryza sativa</w:t>
      </w:r>
      <w:r w:rsidRPr="002E1019">
        <w:rPr>
          <w:rFonts w:ascii="Times New Roman" w:hAnsi="Times New Roman" w:cs="Times New Roman"/>
          <w:sz w:val="24"/>
          <w:szCs w:val="24"/>
          <w:lang w:val="en-IN"/>
        </w:rPr>
        <w:t xml:space="preserve"> japonica, and </w:t>
      </w:r>
      <w:r w:rsidRPr="002E1019">
        <w:rPr>
          <w:rFonts w:ascii="Times New Roman" w:hAnsi="Times New Roman" w:cs="Times New Roman"/>
          <w:b/>
          <w:bCs/>
          <w:sz w:val="24"/>
          <w:szCs w:val="24"/>
          <w:lang w:val="en-IN"/>
        </w:rPr>
        <w:t xml:space="preserve">D. </w:t>
      </w:r>
      <w:r w:rsidRPr="002E1019">
        <w:rPr>
          <w:rFonts w:ascii="Times New Roman" w:hAnsi="Times New Roman" w:cs="Times New Roman"/>
          <w:i/>
          <w:iCs/>
          <w:sz w:val="24"/>
          <w:szCs w:val="24"/>
          <w:lang w:val="en-IN"/>
        </w:rPr>
        <w:t>Cicer arietinum</w:t>
      </w:r>
      <w:r w:rsidRPr="002E1019">
        <w:rPr>
          <w:rFonts w:ascii="Times New Roman" w:hAnsi="Times New Roman" w:cs="Times New Roman"/>
          <w:sz w:val="24"/>
          <w:szCs w:val="24"/>
          <w:lang w:val="en-IN"/>
        </w:rPr>
        <w:t>.</w:t>
      </w:r>
    </w:p>
    <w:p w14:paraId="7836C7B1" w14:textId="77777777" w:rsidR="00F23507" w:rsidRDefault="00F23507" w:rsidP="00981CAD">
      <w:pPr>
        <w:pStyle w:val="NoSpacing"/>
        <w:spacing w:line="360" w:lineRule="auto"/>
        <w:jc w:val="both"/>
        <w:rPr>
          <w:rFonts w:ascii="Times New Roman" w:hAnsi="Times New Roman" w:cs="Times New Roman"/>
          <w:sz w:val="24"/>
          <w:szCs w:val="24"/>
          <w:lang w:val="en-IN"/>
        </w:rPr>
      </w:pPr>
    </w:p>
    <w:p w14:paraId="2366F260" w14:textId="77777777" w:rsidR="00F23507" w:rsidRDefault="00F23507" w:rsidP="00981CAD">
      <w:pPr>
        <w:pStyle w:val="NoSpacing"/>
        <w:spacing w:line="360" w:lineRule="auto"/>
        <w:jc w:val="both"/>
        <w:rPr>
          <w:rFonts w:ascii="Times New Roman" w:hAnsi="Times New Roman" w:cs="Times New Roman"/>
          <w:sz w:val="24"/>
          <w:szCs w:val="24"/>
          <w:lang w:val="en-IN"/>
        </w:rPr>
      </w:pPr>
    </w:p>
    <w:p w14:paraId="53D2ECF2" w14:textId="77777777" w:rsidR="00F23507" w:rsidRDefault="00F23507" w:rsidP="00981CAD">
      <w:pPr>
        <w:pStyle w:val="NoSpacing"/>
        <w:spacing w:line="360" w:lineRule="auto"/>
        <w:jc w:val="both"/>
        <w:rPr>
          <w:rFonts w:ascii="Times New Roman" w:hAnsi="Times New Roman" w:cs="Times New Roman"/>
          <w:sz w:val="24"/>
          <w:szCs w:val="24"/>
          <w:lang w:val="en-IN"/>
        </w:rPr>
      </w:pPr>
    </w:p>
    <w:p w14:paraId="6209FF96" w14:textId="77777777" w:rsidR="00F23507" w:rsidRDefault="00F23507" w:rsidP="00981CAD">
      <w:pPr>
        <w:pStyle w:val="NoSpacing"/>
        <w:spacing w:line="360" w:lineRule="auto"/>
        <w:jc w:val="both"/>
        <w:rPr>
          <w:rFonts w:ascii="Times New Roman" w:hAnsi="Times New Roman" w:cs="Times New Roman"/>
          <w:sz w:val="24"/>
          <w:szCs w:val="24"/>
          <w:lang w:val="en-IN"/>
        </w:rPr>
      </w:pPr>
    </w:p>
    <w:p w14:paraId="5518404B" w14:textId="77777777" w:rsidR="00F23507" w:rsidRDefault="00F23507" w:rsidP="00981CAD">
      <w:pPr>
        <w:pStyle w:val="NoSpacing"/>
        <w:spacing w:line="360" w:lineRule="auto"/>
        <w:jc w:val="both"/>
        <w:rPr>
          <w:rFonts w:ascii="Times New Roman" w:hAnsi="Times New Roman" w:cs="Times New Roman"/>
          <w:sz w:val="24"/>
          <w:szCs w:val="24"/>
          <w:lang w:val="en-IN"/>
        </w:rPr>
      </w:pPr>
    </w:p>
    <w:p w14:paraId="01A968F2" w14:textId="77777777" w:rsidR="00F23507" w:rsidRDefault="00F23507" w:rsidP="00981CAD">
      <w:pPr>
        <w:pStyle w:val="NoSpacing"/>
        <w:spacing w:line="360" w:lineRule="auto"/>
        <w:jc w:val="both"/>
        <w:rPr>
          <w:rFonts w:ascii="Times New Roman" w:hAnsi="Times New Roman" w:cs="Times New Roman"/>
          <w:sz w:val="24"/>
          <w:szCs w:val="24"/>
          <w:lang w:val="en-IN"/>
        </w:rPr>
      </w:pPr>
    </w:p>
    <w:p w14:paraId="3A5CB9DA" w14:textId="77777777" w:rsidR="00F23507" w:rsidRDefault="00F23507" w:rsidP="00981CAD">
      <w:pPr>
        <w:pStyle w:val="NoSpacing"/>
        <w:spacing w:line="360" w:lineRule="auto"/>
        <w:jc w:val="both"/>
        <w:rPr>
          <w:rFonts w:ascii="Times New Roman" w:hAnsi="Times New Roman" w:cs="Times New Roman"/>
          <w:sz w:val="24"/>
          <w:szCs w:val="24"/>
          <w:lang w:val="en-IN"/>
        </w:rPr>
      </w:pPr>
    </w:p>
    <w:p w14:paraId="0B0DF911" w14:textId="77777777" w:rsidR="00F23507" w:rsidRDefault="00F23507" w:rsidP="00981CAD">
      <w:pPr>
        <w:pStyle w:val="NoSpacing"/>
        <w:spacing w:line="360" w:lineRule="auto"/>
        <w:jc w:val="both"/>
        <w:rPr>
          <w:rFonts w:ascii="Times New Roman" w:hAnsi="Times New Roman" w:cs="Times New Roman"/>
          <w:sz w:val="24"/>
          <w:szCs w:val="24"/>
          <w:lang w:val="en-IN"/>
        </w:rPr>
      </w:pPr>
    </w:p>
    <w:p w14:paraId="7F813092" w14:textId="77777777" w:rsidR="00F23507" w:rsidRDefault="00F23507" w:rsidP="00981CAD">
      <w:pPr>
        <w:pStyle w:val="NoSpacing"/>
        <w:spacing w:line="360" w:lineRule="auto"/>
        <w:jc w:val="both"/>
        <w:rPr>
          <w:rFonts w:ascii="Times New Roman" w:hAnsi="Times New Roman" w:cs="Times New Roman"/>
          <w:sz w:val="24"/>
          <w:szCs w:val="24"/>
          <w:lang w:val="en-IN"/>
        </w:rPr>
      </w:pPr>
    </w:p>
    <w:p w14:paraId="6E37E999" w14:textId="77777777" w:rsidR="00F23507" w:rsidRDefault="00F23507" w:rsidP="00981CAD">
      <w:pPr>
        <w:pStyle w:val="NoSpacing"/>
        <w:spacing w:line="360" w:lineRule="auto"/>
        <w:jc w:val="both"/>
        <w:rPr>
          <w:rFonts w:ascii="Times New Roman" w:hAnsi="Times New Roman" w:cs="Times New Roman"/>
          <w:sz w:val="24"/>
          <w:szCs w:val="24"/>
          <w:lang w:val="en-IN"/>
        </w:rPr>
      </w:pPr>
    </w:p>
    <w:p w14:paraId="3EE3B6E5" w14:textId="77777777" w:rsidR="00F23507" w:rsidRDefault="00F23507" w:rsidP="00981CAD">
      <w:pPr>
        <w:pStyle w:val="NoSpacing"/>
        <w:spacing w:line="360" w:lineRule="auto"/>
        <w:jc w:val="both"/>
        <w:rPr>
          <w:rFonts w:ascii="Times New Roman" w:hAnsi="Times New Roman" w:cs="Times New Roman"/>
          <w:sz w:val="24"/>
          <w:szCs w:val="24"/>
          <w:lang w:val="en-IN"/>
        </w:rPr>
      </w:pPr>
    </w:p>
    <w:p w14:paraId="432DAFEA" w14:textId="77777777" w:rsidR="00F23507" w:rsidRDefault="00F23507" w:rsidP="00981CAD">
      <w:pPr>
        <w:pStyle w:val="NoSpacing"/>
        <w:spacing w:line="360" w:lineRule="auto"/>
        <w:jc w:val="both"/>
        <w:rPr>
          <w:rFonts w:ascii="Times New Roman" w:hAnsi="Times New Roman" w:cs="Times New Roman"/>
          <w:sz w:val="24"/>
          <w:szCs w:val="24"/>
          <w:lang w:val="en-IN"/>
        </w:rPr>
      </w:pPr>
    </w:p>
    <w:p w14:paraId="51F4B0D8" w14:textId="77777777" w:rsidR="00F23507" w:rsidRDefault="00F23507" w:rsidP="00981CAD">
      <w:pPr>
        <w:pStyle w:val="NoSpacing"/>
        <w:spacing w:line="360" w:lineRule="auto"/>
        <w:jc w:val="both"/>
        <w:rPr>
          <w:rFonts w:ascii="Times New Roman" w:hAnsi="Times New Roman" w:cs="Times New Roman"/>
          <w:sz w:val="24"/>
          <w:szCs w:val="24"/>
          <w:lang w:val="en-IN"/>
        </w:rPr>
      </w:pPr>
      <w:r>
        <w:rPr>
          <w:rFonts w:ascii="Times New Roman" w:hAnsi="Times New Roman" w:cs="Times New Roman"/>
          <w:noProof/>
          <w:sz w:val="24"/>
          <w:szCs w:val="24"/>
          <w:lang w:val="en-IN"/>
          <w14:ligatures w14:val="standardContextual"/>
        </w:rPr>
        <w:drawing>
          <wp:inline distT="0" distB="0" distL="0" distR="0" wp14:anchorId="28A9E914" wp14:editId="244B2DAA">
            <wp:extent cx="5727700" cy="5727700"/>
            <wp:effectExtent l="0" t="0" r="0" b="0"/>
            <wp:docPr id="1370631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631258" name="Picture 1370631258"/>
                    <pic:cNvPicPr/>
                  </pic:nvPicPr>
                  <pic:blipFill>
                    <a:blip r:embed="rId13">
                      <a:extLst>
                        <a:ext uri="{28A0092B-C50C-407E-A947-70E740481C1C}">
                          <a14:useLocalDpi xmlns:a14="http://schemas.microsoft.com/office/drawing/2010/main" val="0"/>
                        </a:ext>
                      </a:extLst>
                    </a:blip>
                    <a:stretch>
                      <a:fillRect/>
                    </a:stretch>
                  </pic:blipFill>
                  <pic:spPr>
                    <a:xfrm>
                      <a:off x="0" y="0"/>
                      <a:ext cx="5727700" cy="5727700"/>
                    </a:xfrm>
                    <a:prstGeom prst="rect">
                      <a:avLst/>
                    </a:prstGeom>
                  </pic:spPr>
                </pic:pic>
              </a:graphicData>
            </a:graphic>
          </wp:inline>
        </w:drawing>
      </w:r>
    </w:p>
    <w:p w14:paraId="7F6895EE" w14:textId="77777777" w:rsidR="00F23507" w:rsidRDefault="00F23507" w:rsidP="00981CAD">
      <w:pPr>
        <w:pStyle w:val="NoSpacing"/>
        <w:spacing w:line="360" w:lineRule="auto"/>
        <w:jc w:val="both"/>
        <w:rPr>
          <w:rFonts w:ascii="Times New Roman" w:hAnsi="Times New Roman" w:cs="Times New Roman"/>
          <w:sz w:val="24"/>
          <w:szCs w:val="24"/>
          <w:lang w:val="en-IN"/>
        </w:rPr>
      </w:pPr>
    </w:p>
    <w:p w14:paraId="00939A8E" w14:textId="63A20B51" w:rsidR="00981CAD" w:rsidRPr="00F23507" w:rsidRDefault="00F23507" w:rsidP="00981CAD">
      <w:pPr>
        <w:pStyle w:val="NoSpacing"/>
        <w:spacing w:line="360" w:lineRule="auto"/>
        <w:jc w:val="both"/>
        <w:rPr>
          <w:rFonts w:ascii="Times New Roman" w:hAnsi="Times New Roman" w:cs="Times New Roman"/>
          <w:sz w:val="24"/>
          <w:szCs w:val="24"/>
          <w:lang w:val="en-IN"/>
        </w:rPr>
      </w:pPr>
      <w:r w:rsidRPr="002E1019">
        <w:rPr>
          <w:rFonts w:ascii="Times New Roman" w:hAnsi="Times New Roman" w:cs="Times New Roman"/>
          <w:b/>
          <w:bCs/>
          <w:sz w:val="24"/>
          <w:szCs w:val="24"/>
          <w:lang w:val="en-IN"/>
        </w:rPr>
        <w:t>Figure S10:</w:t>
      </w:r>
      <w:r>
        <w:rPr>
          <w:rFonts w:ascii="Times New Roman" w:hAnsi="Times New Roman" w:cs="Times New Roman"/>
          <w:b/>
          <w:bCs/>
          <w:sz w:val="24"/>
          <w:szCs w:val="24"/>
          <w:lang w:val="en-IN"/>
        </w:rPr>
        <w:t xml:space="preserve"> </w:t>
      </w:r>
      <w:r>
        <w:rPr>
          <w:rFonts w:ascii="Times New Roman" w:hAnsi="Times New Roman" w:cs="Times New Roman"/>
          <w:sz w:val="24"/>
          <w:szCs w:val="24"/>
          <w:lang w:val="en-IN"/>
        </w:rPr>
        <w:t>C</w:t>
      </w:r>
      <w:r w:rsidRPr="00F23507">
        <w:rPr>
          <w:rFonts w:ascii="Times New Roman" w:hAnsi="Times New Roman" w:cs="Times New Roman"/>
          <w:sz w:val="24"/>
          <w:szCs w:val="24"/>
          <w:lang w:val="en-IN"/>
        </w:rPr>
        <w:t>orrelation between the expression pattern of fusion transcripts and their parental genes</w:t>
      </w:r>
      <w:r>
        <w:rPr>
          <w:rFonts w:ascii="Times New Roman" w:hAnsi="Times New Roman" w:cs="Times New Roman"/>
          <w:sz w:val="24"/>
          <w:szCs w:val="24"/>
          <w:lang w:val="en-IN"/>
        </w:rPr>
        <w:t>.</w:t>
      </w:r>
    </w:p>
    <w:p w14:paraId="2F0F9312" w14:textId="77777777" w:rsidR="00F23507" w:rsidRDefault="00F23507" w:rsidP="00981CAD">
      <w:pPr>
        <w:pStyle w:val="NoSpacing"/>
        <w:spacing w:line="360" w:lineRule="auto"/>
        <w:jc w:val="both"/>
        <w:rPr>
          <w:rFonts w:ascii="Times New Roman" w:hAnsi="Times New Roman" w:cs="Times New Roman"/>
          <w:sz w:val="24"/>
          <w:szCs w:val="24"/>
          <w:lang w:val="en-IN"/>
        </w:rPr>
      </w:pPr>
    </w:p>
    <w:p w14:paraId="09D9DE96" w14:textId="706BF6E7" w:rsidR="00981CAD" w:rsidRPr="002E1019" w:rsidRDefault="00981CAD" w:rsidP="00981CAD">
      <w:pPr>
        <w:pStyle w:val="NoSpacing"/>
        <w:spacing w:line="360" w:lineRule="auto"/>
        <w:jc w:val="both"/>
        <w:rPr>
          <w:rFonts w:ascii="Times New Roman" w:hAnsi="Times New Roman" w:cs="Times New Roman"/>
          <w:sz w:val="24"/>
          <w:szCs w:val="24"/>
          <w:lang w:val="en-IN"/>
        </w:rPr>
      </w:pPr>
      <w:r>
        <w:rPr>
          <w:rFonts w:ascii="Times New Roman" w:hAnsi="Times New Roman" w:cs="Times New Roman"/>
          <w:noProof/>
          <w:sz w:val="24"/>
          <w:szCs w:val="24"/>
          <w:lang w:val="en-IN"/>
          <w14:ligatures w14:val="standardContextual"/>
        </w:rPr>
        <w:lastRenderedPageBreak/>
        <w:drawing>
          <wp:inline distT="0" distB="0" distL="0" distR="0" wp14:anchorId="2BFCDE3C" wp14:editId="0D4174BD">
            <wp:extent cx="5727700" cy="2319020"/>
            <wp:effectExtent l="0" t="0" r="0" b="5080"/>
            <wp:docPr id="9996298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629843" name="Picture 99962984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27700" cy="2319020"/>
                    </a:xfrm>
                    <a:prstGeom prst="rect">
                      <a:avLst/>
                    </a:prstGeom>
                  </pic:spPr>
                </pic:pic>
              </a:graphicData>
            </a:graphic>
          </wp:inline>
        </w:drawing>
      </w:r>
    </w:p>
    <w:p w14:paraId="6C00B3AC" w14:textId="3CB4017F" w:rsidR="00981CAD" w:rsidRDefault="00981CAD" w:rsidP="00981CAD">
      <w:pPr>
        <w:pStyle w:val="NoSpacing"/>
        <w:spacing w:line="360" w:lineRule="auto"/>
        <w:jc w:val="both"/>
        <w:rPr>
          <w:rFonts w:ascii="Times New Roman" w:hAnsi="Times New Roman" w:cs="Times New Roman"/>
          <w:sz w:val="24"/>
          <w:szCs w:val="24"/>
          <w:lang w:val="en-IN"/>
        </w:rPr>
      </w:pPr>
      <w:r w:rsidRPr="002E1019">
        <w:rPr>
          <w:rFonts w:ascii="Times New Roman" w:hAnsi="Times New Roman" w:cs="Times New Roman"/>
          <w:b/>
          <w:bCs/>
          <w:sz w:val="24"/>
          <w:szCs w:val="24"/>
          <w:lang w:val="en-IN"/>
        </w:rPr>
        <w:t>Figure S1</w:t>
      </w:r>
      <w:r w:rsidR="00F23507">
        <w:rPr>
          <w:rFonts w:ascii="Times New Roman" w:hAnsi="Times New Roman" w:cs="Times New Roman"/>
          <w:b/>
          <w:bCs/>
          <w:sz w:val="24"/>
          <w:szCs w:val="24"/>
          <w:lang w:val="en-IN"/>
        </w:rPr>
        <w:t>1</w:t>
      </w:r>
      <w:r w:rsidRPr="002E1019">
        <w:rPr>
          <w:rFonts w:ascii="Times New Roman" w:hAnsi="Times New Roman" w:cs="Times New Roman"/>
          <w:b/>
          <w:bCs/>
          <w:sz w:val="24"/>
          <w:szCs w:val="24"/>
          <w:lang w:val="en-IN"/>
        </w:rPr>
        <w:t>:</w:t>
      </w:r>
      <w:r w:rsidRPr="002E1019">
        <w:rPr>
          <w:rFonts w:ascii="Times New Roman" w:hAnsi="Times New Roman" w:cs="Times New Roman"/>
          <w:sz w:val="24"/>
          <w:szCs w:val="24"/>
          <w:lang w:val="en-IN"/>
        </w:rPr>
        <w:t xml:space="preserve"> </w:t>
      </w:r>
      <w:proofErr w:type="spellStart"/>
      <w:r w:rsidRPr="002E1019">
        <w:rPr>
          <w:rFonts w:ascii="Times New Roman" w:hAnsi="Times New Roman" w:cs="Times New Roman"/>
          <w:sz w:val="24"/>
          <w:szCs w:val="24"/>
          <w:lang w:val="en-IN"/>
        </w:rPr>
        <w:t>ChIP-</w:t>
      </w:r>
      <w:r>
        <w:rPr>
          <w:rFonts w:ascii="Times New Roman" w:hAnsi="Times New Roman" w:cs="Times New Roman"/>
          <w:sz w:val="24"/>
          <w:szCs w:val="24"/>
          <w:lang w:val="en-IN"/>
        </w:rPr>
        <w:t>S</w:t>
      </w:r>
      <w:r w:rsidRPr="002E1019">
        <w:rPr>
          <w:rFonts w:ascii="Times New Roman" w:hAnsi="Times New Roman" w:cs="Times New Roman"/>
          <w:sz w:val="24"/>
          <w:szCs w:val="24"/>
          <w:lang w:val="en-IN"/>
        </w:rPr>
        <w:t>eq</w:t>
      </w:r>
      <w:proofErr w:type="spellEnd"/>
      <w:r w:rsidRPr="002E1019">
        <w:rPr>
          <w:rFonts w:ascii="Times New Roman" w:hAnsi="Times New Roman" w:cs="Times New Roman"/>
          <w:sz w:val="24"/>
          <w:szCs w:val="24"/>
          <w:lang w:val="en-IN"/>
        </w:rPr>
        <w:t xml:space="preserve"> peak calling results as visualized by IGV, showing the DNA binding proteins found near the breakpoint region of parental genes of the</w:t>
      </w:r>
      <w:r w:rsidRPr="002E1019">
        <w:rPr>
          <w:rFonts w:ascii="Times New Roman" w:hAnsi="Times New Roman" w:cs="Times New Roman"/>
          <w:i/>
          <w:iCs/>
          <w:sz w:val="24"/>
          <w:szCs w:val="24"/>
          <w:lang w:val="en-IN"/>
        </w:rPr>
        <w:t xml:space="preserve"> Arabidopsis thaliana </w:t>
      </w:r>
      <w:r w:rsidRPr="002E1019">
        <w:rPr>
          <w:rFonts w:ascii="Times New Roman" w:hAnsi="Times New Roman" w:cs="Times New Roman"/>
          <w:sz w:val="24"/>
          <w:szCs w:val="24"/>
          <w:lang w:val="en-IN"/>
        </w:rPr>
        <w:t>fusion transcript AT1G29920_AT1G29930</w:t>
      </w:r>
      <w:r>
        <w:rPr>
          <w:rFonts w:ascii="Times New Roman" w:hAnsi="Times New Roman" w:cs="Times New Roman"/>
          <w:sz w:val="24"/>
          <w:szCs w:val="24"/>
          <w:lang w:val="en-IN"/>
        </w:rPr>
        <w:t>.</w:t>
      </w:r>
    </w:p>
    <w:p w14:paraId="1799EC4A" w14:textId="77777777" w:rsidR="00981CAD" w:rsidRDefault="00981CAD" w:rsidP="00981CAD">
      <w:pPr>
        <w:pStyle w:val="NoSpacing"/>
        <w:spacing w:line="360" w:lineRule="auto"/>
        <w:jc w:val="both"/>
        <w:rPr>
          <w:rFonts w:ascii="Times New Roman" w:hAnsi="Times New Roman" w:cs="Times New Roman"/>
          <w:sz w:val="24"/>
          <w:szCs w:val="24"/>
          <w:lang w:val="en-IN"/>
        </w:rPr>
      </w:pPr>
    </w:p>
    <w:p w14:paraId="55A05E02" w14:textId="23756170" w:rsidR="00981CAD" w:rsidRPr="002E1019" w:rsidRDefault="00981CAD" w:rsidP="00981CAD">
      <w:pPr>
        <w:pStyle w:val="NoSpacing"/>
        <w:spacing w:line="360" w:lineRule="auto"/>
        <w:jc w:val="both"/>
        <w:rPr>
          <w:rFonts w:ascii="Times New Roman" w:hAnsi="Times New Roman" w:cs="Times New Roman"/>
          <w:sz w:val="24"/>
          <w:szCs w:val="24"/>
          <w:lang w:val="en-IN"/>
        </w:rPr>
      </w:pPr>
      <w:r>
        <w:rPr>
          <w:rFonts w:ascii="Times New Roman" w:hAnsi="Times New Roman" w:cs="Times New Roman"/>
          <w:noProof/>
          <w:sz w:val="24"/>
          <w:szCs w:val="24"/>
          <w:lang w:val="en-IN"/>
          <w14:ligatures w14:val="standardContextual"/>
        </w:rPr>
        <w:drawing>
          <wp:inline distT="0" distB="0" distL="0" distR="0" wp14:anchorId="74526E57" wp14:editId="13CF2815">
            <wp:extent cx="5727700" cy="2014220"/>
            <wp:effectExtent l="0" t="0" r="0" b="5080"/>
            <wp:docPr id="185634540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345406" name="Picture 185634540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27700" cy="2014220"/>
                    </a:xfrm>
                    <a:prstGeom prst="rect">
                      <a:avLst/>
                    </a:prstGeom>
                  </pic:spPr>
                </pic:pic>
              </a:graphicData>
            </a:graphic>
          </wp:inline>
        </w:drawing>
      </w:r>
    </w:p>
    <w:p w14:paraId="71F9C332" w14:textId="7C2B066A" w:rsidR="00981CAD" w:rsidRDefault="00981CAD" w:rsidP="00981CAD">
      <w:pPr>
        <w:pStyle w:val="NoSpacing"/>
        <w:spacing w:line="360" w:lineRule="auto"/>
        <w:jc w:val="both"/>
        <w:rPr>
          <w:rFonts w:ascii="Times New Roman" w:hAnsi="Times New Roman" w:cs="Times New Roman"/>
          <w:sz w:val="24"/>
          <w:szCs w:val="24"/>
          <w:lang w:val="en-IN"/>
        </w:rPr>
      </w:pPr>
      <w:r w:rsidRPr="002E1019">
        <w:rPr>
          <w:rFonts w:ascii="Times New Roman" w:hAnsi="Times New Roman" w:cs="Times New Roman"/>
          <w:b/>
          <w:bCs/>
          <w:sz w:val="24"/>
          <w:szCs w:val="24"/>
          <w:lang w:val="en-IN"/>
        </w:rPr>
        <w:t>Figure S1</w:t>
      </w:r>
      <w:r w:rsidR="00F23507">
        <w:rPr>
          <w:rFonts w:ascii="Times New Roman" w:hAnsi="Times New Roman" w:cs="Times New Roman"/>
          <w:b/>
          <w:bCs/>
          <w:sz w:val="24"/>
          <w:szCs w:val="24"/>
          <w:lang w:val="en-IN"/>
        </w:rPr>
        <w:t>2</w:t>
      </w:r>
      <w:r w:rsidRPr="002E1019">
        <w:rPr>
          <w:rFonts w:ascii="Times New Roman" w:hAnsi="Times New Roman" w:cs="Times New Roman"/>
          <w:b/>
          <w:bCs/>
          <w:sz w:val="24"/>
          <w:szCs w:val="24"/>
          <w:lang w:val="en-IN"/>
        </w:rPr>
        <w:t>:</w:t>
      </w:r>
      <w:r w:rsidRPr="002E1019">
        <w:rPr>
          <w:rFonts w:ascii="Times New Roman" w:hAnsi="Times New Roman" w:cs="Times New Roman"/>
          <w:sz w:val="24"/>
          <w:szCs w:val="24"/>
          <w:lang w:val="en-IN"/>
        </w:rPr>
        <w:t xml:space="preserve"> </w:t>
      </w:r>
      <w:proofErr w:type="spellStart"/>
      <w:r w:rsidRPr="002E1019">
        <w:rPr>
          <w:rFonts w:ascii="Times New Roman" w:hAnsi="Times New Roman" w:cs="Times New Roman"/>
          <w:sz w:val="24"/>
          <w:szCs w:val="24"/>
          <w:lang w:val="en-IN"/>
        </w:rPr>
        <w:t>ChIP-</w:t>
      </w:r>
      <w:r>
        <w:rPr>
          <w:rFonts w:ascii="Times New Roman" w:hAnsi="Times New Roman" w:cs="Times New Roman"/>
          <w:sz w:val="24"/>
          <w:szCs w:val="24"/>
          <w:lang w:val="en-IN"/>
        </w:rPr>
        <w:t>S</w:t>
      </w:r>
      <w:r w:rsidRPr="002E1019">
        <w:rPr>
          <w:rFonts w:ascii="Times New Roman" w:hAnsi="Times New Roman" w:cs="Times New Roman"/>
          <w:sz w:val="24"/>
          <w:szCs w:val="24"/>
          <w:lang w:val="en-IN"/>
        </w:rPr>
        <w:t>eq</w:t>
      </w:r>
      <w:proofErr w:type="spellEnd"/>
      <w:r w:rsidRPr="002E1019">
        <w:rPr>
          <w:rFonts w:ascii="Times New Roman" w:hAnsi="Times New Roman" w:cs="Times New Roman"/>
          <w:sz w:val="24"/>
          <w:szCs w:val="24"/>
          <w:lang w:val="en-IN"/>
        </w:rPr>
        <w:t xml:space="preserve"> peak calling results as visualized by IGV, showing the DNA binding proteins found near the breakpoint region of parental genes of the </w:t>
      </w:r>
      <w:r w:rsidRPr="002E1019">
        <w:rPr>
          <w:rFonts w:ascii="Times New Roman" w:hAnsi="Times New Roman" w:cs="Times New Roman"/>
          <w:i/>
          <w:iCs/>
          <w:sz w:val="24"/>
          <w:szCs w:val="24"/>
          <w:lang w:val="en-IN"/>
        </w:rPr>
        <w:t>Oryza sativa</w:t>
      </w:r>
      <w:r w:rsidRPr="002E1019">
        <w:rPr>
          <w:rFonts w:ascii="Times New Roman" w:hAnsi="Times New Roman" w:cs="Times New Roman"/>
          <w:sz w:val="24"/>
          <w:szCs w:val="24"/>
          <w:lang w:val="en-IN"/>
        </w:rPr>
        <w:t xml:space="preserve"> japonica fusion transcript Os11g0106700_Os12g0106000</w:t>
      </w:r>
      <w:r>
        <w:rPr>
          <w:rFonts w:ascii="Times New Roman" w:hAnsi="Times New Roman" w:cs="Times New Roman"/>
          <w:sz w:val="24"/>
          <w:szCs w:val="24"/>
          <w:lang w:val="en-IN"/>
        </w:rPr>
        <w:t>.</w:t>
      </w:r>
    </w:p>
    <w:p w14:paraId="0C1B5687" w14:textId="77777777" w:rsidR="00981CAD" w:rsidRDefault="00981CAD" w:rsidP="00981CAD">
      <w:pPr>
        <w:pStyle w:val="NoSpacing"/>
        <w:spacing w:line="360" w:lineRule="auto"/>
        <w:jc w:val="both"/>
        <w:rPr>
          <w:rFonts w:ascii="Times New Roman" w:hAnsi="Times New Roman" w:cs="Times New Roman"/>
          <w:sz w:val="24"/>
          <w:szCs w:val="24"/>
          <w:lang w:val="en-IN"/>
        </w:rPr>
      </w:pPr>
    </w:p>
    <w:p w14:paraId="331ABF18" w14:textId="5707A929" w:rsidR="00981CAD" w:rsidRDefault="00981CAD" w:rsidP="00981CAD">
      <w:pPr>
        <w:pStyle w:val="NoSpacing"/>
        <w:spacing w:line="360" w:lineRule="auto"/>
        <w:jc w:val="both"/>
        <w:rPr>
          <w:rFonts w:ascii="Times New Roman" w:hAnsi="Times New Roman" w:cs="Times New Roman"/>
          <w:sz w:val="24"/>
          <w:szCs w:val="24"/>
          <w:lang w:val="en-IN"/>
        </w:rPr>
      </w:pPr>
      <w:r>
        <w:rPr>
          <w:rFonts w:ascii="Times New Roman" w:hAnsi="Times New Roman" w:cs="Times New Roman"/>
          <w:noProof/>
          <w:sz w:val="24"/>
          <w:szCs w:val="24"/>
          <w:lang w:val="en-IN"/>
          <w14:ligatures w14:val="standardContextual"/>
        </w:rPr>
        <w:lastRenderedPageBreak/>
        <w:drawing>
          <wp:inline distT="0" distB="0" distL="0" distR="0" wp14:anchorId="5BF170EB" wp14:editId="4FE4B3B6">
            <wp:extent cx="5727700" cy="6141720"/>
            <wp:effectExtent l="0" t="0" r="0" b="5080"/>
            <wp:docPr id="20967884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78840" name="Picture 20967884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27700" cy="6141720"/>
                    </a:xfrm>
                    <a:prstGeom prst="rect">
                      <a:avLst/>
                    </a:prstGeom>
                  </pic:spPr>
                </pic:pic>
              </a:graphicData>
            </a:graphic>
          </wp:inline>
        </w:drawing>
      </w:r>
    </w:p>
    <w:p w14:paraId="565D9261" w14:textId="77777777" w:rsidR="00981CAD" w:rsidRPr="002E1019" w:rsidRDefault="00981CAD" w:rsidP="00981CAD">
      <w:pPr>
        <w:pStyle w:val="NoSpacing"/>
        <w:spacing w:line="360" w:lineRule="auto"/>
        <w:jc w:val="both"/>
        <w:rPr>
          <w:rFonts w:ascii="Times New Roman" w:hAnsi="Times New Roman" w:cs="Times New Roman"/>
          <w:sz w:val="24"/>
          <w:szCs w:val="24"/>
          <w:lang w:val="en-IN"/>
        </w:rPr>
      </w:pPr>
    </w:p>
    <w:p w14:paraId="15C23CCB" w14:textId="789BD0F8" w:rsidR="00981CAD" w:rsidRDefault="00981CAD" w:rsidP="00981CAD">
      <w:pPr>
        <w:pStyle w:val="NoSpacing"/>
        <w:spacing w:line="360" w:lineRule="auto"/>
        <w:jc w:val="both"/>
        <w:rPr>
          <w:rFonts w:ascii="Times New Roman" w:hAnsi="Times New Roman" w:cs="Times New Roman"/>
          <w:sz w:val="24"/>
          <w:szCs w:val="24"/>
          <w:lang w:val="en-IN"/>
        </w:rPr>
      </w:pPr>
      <w:r w:rsidRPr="002E1019">
        <w:rPr>
          <w:rFonts w:ascii="Times New Roman" w:hAnsi="Times New Roman" w:cs="Times New Roman"/>
          <w:b/>
          <w:bCs/>
          <w:sz w:val="24"/>
          <w:szCs w:val="24"/>
          <w:lang w:val="en-IN"/>
        </w:rPr>
        <w:t>Figure S1</w:t>
      </w:r>
      <w:r w:rsidR="00F23507">
        <w:rPr>
          <w:rFonts w:ascii="Times New Roman" w:hAnsi="Times New Roman" w:cs="Times New Roman"/>
          <w:b/>
          <w:bCs/>
          <w:sz w:val="24"/>
          <w:szCs w:val="24"/>
          <w:lang w:val="en-IN"/>
        </w:rPr>
        <w:t>3</w:t>
      </w:r>
      <w:r w:rsidRPr="002E1019">
        <w:rPr>
          <w:rFonts w:ascii="Times New Roman" w:hAnsi="Times New Roman" w:cs="Times New Roman"/>
          <w:b/>
          <w:bCs/>
          <w:sz w:val="24"/>
          <w:szCs w:val="24"/>
          <w:lang w:val="en-IN"/>
        </w:rPr>
        <w:t>:</w:t>
      </w:r>
      <w:r w:rsidRPr="002E1019">
        <w:rPr>
          <w:rFonts w:ascii="Times New Roman" w:hAnsi="Times New Roman" w:cs="Times New Roman"/>
          <w:sz w:val="24"/>
          <w:szCs w:val="24"/>
          <w:lang w:val="en-IN"/>
        </w:rPr>
        <w:t xml:space="preserve"> Validation of the fusion junction sequences of 14 recurrent fusion transcripts identified in </w:t>
      </w:r>
      <w:r w:rsidRPr="002E1019">
        <w:rPr>
          <w:rFonts w:ascii="Times New Roman" w:hAnsi="Times New Roman" w:cs="Times New Roman"/>
          <w:i/>
          <w:iCs/>
          <w:sz w:val="24"/>
          <w:szCs w:val="24"/>
          <w:lang w:val="en-IN"/>
        </w:rPr>
        <w:t xml:space="preserve">Arabidopsis thaliana </w:t>
      </w:r>
      <w:r w:rsidRPr="002E1019">
        <w:rPr>
          <w:rFonts w:ascii="Times New Roman" w:hAnsi="Times New Roman" w:cs="Times New Roman"/>
          <w:sz w:val="24"/>
          <w:szCs w:val="24"/>
          <w:lang w:val="en-IN"/>
        </w:rPr>
        <w:t xml:space="preserve">and </w:t>
      </w:r>
      <w:r w:rsidRPr="002E1019">
        <w:rPr>
          <w:rFonts w:ascii="Times New Roman" w:hAnsi="Times New Roman" w:cs="Times New Roman"/>
          <w:i/>
          <w:iCs/>
          <w:sz w:val="24"/>
          <w:szCs w:val="24"/>
          <w:lang w:val="en-IN"/>
        </w:rPr>
        <w:t>Oryza sativa</w:t>
      </w:r>
      <w:r w:rsidRPr="002E1019">
        <w:rPr>
          <w:rFonts w:ascii="Times New Roman" w:hAnsi="Times New Roman" w:cs="Times New Roman"/>
          <w:sz w:val="24"/>
          <w:szCs w:val="24"/>
          <w:lang w:val="en-IN"/>
        </w:rPr>
        <w:t xml:space="preserve"> by Sanger sequencing Red dotted lines indicate the fusion junction.</w:t>
      </w:r>
      <w:r w:rsidRPr="00216E9C">
        <w:rPr>
          <w:rFonts w:ascii="Times New Roman" w:hAnsi="Times New Roman" w:cs="Times New Roman"/>
          <w:sz w:val="24"/>
          <w:szCs w:val="24"/>
          <w:lang w:val="en-IN"/>
        </w:rPr>
        <w:t xml:space="preserve"> </w:t>
      </w:r>
    </w:p>
    <w:p w14:paraId="3DECBEA2" w14:textId="77777777" w:rsidR="00CB3EB7" w:rsidRDefault="00CB3EB7" w:rsidP="00981CAD">
      <w:pPr>
        <w:pStyle w:val="NoSpacing"/>
        <w:spacing w:line="360" w:lineRule="auto"/>
        <w:jc w:val="both"/>
        <w:rPr>
          <w:rFonts w:ascii="Times New Roman" w:hAnsi="Times New Roman" w:cs="Times New Roman"/>
          <w:sz w:val="24"/>
          <w:szCs w:val="24"/>
          <w:lang w:val="en-IN"/>
        </w:rPr>
      </w:pPr>
    </w:p>
    <w:p w14:paraId="22A81031" w14:textId="77777777" w:rsidR="00CB3EB7" w:rsidRDefault="00CB3EB7" w:rsidP="00CB3EB7">
      <w:pPr>
        <w:pStyle w:val="NoSpacing"/>
        <w:spacing w:line="360" w:lineRule="auto"/>
        <w:jc w:val="both"/>
        <w:rPr>
          <w:rFonts w:ascii="Times New Roman" w:hAnsi="Times New Roman" w:cs="Times New Roman"/>
          <w:sz w:val="24"/>
          <w:szCs w:val="24"/>
          <w:lang w:val="en-IN"/>
        </w:rPr>
      </w:pPr>
    </w:p>
    <w:p w14:paraId="19EC2F8F" w14:textId="77777777" w:rsidR="00CB3EB7" w:rsidRDefault="00CB3EB7" w:rsidP="00CB3EB7">
      <w:pPr>
        <w:pStyle w:val="NoSpacing"/>
        <w:spacing w:line="360" w:lineRule="auto"/>
        <w:jc w:val="both"/>
        <w:rPr>
          <w:rFonts w:ascii="Times New Roman" w:hAnsi="Times New Roman" w:cs="Times New Roman"/>
          <w:sz w:val="24"/>
          <w:szCs w:val="24"/>
          <w:lang w:val="en-IN"/>
        </w:rPr>
      </w:pPr>
    </w:p>
    <w:p w14:paraId="51480E5F" w14:textId="77777777" w:rsidR="00CB3EB7" w:rsidRDefault="00CB3EB7" w:rsidP="00CB3EB7">
      <w:pPr>
        <w:pStyle w:val="NoSpacing"/>
        <w:spacing w:line="360" w:lineRule="auto"/>
        <w:jc w:val="both"/>
        <w:rPr>
          <w:rFonts w:ascii="Times New Roman" w:hAnsi="Times New Roman" w:cs="Times New Roman"/>
          <w:sz w:val="24"/>
          <w:szCs w:val="24"/>
          <w:lang w:val="en-IN"/>
        </w:rPr>
      </w:pPr>
    </w:p>
    <w:p w14:paraId="725FE4DC" w14:textId="77777777" w:rsidR="00CB3EB7" w:rsidRDefault="00CB3EB7" w:rsidP="00CB3EB7">
      <w:pPr>
        <w:pStyle w:val="NoSpacing"/>
        <w:spacing w:line="360" w:lineRule="auto"/>
        <w:jc w:val="both"/>
        <w:rPr>
          <w:rFonts w:ascii="Times New Roman" w:hAnsi="Times New Roman" w:cs="Times New Roman"/>
          <w:sz w:val="24"/>
          <w:szCs w:val="24"/>
          <w:lang w:val="en-IN"/>
        </w:rPr>
      </w:pPr>
    </w:p>
    <w:p w14:paraId="0141443D" w14:textId="77777777" w:rsidR="00CB3EB7" w:rsidRDefault="00CB3EB7" w:rsidP="00CB3EB7">
      <w:pPr>
        <w:pStyle w:val="NoSpacing"/>
        <w:spacing w:line="360" w:lineRule="auto"/>
        <w:jc w:val="both"/>
        <w:rPr>
          <w:rFonts w:ascii="Times New Roman" w:hAnsi="Times New Roman" w:cs="Times New Roman"/>
          <w:sz w:val="24"/>
          <w:szCs w:val="24"/>
          <w:lang w:val="en-IN"/>
        </w:rPr>
      </w:pPr>
    </w:p>
    <w:p w14:paraId="7C823C65" w14:textId="77777777" w:rsidR="00CB3EB7" w:rsidRDefault="00CB3EB7" w:rsidP="00CB3EB7">
      <w:pPr>
        <w:pStyle w:val="NoSpacing"/>
        <w:spacing w:line="360" w:lineRule="auto"/>
        <w:jc w:val="both"/>
        <w:rPr>
          <w:rFonts w:ascii="Times New Roman" w:hAnsi="Times New Roman" w:cs="Times New Roman"/>
          <w:sz w:val="24"/>
          <w:szCs w:val="24"/>
          <w:lang w:val="en-IN"/>
        </w:rPr>
      </w:pPr>
    </w:p>
    <w:p w14:paraId="188D5116" w14:textId="1421EF6E" w:rsidR="00CB3EB7" w:rsidRDefault="00CB3EB7" w:rsidP="00CB3EB7">
      <w:pPr>
        <w:pStyle w:val="NoSpacing"/>
        <w:spacing w:line="360" w:lineRule="auto"/>
        <w:jc w:val="both"/>
        <w:rPr>
          <w:rFonts w:ascii="Times New Roman" w:hAnsi="Times New Roman" w:cs="Times New Roman"/>
          <w:sz w:val="24"/>
          <w:szCs w:val="24"/>
          <w:lang w:val="en-IN"/>
        </w:rPr>
      </w:pPr>
      <w:r>
        <w:rPr>
          <w:b/>
          <w:bCs/>
          <w:noProof/>
          <w:sz w:val="32"/>
          <w:szCs w:val="32"/>
        </w:rPr>
        <w:drawing>
          <wp:inline distT="0" distB="0" distL="0" distR="0" wp14:anchorId="74EB0E33" wp14:editId="3BF8B92C">
            <wp:extent cx="5727700" cy="32417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usion bmc biology.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27700" cy="3241765"/>
                    </a:xfrm>
                    <a:prstGeom prst="rect">
                      <a:avLst/>
                    </a:prstGeom>
                  </pic:spPr>
                </pic:pic>
              </a:graphicData>
            </a:graphic>
          </wp:inline>
        </w:drawing>
      </w:r>
    </w:p>
    <w:p w14:paraId="6181C921" w14:textId="77777777" w:rsidR="00CB3EB7" w:rsidRPr="00216E9C" w:rsidRDefault="00CB3EB7" w:rsidP="00CB3EB7">
      <w:pPr>
        <w:pStyle w:val="NoSpacing"/>
        <w:spacing w:line="360" w:lineRule="auto"/>
        <w:jc w:val="both"/>
        <w:rPr>
          <w:rFonts w:ascii="Times New Roman" w:hAnsi="Times New Roman" w:cs="Times New Roman"/>
          <w:sz w:val="24"/>
          <w:szCs w:val="24"/>
          <w:lang w:val="en-IN"/>
        </w:rPr>
      </w:pPr>
    </w:p>
    <w:p w14:paraId="2BFF6AF9" w14:textId="3BC1AFBF" w:rsidR="0094132D" w:rsidRDefault="00CB3EB7" w:rsidP="00CB3EB7">
      <w:pPr>
        <w:spacing w:line="360" w:lineRule="auto"/>
        <w:jc w:val="both"/>
      </w:pPr>
      <w:r w:rsidRPr="002E1019">
        <w:rPr>
          <w:rFonts w:ascii="Times New Roman" w:hAnsi="Times New Roman" w:cs="Times New Roman"/>
          <w:b/>
          <w:bCs/>
          <w:lang w:val="en-IN"/>
        </w:rPr>
        <w:t>Figure S1</w:t>
      </w:r>
      <w:r>
        <w:rPr>
          <w:rFonts w:ascii="Times New Roman" w:hAnsi="Times New Roman" w:cs="Times New Roman"/>
          <w:b/>
          <w:bCs/>
          <w:lang w:val="en-IN"/>
        </w:rPr>
        <w:t>4</w:t>
      </w:r>
      <w:r w:rsidRPr="002E1019">
        <w:rPr>
          <w:rFonts w:ascii="Times New Roman" w:hAnsi="Times New Roman" w:cs="Times New Roman"/>
          <w:b/>
          <w:bCs/>
          <w:lang w:val="en-IN"/>
        </w:rPr>
        <w:t>:</w:t>
      </w:r>
      <w:r>
        <w:rPr>
          <w:rFonts w:ascii="Times New Roman" w:hAnsi="Times New Roman" w:cs="Times New Roman"/>
          <w:b/>
          <w:bCs/>
          <w:lang w:val="en-IN"/>
        </w:rPr>
        <w:t xml:space="preserve"> </w:t>
      </w:r>
      <w:r w:rsidRPr="00A72750">
        <w:rPr>
          <w:rFonts w:ascii="Times New Roman" w:hAnsi="Times New Roman" w:cs="Times New Roman"/>
        </w:rPr>
        <w:t xml:space="preserve">The </w:t>
      </w:r>
      <w:r>
        <w:rPr>
          <w:rFonts w:ascii="Times New Roman" w:hAnsi="Times New Roman" w:cs="Times New Roman"/>
        </w:rPr>
        <w:t>a</w:t>
      </w:r>
      <w:r w:rsidRPr="00A72750">
        <w:rPr>
          <w:rFonts w:ascii="Times New Roman" w:hAnsi="Times New Roman" w:cs="Times New Roman"/>
        </w:rPr>
        <w:t xml:space="preserve">garose gel electrophoresis of the </w:t>
      </w:r>
      <w:proofErr w:type="spellStart"/>
      <w:r>
        <w:rPr>
          <w:rFonts w:ascii="Times New Roman" w:hAnsi="Times New Roman" w:cs="Times New Roman"/>
        </w:rPr>
        <w:t>qRT</w:t>
      </w:r>
      <w:proofErr w:type="spellEnd"/>
      <w:r>
        <w:rPr>
          <w:rFonts w:ascii="Times New Roman" w:hAnsi="Times New Roman" w:cs="Times New Roman"/>
        </w:rPr>
        <w:t xml:space="preserve">-PCR </w:t>
      </w:r>
      <w:r w:rsidRPr="00A72750">
        <w:rPr>
          <w:rFonts w:ascii="Times New Roman" w:hAnsi="Times New Roman" w:cs="Times New Roman"/>
        </w:rPr>
        <w:t>product</w:t>
      </w:r>
      <w:r>
        <w:rPr>
          <w:rFonts w:ascii="Times New Roman" w:hAnsi="Times New Roman" w:cs="Times New Roman"/>
        </w:rPr>
        <w:t xml:space="preserve"> of the fusion transcripts</w:t>
      </w:r>
      <w:r w:rsidRPr="00A72750">
        <w:rPr>
          <w:rFonts w:ascii="Times New Roman" w:hAnsi="Times New Roman" w:cs="Times New Roman"/>
        </w:rPr>
        <w:t xml:space="preserve"> showing the relative expression at different stress conditions. The different lanes </w:t>
      </w:r>
      <w:r>
        <w:rPr>
          <w:rFonts w:ascii="Times New Roman" w:hAnsi="Times New Roman" w:cs="Times New Roman"/>
        </w:rPr>
        <w:t>represent</w:t>
      </w:r>
      <w:r w:rsidRPr="00A72750">
        <w:rPr>
          <w:rFonts w:ascii="Times New Roman" w:hAnsi="Times New Roman" w:cs="Times New Roman"/>
        </w:rPr>
        <w:t xml:space="preserve"> the samples</w:t>
      </w:r>
      <w:r>
        <w:rPr>
          <w:rFonts w:ascii="Times New Roman" w:hAnsi="Times New Roman" w:cs="Times New Roman"/>
        </w:rPr>
        <w:t xml:space="preserve"> as; </w:t>
      </w:r>
      <w:r w:rsidRPr="00A72750">
        <w:rPr>
          <w:rFonts w:ascii="Times New Roman" w:hAnsi="Times New Roman" w:cs="Times New Roman"/>
        </w:rPr>
        <w:t xml:space="preserve">Lane 1- </w:t>
      </w:r>
      <w:r>
        <w:rPr>
          <w:rFonts w:ascii="Times New Roman" w:hAnsi="Times New Roman" w:cs="Times New Roman"/>
        </w:rPr>
        <w:t>C</w:t>
      </w:r>
      <w:r w:rsidRPr="00A72750">
        <w:rPr>
          <w:rFonts w:ascii="Times New Roman" w:hAnsi="Times New Roman" w:cs="Times New Roman"/>
        </w:rPr>
        <w:t xml:space="preserve">ontrol, </w:t>
      </w:r>
      <w:r>
        <w:rPr>
          <w:rFonts w:ascii="Times New Roman" w:hAnsi="Times New Roman" w:cs="Times New Roman"/>
        </w:rPr>
        <w:t xml:space="preserve">Lane </w:t>
      </w:r>
      <w:r w:rsidRPr="00A72750">
        <w:rPr>
          <w:rFonts w:ascii="Times New Roman" w:hAnsi="Times New Roman" w:cs="Times New Roman"/>
        </w:rPr>
        <w:t>2-</w:t>
      </w:r>
      <w:r>
        <w:rPr>
          <w:rFonts w:ascii="Times New Roman" w:hAnsi="Times New Roman" w:cs="Times New Roman"/>
        </w:rPr>
        <w:t xml:space="preserve"> </w:t>
      </w:r>
      <w:r w:rsidRPr="00A72750">
        <w:rPr>
          <w:rFonts w:ascii="Times New Roman" w:hAnsi="Times New Roman" w:cs="Times New Roman"/>
        </w:rPr>
        <w:t xml:space="preserve">Drought, </w:t>
      </w:r>
      <w:r>
        <w:rPr>
          <w:rFonts w:ascii="Times New Roman" w:hAnsi="Times New Roman" w:cs="Times New Roman"/>
        </w:rPr>
        <w:t xml:space="preserve">Lane </w:t>
      </w:r>
      <w:r w:rsidRPr="00A72750">
        <w:rPr>
          <w:rFonts w:ascii="Times New Roman" w:hAnsi="Times New Roman" w:cs="Times New Roman"/>
        </w:rPr>
        <w:t>3- Salt</w:t>
      </w:r>
      <w:r>
        <w:rPr>
          <w:rFonts w:ascii="Times New Roman" w:hAnsi="Times New Roman" w:cs="Times New Roman"/>
        </w:rPr>
        <w:t>,</w:t>
      </w:r>
      <w:r w:rsidRPr="00A72750">
        <w:rPr>
          <w:rFonts w:ascii="Times New Roman" w:hAnsi="Times New Roman" w:cs="Times New Roman"/>
        </w:rPr>
        <w:t xml:space="preserve"> and </w:t>
      </w:r>
      <w:r>
        <w:rPr>
          <w:rFonts w:ascii="Times New Roman" w:hAnsi="Times New Roman" w:cs="Times New Roman"/>
        </w:rPr>
        <w:t>Lane 4- cold. All the respective sizes of the product have been indicated with the red arrow in each image. The GAPDH was used as the internal control gene for both Arabidopsis and Oryza.</w:t>
      </w:r>
    </w:p>
    <w:sectPr w:rsidR="0094132D" w:rsidSect="000D11FE">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FEF"/>
    <w:rsid w:val="00005532"/>
    <w:rsid w:val="000069CE"/>
    <w:rsid w:val="000222A7"/>
    <w:rsid w:val="0006760A"/>
    <w:rsid w:val="00085054"/>
    <w:rsid w:val="0009052D"/>
    <w:rsid w:val="000946AB"/>
    <w:rsid w:val="000D11FE"/>
    <w:rsid w:val="000D400A"/>
    <w:rsid w:val="000E3D9F"/>
    <w:rsid w:val="000F3072"/>
    <w:rsid w:val="00115617"/>
    <w:rsid w:val="00152277"/>
    <w:rsid w:val="00170749"/>
    <w:rsid w:val="0019078F"/>
    <w:rsid w:val="0019123B"/>
    <w:rsid w:val="001A33E8"/>
    <w:rsid w:val="001E2F57"/>
    <w:rsid w:val="001E7F7A"/>
    <w:rsid w:val="002003C9"/>
    <w:rsid w:val="00217930"/>
    <w:rsid w:val="0022000E"/>
    <w:rsid w:val="00223DD4"/>
    <w:rsid w:val="00224DDB"/>
    <w:rsid w:val="00234342"/>
    <w:rsid w:val="00234F9C"/>
    <w:rsid w:val="00240494"/>
    <w:rsid w:val="00244C5A"/>
    <w:rsid w:val="00286262"/>
    <w:rsid w:val="00294B09"/>
    <w:rsid w:val="002D7BF6"/>
    <w:rsid w:val="002E6178"/>
    <w:rsid w:val="00316086"/>
    <w:rsid w:val="00317826"/>
    <w:rsid w:val="00322766"/>
    <w:rsid w:val="00322791"/>
    <w:rsid w:val="003332E9"/>
    <w:rsid w:val="003363CF"/>
    <w:rsid w:val="0037117F"/>
    <w:rsid w:val="003743A7"/>
    <w:rsid w:val="00383864"/>
    <w:rsid w:val="003A625D"/>
    <w:rsid w:val="003C7E72"/>
    <w:rsid w:val="00401DFD"/>
    <w:rsid w:val="00427977"/>
    <w:rsid w:val="004305C9"/>
    <w:rsid w:val="00454E4C"/>
    <w:rsid w:val="00456303"/>
    <w:rsid w:val="004903E2"/>
    <w:rsid w:val="00496909"/>
    <w:rsid w:val="004B6D50"/>
    <w:rsid w:val="004D1D8F"/>
    <w:rsid w:val="004D22EA"/>
    <w:rsid w:val="004D256B"/>
    <w:rsid w:val="004D3AF8"/>
    <w:rsid w:val="004F2D64"/>
    <w:rsid w:val="00524D98"/>
    <w:rsid w:val="00531148"/>
    <w:rsid w:val="00581BB4"/>
    <w:rsid w:val="005968E7"/>
    <w:rsid w:val="005B70E0"/>
    <w:rsid w:val="005C5A0F"/>
    <w:rsid w:val="005D1EB1"/>
    <w:rsid w:val="005E46DF"/>
    <w:rsid w:val="00605B2D"/>
    <w:rsid w:val="00632BAE"/>
    <w:rsid w:val="006525F5"/>
    <w:rsid w:val="00654577"/>
    <w:rsid w:val="00662B17"/>
    <w:rsid w:val="006F64FE"/>
    <w:rsid w:val="006F7014"/>
    <w:rsid w:val="00721660"/>
    <w:rsid w:val="00730940"/>
    <w:rsid w:val="00752B1C"/>
    <w:rsid w:val="007618DB"/>
    <w:rsid w:val="007626BE"/>
    <w:rsid w:val="007C00C9"/>
    <w:rsid w:val="007C0C88"/>
    <w:rsid w:val="007D0EC0"/>
    <w:rsid w:val="007E2755"/>
    <w:rsid w:val="007F3497"/>
    <w:rsid w:val="00800501"/>
    <w:rsid w:val="00827013"/>
    <w:rsid w:val="00846807"/>
    <w:rsid w:val="00851E3D"/>
    <w:rsid w:val="0089212F"/>
    <w:rsid w:val="00894FA4"/>
    <w:rsid w:val="008B4CA3"/>
    <w:rsid w:val="008B50BF"/>
    <w:rsid w:val="008C59EA"/>
    <w:rsid w:val="00911FE5"/>
    <w:rsid w:val="009176FE"/>
    <w:rsid w:val="00917B4E"/>
    <w:rsid w:val="009240B3"/>
    <w:rsid w:val="00927865"/>
    <w:rsid w:val="00933B90"/>
    <w:rsid w:val="0094132D"/>
    <w:rsid w:val="00950C0A"/>
    <w:rsid w:val="00965218"/>
    <w:rsid w:val="00981CAD"/>
    <w:rsid w:val="00984FDA"/>
    <w:rsid w:val="009B03CD"/>
    <w:rsid w:val="009B4191"/>
    <w:rsid w:val="009E0EC0"/>
    <w:rsid w:val="00A30968"/>
    <w:rsid w:val="00A861CA"/>
    <w:rsid w:val="00A9491B"/>
    <w:rsid w:val="00AA2C04"/>
    <w:rsid w:val="00AD107B"/>
    <w:rsid w:val="00AD4D19"/>
    <w:rsid w:val="00AF088E"/>
    <w:rsid w:val="00AF5C2E"/>
    <w:rsid w:val="00B03A38"/>
    <w:rsid w:val="00B44A09"/>
    <w:rsid w:val="00B67081"/>
    <w:rsid w:val="00B855ED"/>
    <w:rsid w:val="00B946B5"/>
    <w:rsid w:val="00BB6883"/>
    <w:rsid w:val="00BF7439"/>
    <w:rsid w:val="00C04C19"/>
    <w:rsid w:val="00C076C0"/>
    <w:rsid w:val="00C3391A"/>
    <w:rsid w:val="00C67288"/>
    <w:rsid w:val="00C74E26"/>
    <w:rsid w:val="00C9586D"/>
    <w:rsid w:val="00CA486E"/>
    <w:rsid w:val="00CB3EB7"/>
    <w:rsid w:val="00CC46DA"/>
    <w:rsid w:val="00CD31DE"/>
    <w:rsid w:val="00CE3F08"/>
    <w:rsid w:val="00D177F6"/>
    <w:rsid w:val="00D418AA"/>
    <w:rsid w:val="00D65856"/>
    <w:rsid w:val="00D97CA3"/>
    <w:rsid w:val="00DB0948"/>
    <w:rsid w:val="00DB2935"/>
    <w:rsid w:val="00DD7ACC"/>
    <w:rsid w:val="00DE7292"/>
    <w:rsid w:val="00E32A34"/>
    <w:rsid w:val="00E440BD"/>
    <w:rsid w:val="00E52F7C"/>
    <w:rsid w:val="00E5756A"/>
    <w:rsid w:val="00E85258"/>
    <w:rsid w:val="00E87D21"/>
    <w:rsid w:val="00ED1FEF"/>
    <w:rsid w:val="00ED5169"/>
    <w:rsid w:val="00ED74CF"/>
    <w:rsid w:val="00EE4A41"/>
    <w:rsid w:val="00EE75EF"/>
    <w:rsid w:val="00F01106"/>
    <w:rsid w:val="00F23507"/>
    <w:rsid w:val="00FA34B5"/>
    <w:rsid w:val="00FA3A65"/>
    <w:rsid w:val="00FB78D4"/>
    <w:rsid w:val="00FC072E"/>
    <w:rsid w:val="00FC32C7"/>
    <w:rsid w:val="00FC644B"/>
    <w:rsid w:val="00FC68F0"/>
    <w:rsid w:val="00FD07E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1D4BFFF8"/>
  <w15:chartTrackingRefBased/>
  <w15:docId w15:val="{14791EC1-CE86-E84F-BBEC-D19A7743F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81CAD"/>
    <w:rPr>
      <w:rFonts w:ascii="Calibri" w:eastAsia="Calibri" w:hAnsi="Calibri" w:cs="Mangal"/>
      <w:kern w:val="0"/>
      <w:sz w:val="22"/>
      <w:szCs w:val="20"/>
      <w:lang w:val="en-GB" w:eastAsia="en-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Relationship Id="rId13" Type="http://schemas.openxmlformats.org/officeDocument/2006/relationships/image" Target="media/image10.tif"/><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tif"/><Relationship Id="rId12" Type="http://schemas.openxmlformats.org/officeDocument/2006/relationships/image" Target="media/image9.tif"/><Relationship Id="rId17" Type="http://schemas.openxmlformats.org/officeDocument/2006/relationships/image" Target="media/image14.tiff"/><Relationship Id="rId2" Type="http://schemas.openxmlformats.org/officeDocument/2006/relationships/settings" Target="settings.xml"/><Relationship Id="rId16" Type="http://schemas.openxmlformats.org/officeDocument/2006/relationships/image" Target="media/image13.tif"/><Relationship Id="rId1" Type="http://schemas.openxmlformats.org/officeDocument/2006/relationships/styles" Target="styles.xml"/><Relationship Id="rId6" Type="http://schemas.openxmlformats.org/officeDocument/2006/relationships/image" Target="media/image3.tif"/><Relationship Id="rId11" Type="http://schemas.openxmlformats.org/officeDocument/2006/relationships/image" Target="media/image8.tif"/><Relationship Id="rId5" Type="http://schemas.openxmlformats.org/officeDocument/2006/relationships/image" Target="media/image2.tif"/><Relationship Id="rId15" Type="http://schemas.openxmlformats.org/officeDocument/2006/relationships/image" Target="media/image12.tif"/><Relationship Id="rId10" Type="http://schemas.openxmlformats.org/officeDocument/2006/relationships/image" Target="media/image7.tif"/><Relationship Id="rId19" Type="http://schemas.openxmlformats.org/officeDocument/2006/relationships/theme" Target="theme/theme1.xml"/><Relationship Id="rId4" Type="http://schemas.openxmlformats.org/officeDocument/2006/relationships/image" Target="media/image1.tif"/><Relationship Id="rId9" Type="http://schemas.openxmlformats.org/officeDocument/2006/relationships/image" Target="media/image6.tif"/><Relationship Id="rId14" Type="http://schemas.openxmlformats.org/officeDocument/2006/relationships/image" Target="media/image1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14</Pages>
  <Words>697</Words>
  <Characters>4196</Characters>
  <Application>Microsoft Office Word</Application>
  <DocSecurity>0</DocSecurity>
  <Lines>63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Shailesh kumar</dc:creator>
  <cp:keywords/>
  <dc:description/>
  <cp:lastModifiedBy>Shailesh kumar</cp:lastModifiedBy>
  <cp:revision>5</cp:revision>
  <dcterms:created xsi:type="dcterms:W3CDTF">2023-10-13T11:18:00Z</dcterms:created>
  <dcterms:modified xsi:type="dcterms:W3CDTF">2024-05-15T12:05:00Z</dcterms:modified>
</cp:coreProperties>
</file>