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9C089" w14:textId="2E66B662" w:rsidR="0052136A" w:rsidRDefault="001321D4">
      <w:pPr>
        <w:rPr>
          <w:rFonts w:ascii="Times New Roman" w:hAnsi="Times New Roman" w:cs="Times New Roman"/>
          <w:sz w:val="24"/>
        </w:rPr>
      </w:pPr>
      <w:bookmarkStart w:id="0" w:name="_Hlk160737860"/>
      <w:r w:rsidRPr="00712D01">
        <w:rPr>
          <w:rFonts w:ascii="Times New Roman" w:eastAsia="宋体" w:hAnsi="Times New Roman"/>
          <w:b/>
          <w:bCs/>
          <w:sz w:val="24"/>
        </w:rPr>
        <w:t>Additional file 1:</w:t>
      </w:r>
      <w:bookmarkEnd w:id="0"/>
      <w:r w:rsidR="009236E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96F3EAB" wp14:editId="15F938A5">
            <wp:extent cx="5274310" cy="5890895"/>
            <wp:effectExtent l="0" t="0" r="2540" b="0"/>
            <wp:docPr id="18405054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05415" name="图片 18405054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F7854" w14:textId="1863AE62" w:rsidR="009236E2" w:rsidRPr="005152E6" w:rsidRDefault="002C531C" w:rsidP="009236E2">
      <w:pPr>
        <w:spacing w:line="360" w:lineRule="auto"/>
        <w:rPr>
          <w:rFonts w:ascii="Times New Roman" w:eastAsia="宋体" w:hAnsi="Times New Roman" w:hint="eastAsia"/>
          <w:sz w:val="24"/>
        </w:rPr>
      </w:pPr>
      <w:r>
        <w:rPr>
          <w:rFonts w:ascii="Times New Roman" w:eastAsia="宋体" w:hAnsi="Times New Roman"/>
          <w:sz w:val="24"/>
        </w:rPr>
        <w:t>Fig.S1</w:t>
      </w:r>
      <w:r w:rsidR="009236E2" w:rsidRPr="005152E6">
        <w:rPr>
          <w:rFonts w:ascii="Times New Roman" w:eastAsia="宋体" w:hAnsi="Times New Roman"/>
          <w:sz w:val="24"/>
        </w:rPr>
        <w:t>:</w:t>
      </w:r>
      <w:r w:rsidR="009236E2">
        <w:rPr>
          <w:rFonts w:ascii="Times New Roman" w:eastAsia="宋体" w:hAnsi="Times New Roman"/>
          <w:sz w:val="24"/>
        </w:rPr>
        <w:t xml:space="preserve"> </w:t>
      </w:r>
      <w:r w:rsidR="009236E2" w:rsidRPr="008A3505">
        <w:rPr>
          <w:rFonts w:ascii="Times New Roman" w:eastAsia="宋体" w:hAnsi="Times New Roman"/>
          <w:b/>
          <w:bCs/>
          <w:sz w:val="24"/>
        </w:rPr>
        <w:t>A</w:t>
      </w:r>
      <w:r w:rsidR="009236E2" w:rsidRPr="005152E6">
        <w:t xml:space="preserve"> </w:t>
      </w:r>
      <w:r w:rsidR="009236E2" w:rsidRPr="005152E6">
        <w:rPr>
          <w:rFonts w:ascii="Times New Roman" w:eastAsia="宋体" w:hAnsi="Times New Roman"/>
          <w:sz w:val="24"/>
        </w:rPr>
        <w:t xml:space="preserve">The expression of VM-related molecules was detected by </w:t>
      </w:r>
      <w:proofErr w:type="spellStart"/>
      <w:r w:rsidR="009236E2" w:rsidRPr="005152E6">
        <w:rPr>
          <w:rFonts w:ascii="Times New Roman" w:eastAsia="宋体" w:hAnsi="Times New Roman"/>
          <w:sz w:val="24"/>
        </w:rPr>
        <w:t>qRT</w:t>
      </w:r>
      <w:proofErr w:type="spellEnd"/>
      <w:r w:rsidR="009236E2" w:rsidRPr="005152E6">
        <w:rPr>
          <w:rFonts w:ascii="Times New Roman" w:eastAsia="宋体" w:hAnsi="Times New Roman"/>
          <w:sz w:val="24"/>
        </w:rPr>
        <w:t>-PCR</w:t>
      </w:r>
      <w:r w:rsidR="009236E2">
        <w:rPr>
          <w:rFonts w:ascii="Times New Roman" w:eastAsia="宋体" w:hAnsi="Times New Roman"/>
          <w:sz w:val="24"/>
        </w:rPr>
        <w:t>.</w:t>
      </w:r>
      <w:r w:rsidR="009236E2">
        <w:rPr>
          <w:rFonts w:ascii="Times New Roman" w:eastAsia="宋体" w:hAnsi="Times New Roman"/>
          <w:b/>
          <w:bCs/>
          <w:sz w:val="24"/>
        </w:rPr>
        <w:t xml:space="preserve"> B-C</w:t>
      </w:r>
      <w:r w:rsidR="009236E2" w:rsidRPr="006420FD">
        <w:rPr>
          <w:rFonts w:ascii="Times New Roman" w:eastAsia="宋体" w:hAnsi="Times New Roman"/>
          <w:sz w:val="24"/>
        </w:rPr>
        <w:t xml:space="preserve"> </w:t>
      </w:r>
      <w:r w:rsidR="009236E2" w:rsidRPr="008A1732">
        <w:rPr>
          <w:rFonts w:ascii="Times New Roman" w:eastAsia="宋体" w:hAnsi="Times New Roman"/>
          <w:sz w:val="24"/>
        </w:rPr>
        <w:t>CCK8 assay and colony formation assay was used to detect proliferation ability.</w:t>
      </w:r>
      <w:r w:rsidR="009236E2">
        <w:rPr>
          <w:rFonts w:ascii="Times New Roman" w:eastAsia="宋体" w:hAnsi="Times New Roman"/>
          <w:sz w:val="24"/>
        </w:rPr>
        <w:t xml:space="preserve"> </w:t>
      </w:r>
      <w:r w:rsidR="009236E2">
        <w:rPr>
          <w:rFonts w:ascii="Times New Roman" w:eastAsia="宋体" w:hAnsi="Times New Roman"/>
          <w:b/>
          <w:bCs/>
          <w:sz w:val="24"/>
        </w:rPr>
        <w:t>D</w:t>
      </w:r>
      <w:r w:rsidR="009236E2">
        <w:rPr>
          <w:rFonts w:ascii="Times New Roman" w:eastAsia="宋体" w:hAnsi="Times New Roman"/>
          <w:sz w:val="24"/>
        </w:rPr>
        <w:t xml:space="preserve"> </w:t>
      </w:r>
      <w:r w:rsidR="009236E2" w:rsidRPr="008A1732">
        <w:rPr>
          <w:rFonts w:ascii="Times New Roman" w:eastAsia="宋体" w:hAnsi="Times New Roman"/>
          <w:sz w:val="24"/>
        </w:rPr>
        <w:t>The apoptosis was detected by flow cytometry</w:t>
      </w:r>
      <w:r w:rsidR="009236E2">
        <w:rPr>
          <w:rFonts w:ascii="Times New Roman" w:eastAsia="宋体" w:hAnsi="Times New Roman"/>
          <w:sz w:val="24"/>
        </w:rPr>
        <w:t>.</w:t>
      </w:r>
      <w:r w:rsidR="009236E2" w:rsidRPr="008A1732">
        <w:t xml:space="preserve"> </w:t>
      </w:r>
      <w:r w:rsidR="009236E2">
        <w:rPr>
          <w:rFonts w:ascii="Times New Roman" w:eastAsia="宋体" w:hAnsi="Times New Roman"/>
          <w:b/>
          <w:bCs/>
          <w:sz w:val="24"/>
        </w:rPr>
        <w:t xml:space="preserve">E-F </w:t>
      </w:r>
      <w:proofErr w:type="spellStart"/>
      <w:r w:rsidR="009236E2" w:rsidRPr="008A1732">
        <w:rPr>
          <w:rFonts w:ascii="Times New Roman" w:eastAsia="宋体" w:hAnsi="Times New Roman"/>
          <w:sz w:val="24"/>
        </w:rPr>
        <w:t>Transwell</w:t>
      </w:r>
      <w:proofErr w:type="spellEnd"/>
      <w:r w:rsidR="009236E2" w:rsidRPr="008A1732">
        <w:rPr>
          <w:rFonts w:ascii="Times New Roman" w:eastAsia="宋体" w:hAnsi="Times New Roman"/>
          <w:sz w:val="24"/>
        </w:rPr>
        <w:t xml:space="preserve"> and wound-healing assays were used to determine the migration and invasion abilities of the cells.</w:t>
      </w:r>
    </w:p>
    <w:p w14:paraId="079800A4" w14:textId="77777777" w:rsidR="009236E2" w:rsidRDefault="009236E2" w:rsidP="009236E2">
      <w:pPr>
        <w:spacing w:line="360" w:lineRule="auto"/>
        <w:rPr>
          <w:rFonts w:ascii="Times New Roman" w:eastAsia="宋体" w:hAnsi="Times New Roman"/>
          <w:sz w:val="24"/>
        </w:rPr>
      </w:pPr>
      <w:r w:rsidRPr="008A3505">
        <w:rPr>
          <w:rFonts w:ascii="Times New Roman" w:eastAsia="宋体" w:hAnsi="Times New Roman"/>
          <w:b/>
          <w:bCs/>
          <w:sz w:val="24"/>
        </w:rPr>
        <w:t>G</w:t>
      </w:r>
      <w:r>
        <w:rPr>
          <w:rFonts w:ascii="Times New Roman" w:eastAsia="宋体" w:hAnsi="Times New Roman"/>
          <w:sz w:val="24"/>
        </w:rPr>
        <w:t xml:space="preserve"> </w:t>
      </w:r>
      <w:r w:rsidRPr="005152E6">
        <w:rPr>
          <w:rFonts w:ascii="Times New Roman" w:eastAsia="宋体" w:hAnsi="Times New Roman"/>
          <w:sz w:val="24"/>
        </w:rPr>
        <w:t>The expression of VEGFR2 was detected by immunohistochemistry.</w:t>
      </w:r>
    </w:p>
    <w:p w14:paraId="60DF553C" w14:textId="1EBC3C3B" w:rsidR="00A9593E" w:rsidRPr="009236E2" w:rsidRDefault="00A9593E" w:rsidP="0052136A">
      <w:pPr>
        <w:rPr>
          <w:rFonts w:ascii="Times New Roman" w:hAnsi="Times New Roman" w:cs="Times New Roman"/>
          <w:sz w:val="24"/>
        </w:rPr>
      </w:pPr>
    </w:p>
    <w:sectPr w:rsidR="00A9593E" w:rsidRPr="009236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52F65" w14:textId="77777777" w:rsidR="0047016E" w:rsidRDefault="0047016E" w:rsidP="0052136A">
      <w:pPr>
        <w:spacing w:after="0" w:line="240" w:lineRule="auto"/>
      </w:pPr>
      <w:r>
        <w:separator/>
      </w:r>
    </w:p>
  </w:endnote>
  <w:endnote w:type="continuationSeparator" w:id="0">
    <w:p w14:paraId="471D8805" w14:textId="77777777" w:rsidR="0047016E" w:rsidRDefault="0047016E" w:rsidP="00521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47E44" w14:textId="77777777" w:rsidR="0047016E" w:rsidRDefault="0047016E" w:rsidP="0052136A">
      <w:pPr>
        <w:spacing w:after="0" w:line="240" w:lineRule="auto"/>
      </w:pPr>
      <w:r>
        <w:separator/>
      </w:r>
    </w:p>
  </w:footnote>
  <w:footnote w:type="continuationSeparator" w:id="0">
    <w:p w14:paraId="1B92C987" w14:textId="77777777" w:rsidR="0047016E" w:rsidRDefault="0047016E" w:rsidP="005213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910"/>
    <w:rsid w:val="001321D4"/>
    <w:rsid w:val="002C531C"/>
    <w:rsid w:val="00383910"/>
    <w:rsid w:val="0047016E"/>
    <w:rsid w:val="0052136A"/>
    <w:rsid w:val="005E4F73"/>
    <w:rsid w:val="00712D01"/>
    <w:rsid w:val="009236E2"/>
    <w:rsid w:val="00A9593E"/>
    <w:rsid w:val="00D25BCC"/>
    <w:rsid w:val="00F6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0911F8"/>
  <w15:chartTrackingRefBased/>
  <w15:docId w15:val="{B3DAFA8E-6A2A-4664-B1CA-1D1A35ADA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8391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39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391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391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391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3910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391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391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391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8391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839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839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8391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8391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8391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8391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8391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8391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8391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839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8391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8391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839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8391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8391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8391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839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8391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83910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2136A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2136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213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213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115</Words>
  <Characters>290</Characters>
  <Application>Microsoft Office Word</Application>
  <DocSecurity>0</DocSecurity>
  <Lines>8</Lines>
  <Paragraphs>5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zhiqiang He</dc:creator>
  <cp:keywords/>
  <dc:description/>
  <cp:lastModifiedBy>zhiqiang He</cp:lastModifiedBy>
  <cp:revision>5</cp:revision>
  <dcterms:created xsi:type="dcterms:W3CDTF">2024-01-26T11:27:00Z</dcterms:created>
  <dcterms:modified xsi:type="dcterms:W3CDTF">2024-03-07T13:40:00Z</dcterms:modified>
</cp:coreProperties>
</file>