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B3871" w14:textId="77777777" w:rsidR="00D41671" w:rsidRPr="00D36BBD" w:rsidRDefault="00D41671" w:rsidP="00D41671">
      <w:pPr>
        <w:rPr>
          <w:b/>
          <w:bCs/>
        </w:rPr>
      </w:pPr>
      <w:r w:rsidRPr="00D36BBD">
        <w:rPr>
          <w:b/>
          <w:bCs/>
        </w:rPr>
        <w:t>Table of Contents text</w:t>
      </w:r>
    </w:p>
    <w:p w14:paraId="3521095D" w14:textId="77777777" w:rsidR="00D41671" w:rsidRPr="00D36BBD" w:rsidRDefault="00D41671" w:rsidP="00D41671">
      <w:pPr>
        <w:pStyle w:val="NoSpacing"/>
        <w:jc w:val="both"/>
      </w:pPr>
    </w:p>
    <w:p w14:paraId="4F71051C" w14:textId="77777777" w:rsidR="00D41671" w:rsidRPr="00D36BBD" w:rsidRDefault="00D41671" w:rsidP="00D41671">
      <w:pPr>
        <w:pStyle w:val="NoSpacing"/>
        <w:jc w:val="both"/>
      </w:pPr>
      <w:r w:rsidRPr="00D36BBD">
        <w:t>The TOC highlights innovation in 3D printing of fibers, where solvent exchange enables the fabrication of fine, continuous, and soft hair array. The feature diameter of these fibers can reach 1.5 µm, considerably smaller than the previous 8 µm limit. The fibers can take arbitrary 3D trajectories. This method relies on the immediate solidification by a support gel to achieve high-precision, biomimetic fibrous structures with a wide range of material versatility.</w:t>
      </w:r>
    </w:p>
    <w:p w14:paraId="3DDDD239" w14:textId="77777777" w:rsidR="00D41671" w:rsidRPr="00D36BBD" w:rsidRDefault="00D41671" w:rsidP="00D41671">
      <w:pPr>
        <w:pStyle w:val="NoSpacing"/>
        <w:jc w:val="both"/>
      </w:pPr>
    </w:p>
    <w:p w14:paraId="01D6A064" w14:textId="77777777" w:rsidR="00D41671" w:rsidRPr="00D36BBD" w:rsidRDefault="00D41671" w:rsidP="00D41671">
      <w:pPr>
        <w:pStyle w:val="NoSpacing"/>
        <w:jc w:val="both"/>
      </w:pPr>
      <w:r w:rsidRPr="00D36BBD">
        <w:t>Keywords: embedded 3D printing, µm-sized feature diameter, solvent exchange, hair printing</w:t>
      </w:r>
    </w:p>
    <w:p w14:paraId="21D3BAFA" w14:textId="77777777" w:rsidR="00D41671" w:rsidRPr="00D36BBD" w:rsidRDefault="00D41671" w:rsidP="00D41671">
      <w:pPr>
        <w:pStyle w:val="NoSpacing"/>
        <w:jc w:val="both"/>
      </w:pPr>
    </w:p>
    <w:p w14:paraId="52B8C776" w14:textId="77777777" w:rsidR="00D41671" w:rsidRPr="00D36BBD" w:rsidRDefault="00D41671" w:rsidP="00D41671">
      <w:pPr>
        <w:pStyle w:val="NoSpacing"/>
        <w:jc w:val="both"/>
      </w:pPr>
      <w:r w:rsidRPr="00D36BBD">
        <w:t>Wonsik Eom, Mohammad Tanver Hossain, Vidush Parasramka, Jeongmin Kim, Ryan W. Y. Siu, Kate A. Sanders, Dakota Piorkowski, Andrew Lowe, Hyun Gi Koh, Michael F. L. De Volder, Douglas S. Fudge, Randy H. Ewoldt, and Sameh H. Tawfick*</w:t>
      </w:r>
    </w:p>
    <w:p w14:paraId="15C8E504" w14:textId="77777777" w:rsidR="00D41671" w:rsidRPr="00D36BBD" w:rsidRDefault="00D41671" w:rsidP="00D41671">
      <w:pPr>
        <w:pStyle w:val="NoSpacing"/>
        <w:jc w:val="both"/>
      </w:pPr>
    </w:p>
    <w:p w14:paraId="57069A8D" w14:textId="77777777" w:rsidR="00D41671" w:rsidRPr="00D36BBD" w:rsidRDefault="00D41671" w:rsidP="00D41671">
      <w:pPr>
        <w:pStyle w:val="NoSpacing"/>
        <w:jc w:val="both"/>
      </w:pPr>
      <w:r w:rsidRPr="00D36BBD">
        <w:t>Printing of Fine, Continuous, and Soft Fibers in Complex 3D Trajectories via Embedded Solvent Exchange</w:t>
      </w:r>
    </w:p>
    <w:p w14:paraId="3363F3BB" w14:textId="77777777" w:rsidR="00D41671" w:rsidRPr="00D36BBD" w:rsidRDefault="00D41671" w:rsidP="00D41671">
      <w:pPr>
        <w:pStyle w:val="NoSpacing"/>
        <w:jc w:val="both"/>
      </w:pPr>
    </w:p>
    <w:p w14:paraId="1C8A24FA" w14:textId="77777777" w:rsidR="00D41671" w:rsidRPr="00D36BBD" w:rsidRDefault="00D41671" w:rsidP="00D41671">
      <w:pPr>
        <w:jc w:val="center"/>
      </w:pPr>
      <w:r w:rsidRPr="00D36BBD">
        <w:rPr>
          <w:noProof/>
        </w:rPr>
        <w:drawing>
          <wp:inline distT="0" distB="0" distL="0" distR="0" wp14:anchorId="413528AD" wp14:editId="7ECB7EEB">
            <wp:extent cx="1980000" cy="1807983"/>
            <wp:effectExtent l="0" t="0" r="1270" b="1905"/>
            <wp:docPr id="1450880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80000" cy="1807983"/>
                    </a:xfrm>
                    <a:prstGeom prst="rect">
                      <a:avLst/>
                    </a:prstGeom>
                    <a:noFill/>
                  </pic:spPr>
                </pic:pic>
              </a:graphicData>
            </a:graphic>
          </wp:inline>
        </w:drawing>
      </w:r>
    </w:p>
    <w:p w14:paraId="7AB94EB4" w14:textId="77777777" w:rsidR="00D41671" w:rsidRPr="00D36BBD" w:rsidRDefault="00D41671" w:rsidP="00D41671">
      <w:pPr>
        <w:pStyle w:val="Tableofcontents"/>
        <w:rPr>
          <w:color w:val="auto"/>
        </w:rPr>
      </w:pPr>
    </w:p>
    <w:p w14:paraId="320D3EF6" w14:textId="77777777" w:rsidR="00D41671" w:rsidRPr="00D36BBD" w:rsidRDefault="00D41671" w:rsidP="00D41671">
      <w:pPr>
        <w:pStyle w:val="Tableofcontents"/>
        <w:rPr>
          <w:color w:val="auto"/>
        </w:rPr>
      </w:pPr>
    </w:p>
    <w:p w14:paraId="13F92CC1" w14:textId="77777777" w:rsidR="00110104" w:rsidRDefault="00110104"/>
    <w:sectPr w:rsidR="00110104" w:rsidSect="00D41671">
      <w:headerReference w:type="default" r:id="rId5"/>
      <w:footerReference w:type="default" r:id="rId6"/>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516DD" w14:textId="77777777" w:rsidR="00000000" w:rsidRPr="00455A0B" w:rsidRDefault="00000000" w:rsidP="003667D6">
    <w:pPr>
      <w:pStyle w:val="Footer"/>
      <w:jc w:val="center"/>
    </w:pPr>
    <w:r w:rsidRPr="00455A0B">
      <w:fldChar w:fldCharType="begin"/>
    </w:r>
    <w:r w:rsidRPr="00455A0B">
      <w:instrText>PAGE   \* MERGEFORMAT</w:instrText>
    </w:r>
    <w:r w:rsidRPr="00455A0B">
      <w:fldChar w:fldCharType="separate"/>
    </w:r>
    <w:r w:rsidRPr="00455A0B">
      <w:t>24</w:t>
    </w:r>
    <w:r w:rsidRPr="00455A0B">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F6673" w14:textId="77777777" w:rsidR="00000000" w:rsidRPr="00455A0B" w:rsidRDefault="00000000" w:rsidP="009B44CC">
    <w:pPr>
      <w:pStyle w:val="Header"/>
      <w:tabs>
        <w:tab w:val="left" w:pos="5003"/>
      </w:tabs>
      <w:jc w:val="right"/>
      <w:rPr>
        <w:lang w:val="en-US"/>
      </w:rPr>
    </w:pPr>
    <w:r w:rsidRPr="00455A0B">
      <w:rPr>
        <w:lang w:val="en-US"/>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671"/>
    <w:rsid w:val="00110104"/>
    <w:rsid w:val="0021090F"/>
    <w:rsid w:val="00220E4E"/>
    <w:rsid w:val="003A76DF"/>
    <w:rsid w:val="00C52827"/>
    <w:rsid w:val="00D41671"/>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0BAB7"/>
  <w15:chartTrackingRefBased/>
  <w15:docId w15:val="{FDA902BE-7562-4BC8-A1E3-492E62EAE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671"/>
    <w:pPr>
      <w:spacing w:after="0" w:line="240" w:lineRule="auto"/>
    </w:pPr>
    <w:rPr>
      <w:rFonts w:ascii="Times New Roman" w:eastAsia="MS Mincho" w:hAnsi="Times New Roman" w:cs="Times New Roman"/>
      <w:kern w:val="0"/>
      <w:sz w:val="24"/>
      <w:szCs w:val="24"/>
      <w:lang w:eastAsia="ja-JP"/>
      <w14:ligatures w14:val="none"/>
    </w:rPr>
  </w:style>
  <w:style w:type="paragraph" w:styleId="Heading1">
    <w:name w:val="heading 1"/>
    <w:basedOn w:val="Normal"/>
    <w:next w:val="Normal"/>
    <w:link w:val="Heading1Char"/>
    <w:uiPriority w:val="9"/>
    <w:qFormat/>
    <w:rsid w:val="00D4167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4167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4167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41671"/>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D41671"/>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D4167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D4167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D41671"/>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D41671"/>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6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16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16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16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16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16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6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6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671"/>
    <w:rPr>
      <w:rFonts w:eastAsiaTheme="majorEastAsia" w:cstheme="majorBidi"/>
      <w:color w:val="272727" w:themeColor="text1" w:themeTint="D8"/>
    </w:rPr>
  </w:style>
  <w:style w:type="paragraph" w:styleId="Title">
    <w:name w:val="Title"/>
    <w:basedOn w:val="Normal"/>
    <w:next w:val="Normal"/>
    <w:link w:val="TitleChar"/>
    <w:uiPriority w:val="10"/>
    <w:qFormat/>
    <w:rsid w:val="00D41671"/>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416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67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416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671"/>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D41671"/>
    <w:rPr>
      <w:i/>
      <w:iCs/>
      <w:color w:val="404040" w:themeColor="text1" w:themeTint="BF"/>
    </w:rPr>
  </w:style>
  <w:style w:type="paragraph" w:styleId="ListParagraph">
    <w:name w:val="List Paragraph"/>
    <w:basedOn w:val="Normal"/>
    <w:uiPriority w:val="34"/>
    <w:qFormat/>
    <w:rsid w:val="00D41671"/>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D41671"/>
    <w:rPr>
      <w:i/>
      <w:iCs/>
      <w:color w:val="0F4761" w:themeColor="accent1" w:themeShade="BF"/>
    </w:rPr>
  </w:style>
  <w:style w:type="paragraph" w:styleId="IntenseQuote">
    <w:name w:val="Intense Quote"/>
    <w:basedOn w:val="Normal"/>
    <w:next w:val="Normal"/>
    <w:link w:val="IntenseQuoteChar"/>
    <w:uiPriority w:val="30"/>
    <w:qFormat/>
    <w:rsid w:val="00D4167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D41671"/>
    <w:rPr>
      <w:i/>
      <w:iCs/>
      <w:color w:val="0F4761" w:themeColor="accent1" w:themeShade="BF"/>
    </w:rPr>
  </w:style>
  <w:style w:type="character" w:styleId="IntenseReference">
    <w:name w:val="Intense Reference"/>
    <w:basedOn w:val="DefaultParagraphFont"/>
    <w:uiPriority w:val="32"/>
    <w:qFormat/>
    <w:rsid w:val="00D41671"/>
    <w:rPr>
      <w:b/>
      <w:bCs/>
      <w:smallCaps/>
      <w:color w:val="0F4761" w:themeColor="accent1" w:themeShade="BF"/>
      <w:spacing w:val="5"/>
    </w:rPr>
  </w:style>
  <w:style w:type="paragraph" w:styleId="Header">
    <w:name w:val="header"/>
    <w:basedOn w:val="Normal"/>
    <w:link w:val="HeaderChar"/>
    <w:rsid w:val="00D41671"/>
    <w:pPr>
      <w:tabs>
        <w:tab w:val="center" w:pos="4536"/>
        <w:tab w:val="right" w:pos="9072"/>
      </w:tabs>
    </w:pPr>
    <w:rPr>
      <w:lang w:val="x-none"/>
    </w:rPr>
  </w:style>
  <w:style w:type="character" w:customStyle="1" w:styleId="HeaderChar">
    <w:name w:val="Header Char"/>
    <w:basedOn w:val="DefaultParagraphFont"/>
    <w:link w:val="Header"/>
    <w:rsid w:val="00D41671"/>
    <w:rPr>
      <w:rFonts w:ascii="Times New Roman" w:eastAsia="MS Mincho" w:hAnsi="Times New Roman" w:cs="Times New Roman"/>
      <w:kern w:val="0"/>
      <w:sz w:val="24"/>
      <w:szCs w:val="24"/>
      <w:lang w:val="x-none" w:eastAsia="ja-JP"/>
      <w14:ligatures w14:val="none"/>
    </w:rPr>
  </w:style>
  <w:style w:type="paragraph" w:styleId="Footer">
    <w:name w:val="footer"/>
    <w:basedOn w:val="Normal"/>
    <w:link w:val="FooterChar"/>
    <w:uiPriority w:val="99"/>
    <w:rsid w:val="00D41671"/>
    <w:pPr>
      <w:tabs>
        <w:tab w:val="center" w:pos="4536"/>
        <w:tab w:val="right" w:pos="9072"/>
      </w:tabs>
    </w:pPr>
  </w:style>
  <w:style w:type="character" w:customStyle="1" w:styleId="FooterChar">
    <w:name w:val="Footer Char"/>
    <w:basedOn w:val="DefaultParagraphFont"/>
    <w:link w:val="Footer"/>
    <w:uiPriority w:val="99"/>
    <w:rsid w:val="00D41671"/>
    <w:rPr>
      <w:rFonts w:ascii="Times New Roman" w:eastAsia="MS Mincho" w:hAnsi="Times New Roman" w:cs="Times New Roman"/>
      <w:kern w:val="0"/>
      <w:sz w:val="24"/>
      <w:szCs w:val="24"/>
      <w:lang w:eastAsia="ja-JP"/>
      <w14:ligatures w14:val="none"/>
    </w:rPr>
  </w:style>
  <w:style w:type="paragraph" w:customStyle="1" w:styleId="Tableofcontents">
    <w:name w:val="Table of contents"/>
    <w:basedOn w:val="Normal"/>
    <w:autoRedefine/>
    <w:rsid w:val="00D41671"/>
    <w:pPr>
      <w:jc w:val="both"/>
    </w:pPr>
    <w:rPr>
      <w:bCs/>
      <w:color w:val="0000FF"/>
    </w:rPr>
  </w:style>
  <w:style w:type="paragraph" w:styleId="NoSpacing">
    <w:name w:val="No Spacing"/>
    <w:uiPriority w:val="1"/>
    <w:qFormat/>
    <w:rsid w:val="00D41671"/>
    <w:pPr>
      <w:spacing w:after="0" w:line="240" w:lineRule="auto"/>
    </w:pPr>
    <w:rPr>
      <w:rFonts w:ascii="Times New Roman" w:eastAsia="MS Mincho" w:hAnsi="Times New Roman" w:cs="Times New Roman"/>
      <w:kern w:val="0"/>
      <w:sz w:val="24"/>
      <w:szCs w:val="24"/>
      <w:lang w:eastAsia="ja-JP"/>
      <w14:ligatures w14:val="none"/>
    </w:rPr>
  </w:style>
  <w:style w:type="character" w:styleId="LineNumber">
    <w:name w:val="line number"/>
    <w:basedOn w:val="DefaultParagraphFont"/>
    <w:uiPriority w:val="99"/>
    <w:semiHidden/>
    <w:unhideWhenUsed/>
    <w:rsid w:val="00D416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786</Characters>
  <Application>Microsoft Office Word</Application>
  <DocSecurity>0</DocSecurity>
  <Lines>6</Lines>
  <Paragraphs>1</Paragraphs>
  <ScaleCrop>false</ScaleCrop>
  <Company>Springer Nature</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2024-05-22T07:43:00Z</dcterms:created>
  <dcterms:modified xsi:type="dcterms:W3CDTF">2024-05-22T07:43:00Z</dcterms:modified>
</cp:coreProperties>
</file>