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043A72" w14:textId="11526F18" w:rsidR="008D5989" w:rsidRPr="00261E90" w:rsidRDefault="008D5989" w:rsidP="008D5989">
      <w:pPr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t xml:space="preserve">Table </w:t>
      </w:r>
      <w:r>
        <w:rPr>
          <w:rFonts w:cstheme="minorHAnsi"/>
          <w:b/>
          <w:sz w:val="28"/>
          <w:szCs w:val="24"/>
        </w:rPr>
        <w:t>3</w:t>
      </w:r>
      <w:r>
        <w:rPr>
          <w:rFonts w:cstheme="minorHAnsi"/>
          <w:b/>
          <w:sz w:val="28"/>
          <w:szCs w:val="24"/>
        </w:rPr>
        <w:t>. Table showing mean Motor Evoked Potential in both affected hand from pre to post rTMS intervention</w:t>
      </w:r>
      <w:r>
        <w:rPr>
          <w:rFonts w:cstheme="minorHAnsi"/>
          <w:b/>
          <w:sz w:val="28"/>
          <w:szCs w:val="24"/>
        </w:rPr>
        <w:t xml:space="preserve"> between Real and Sham rTMS Groups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8"/>
        <w:gridCol w:w="2484"/>
        <w:gridCol w:w="2196"/>
        <w:gridCol w:w="1350"/>
      </w:tblGrid>
      <w:tr w:rsidR="008D5989" w:rsidRPr="00A30ED7" w14:paraId="3E22C0D0" w14:textId="77777777" w:rsidTr="000A45BA">
        <w:tc>
          <w:tcPr>
            <w:tcW w:w="2718" w:type="dxa"/>
          </w:tcPr>
          <w:p w14:paraId="664300A7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b/>
                <w:sz w:val="24"/>
                <w:szCs w:val="24"/>
              </w:rPr>
            </w:pPr>
            <w:r w:rsidRPr="00A30ED7">
              <w:rPr>
                <w:rFonts w:cstheme="minorHAnsi"/>
                <w:b/>
                <w:sz w:val="24"/>
                <w:szCs w:val="24"/>
              </w:rPr>
              <w:t>Motor Evoked Potential</w:t>
            </w:r>
          </w:p>
        </w:tc>
        <w:tc>
          <w:tcPr>
            <w:tcW w:w="2484" w:type="dxa"/>
          </w:tcPr>
          <w:p w14:paraId="337CED52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Sham rTMS</w:t>
            </w:r>
          </w:p>
        </w:tc>
        <w:tc>
          <w:tcPr>
            <w:tcW w:w="2196" w:type="dxa"/>
          </w:tcPr>
          <w:p w14:paraId="5AA936C8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Real rTMS</w:t>
            </w:r>
          </w:p>
        </w:tc>
        <w:tc>
          <w:tcPr>
            <w:tcW w:w="1350" w:type="dxa"/>
          </w:tcPr>
          <w:p w14:paraId="28A78840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P- Value</w:t>
            </w:r>
          </w:p>
        </w:tc>
      </w:tr>
      <w:tr w:rsidR="008D5989" w:rsidRPr="00A30ED7" w14:paraId="485FE29E" w14:textId="77777777" w:rsidTr="000A45BA">
        <w:trPr>
          <w:trHeight w:val="1907"/>
        </w:trPr>
        <w:tc>
          <w:tcPr>
            <w:tcW w:w="2718" w:type="dxa"/>
          </w:tcPr>
          <w:p w14:paraId="564BC2EE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Affected Hand</w:t>
            </w:r>
          </w:p>
          <w:p w14:paraId="3381F65C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 xml:space="preserve">Pre rTMS </w:t>
            </w:r>
          </w:p>
          <w:p w14:paraId="1BD4EF5B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SD</w:t>
            </w:r>
          </w:p>
          <w:p w14:paraId="52EF37EB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3E41259C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Post rTMS</w:t>
            </w:r>
          </w:p>
          <w:p w14:paraId="644CB972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SD</w:t>
            </w:r>
          </w:p>
        </w:tc>
        <w:tc>
          <w:tcPr>
            <w:tcW w:w="2484" w:type="dxa"/>
          </w:tcPr>
          <w:p w14:paraId="6E733A34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558CDD64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104.89 ±  64.66</w:t>
            </w:r>
          </w:p>
          <w:p w14:paraId="181632F3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10</w:t>
            </w:r>
          </w:p>
          <w:p w14:paraId="26AD6427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64E7F7C5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120.98 ± 64.30</w:t>
            </w:r>
          </w:p>
          <w:p w14:paraId="321924F9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23</w:t>
            </w:r>
          </w:p>
        </w:tc>
        <w:tc>
          <w:tcPr>
            <w:tcW w:w="2196" w:type="dxa"/>
          </w:tcPr>
          <w:p w14:paraId="09AC2739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2C69631D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93.43 ± 77.16</w:t>
            </w:r>
          </w:p>
          <w:p w14:paraId="620C2C38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 xml:space="preserve">N = 6 </w:t>
            </w:r>
          </w:p>
          <w:p w14:paraId="080954A3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6900A118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116.64 ± 58.16</w:t>
            </w:r>
          </w:p>
          <w:p w14:paraId="5830F22E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16</w:t>
            </w:r>
          </w:p>
        </w:tc>
        <w:tc>
          <w:tcPr>
            <w:tcW w:w="1350" w:type="dxa"/>
          </w:tcPr>
          <w:p w14:paraId="68C7AE18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4F6EB153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0.75</w:t>
            </w:r>
          </w:p>
          <w:p w14:paraId="6495987D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5A07DD5C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7AC3E61D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0.83</w:t>
            </w:r>
          </w:p>
        </w:tc>
      </w:tr>
      <w:tr w:rsidR="008D5989" w:rsidRPr="00A30ED7" w14:paraId="3E695888" w14:textId="77777777" w:rsidTr="000A45BA">
        <w:trPr>
          <w:trHeight w:val="1781"/>
        </w:trPr>
        <w:tc>
          <w:tcPr>
            <w:tcW w:w="2718" w:type="dxa"/>
          </w:tcPr>
          <w:p w14:paraId="21859972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b/>
                <w:sz w:val="24"/>
                <w:szCs w:val="24"/>
              </w:rPr>
            </w:pPr>
            <w:r w:rsidRPr="00A30ED7">
              <w:rPr>
                <w:rFonts w:cstheme="minorHAnsi"/>
                <w:b/>
                <w:sz w:val="24"/>
                <w:szCs w:val="24"/>
              </w:rPr>
              <w:t>Non affected Hand</w:t>
            </w:r>
          </w:p>
          <w:p w14:paraId="1D5C8049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Pre rTMS</w:t>
            </w:r>
          </w:p>
          <w:p w14:paraId="00B22A25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SD</w:t>
            </w:r>
          </w:p>
          <w:p w14:paraId="4E0774B4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0F14FE21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Post rTMS</w:t>
            </w:r>
          </w:p>
          <w:p w14:paraId="3365E3AC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Mean ± SD</w:t>
            </w:r>
          </w:p>
        </w:tc>
        <w:tc>
          <w:tcPr>
            <w:tcW w:w="2484" w:type="dxa"/>
          </w:tcPr>
          <w:p w14:paraId="66DC135A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23DF43AE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473437D6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154.62 ± 85.87</w:t>
            </w:r>
          </w:p>
          <w:p w14:paraId="394EED7A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33</w:t>
            </w:r>
          </w:p>
          <w:p w14:paraId="23F927E8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287CA6CE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158.17 ± 82.82</w:t>
            </w:r>
          </w:p>
          <w:p w14:paraId="5117F72A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25</w:t>
            </w:r>
          </w:p>
        </w:tc>
        <w:tc>
          <w:tcPr>
            <w:tcW w:w="2196" w:type="dxa"/>
          </w:tcPr>
          <w:p w14:paraId="1F71E74B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6FC2E456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22BEAB02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193.93  ± 93.32</w:t>
            </w:r>
          </w:p>
          <w:p w14:paraId="07B337A2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33</w:t>
            </w:r>
          </w:p>
          <w:p w14:paraId="0169F568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58F8490F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189.66 ± 77.64</w:t>
            </w:r>
          </w:p>
          <w:p w14:paraId="481799B8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N = 17</w:t>
            </w:r>
          </w:p>
        </w:tc>
        <w:tc>
          <w:tcPr>
            <w:tcW w:w="1350" w:type="dxa"/>
          </w:tcPr>
          <w:p w14:paraId="4C7101E8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266307DC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40314FF3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0.08*</w:t>
            </w:r>
          </w:p>
          <w:p w14:paraId="3ED4ECA0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09869DAE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  <w:p w14:paraId="0C5BD0BD" w14:textId="77777777" w:rsidR="008D5989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  <w:r w:rsidRPr="00A30ED7">
              <w:rPr>
                <w:rFonts w:cstheme="minorHAnsi"/>
                <w:sz w:val="24"/>
                <w:szCs w:val="24"/>
              </w:rPr>
              <w:t>0.22</w:t>
            </w:r>
          </w:p>
          <w:p w14:paraId="3963A2CD" w14:textId="77777777" w:rsidR="008D5989" w:rsidRPr="00A30ED7" w:rsidRDefault="008D5989" w:rsidP="000A45BA">
            <w:pPr>
              <w:spacing w:line="240" w:lineRule="exact"/>
              <w:rPr>
                <w:rFonts w:cstheme="minorHAnsi"/>
                <w:sz w:val="24"/>
                <w:szCs w:val="24"/>
              </w:rPr>
            </w:pPr>
          </w:p>
        </w:tc>
      </w:tr>
    </w:tbl>
    <w:p w14:paraId="6A762CE0" w14:textId="77777777" w:rsidR="008D5989" w:rsidRPr="00A30ED7" w:rsidRDefault="008D5989" w:rsidP="008D5989">
      <w:pPr>
        <w:rPr>
          <w:rFonts w:cstheme="minorHAnsi"/>
          <w:sz w:val="24"/>
          <w:szCs w:val="24"/>
        </w:rPr>
      </w:pPr>
      <w:r w:rsidRPr="00A30ED7">
        <w:rPr>
          <w:rFonts w:cstheme="minorHAnsi"/>
          <w:sz w:val="24"/>
          <w:szCs w:val="24"/>
        </w:rPr>
        <w:t>*log value</w:t>
      </w:r>
    </w:p>
    <w:p w14:paraId="52A4748D" w14:textId="77777777" w:rsidR="001D58EF" w:rsidRDefault="001D58EF"/>
    <w:sectPr w:rsidR="001D58EF" w:rsidSect="00CD1CB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989"/>
    <w:rsid w:val="001D58EF"/>
    <w:rsid w:val="00447358"/>
    <w:rsid w:val="008D5989"/>
    <w:rsid w:val="00CD1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B58D40"/>
  <w15:chartTrackingRefBased/>
  <w15:docId w15:val="{80606113-1AFC-AE47-807C-B68890987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989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5989"/>
    <w:rPr>
      <w:rFonts w:ascii="Calibri" w:eastAsia="Calibri" w:hAnsi="Calibri" w:cs="Mangal"/>
      <w:sz w:val="20"/>
      <w:szCs w:val="20"/>
      <w:lang w:val="en-US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HINA SHARMA</dc:creator>
  <cp:keywords/>
  <dc:description/>
  <cp:lastModifiedBy>HINA SHARMA</cp:lastModifiedBy>
  <cp:revision>1</cp:revision>
  <dcterms:created xsi:type="dcterms:W3CDTF">2021-03-05T12:39:00Z</dcterms:created>
  <dcterms:modified xsi:type="dcterms:W3CDTF">2021-03-05T12:40:00Z</dcterms:modified>
</cp:coreProperties>
</file>