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027262">
        <w:rPr>
          <w:rFonts w:ascii="Times New Roman" w:hAnsi="Times New Roman" w:cs="Times New Roman"/>
          <w:b/>
          <w:sz w:val="24"/>
        </w:rPr>
        <w:t>Supplemental Table S1:</w:t>
      </w:r>
      <w:r>
        <w:rPr>
          <w:rFonts w:ascii="Times New Roman" w:hAnsi="Times New Roman" w:cs="Times New Roman"/>
          <w:sz w:val="24"/>
        </w:rPr>
        <w:t xml:space="preserve"> Average data collected under layered LEE</w:t>
      </w:r>
      <w:r w:rsidRPr="008B4C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Filters color temperature blue (CTB) and </w:t>
      </w:r>
      <w:r w:rsidRPr="008B4C52">
        <w:rPr>
          <w:rFonts w:ascii="Times New Roman" w:hAnsi="Times New Roman" w:cs="Times New Roman"/>
          <w:sz w:val="24"/>
        </w:rPr>
        <w:t xml:space="preserve">neutral density </w:t>
      </w:r>
      <w:r>
        <w:rPr>
          <w:rFonts w:ascii="Times New Roman" w:hAnsi="Times New Roman" w:cs="Times New Roman"/>
          <w:sz w:val="24"/>
        </w:rPr>
        <w:t>(ND) filters</w:t>
      </w:r>
      <w:r w:rsidRPr="008B4C52">
        <w:rPr>
          <w:rFonts w:ascii="Times New Roman" w:hAnsi="Times New Roman" w:cs="Times New Roman"/>
          <w:sz w:val="24"/>
        </w:rPr>
        <w:t>.</w:t>
      </w:r>
    </w:p>
    <w:tbl>
      <w:tblPr>
        <w:tblW w:w="5796" w:type="dxa"/>
        <w:tblLook w:val="04A0" w:firstRow="1" w:lastRow="0" w:firstColumn="1" w:lastColumn="0" w:noHBand="0" w:noVBand="1"/>
      </w:tblPr>
      <w:tblGrid>
        <w:gridCol w:w="1419"/>
        <w:gridCol w:w="1097"/>
        <w:gridCol w:w="923"/>
        <w:gridCol w:w="1057"/>
        <w:gridCol w:w="1300"/>
      </w:tblGrid>
      <w:tr w:rsidR="00F05243" w:rsidRPr="00AA1D78" w:rsidTr="00C2755F">
        <w:trPr>
          <w:trHeight w:val="300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D78">
              <w:rPr>
                <w:rFonts w:ascii="Times New Roman" w:eastAsia="Times New Roman" w:hAnsi="Times New Roman" w:cs="Times New Roman"/>
                <w:sz w:val="24"/>
                <w:szCs w:val="24"/>
              </w:rPr>
              <w:t>Filter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AA1D7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R:FR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PPF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reduction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F05243" w:rsidRPr="00AA1D78" w:rsidTr="00C2755F">
        <w:trPr>
          <w:trHeight w:val="233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05243" w:rsidRPr="00AA1D78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C45435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0.85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B </w:t>
            </w:r>
            <w:r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29.7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51.7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0.36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0.56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0.78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1/8 CTB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0.91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0.94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20.7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CTB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0.78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1.01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28.3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CTB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0.57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1.21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00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1/8 CTB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46.3 G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58.3 E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E1028D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81.7 B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00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1/4 CTB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 F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66.0 D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82.0 B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C0081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00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1/2 CTB</w:t>
            </w:r>
          </w:p>
        </w:tc>
        <w:tc>
          <w:tcPr>
            <w:tcW w:w="10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AA1D7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0.42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0.59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1.18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61.3 E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J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0.54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1.16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74.0 C</w:t>
            </w:r>
          </w:p>
        </w:tc>
      </w:tr>
      <w:tr w:rsidR="00F05243" w:rsidRPr="00AA1D78" w:rsidTr="00C2755F">
        <w:trPr>
          <w:trHeight w:val="20"/>
        </w:trPr>
        <w:tc>
          <w:tcPr>
            <w:tcW w:w="141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AA1D78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0.18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L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0.44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L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BAE">
              <w:rPr>
                <w:rFonts w:ascii="Times New Roman" w:hAnsi="Times New Roman" w:cs="Times New Roman"/>
                <w:color w:val="000000"/>
                <w:sz w:val="24"/>
              </w:rPr>
              <w:t xml:space="preserve">1.11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956BAE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87.0 A</w:t>
            </w:r>
          </w:p>
        </w:tc>
      </w:tr>
    </w:tbl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>a</w:t>
      </w:r>
      <w:proofErr w:type="spellEnd"/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R:FR = 655-665 / 725-735</w:t>
      </w:r>
    </w:p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  <w:lang w:val="fr-FR"/>
        </w:rPr>
        <w:t>b</w:t>
      </w:r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PPE = Phytochrome photoequilibria</w:t>
      </w:r>
    </w:p>
    <w:p w:rsidR="00F05243" w:rsidRPr="004054F5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 w:rsidRPr="004054F5">
        <w:rPr>
          <w:rFonts w:ascii="Times New Roman" w:hAnsi="Times New Roman" w:cs="Times New Roman"/>
          <w:sz w:val="24"/>
          <w:vertAlign w:val="superscript"/>
        </w:rPr>
        <w:t>c</w:t>
      </w:r>
      <w:proofErr w:type="gramEnd"/>
      <w:r w:rsidRPr="004054F5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054F5">
        <w:rPr>
          <w:rFonts w:ascii="Times New Roman" w:hAnsi="Times New Roman" w:cs="Times New Roman"/>
          <w:sz w:val="24"/>
        </w:rPr>
        <w:t>B:G = 420-490 / 500-570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DB59CF">
        <w:rPr>
          <w:rFonts w:ascii="Times New Roman" w:hAnsi="Times New Roman" w:cs="Times New Roman"/>
          <w:sz w:val="24"/>
        </w:rPr>
        <w:t xml:space="preserve">PPF reduction = Percent reduction in PPF </w:t>
      </w:r>
      <w:r>
        <w:rPr>
          <w:rFonts w:ascii="Times New Roman" w:hAnsi="Times New Roman" w:cs="Times New Roman"/>
          <w:sz w:val="24"/>
        </w:rPr>
        <w:t>relative to full sun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e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Data are presented as averages acquired on three different clear sky or mostly sunny days between 13:00-14:00 h: 27 May, 30 May, and 12 June 2020. Means are only compared within column and were separated with Fisher’s LSD. M</w:t>
      </w:r>
      <w:r w:rsidRPr="00D05CCD">
        <w:rPr>
          <w:rFonts w:ascii="Times New Roman" w:hAnsi="Times New Roman" w:cs="Times New Roman"/>
          <w:sz w:val="24"/>
        </w:rPr>
        <w:t>eans followed by a common letter are not significantly different (</w:t>
      </w:r>
      <w:r w:rsidRPr="00334853">
        <w:rPr>
          <w:rFonts w:ascii="Times New Roman" w:hAnsi="Times New Roman" w:cs="Times New Roman"/>
          <w:i/>
          <w:sz w:val="24"/>
        </w:rPr>
        <w:t xml:space="preserve">P </w:t>
      </w:r>
      <w:r w:rsidRPr="00D05CCD">
        <w:rPr>
          <w:rFonts w:ascii="Times New Roman" w:hAnsi="Times New Roman" w:cs="Times New Roman"/>
          <w:sz w:val="24"/>
        </w:rPr>
        <w:t xml:space="preserve">= </w:t>
      </w:r>
      <w:r w:rsidR="007A75A7">
        <w:rPr>
          <w:rFonts w:ascii="Times New Roman" w:hAnsi="Times New Roman" w:cs="Times New Roman"/>
          <w:sz w:val="24"/>
        </w:rPr>
        <w:t>0</w:t>
      </w:r>
      <w:r w:rsidRPr="00D05CCD">
        <w:rPr>
          <w:rFonts w:ascii="Times New Roman" w:hAnsi="Times New Roman" w:cs="Times New Roman"/>
          <w:sz w:val="24"/>
        </w:rPr>
        <w:t>.05)</w:t>
      </w:r>
      <w:r>
        <w:rPr>
          <w:rFonts w:ascii="Times New Roman" w:hAnsi="Times New Roman" w:cs="Times New Roman"/>
          <w:sz w:val="24"/>
        </w:rPr>
        <w:t>.</w:t>
      </w: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027262">
        <w:rPr>
          <w:rFonts w:ascii="Times New Roman" w:hAnsi="Times New Roman" w:cs="Times New Roman"/>
          <w:b/>
          <w:sz w:val="24"/>
        </w:rPr>
        <w:lastRenderedPageBreak/>
        <w:t>Supplemental Table S2:</w:t>
      </w:r>
      <w:r>
        <w:rPr>
          <w:rFonts w:ascii="Times New Roman" w:hAnsi="Times New Roman" w:cs="Times New Roman"/>
          <w:sz w:val="24"/>
        </w:rPr>
        <w:t xml:space="preserve"> Average data collected under layered LEE</w:t>
      </w:r>
      <w:r w:rsidRPr="008B4C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Filters plus green (PG) and </w:t>
      </w:r>
      <w:r w:rsidRPr="008B4C52">
        <w:rPr>
          <w:rFonts w:ascii="Times New Roman" w:hAnsi="Times New Roman" w:cs="Times New Roman"/>
          <w:sz w:val="24"/>
        </w:rPr>
        <w:t xml:space="preserve">neutral density </w:t>
      </w:r>
      <w:r>
        <w:rPr>
          <w:rFonts w:ascii="Times New Roman" w:hAnsi="Times New Roman" w:cs="Times New Roman"/>
          <w:sz w:val="24"/>
        </w:rPr>
        <w:t>(ND) filters</w:t>
      </w:r>
      <w:r w:rsidRPr="008B4C52">
        <w:rPr>
          <w:rFonts w:ascii="Times New Roman" w:hAnsi="Times New Roman" w:cs="Times New Roman"/>
          <w:sz w:val="24"/>
        </w:rPr>
        <w:t>.</w:t>
      </w:r>
    </w:p>
    <w:tbl>
      <w:tblPr>
        <w:tblW w:w="5762" w:type="dxa"/>
        <w:tblLook w:val="04A0" w:firstRow="1" w:lastRow="0" w:firstColumn="1" w:lastColumn="0" w:noHBand="0" w:noVBand="1"/>
      </w:tblPr>
      <w:tblGrid>
        <w:gridCol w:w="1260"/>
        <w:gridCol w:w="1136"/>
        <w:gridCol w:w="936"/>
        <w:gridCol w:w="1080"/>
        <w:gridCol w:w="1350"/>
      </w:tblGrid>
      <w:tr w:rsidR="00F05243" w:rsidRPr="00332CC7" w:rsidTr="00C2755F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CC7">
              <w:rPr>
                <w:rFonts w:ascii="Times New Roman" w:eastAsia="Times New Roman" w:hAnsi="Times New Roman" w:cs="Times New Roman"/>
                <w:sz w:val="24"/>
                <w:szCs w:val="24"/>
              </w:rPr>
              <w:t>Filters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R:FR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PPF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reduction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05243" w:rsidRPr="00332CC7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C45435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0.85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B </w:t>
            </w:r>
            <w:r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29.7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0.83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51.7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0.36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0.56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0.78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 w:rsidRPr="00E10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PG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0.97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A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0.70A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0.71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</w:t>
            </w: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J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PG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0.86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0.62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25.7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0.65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0.67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0.44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9C59F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9F9">
              <w:rPr>
                <w:rFonts w:ascii="Times New Roman" w:hAnsi="Times New Roman" w:cs="Times New Roman"/>
                <w:color w:val="000000"/>
                <w:sz w:val="24"/>
              </w:rPr>
              <w:t xml:space="preserve">39.3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F7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1/4 PG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C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0.67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43.0 G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0.50 F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>60.7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E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0.29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0.52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>81.7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B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F7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1/2 PG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0.62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50.0 F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0.60G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>71.3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D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0.26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0.51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0.56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83.7 AB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6F732E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F7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PG</w:t>
            </w:r>
          </w:p>
        </w:tc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332CC7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0.49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0.63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0.45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61.0 E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 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0.35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0.58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0.44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72.7 CD</w:t>
            </w:r>
          </w:p>
        </w:tc>
      </w:tr>
      <w:tr w:rsidR="00F05243" w:rsidRPr="00332CC7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332CC7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332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ND</w:t>
            </w:r>
          </w:p>
        </w:tc>
        <w:tc>
          <w:tcPr>
            <w:tcW w:w="11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0.21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J</w:t>
            </w:r>
          </w:p>
        </w:tc>
        <w:tc>
          <w:tcPr>
            <w:tcW w:w="9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F0C">
              <w:rPr>
                <w:rFonts w:ascii="Times New Roman" w:hAnsi="Times New Roman" w:cs="Times New Roman"/>
                <w:color w:val="000000"/>
                <w:sz w:val="24"/>
              </w:rPr>
              <w:t xml:space="preserve">0.41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J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502F0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86.0 A</w:t>
            </w:r>
          </w:p>
        </w:tc>
      </w:tr>
    </w:tbl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>a</w:t>
      </w:r>
      <w:proofErr w:type="spellEnd"/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R:FR = 655-665 / 725-735</w:t>
      </w:r>
    </w:p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  <w:lang w:val="fr-FR"/>
        </w:rPr>
        <w:t>b</w:t>
      </w:r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PPE = Phytochrome photoequilibria</w:t>
      </w:r>
    </w:p>
    <w:p w:rsidR="00F05243" w:rsidRPr="004054F5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 w:rsidRPr="004054F5">
        <w:rPr>
          <w:rFonts w:ascii="Times New Roman" w:hAnsi="Times New Roman" w:cs="Times New Roman"/>
          <w:sz w:val="24"/>
          <w:vertAlign w:val="superscript"/>
        </w:rPr>
        <w:t>c</w:t>
      </w:r>
      <w:proofErr w:type="gramEnd"/>
      <w:r w:rsidRPr="004054F5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054F5">
        <w:rPr>
          <w:rFonts w:ascii="Times New Roman" w:hAnsi="Times New Roman" w:cs="Times New Roman"/>
          <w:sz w:val="24"/>
        </w:rPr>
        <w:t>B:G = 420-490 / 500-570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DB59CF">
        <w:rPr>
          <w:rFonts w:ascii="Times New Roman" w:hAnsi="Times New Roman" w:cs="Times New Roman"/>
          <w:sz w:val="24"/>
        </w:rPr>
        <w:t xml:space="preserve">PPF reduction = Percent reduction in PPF </w:t>
      </w:r>
      <w:r>
        <w:rPr>
          <w:rFonts w:ascii="Times New Roman" w:hAnsi="Times New Roman" w:cs="Times New Roman"/>
          <w:sz w:val="24"/>
        </w:rPr>
        <w:t>relative to full sun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e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Data are presented as averages acquired on three different clear sky or mostly sunny days between 13:00-14:00 h: 27 May, 30 May, and 12 June 2020. Means are only compared within column and were separated with Fisher’s LSD. M</w:t>
      </w:r>
      <w:r w:rsidRPr="00D05CCD">
        <w:rPr>
          <w:rFonts w:ascii="Times New Roman" w:hAnsi="Times New Roman" w:cs="Times New Roman"/>
          <w:sz w:val="24"/>
        </w:rPr>
        <w:t>eans followed by a common letter are not significantly different (</w:t>
      </w:r>
      <w:r w:rsidRPr="00334853">
        <w:rPr>
          <w:rFonts w:ascii="Times New Roman" w:hAnsi="Times New Roman" w:cs="Times New Roman"/>
          <w:i/>
          <w:sz w:val="24"/>
        </w:rPr>
        <w:t xml:space="preserve">P </w:t>
      </w:r>
      <w:r w:rsidRPr="00D05CCD">
        <w:rPr>
          <w:rFonts w:ascii="Times New Roman" w:hAnsi="Times New Roman" w:cs="Times New Roman"/>
          <w:sz w:val="24"/>
        </w:rPr>
        <w:t xml:space="preserve">= </w:t>
      </w:r>
      <w:r w:rsidR="007A75A7">
        <w:rPr>
          <w:rFonts w:ascii="Times New Roman" w:hAnsi="Times New Roman" w:cs="Times New Roman"/>
          <w:sz w:val="24"/>
        </w:rPr>
        <w:t>0</w:t>
      </w:r>
      <w:r w:rsidRPr="00D05CCD">
        <w:rPr>
          <w:rFonts w:ascii="Times New Roman" w:hAnsi="Times New Roman" w:cs="Times New Roman"/>
          <w:sz w:val="24"/>
        </w:rPr>
        <w:t>.05)</w:t>
      </w:r>
      <w:r>
        <w:rPr>
          <w:rFonts w:ascii="Times New Roman" w:hAnsi="Times New Roman" w:cs="Times New Roman"/>
          <w:sz w:val="24"/>
        </w:rPr>
        <w:t>.</w:t>
      </w:r>
    </w:p>
    <w:p w:rsidR="00F05243" w:rsidRDefault="00F05243" w:rsidP="00F05243">
      <w:pPr>
        <w:tabs>
          <w:tab w:val="left" w:pos="0"/>
          <w:tab w:val="left" w:pos="9270"/>
        </w:tabs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tabs>
          <w:tab w:val="left" w:pos="0"/>
          <w:tab w:val="left" w:pos="9270"/>
        </w:tabs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tabs>
          <w:tab w:val="left" w:pos="0"/>
          <w:tab w:val="left" w:pos="9270"/>
        </w:tabs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tabs>
          <w:tab w:val="left" w:pos="0"/>
          <w:tab w:val="left" w:pos="9270"/>
        </w:tabs>
        <w:spacing w:after="0" w:line="48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027262">
        <w:rPr>
          <w:rFonts w:ascii="Times New Roman" w:hAnsi="Times New Roman" w:cs="Times New Roman"/>
          <w:b/>
          <w:sz w:val="24"/>
        </w:rPr>
        <w:lastRenderedPageBreak/>
        <w:t>Supplemental Table S3:</w:t>
      </w:r>
      <w:r>
        <w:rPr>
          <w:rFonts w:ascii="Times New Roman" w:hAnsi="Times New Roman" w:cs="Times New Roman"/>
          <w:sz w:val="24"/>
        </w:rPr>
        <w:t xml:space="preserve"> Average data collected under layered LEE</w:t>
      </w:r>
      <w:r w:rsidRPr="008B4C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Filters color temperature blue (CTB), plus green (PG), and </w:t>
      </w:r>
      <w:r w:rsidRPr="008B4C52">
        <w:rPr>
          <w:rFonts w:ascii="Times New Roman" w:hAnsi="Times New Roman" w:cs="Times New Roman"/>
          <w:sz w:val="24"/>
        </w:rPr>
        <w:t xml:space="preserve">neutral density </w:t>
      </w:r>
      <w:r>
        <w:rPr>
          <w:rFonts w:ascii="Times New Roman" w:hAnsi="Times New Roman" w:cs="Times New Roman"/>
          <w:sz w:val="24"/>
        </w:rPr>
        <w:t xml:space="preserve">(ND) filters. </w:t>
      </w:r>
    </w:p>
    <w:tbl>
      <w:tblPr>
        <w:tblW w:w="5670" w:type="dxa"/>
        <w:tblLook w:val="04A0" w:firstRow="1" w:lastRow="0" w:firstColumn="1" w:lastColumn="0" w:noHBand="0" w:noVBand="1"/>
      </w:tblPr>
      <w:tblGrid>
        <w:gridCol w:w="1260"/>
        <w:gridCol w:w="1080"/>
        <w:gridCol w:w="990"/>
        <w:gridCol w:w="990"/>
        <w:gridCol w:w="1350"/>
      </w:tblGrid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DB38F8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8F8">
              <w:rPr>
                <w:rFonts w:ascii="Times New Roman" w:eastAsia="Times New Roman" w:hAnsi="Times New Roman" w:cs="Times New Roman"/>
                <w:sz w:val="24"/>
                <w:szCs w:val="24"/>
              </w:rPr>
              <w:t>Filters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B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R:FR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B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B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PPF</w:t>
            </w:r>
            <w:r w:rsidRPr="00DB38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reduction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DB38F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DB38F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DB38F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DB38F8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05243" w:rsidRPr="00DB38F8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1/8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C45435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IJ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D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0.94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1/8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39.7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 KL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1/4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PG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  <w:p w:rsidR="00F05243" w:rsidRPr="00800D56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1/2 CTB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+0.30 ND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JK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</w:tr>
      <w:tr w:rsidR="00F05243" w:rsidRPr="00DB38F8" w:rsidTr="00C2755F">
        <w:trPr>
          <w:trHeight w:val="20"/>
        </w:trPr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00D56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+0.60 ND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0.39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0.78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05243" w:rsidRPr="0004522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89.3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</w:tbl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>a</w:t>
      </w:r>
      <w:proofErr w:type="spellEnd"/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R:FR = 655-665 / 725-735</w:t>
      </w:r>
    </w:p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  <w:lang w:val="fr-FR"/>
        </w:rPr>
        <w:t>b</w:t>
      </w:r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PPE = Phytochrome photoequilibria</w:t>
      </w:r>
    </w:p>
    <w:p w:rsidR="00F05243" w:rsidRPr="004054F5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 w:rsidRPr="004054F5">
        <w:rPr>
          <w:rFonts w:ascii="Times New Roman" w:hAnsi="Times New Roman" w:cs="Times New Roman"/>
          <w:sz w:val="24"/>
          <w:vertAlign w:val="superscript"/>
        </w:rPr>
        <w:t>c</w:t>
      </w:r>
      <w:proofErr w:type="gramEnd"/>
      <w:r w:rsidRPr="004054F5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054F5">
        <w:rPr>
          <w:rFonts w:ascii="Times New Roman" w:hAnsi="Times New Roman" w:cs="Times New Roman"/>
          <w:sz w:val="24"/>
        </w:rPr>
        <w:t>B:G = 420-490 / 500-570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DB59CF">
        <w:rPr>
          <w:rFonts w:ascii="Times New Roman" w:hAnsi="Times New Roman" w:cs="Times New Roman"/>
          <w:sz w:val="24"/>
        </w:rPr>
        <w:t xml:space="preserve">PPF reduction = Percent reduction in PPF </w:t>
      </w:r>
      <w:r>
        <w:rPr>
          <w:rFonts w:ascii="Times New Roman" w:hAnsi="Times New Roman" w:cs="Times New Roman"/>
          <w:sz w:val="24"/>
        </w:rPr>
        <w:t>relative to full sun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e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Data are presented as averages acquired on three different clear sky or mostly sunny days between 13:00-14:00 h: 27 May, 30 May, and 12 June 2020. Means are only compared within column and were separated with Fisher’s LSD. M</w:t>
      </w:r>
      <w:r w:rsidRPr="00D05CCD">
        <w:rPr>
          <w:rFonts w:ascii="Times New Roman" w:hAnsi="Times New Roman" w:cs="Times New Roman"/>
          <w:sz w:val="24"/>
        </w:rPr>
        <w:t>eans followed by a common letter are not significantly different (</w:t>
      </w:r>
      <w:r w:rsidRPr="00334853">
        <w:rPr>
          <w:rFonts w:ascii="Times New Roman" w:hAnsi="Times New Roman" w:cs="Times New Roman"/>
          <w:i/>
          <w:sz w:val="24"/>
        </w:rPr>
        <w:t xml:space="preserve">P </w:t>
      </w:r>
      <w:r w:rsidRPr="00D05CCD">
        <w:rPr>
          <w:rFonts w:ascii="Times New Roman" w:hAnsi="Times New Roman" w:cs="Times New Roman"/>
          <w:sz w:val="24"/>
        </w:rPr>
        <w:t xml:space="preserve">= </w:t>
      </w:r>
      <w:r w:rsidR="007A75A7">
        <w:rPr>
          <w:rFonts w:ascii="Times New Roman" w:hAnsi="Times New Roman" w:cs="Times New Roman"/>
          <w:sz w:val="24"/>
        </w:rPr>
        <w:t>0</w:t>
      </w:r>
      <w:r w:rsidRPr="00D05CCD">
        <w:rPr>
          <w:rFonts w:ascii="Times New Roman" w:hAnsi="Times New Roman" w:cs="Times New Roman"/>
          <w:sz w:val="24"/>
        </w:rPr>
        <w:t>.05)</w:t>
      </w:r>
      <w:r>
        <w:rPr>
          <w:rFonts w:ascii="Times New Roman" w:hAnsi="Times New Roman" w:cs="Times New Roman"/>
          <w:sz w:val="24"/>
        </w:rPr>
        <w:t>.</w:t>
      </w: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  <w:sectPr w:rsidR="00F05243" w:rsidSect="00F0524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05243" w:rsidRDefault="00F05243" w:rsidP="00F0524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027262">
        <w:rPr>
          <w:rFonts w:ascii="Times New Roman" w:hAnsi="Times New Roman" w:cs="Times New Roman"/>
          <w:b/>
          <w:sz w:val="24"/>
        </w:rPr>
        <w:lastRenderedPageBreak/>
        <w:t>Supplemental Table S4:</w:t>
      </w:r>
      <w:r w:rsidRPr="008B4C52">
        <w:rPr>
          <w:rFonts w:ascii="Times New Roman" w:hAnsi="Times New Roman" w:cs="Times New Roman"/>
          <w:sz w:val="24"/>
        </w:rPr>
        <w:t xml:space="preserve"> </w:t>
      </w:r>
      <w:r w:rsidRPr="00993CF1">
        <w:rPr>
          <w:rFonts w:ascii="Times New Roman" w:hAnsi="Times New Roman" w:cs="Times New Roman"/>
          <w:sz w:val="24"/>
        </w:rPr>
        <w:t xml:space="preserve">The effects of high-pressure sodium (HPS) or metal halide (MH) lamps on </w:t>
      </w:r>
      <w:r>
        <w:rPr>
          <w:rFonts w:ascii="Times New Roman" w:hAnsi="Times New Roman" w:cs="Times New Roman"/>
          <w:sz w:val="24"/>
        </w:rPr>
        <w:t>LEE Filters</w:t>
      </w:r>
      <w:r w:rsidRPr="00993CF1">
        <w:rPr>
          <w:rFonts w:ascii="Times New Roman" w:hAnsi="Times New Roman" w:cs="Times New Roman"/>
          <w:sz w:val="24"/>
        </w:rPr>
        <w:t xml:space="preserve"> spectral quality.</w:t>
      </w:r>
    </w:p>
    <w:tbl>
      <w:tblPr>
        <w:tblW w:w="10335" w:type="dxa"/>
        <w:tblLook w:val="04A0" w:firstRow="1" w:lastRow="0" w:firstColumn="1" w:lastColumn="0" w:noHBand="0" w:noVBand="1"/>
      </w:tblPr>
      <w:tblGrid>
        <w:gridCol w:w="1469"/>
        <w:gridCol w:w="1081"/>
        <w:gridCol w:w="990"/>
        <w:gridCol w:w="1031"/>
        <w:gridCol w:w="1350"/>
        <w:gridCol w:w="236"/>
        <w:gridCol w:w="990"/>
        <w:gridCol w:w="936"/>
        <w:gridCol w:w="931"/>
        <w:gridCol w:w="1321"/>
      </w:tblGrid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Filter(s)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R:FR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PPE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B:G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8B4C52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PPF reduction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R:FR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PPE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B:G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PPF reduction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9C992C" wp14:editId="7EAD1475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89535</wp:posOffset>
                      </wp:positionV>
                      <wp:extent cx="367030" cy="0"/>
                      <wp:effectExtent l="0" t="0" r="3302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70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206FC2" id="Straight Connector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5.9pt,7.05pt" to="204.8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F6C6C9" wp14:editId="2634F7A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95885</wp:posOffset>
                      </wp:positionV>
                      <wp:extent cx="367030" cy="0"/>
                      <wp:effectExtent l="0" t="0" r="3302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70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CAF65" id="Straight Connector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7.55pt" to="28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High-pressure sodium (HPS)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0D3AA0" wp14:editId="6B8EE31D">
                      <wp:simplePos x="0" y="0"/>
                      <wp:positionH relativeFrom="column">
                        <wp:posOffset>1884215</wp:posOffset>
                      </wp:positionH>
                      <wp:positionV relativeFrom="paragraph">
                        <wp:posOffset>98496</wp:posOffset>
                      </wp:positionV>
                      <wp:extent cx="553773" cy="0"/>
                      <wp:effectExtent l="0" t="0" r="36830" b="1905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37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E739F8" id="Straight Connector 4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35pt,7.75pt" to="191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ABCB51" wp14:editId="50A3BEF6">
                      <wp:simplePos x="0" y="0"/>
                      <wp:positionH relativeFrom="column">
                        <wp:posOffset>51194</wp:posOffset>
                      </wp:positionH>
                      <wp:positionV relativeFrom="paragraph">
                        <wp:posOffset>85519</wp:posOffset>
                      </wp:positionV>
                      <wp:extent cx="553773" cy="0"/>
                      <wp:effectExtent l="0" t="0" r="36830" b="1905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37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18510" id="Straight Connector 4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6.75pt" to="47.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Metal halide (MH)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Lamps only</w:t>
            </w:r>
          </w:p>
        </w:tc>
        <w:tc>
          <w:tcPr>
            <w:tcW w:w="10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0B2AF1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C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 D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D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75.3 D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CTB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50.7 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40.3 E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PG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 F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 F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CTB</w:t>
            </w:r>
          </w:p>
        </w:tc>
        <w:tc>
          <w:tcPr>
            <w:tcW w:w="10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89.3 B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3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 B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PG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F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82.3 C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 C</w:t>
            </w: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nil"/>
              <w:right w:val="nil"/>
            </w:tcBorders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43" w:rsidRPr="00FF6DEC" w:rsidTr="00C2755F">
        <w:trPr>
          <w:trHeight w:val="20"/>
        </w:trPr>
        <w:tc>
          <w:tcPr>
            <w:tcW w:w="1469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PG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F05243" w:rsidRPr="00FF6DEC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DEC">
              <w:rPr>
                <w:rFonts w:ascii="Times New Roman" w:eastAsia="Times New Roman" w:hAnsi="Times New Roman" w:cs="Times New Roman"/>
                <w:sz w:val="24"/>
                <w:szCs w:val="24"/>
              </w:rPr>
              <w:t>1/2 CTB</w:t>
            </w:r>
          </w:p>
        </w:tc>
        <w:tc>
          <w:tcPr>
            <w:tcW w:w="108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99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103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135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5243" w:rsidRPr="00B04609" w:rsidRDefault="00F05243" w:rsidP="00C27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91.3 A</w:t>
            </w:r>
          </w:p>
        </w:tc>
        <w:tc>
          <w:tcPr>
            <w:tcW w:w="236" w:type="dxa"/>
            <w:tcBorders>
              <w:left w:val="nil"/>
              <w:bottom w:val="double" w:sz="4" w:space="0" w:color="auto"/>
              <w:right w:val="nil"/>
            </w:tcBorders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</w:p>
        </w:tc>
        <w:tc>
          <w:tcPr>
            <w:tcW w:w="936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</w:t>
            </w:r>
          </w:p>
        </w:tc>
        <w:tc>
          <w:tcPr>
            <w:tcW w:w="93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1321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05243" w:rsidRDefault="00F05243" w:rsidP="00C2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60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 A</w:t>
            </w:r>
          </w:p>
        </w:tc>
      </w:tr>
    </w:tbl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>a</w:t>
      </w:r>
      <w:proofErr w:type="spellEnd"/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R:FR = 655-665 / 725-735</w:t>
      </w:r>
    </w:p>
    <w:p w:rsidR="00F05243" w:rsidRPr="007915FA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  <w:lang w:val="fr-FR"/>
        </w:rPr>
        <w:t>b</w:t>
      </w:r>
      <w:proofErr w:type="gramEnd"/>
      <w:r w:rsidRPr="007915FA">
        <w:rPr>
          <w:rFonts w:ascii="Times New Roman" w:hAnsi="Times New Roman" w:cs="Times New Roman"/>
          <w:sz w:val="24"/>
          <w:vertAlign w:val="superscript"/>
          <w:lang w:val="fr-FR"/>
        </w:rPr>
        <w:t xml:space="preserve"> </w:t>
      </w:r>
      <w:r w:rsidRPr="007915FA">
        <w:rPr>
          <w:rFonts w:ascii="Times New Roman" w:hAnsi="Times New Roman" w:cs="Times New Roman"/>
          <w:sz w:val="24"/>
          <w:lang w:val="fr-FR"/>
        </w:rPr>
        <w:t>PPE = Phytochrome photoequilibria</w:t>
      </w:r>
    </w:p>
    <w:p w:rsidR="00F05243" w:rsidRPr="004054F5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 w:rsidRPr="004054F5">
        <w:rPr>
          <w:rFonts w:ascii="Times New Roman" w:hAnsi="Times New Roman" w:cs="Times New Roman"/>
          <w:sz w:val="24"/>
          <w:vertAlign w:val="superscript"/>
        </w:rPr>
        <w:t>c</w:t>
      </w:r>
      <w:proofErr w:type="gramEnd"/>
      <w:r w:rsidRPr="004054F5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054F5">
        <w:rPr>
          <w:rFonts w:ascii="Times New Roman" w:hAnsi="Times New Roman" w:cs="Times New Roman"/>
          <w:sz w:val="24"/>
        </w:rPr>
        <w:t>B:G = 420-490 / 500-570</w:t>
      </w:r>
    </w:p>
    <w:p w:rsidR="00F05243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DB59CF">
        <w:rPr>
          <w:rFonts w:ascii="Times New Roman" w:hAnsi="Times New Roman" w:cs="Times New Roman"/>
          <w:sz w:val="24"/>
        </w:rPr>
        <w:t xml:space="preserve">PPF reduction = Percent reduction in PPF </w:t>
      </w:r>
      <w:r>
        <w:rPr>
          <w:rFonts w:ascii="Times New Roman" w:hAnsi="Times New Roman" w:cs="Times New Roman"/>
          <w:sz w:val="24"/>
        </w:rPr>
        <w:t>relative to full sun</w:t>
      </w:r>
    </w:p>
    <w:p w:rsidR="00F05243" w:rsidRPr="00967FE4" w:rsidRDefault="00F05243" w:rsidP="00F05243">
      <w:pPr>
        <w:pStyle w:val="EndNoteBibliography"/>
        <w:rPr>
          <w:rFonts w:ascii="Times New Roman" w:hAnsi="Times New Roman" w:cs="Times New Roman"/>
          <w:sz w:val="24"/>
        </w:rPr>
      </w:pPr>
      <w:r w:rsidRPr="00967FE4">
        <w:rPr>
          <w:rFonts w:ascii="Times New Roman" w:hAnsi="Times New Roman" w:cs="Times New Roman"/>
          <w:sz w:val="24"/>
          <w:vertAlign w:val="superscript"/>
        </w:rPr>
        <w:t xml:space="preserve">e </w:t>
      </w:r>
      <w:r w:rsidRPr="00967FE4">
        <w:rPr>
          <w:rFonts w:ascii="Times New Roman" w:hAnsi="Times New Roman" w:cs="Times New Roman"/>
          <w:sz w:val="24"/>
        </w:rPr>
        <w:t>Data are presented as averages acquired on three different days: 12 June, 13 June, and 14 June 2020. Means are only compared within column and were separated with Fisher’s LSD. Means followed by a common letter are not significantly different (</w:t>
      </w:r>
      <w:r w:rsidRPr="00967FE4">
        <w:rPr>
          <w:rFonts w:ascii="Times New Roman" w:hAnsi="Times New Roman" w:cs="Times New Roman"/>
          <w:i/>
          <w:sz w:val="24"/>
        </w:rPr>
        <w:t xml:space="preserve">P </w:t>
      </w:r>
      <w:r w:rsidRPr="00967FE4">
        <w:rPr>
          <w:rFonts w:ascii="Times New Roman" w:hAnsi="Times New Roman" w:cs="Times New Roman"/>
          <w:sz w:val="24"/>
        </w:rPr>
        <w:t xml:space="preserve">= </w:t>
      </w:r>
      <w:r w:rsidR="007A75A7">
        <w:rPr>
          <w:rFonts w:ascii="Times New Roman" w:hAnsi="Times New Roman" w:cs="Times New Roman"/>
          <w:sz w:val="24"/>
        </w:rPr>
        <w:t>0</w:t>
      </w:r>
      <w:r w:rsidRPr="00967FE4">
        <w:rPr>
          <w:rFonts w:ascii="Times New Roman" w:hAnsi="Times New Roman" w:cs="Times New Roman"/>
          <w:sz w:val="24"/>
        </w:rPr>
        <w:t>.05).</w:t>
      </w:r>
      <w:r w:rsidRPr="00967FE4">
        <w:rPr>
          <w:rFonts w:ascii="Times New Roman" w:hAnsi="Times New Roman" w:cs="Times New Roman"/>
          <w:sz w:val="24"/>
        </w:rPr>
        <w:fldChar w:fldCharType="begin"/>
      </w:r>
      <w:r w:rsidRPr="00967FE4">
        <w:rPr>
          <w:rFonts w:ascii="Times New Roman" w:hAnsi="Times New Roman" w:cs="Times New Roman"/>
          <w:sz w:val="24"/>
        </w:rPr>
        <w:instrText xml:space="preserve"> ADDIN EN.REFLIST </w:instrText>
      </w:r>
      <w:r w:rsidRPr="00967FE4">
        <w:rPr>
          <w:rFonts w:ascii="Times New Roman" w:hAnsi="Times New Roman" w:cs="Times New Roman"/>
          <w:sz w:val="24"/>
        </w:rPr>
        <w:fldChar w:fldCharType="end"/>
      </w:r>
      <w:bookmarkStart w:id="0" w:name="_GoBack"/>
      <w:bookmarkEnd w:id="0"/>
    </w:p>
    <w:p w:rsidR="00F05243" w:rsidRPr="00967FE4" w:rsidRDefault="00F05243" w:rsidP="00F052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5B2D03" w:rsidRDefault="005B2D03"/>
    <w:sectPr w:rsidR="005B2D03" w:rsidSect="00F052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12"/>
    <w:rsid w:val="00027262"/>
    <w:rsid w:val="005B2D03"/>
    <w:rsid w:val="00795912"/>
    <w:rsid w:val="007A75A7"/>
    <w:rsid w:val="00F0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AB4F"/>
  <w15:chartTrackingRefBased/>
  <w15:docId w15:val="{E62BD1E7-F0EA-4E44-9329-D44A3C94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F0524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05243"/>
    <w:rPr>
      <w:rFonts w:ascii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F05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4424</Characters>
  <Application>Microsoft Office Word</Application>
  <DocSecurity>0</DocSecurity>
  <Lines>36</Lines>
  <Paragraphs>10</Paragraphs>
  <ScaleCrop>false</ScaleCrop>
  <Company>University of Minnesota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 Petrella</dc:creator>
  <cp:keywords/>
  <dc:description/>
  <cp:lastModifiedBy>Dominic P Petrella</cp:lastModifiedBy>
  <cp:revision>4</cp:revision>
  <dcterms:created xsi:type="dcterms:W3CDTF">2021-04-07T23:43:00Z</dcterms:created>
  <dcterms:modified xsi:type="dcterms:W3CDTF">2021-04-08T18:48:00Z</dcterms:modified>
</cp:coreProperties>
</file>