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F4A81D" w14:textId="77777777" w:rsidR="00397248" w:rsidRPr="00397248" w:rsidRDefault="00397248" w:rsidP="00397248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  <w:r w:rsidRPr="00397248">
        <w:rPr>
          <w:rFonts w:ascii="Times New Roman" w:hAnsi="Times New Roman" w:cs="Times New Roman"/>
          <w:b/>
          <w:sz w:val="20"/>
          <w:szCs w:val="20"/>
        </w:rPr>
        <w:t>Supplemental Table S1. Clinical characteristics of AUD and AH patients</w:t>
      </w:r>
    </w:p>
    <w:p w14:paraId="07E21763" w14:textId="77777777" w:rsidR="00496C23" w:rsidRPr="00397248" w:rsidRDefault="00397248" w:rsidP="00397248">
      <w:pPr>
        <w:ind w:leftChars="-270" w:left="-567"/>
        <w:rPr>
          <w:rFonts w:ascii="Times New Roman" w:hAnsi="Times New Roman" w:cs="Times New Roman"/>
          <w:sz w:val="18"/>
          <w:szCs w:val="18"/>
        </w:rPr>
      </w:pPr>
      <w:r w:rsidRPr="00397248">
        <w:rPr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40047AF4" wp14:editId="06EDC2B4">
            <wp:simplePos x="0" y="0"/>
            <wp:positionH relativeFrom="column">
              <wp:posOffset>-323850</wp:posOffset>
            </wp:positionH>
            <wp:positionV relativeFrom="paragraph">
              <wp:posOffset>231140</wp:posOffset>
            </wp:positionV>
            <wp:extent cx="5270400" cy="6829200"/>
            <wp:effectExtent l="0" t="0" r="635" b="3810"/>
            <wp:wrapSquare wrapText="bothSides"/>
            <wp:docPr id="11976201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620138" name="图片 1197620138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87"/>
                    <a:stretch/>
                  </pic:blipFill>
                  <pic:spPr bwMode="auto">
                    <a:xfrm>
                      <a:off x="0" y="0"/>
                      <a:ext cx="5270400" cy="682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248">
        <w:rPr>
          <w:rFonts w:ascii="Times New Roman" w:hAnsi="Times New Roman" w:cs="Times New Roman"/>
          <w:sz w:val="18"/>
          <w:szCs w:val="18"/>
        </w:rPr>
        <w:t xml:space="preserve">M: male, F: female, AST: aspartate aminotransferase, ALT: alanine transaminase, INR: international normalized ratio </w:t>
      </w:r>
    </w:p>
    <w:p w14:paraId="07A7E2F2" w14:textId="77777777" w:rsidR="00397248" w:rsidRDefault="00397248" w:rsidP="00EB654E">
      <w:pPr>
        <w:ind w:leftChars="-270" w:left="-567"/>
      </w:pPr>
    </w:p>
    <w:p w14:paraId="4EBA174F" w14:textId="77777777" w:rsidR="00397248" w:rsidRDefault="00397248" w:rsidP="00EB654E">
      <w:pPr>
        <w:ind w:leftChars="-270" w:left="-567"/>
      </w:pPr>
    </w:p>
    <w:p w14:paraId="541D10C8" w14:textId="77777777" w:rsidR="00397248" w:rsidRDefault="00397248" w:rsidP="00EB654E">
      <w:pPr>
        <w:ind w:leftChars="-270" w:left="-567"/>
      </w:pPr>
    </w:p>
    <w:p w14:paraId="7A19B5C0" w14:textId="77777777" w:rsidR="00397248" w:rsidRDefault="00397248" w:rsidP="00EB654E">
      <w:pPr>
        <w:ind w:leftChars="-270" w:left="-567"/>
      </w:pPr>
    </w:p>
    <w:p w14:paraId="475E7292" w14:textId="77777777" w:rsidR="00397248" w:rsidRDefault="00397248" w:rsidP="00EB654E">
      <w:pPr>
        <w:ind w:leftChars="-270" w:left="-567"/>
      </w:pPr>
    </w:p>
    <w:p w14:paraId="0D5E3391" w14:textId="77777777" w:rsidR="00F606DA" w:rsidRDefault="00F606DA" w:rsidP="00EB654E">
      <w:pPr>
        <w:ind w:leftChars="-270" w:left="-567"/>
      </w:pPr>
    </w:p>
    <w:p w14:paraId="71ED040F" w14:textId="77777777" w:rsidR="00496C23" w:rsidRDefault="00496C23" w:rsidP="00EB654E">
      <w:pPr>
        <w:ind w:leftChars="-270" w:left="-567"/>
      </w:pPr>
    </w:p>
    <w:p w14:paraId="2CC1B11B" w14:textId="77777777" w:rsidR="00496C23" w:rsidRDefault="00496C23" w:rsidP="00835DC1"/>
    <w:p w14:paraId="1DB423D0" w14:textId="77777777" w:rsidR="00496C23" w:rsidRDefault="00835DC1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0" wp14:anchorId="6A53219E" wp14:editId="123DAD60">
            <wp:simplePos x="0" y="0"/>
            <wp:positionH relativeFrom="column">
              <wp:posOffset>4445</wp:posOffset>
            </wp:positionH>
            <wp:positionV relativeFrom="paragraph">
              <wp:posOffset>232410</wp:posOffset>
            </wp:positionV>
            <wp:extent cx="5268595" cy="7609840"/>
            <wp:effectExtent l="0" t="0" r="1905" b="0"/>
            <wp:wrapTight wrapText="bothSides">
              <wp:wrapPolygon edited="0">
                <wp:start x="0" y="0"/>
                <wp:lineTo x="0" y="21557"/>
                <wp:lineTo x="21556" y="21557"/>
                <wp:lineTo x="21556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2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60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6C23" w:rsidRPr="00397248">
        <w:rPr>
          <w:rFonts w:ascii="Times New Roman" w:hAnsi="Times New Roman" w:cs="Times New Roman"/>
          <w:b/>
          <w:sz w:val="20"/>
          <w:szCs w:val="20"/>
        </w:rPr>
        <w:t xml:space="preserve">Supplemental Table S2. Recipe for IL of culture </w:t>
      </w:r>
      <w:r w:rsidR="00397248" w:rsidRPr="00397248">
        <w:rPr>
          <w:rFonts w:ascii="Times New Roman" w:hAnsi="Times New Roman" w:cs="Times New Roman"/>
          <w:b/>
          <w:sz w:val="20"/>
          <w:szCs w:val="20"/>
        </w:rPr>
        <w:t>media</w:t>
      </w:r>
    </w:p>
    <w:p w14:paraId="22CEB596" w14:textId="77777777" w:rsidR="00835DC1" w:rsidRDefault="00835DC1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6F18F8DB" w14:textId="77777777" w:rsidR="00835DC1" w:rsidRDefault="00835DC1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2C0FE0B2" w14:textId="77777777" w:rsidR="00835DC1" w:rsidRDefault="00835DC1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782BDF28" w14:textId="77777777" w:rsidR="00835DC1" w:rsidRDefault="00835DC1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461D0136" w14:textId="5CECB5EE" w:rsidR="00835DC1" w:rsidRPr="00397248" w:rsidRDefault="00835DC1" w:rsidP="00835DC1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  <w:r w:rsidRPr="00397248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Supplemental </w:t>
      </w:r>
      <w:r>
        <w:rPr>
          <w:rFonts w:ascii="Times New Roman" w:hAnsi="Times New Roman" w:cs="Times New Roman"/>
          <w:b/>
          <w:sz w:val="20"/>
          <w:szCs w:val="20"/>
        </w:rPr>
        <w:t>Figure</w:t>
      </w:r>
      <w:r w:rsidRPr="00397248">
        <w:rPr>
          <w:rFonts w:ascii="Times New Roman" w:hAnsi="Times New Roman" w:cs="Times New Roman"/>
          <w:b/>
          <w:sz w:val="20"/>
          <w:szCs w:val="20"/>
        </w:rPr>
        <w:t xml:space="preserve"> S1. </w:t>
      </w:r>
      <w:r>
        <w:rPr>
          <w:rFonts w:ascii="Times New Roman" w:hAnsi="Times New Roman" w:cs="Times New Roman"/>
          <w:b/>
          <w:sz w:val="20"/>
          <w:szCs w:val="20"/>
        </w:rPr>
        <w:t>MBRA system</w:t>
      </w:r>
    </w:p>
    <w:p w14:paraId="4039D040" w14:textId="5F971FFF" w:rsidR="00835DC1" w:rsidRDefault="00A84E05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633102D5" wp14:editId="506A64B9">
            <wp:simplePos x="0" y="0"/>
            <wp:positionH relativeFrom="column">
              <wp:posOffset>263525</wp:posOffset>
            </wp:positionH>
            <wp:positionV relativeFrom="paragraph">
              <wp:posOffset>86995</wp:posOffset>
            </wp:positionV>
            <wp:extent cx="5268453" cy="3888000"/>
            <wp:effectExtent l="0" t="0" r="254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 3.pd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28" b="42069"/>
                    <a:stretch/>
                  </pic:blipFill>
                  <pic:spPr bwMode="auto">
                    <a:xfrm>
                      <a:off x="0" y="0"/>
                      <a:ext cx="5268453" cy="388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2C71">
        <w:rPr>
          <w:rFonts w:ascii="Times New Roman" w:hAnsi="Times New Roman" w:cs="Times New Roman"/>
          <w:b/>
          <w:sz w:val="20"/>
          <w:szCs w:val="20"/>
        </w:rPr>
        <w:t>Figure</w:t>
      </w:r>
      <w:r w:rsidR="00AF2C71" w:rsidRPr="00397248">
        <w:rPr>
          <w:rFonts w:ascii="Times New Roman" w:hAnsi="Times New Roman" w:cs="Times New Roman"/>
          <w:b/>
          <w:sz w:val="20"/>
          <w:szCs w:val="20"/>
        </w:rPr>
        <w:t xml:space="preserve"> S1. </w:t>
      </w:r>
      <w:r w:rsidR="00AF2C71">
        <w:rPr>
          <w:rFonts w:ascii="Times New Roman" w:hAnsi="Times New Roman" w:cs="Times New Roman"/>
          <w:b/>
          <w:sz w:val="20"/>
          <w:szCs w:val="20"/>
        </w:rPr>
        <w:t xml:space="preserve">MBRA system. </w:t>
      </w:r>
      <w:r w:rsidR="00AF2C71" w:rsidRPr="00A77846">
        <w:rPr>
          <w:rFonts w:ascii="Times New Roman" w:hAnsi="Times New Roman" w:cs="Times New Roman"/>
          <w:b/>
          <w:sz w:val="20"/>
          <w:szCs w:val="20"/>
        </w:rPr>
        <w:t>(A)</w:t>
      </w:r>
      <w:r w:rsidR="00AF2C71" w:rsidRPr="002651CE">
        <w:rPr>
          <w:rFonts w:ascii="Times New Roman" w:hAnsi="Times New Roman" w:cs="Times New Roman"/>
          <w:sz w:val="20"/>
          <w:szCs w:val="20"/>
        </w:rPr>
        <w:t xml:space="preserve"> A whole MBRA system is in an anaerobic chamber, consist</w:t>
      </w:r>
      <w:r w:rsidR="00AF2C71" w:rsidRPr="002651CE">
        <w:rPr>
          <w:rFonts w:ascii="Times New Roman" w:hAnsi="Times New Roman" w:cs="Times New Roman" w:hint="eastAsia"/>
          <w:sz w:val="20"/>
          <w:szCs w:val="20"/>
        </w:rPr>
        <w:t>ing</w:t>
      </w:r>
      <w:r w:rsidR="00AF2C71" w:rsidRPr="002651CE">
        <w:rPr>
          <w:rFonts w:ascii="Times New Roman" w:hAnsi="Times New Roman" w:cs="Times New Roman"/>
          <w:sz w:val="20"/>
          <w:szCs w:val="20"/>
        </w:rPr>
        <w:t xml:space="preserve"> of 24 </w:t>
      </w:r>
      <w:proofErr w:type="spellStart"/>
      <w:r w:rsidR="00AF2C71" w:rsidRPr="002651CE">
        <w:rPr>
          <w:rFonts w:ascii="Times New Roman" w:hAnsi="Times New Roman" w:cs="Times New Roman"/>
          <w:sz w:val="20"/>
          <w:szCs w:val="20"/>
        </w:rPr>
        <w:t>minireactors</w:t>
      </w:r>
      <w:proofErr w:type="spellEnd"/>
      <w:r w:rsidR="00AF2C71" w:rsidRPr="002651CE">
        <w:rPr>
          <w:rFonts w:ascii="Times New Roman" w:hAnsi="Times New Roman" w:cs="Times New Roman"/>
          <w:sz w:val="20"/>
          <w:szCs w:val="20"/>
        </w:rPr>
        <w:t xml:space="preserve">. </w:t>
      </w:r>
      <w:r w:rsidR="00AF2C71" w:rsidRPr="00A77846">
        <w:rPr>
          <w:rFonts w:ascii="Times New Roman" w:hAnsi="Times New Roman" w:cs="Times New Roman"/>
          <w:b/>
          <w:sz w:val="20"/>
          <w:szCs w:val="20"/>
        </w:rPr>
        <w:t>(B)</w:t>
      </w:r>
      <w:r w:rsidR="00AF2C71" w:rsidRPr="002651CE">
        <w:rPr>
          <w:rFonts w:ascii="Times New Roman" w:hAnsi="Times New Roman" w:cs="Times New Roman"/>
          <w:sz w:val="20"/>
          <w:szCs w:val="20"/>
        </w:rPr>
        <w:t xml:space="preserve"> The plan </w:t>
      </w:r>
      <w:r w:rsidR="00AF2C71" w:rsidRPr="002651CE">
        <w:rPr>
          <w:rFonts w:ascii="Times New Roman" w:hAnsi="Times New Roman" w:cs="Times New Roman" w:hint="eastAsia"/>
          <w:sz w:val="20"/>
          <w:szCs w:val="20"/>
        </w:rPr>
        <w:t>for</w:t>
      </w:r>
      <w:r w:rsidR="00AF2C71" w:rsidRPr="002651CE">
        <w:rPr>
          <w:rFonts w:ascii="Times New Roman" w:hAnsi="Times New Roman" w:cs="Times New Roman"/>
          <w:sz w:val="20"/>
          <w:szCs w:val="20"/>
        </w:rPr>
        <w:t xml:space="preserve"> patients’ fecal samples in the </w:t>
      </w:r>
      <w:r w:rsidR="00AF2C71" w:rsidRPr="002651CE">
        <w:rPr>
          <w:rFonts w:ascii="Times New Roman" w:hAnsi="Times New Roman" w:cs="Times New Roman" w:hint="eastAsia"/>
          <w:sz w:val="20"/>
          <w:szCs w:val="20"/>
        </w:rPr>
        <w:t>MBRA</w:t>
      </w:r>
      <w:r w:rsidR="00AF2C71" w:rsidRPr="002651CE">
        <w:rPr>
          <w:rFonts w:ascii="Times New Roman" w:hAnsi="Times New Roman" w:cs="Times New Roman"/>
          <w:sz w:val="20"/>
          <w:szCs w:val="20"/>
        </w:rPr>
        <w:t xml:space="preserve"> </w:t>
      </w:r>
      <w:r w:rsidR="00AF2C71" w:rsidRPr="002651CE">
        <w:rPr>
          <w:rFonts w:ascii="Times New Roman" w:hAnsi="Times New Roman" w:cs="Times New Roman" w:hint="eastAsia"/>
          <w:sz w:val="20"/>
          <w:szCs w:val="20"/>
        </w:rPr>
        <w:t>system.</w:t>
      </w:r>
      <w:r w:rsidR="00AF2C71" w:rsidRPr="002651C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4F6F2DB" w14:textId="3F028AE4" w:rsidR="00835DC1" w:rsidRDefault="00835DC1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10CF799A" w14:textId="6B7DAE90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0278CBB6" w14:textId="4D9B63B9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6F2BB285" w14:textId="4A03C361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7A6C9B5D" w14:textId="55F72910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33914A14" w14:textId="393CDD36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67D3AE84" w14:textId="7A7038A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3EDAE235" w14:textId="39D57F1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6E24E670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18A95911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33CA96C0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7E0618B7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4AEF23EF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5342609D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34814A3E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5F09F2E1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1BB79116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6C45A952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477D8EB2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36D82FB0" w14:textId="77777777" w:rsidR="002651CE" w:rsidRDefault="002651CE" w:rsidP="002651CE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0" locked="0" layoutInCell="1" allowOverlap="1" wp14:anchorId="2D9F781D" wp14:editId="59CFAD13">
            <wp:simplePos x="0" y="0"/>
            <wp:positionH relativeFrom="column">
              <wp:posOffset>-214188</wp:posOffset>
            </wp:positionH>
            <wp:positionV relativeFrom="paragraph">
              <wp:posOffset>286278</wp:posOffset>
            </wp:positionV>
            <wp:extent cx="5270400" cy="3031200"/>
            <wp:effectExtent l="0" t="0" r="635" b="444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4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64" b="55609"/>
                    <a:stretch/>
                  </pic:blipFill>
                  <pic:spPr bwMode="auto">
                    <a:xfrm>
                      <a:off x="0" y="0"/>
                      <a:ext cx="5270400" cy="303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463C" w:rsidRPr="00397248">
        <w:rPr>
          <w:rFonts w:ascii="Times New Roman" w:hAnsi="Times New Roman" w:cs="Times New Roman"/>
          <w:b/>
          <w:sz w:val="20"/>
          <w:szCs w:val="20"/>
        </w:rPr>
        <w:t xml:space="preserve">Supplemental </w:t>
      </w:r>
      <w:r w:rsidR="0078463C">
        <w:rPr>
          <w:rFonts w:ascii="Times New Roman" w:hAnsi="Times New Roman" w:cs="Times New Roman"/>
          <w:b/>
          <w:sz w:val="20"/>
          <w:szCs w:val="20"/>
        </w:rPr>
        <w:t>Figure</w:t>
      </w:r>
      <w:r w:rsidR="0078463C" w:rsidRPr="00397248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78463C">
        <w:rPr>
          <w:rFonts w:ascii="Times New Roman" w:hAnsi="Times New Roman" w:cs="Times New Roman"/>
          <w:b/>
          <w:sz w:val="20"/>
          <w:szCs w:val="20"/>
        </w:rPr>
        <w:t>2</w:t>
      </w:r>
      <w:r w:rsidR="0078463C" w:rsidRPr="00397248">
        <w:rPr>
          <w:rFonts w:ascii="Times New Roman" w:hAnsi="Times New Roman" w:cs="Times New Roman"/>
          <w:b/>
          <w:sz w:val="20"/>
          <w:szCs w:val="20"/>
        </w:rPr>
        <w:t>.</w:t>
      </w:r>
    </w:p>
    <w:p w14:paraId="1EAA316E" w14:textId="25FF3CFA" w:rsidR="002651CE" w:rsidRPr="002651CE" w:rsidRDefault="002651CE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  <w:r w:rsidRPr="00397248">
        <w:rPr>
          <w:rFonts w:ascii="Times New Roman" w:hAnsi="Times New Roman" w:cs="Times New Roman"/>
          <w:b/>
          <w:sz w:val="20"/>
          <w:szCs w:val="20"/>
        </w:rPr>
        <w:t xml:space="preserve">Supplemental </w:t>
      </w:r>
      <w:r>
        <w:rPr>
          <w:rFonts w:ascii="Times New Roman" w:hAnsi="Times New Roman" w:cs="Times New Roman"/>
          <w:b/>
          <w:sz w:val="20"/>
          <w:szCs w:val="20"/>
        </w:rPr>
        <w:t>Figure</w:t>
      </w:r>
      <w:r w:rsidRPr="00397248">
        <w:rPr>
          <w:rFonts w:ascii="Times New Roman" w:hAnsi="Times New Roman" w:cs="Times New Roman"/>
          <w:b/>
          <w:sz w:val="20"/>
          <w:szCs w:val="20"/>
        </w:rPr>
        <w:t xml:space="preserve"> 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397248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15BB8">
        <w:rPr>
          <w:rFonts w:ascii="Times New Roman" w:hAnsi="Times New Roman" w:cs="Times New Roman"/>
          <w:b/>
          <w:sz w:val="20"/>
          <w:szCs w:val="20"/>
        </w:rPr>
        <w:t>R</w:t>
      </w:r>
      <w:r w:rsidRPr="002651CE">
        <w:rPr>
          <w:rFonts w:ascii="Times New Roman" w:hAnsi="Times New Roman" w:cs="Times New Roman"/>
          <w:b/>
          <w:sz w:val="20"/>
          <w:szCs w:val="20"/>
        </w:rPr>
        <w:t xml:space="preserve">elative abundances of </w:t>
      </w:r>
      <w:r w:rsidRPr="002651CE">
        <w:rPr>
          <w:rFonts w:ascii="Times New Roman" w:hAnsi="Times New Roman" w:cs="Times New Roman"/>
          <w:b/>
          <w:bCs/>
          <w:i/>
          <w:lang w:bidi="fr-FR"/>
        </w:rPr>
        <w:t xml:space="preserve">Escherichia coli </w:t>
      </w:r>
      <w:r w:rsidRPr="002651CE">
        <w:rPr>
          <w:rFonts w:ascii="Times New Roman" w:hAnsi="Times New Roman" w:cs="Times New Roman"/>
          <w:b/>
          <w:bCs/>
          <w:lang w:bidi="fr-FR"/>
        </w:rPr>
        <w:t>in 72h.</w:t>
      </w:r>
      <w:r>
        <w:rPr>
          <w:rFonts w:ascii="Times New Roman" w:hAnsi="Times New Roman" w:cs="Times New Roman"/>
          <w:b/>
          <w:bCs/>
          <w:lang w:bidi="fr-FR"/>
        </w:rPr>
        <w:t xml:space="preserve"> </w:t>
      </w:r>
      <w:r w:rsidRPr="00A77846">
        <w:rPr>
          <w:rFonts w:ascii="Times New Roman" w:hAnsi="Times New Roman" w:cs="Times New Roman"/>
          <w:b/>
          <w:bCs/>
          <w:lang w:bidi="fr-FR"/>
        </w:rPr>
        <w:t>(A)</w:t>
      </w:r>
      <w:r w:rsidRPr="002651CE">
        <w:rPr>
          <w:rFonts w:ascii="Times New Roman" w:hAnsi="Times New Roman" w:cs="Times New Roman"/>
          <w:bCs/>
          <w:lang w:bidi="fr-FR"/>
        </w:rPr>
        <w:t xml:space="preserve"> </w:t>
      </w:r>
      <w:r w:rsidR="00D15BB8">
        <w:rPr>
          <w:rFonts w:ascii="Times New Roman" w:hAnsi="Times New Roman" w:cs="Times New Roman"/>
          <w:sz w:val="20"/>
          <w:szCs w:val="20"/>
        </w:rPr>
        <w:t>R</w:t>
      </w:r>
      <w:r w:rsidRPr="002651CE">
        <w:rPr>
          <w:rFonts w:ascii="Times New Roman" w:hAnsi="Times New Roman" w:cs="Times New Roman"/>
          <w:sz w:val="20"/>
          <w:szCs w:val="20"/>
        </w:rPr>
        <w:t xml:space="preserve">elative abundances of </w:t>
      </w:r>
      <w:r w:rsidRPr="002651CE">
        <w:rPr>
          <w:rFonts w:ascii="Times New Roman" w:hAnsi="Times New Roman" w:cs="Times New Roman"/>
          <w:bCs/>
          <w:i/>
          <w:lang w:bidi="fr-FR"/>
        </w:rPr>
        <w:t xml:space="preserve">Escherichia coli </w:t>
      </w:r>
      <w:r w:rsidRPr="002651CE">
        <w:rPr>
          <w:rFonts w:ascii="Times New Roman" w:hAnsi="Times New Roman" w:cs="Times New Roman" w:hint="eastAsia"/>
          <w:bCs/>
          <w:lang w:bidi="fr-FR"/>
        </w:rPr>
        <w:t>based</w:t>
      </w:r>
      <w:r w:rsidRPr="002651CE">
        <w:rPr>
          <w:rFonts w:ascii="Times New Roman" w:hAnsi="Times New Roman" w:cs="Times New Roman"/>
          <w:bCs/>
          <w:lang w:bidi="fr-FR"/>
        </w:rPr>
        <w:t xml:space="preserve"> on individual patients. </w:t>
      </w:r>
      <w:r w:rsidRPr="00A77846">
        <w:rPr>
          <w:rFonts w:ascii="Times New Roman" w:hAnsi="Times New Roman" w:cs="Times New Roman"/>
          <w:b/>
          <w:bCs/>
          <w:lang w:bidi="fr-FR"/>
        </w:rPr>
        <w:t>(B, C, D)</w:t>
      </w:r>
      <w:r w:rsidR="00D15BB8">
        <w:rPr>
          <w:rFonts w:ascii="Times New Roman" w:hAnsi="Times New Roman" w:cs="Times New Roman"/>
          <w:sz w:val="20"/>
          <w:szCs w:val="20"/>
        </w:rPr>
        <w:t>. R</w:t>
      </w:r>
      <w:r w:rsidRPr="002651CE">
        <w:rPr>
          <w:rFonts w:ascii="Times New Roman" w:hAnsi="Times New Roman" w:cs="Times New Roman"/>
          <w:sz w:val="20"/>
          <w:szCs w:val="20"/>
        </w:rPr>
        <w:t xml:space="preserve">elative abundances of </w:t>
      </w:r>
      <w:r w:rsidRPr="002651CE">
        <w:rPr>
          <w:rFonts w:ascii="Times New Roman" w:hAnsi="Times New Roman" w:cs="Times New Roman"/>
          <w:bCs/>
          <w:i/>
          <w:lang w:bidi="fr-FR"/>
        </w:rPr>
        <w:t xml:space="preserve">Escherichia coli </w:t>
      </w:r>
      <w:r w:rsidRPr="002651CE">
        <w:rPr>
          <w:rFonts w:ascii="Times New Roman" w:hAnsi="Times New Roman" w:cs="Times New Roman" w:hint="eastAsia"/>
          <w:bCs/>
          <w:lang w:bidi="fr-FR"/>
        </w:rPr>
        <w:t>based</w:t>
      </w:r>
      <w:r w:rsidRPr="002651CE">
        <w:rPr>
          <w:rFonts w:ascii="Times New Roman" w:hAnsi="Times New Roman" w:cs="Times New Roman"/>
          <w:bCs/>
          <w:lang w:bidi="fr-FR"/>
        </w:rPr>
        <w:t xml:space="preserve"> on individual patients </w:t>
      </w:r>
      <w:r w:rsidRPr="002651CE">
        <w:rPr>
          <w:rFonts w:ascii="Times New Roman" w:hAnsi="Times New Roman" w:cs="Times New Roman" w:hint="eastAsia"/>
          <w:bCs/>
          <w:lang w:bidi="fr-FR"/>
        </w:rPr>
        <w:t>a</w:t>
      </w:r>
      <w:r w:rsidRPr="002651CE">
        <w:rPr>
          <w:rFonts w:ascii="Times New Roman" w:hAnsi="Times New Roman" w:cs="Times New Roman"/>
          <w:bCs/>
          <w:lang w:bidi="fr-FR"/>
        </w:rPr>
        <w:t>nd different concentrations of tryptophan.</w:t>
      </w:r>
    </w:p>
    <w:p w14:paraId="02370F2C" w14:textId="77777777" w:rsidR="002651CE" w:rsidRDefault="002651CE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154DC608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63B2D97A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5F4E137B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514E40AE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42143BBC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1D44840D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688A97A6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27E8AC99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243235A3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35406FB4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040A1CCB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12FF4767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666301F9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7F4F9933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2BB54160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6399BF7D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1C54006B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5DA0D2D3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7DC4CD34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02013AF5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043F6E3F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107524EF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79169838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72DA85C9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444B57CC" w14:textId="77777777" w:rsidR="00FD28ED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1973F69E" w14:textId="77777777" w:rsidR="00FD28ED" w:rsidRDefault="00A77846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0F2FA91E" wp14:editId="32779700">
            <wp:simplePos x="0" y="0"/>
            <wp:positionH relativeFrom="column">
              <wp:posOffset>-8055</wp:posOffset>
            </wp:positionH>
            <wp:positionV relativeFrom="paragraph">
              <wp:posOffset>287770</wp:posOffset>
            </wp:positionV>
            <wp:extent cx="5270400" cy="4834800"/>
            <wp:effectExtent l="0" t="0" r="635" b="4445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l 5.pd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79" b="30075"/>
                    <a:stretch/>
                  </pic:blipFill>
                  <pic:spPr bwMode="auto">
                    <a:xfrm>
                      <a:off x="0" y="0"/>
                      <a:ext cx="5270400" cy="483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28ED" w:rsidRPr="00397248">
        <w:rPr>
          <w:rFonts w:ascii="Times New Roman" w:hAnsi="Times New Roman" w:cs="Times New Roman"/>
          <w:b/>
          <w:sz w:val="20"/>
          <w:szCs w:val="20"/>
        </w:rPr>
        <w:t xml:space="preserve">Supplemental </w:t>
      </w:r>
      <w:r w:rsidR="00FD28ED">
        <w:rPr>
          <w:rFonts w:ascii="Times New Roman" w:hAnsi="Times New Roman" w:cs="Times New Roman"/>
          <w:b/>
          <w:sz w:val="20"/>
          <w:szCs w:val="20"/>
        </w:rPr>
        <w:t>Figure</w:t>
      </w:r>
      <w:r w:rsidR="00FD28ED" w:rsidRPr="00397248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FD28ED">
        <w:rPr>
          <w:rFonts w:ascii="Times New Roman" w:hAnsi="Times New Roman" w:cs="Times New Roman"/>
          <w:b/>
          <w:sz w:val="20"/>
          <w:szCs w:val="20"/>
        </w:rPr>
        <w:t>3</w:t>
      </w:r>
      <w:r w:rsidR="00FD28ED" w:rsidRPr="00397248">
        <w:rPr>
          <w:rFonts w:ascii="Times New Roman" w:hAnsi="Times New Roman" w:cs="Times New Roman"/>
          <w:b/>
          <w:sz w:val="20"/>
          <w:szCs w:val="20"/>
        </w:rPr>
        <w:t>.</w:t>
      </w:r>
    </w:p>
    <w:p w14:paraId="10C8C625" w14:textId="77777777" w:rsidR="00FD28ED" w:rsidRDefault="00FD28ED" w:rsidP="00A77846">
      <w:pPr>
        <w:rPr>
          <w:rFonts w:ascii="Times New Roman" w:hAnsi="Times New Roman" w:cs="Times New Roman"/>
          <w:sz w:val="20"/>
          <w:szCs w:val="20"/>
        </w:rPr>
      </w:pPr>
    </w:p>
    <w:p w14:paraId="01663C82" w14:textId="7ACBEA69" w:rsidR="00FD28ED" w:rsidRPr="00FD28ED" w:rsidRDefault="00FD28ED" w:rsidP="00FD28ED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  <w:r w:rsidRPr="00397248">
        <w:rPr>
          <w:rFonts w:ascii="Times New Roman" w:hAnsi="Times New Roman" w:cs="Times New Roman"/>
          <w:b/>
          <w:sz w:val="20"/>
          <w:szCs w:val="20"/>
        </w:rPr>
        <w:t xml:space="preserve">Supplemental </w:t>
      </w:r>
      <w:r>
        <w:rPr>
          <w:rFonts w:ascii="Times New Roman" w:hAnsi="Times New Roman" w:cs="Times New Roman"/>
          <w:b/>
          <w:sz w:val="20"/>
          <w:szCs w:val="20"/>
        </w:rPr>
        <w:t>Figure</w:t>
      </w:r>
      <w:r w:rsidRPr="00397248">
        <w:rPr>
          <w:rFonts w:ascii="Times New Roman" w:hAnsi="Times New Roman" w:cs="Times New Roman"/>
          <w:b/>
          <w:sz w:val="20"/>
          <w:szCs w:val="20"/>
        </w:rPr>
        <w:t xml:space="preserve"> S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397248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D28ED">
        <w:rPr>
          <w:rFonts w:ascii="Times New Roman" w:hAnsi="Times New Roman" w:cs="Times New Roman"/>
          <w:b/>
          <w:sz w:val="20"/>
          <w:szCs w:val="20"/>
        </w:rPr>
        <w:t>The effect of alcohol on the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sz w:val="20"/>
          <w:szCs w:val="20"/>
        </w:rPr>
        <w:t>AH</w:t>
      </w:r>
      <w:r w:rsidRPr="00FD28ED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FD28ED">
        <w:rPr>
          <w:rFonts w:ascii="Times New Roman" w:hAnsi="Times New Roman" w:cs="Times New Roman"/>
          <w:b/>
          <w:sz w:val="20"/>
          <w:szCs w:val="20"/>
        </w:rPr>
        <w:t>gut microbiota under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77846">
        <w:rPr>
          <w:rFonts w:ascii="Times New Roman" w:hAnsi="Times New Roman" w:cs="Times New Roman"/>
          <w:b/>
          <w:sz w:val="20"/>
          <w:szCs w:val="20"/>
        </w:rPr>
        <w:t xml:space="preserve">low and </w:t>
      </w:r>
      <w:r w:rsidRPr="00FD28ED">
        <w:rPr>
          <w:rFonts w:ascii="Times New Roman" w:hAnsi="Times New Roman" w:cs="Times New Roman"/>
          <w:b/>
          <w:sz w:val="20"/>
          <w:szCs w:val="20"/>
        </w:rPr>
        <w:t>high tryptophan concentration.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15BB8">
        <w:rPr>
          <w:rFonts w:ascii="Times New Roman" w:hAnsi="Times New Roman" w:cs="Times New Roman"/>
          <w:sz w:val="20"/>
          <w:szCs w:val="20"/>
        </w:rPr>
        <w:t>M</w:t>
      </w:r>
      <w:r w:rsidR="00E272C6" w:rsidRPr="00A77846">
        <w:rPr>
          <w:rFonts w:ascii="Times New Roman" w:hAnsi="Times New Roman" w:cs="Times New Roman"/>
          <w:sz w:val="20"/>
          <w:szCs w:val="20"/>
        </w:rPr>
        <w:t xml:space="preserve">icrobiota </w:t>
      </w:r>
      <w:r w:rsidR="00D15BB8">
        <w:rPr>
          <w:rFonts w:ascii="Times New Roman" w:hAnsi="Times New Roman" w:cs="Times New Roman"/>
          <w:sz w:val="20"/>
          <w:szCs w:val="20"/>
        </w:rPr>
        <w:t>members with differential relative abundance between</w:t>
      </w:r>
      <w:r w:rsidR="00D15BB8" w:rsidRPr="00A77846">
        <w:rPr>
          <w:rFonts w:ascii="Times New Roman" w:hAnsi="Times New Roman" w:cs="Times New Roman"/>
          <w:sz w:val="20"/>
          <w:szCs w:val="20"/>
        </w:rPr>
        <w:t xml:space="preserve"> </w:t>
      </w:r>
      <w:r w:rsidR="00E272C6" w:rsidRPr="00A77846">
        <w:rPr>
          <w:rFonts w:ascii="Times New Roman" w:hAnsi="Times New Roman" w:cs="Times New Roman"/>
          <w:sz w:val="20"/>
          <w:szCs w:val="20"/>
        </w:rPr>
        <w:t xml:space="preserve">conditions with </w:t>
      </w:r>
      <w:r w:rsidR="00E272C6" w:rsidRPr="00A77846">
        <w:rPr>
          <w:rFonts w:ascii="Times New Roman" w:hAnsi="Times New Roman" w:cs="Times New Roman" w:hint="eastAsia"/>
          <w:sz w:val="20"/>
          <w:szCs w:val="20"/>
        </w:rPr>
        <w:t>(</w:t>
      </w:r>
      <w:r w:rsidR="00E272C6" w:rsidRPr="00A77846">
        <w:rPr>
          <w:rFonts w:ascii="Times New Roman" w:hAnsi="Times New Roman" w:cs="Times New Roman"/>
          <w:sz w:val="20"/>
          <w:szCs w:val="20"/>
        </w:rPr>
        <w:t>192h) and without (72h) alcohol</w:t>
      </w:r>
      <w:r w:rsidR="00A77846" w:rsidRPr="00A77846">
        <w:rPr>
          <w:rFonts w:ascii="Times New Roman" w:hAnsi="Times New Roman" w:cs="Times New Roman"/>
          <w:sz w:val="20"/>
          <w:szCs w:val="20"/>
        </w:rPr>
        <w:t xml:space="preserve"> in low </w:t>
      </w:r>
      <w:r w:rsidR="00A77846" w:rsidRPr="00A77846">
        <w:rPr>
          <w:rFonts w:ascii="Times New Roman" w:hAnsi="Times New Roman" w:cs="Times New Roman"/>
          <w:b/>
          <w:sz w:val="20"/>
          <w:szCs w:val="20"/>
        </w:rPr>
        <w:t>(A, B)</w:t>
      </w:r>
      <w:r w:rsidR="00A77846" w:rsidRPr="00A77846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="00A77846" w:rsidRPr="00A77846">
        <w:rPr>
          <w:rFonts w:ascii="Times New Roman" w:hAnsi="Times New Roman" w:cs="Times New Roman"/>
          <w:sz w:val="20"/>
          <w:szCs w:val="20"/>
        </w:rPr>
        <w:t>and high</w:t>
      </w:r>
      <w:r w:rsidR="00A77846" w:rsidRPr="00A77846">
        <w:rPr>
          <w:rFonts w:ascii="Times New Roman" w:hAnsi="Times New Roman" w:cs="Times New Roman"/>
          <w:b/>
          <w:sz w:val="20"/>
          <w:szCs w:val="20"/>
        </w:rPr>
        <w:t xml:space="preserve"> (C, D)</w:t>
      </w:r>
      <w:r w:rsidR="00A77846" w:rsidRPr="00A77846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="00A77846" w:rsidRPr="00A77846">
        <w:rPr>
          <w:rFonts w:ascii="Times New Roman" w:hAnsi="Times New Roman" w:cs="Times New Roman"/>
          <w:sz w:val="20"/>
          <w:szCs w:val="20"/>
        </w:rPr>
        <w:t>tryptophan concentration</w:t>
      </w:r>
      <w:r w:rsidR="00A77846">
        <w:rPr>
          <w:rFonts w:ascii="Times New Roman" w:hAnsi="Times New Roman" w:cs="Times New Roman"/>
          <w:sz w:val="20"/>
          <w:szCs w:val="20"/>
        </w:rPr>
        <w:t xml:space="preserve"> </w:t>
      </w:r>
      <w:r w:rsidR="00FD5E27">
        <w:rPr>
          <w:rFonts w:ascii="Times New Roman" w:hAnsi="Times New Roman" w:cs="Times New Roman"/>
        </w:rPr>
        <w:t xml:space="preserve">(FDR p </w:t>
      </w:r>
      <w:r w:rsidR="00FD5E27" w:rsidRPr="00EA7CD0">
        <w:rPr>
          <w:rFonts w:ascii="Times New Roman" w:hAnsi="Times New Roman" w:cs="Times New Roman"/>
          <w:bCs/>
        </w:rPr>
        <w:t>&lt; 0.05</w:t>
      </w:r>
      <w:r w:rsidR="00FD5E27">
        <w:rPr>
          <w:rFonts w:ascii="Times New Roman" w:hAnsi="Times New Roman" w:cs="Times New Roman"/>
          <w:bCs/>
        </w:rPr>
        <w:t xml:space="preserve"> and fold change &gt; 1.5</w:t>
      </w:r>
      <w:r w:rsidR="00A77846">
        <w:rPr>
          <w:rFonts w:ascii="Times New Roman" w:hAnsi="Times New Roman" w:cs="Times New Roman"/>
          <w:bCs/>
        </w:rPr>
        <w:t xml:space="preserve">, statistic significances </w:t>
      </w:r>
      <w:r w:rsidR="00A77846" w:rsidRPr="00EA7CD0">
        <w:rPr>
          <w:rFonts w:ascii="Times New Roman" w:hAnsi="Times New Roman" w:cs="Times New Roman"/>
          <w:bCs/>
        </w:rPr>
        <w:t>by</w:t>
      </w:r>
      <w:r w:rsidR="00A77846">
        <w:rPr>
          <w:rFonts w:ascii="Times New Roman" w:hAnsi="Times New Roman" w:cs="Times New Roman"/>
          <w:bCs/>
        </w:rPr>
        <w:t xml:space="preserve"> </w:t>
      </w:r>
      <w:r w:rsidR="00A77846" w:rsidRPr="00CC7AD0">
        <w:rPr>
          <w:rFonts w:ascii="Times New Roman" w:hAnsi="Times New Roman" w:cs="Times New Roman"/>
        </w:rPr>
        <w:t>a one-way ANOVA followed by a Bonferroni post hoc test</w:t>
      </w:r>
      <w:r w:rsidR="00FD5E27">
        <w:rPr>
          <w:rFonts w:ascii="Times New Roman" w:hAnsi="Times New Roman" w:cs="Times New Roman"/>
        </w:rPr>
        <w:t>)</w:t>
      </w:r>
      <w:r w:rsidR="00E272C6" w:rsidRPr="00E272C6">
        <w:rPr>
          <w:rFonts w:ascii="Times New Roman" w:hAnsi="Times New Roman" w:cs="Times New Roman"/>
          <w:sz w:val="20"/>
          <w:szCs w:val="20"/>
        </w:rPr>
        <w:t>.</w:t>
      </w:r>
      <w:bookmarkStart w:id="0" w:name="_GoBack"/>
      <w:bookmarkEnd w:id="0"/>
    </w:p>
    <w:p w14:paraId="4A2BEA25" w14:textId="77777777" w:rsidR="00FD28ED" w:rsidRPr="002651CE" w:rsidRDefault="00FD28ED" w:rsidP="00496C23">
      <w:pPr>
        <w:ind w:leftChars="-270" w:left="-567"/>
        <w:rPr>
          <w:rFonts w:ascii="Times New Roman" w:hAnsi="Times New Roman" w:cs="Times New Roman"/>
          <w:sz w:val="20"/>
          <w:szCs w:val="20"/>
        </w:rPr>
      </w:pPr>
    </w:p>
    <w:p w14:paraId="11C259A6" w14:textId="77777777" w:rsidR="002651CE" w:rsidRDefault="002651CE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67F5E9D4" w14:textId="77777777" w:rsidR="002651CE" w:rsidRDefault="002651CE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60185084" w14:textId="77777777" w:rsidR="002651CE" w:rsidRDefault="002651CE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1FD5C460" w14:textId="77777777" w:rsidR="002651CE" w:rsidRDefault="002651CE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66DB6A58" w14:textId="77777777" w:rsidR="002651CE" w:rsidRDefault="002651CE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0A8B9926" w14:textId="77777777" w:rsidR="002651CE" w:rsidRDefault="002651CE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287EFEDA" w14:textId="77777777" w:rsidR="0078463C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2B03C5F1" w14:textId="77777777" w:rsidR="0078463C" w:rsidRPr="00397248" w:rsidRDefault="0078463C" w:rsidP="00496C23">
      <w:pPr>
        <w:ind w:leftChars="-270" w:left="-567"/>
        <w:rPr>
          <w:rFonts w:ascii="Times New Roman" w:hAnsi="Times New Roman" w:cs="Times New Roman"/>
          <w:b/>
          <w:sz w:val="20"/>
          <w:szCs w:val="20"/>
        </w:rPr>
      </w:pPr>
    </w:p>
    <w:p w14:paraId="4ACD72BC" w14:textId="77777777" w:rsidR="00835DC1" w:rsidRDefault="00835DC1" w:rsidP="00496C23"/>
    <w:p w14:paraId="46B77B60" w14:textId="77777777" w:rsidR="00496C23" w:rsidRDefault="00496C23" w:rsidP="00496C23"/>
    <w:p w14:paraId="0804ECFE" w14:textId="77777777" w:rsidR="00496C23" w:rsidRDefault="00496C23" w:rsidP="00EB654E">
      <w:pPr>
        <w:ind w:leftChars="-270" w:left="-567"/>
      </w:pPr>
    </w:p>
    <w:sectPr w:rsidR="00496C23" w:rsidSect="0070629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4D1EC2BC" w16cex:dateUtc="2024-03-02T08:11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bordersDoNotSurroundHeader/>
  <w:bordersDoNotSurroundFooter/>
  <w:proofState w:spelling="clean"/>
  <w:trackRevisions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54E"/>
    <w:rsid w:val="00004BC3"/>
    <w:rsid w:val="00005A2F"/>
    <w:rsid w:val="000243CE"/>
    <w:rsid w:val="000330D0"/>
    <w:rsid w:val="00033402"/>
    <w:rsid w:val="00061E6C"/>
    <w:rsid w:val="00070FE4"/>
    <w:rsid w:val="0007432D"/>
    <w:rsid w:val="00077144"/>
    <w:rsid w:val="000861FB"/>
    <w:rsid w:val="0008718E"/>
    <w:rsid w:val="000A052A"/>
    <w:rsid w:val="000A4FA7"/>
    <w:rsid w:val="000C285B"/>
    <w:rsid w:val="000C522F"/>
    <w:rsid w:val="00102EA6"/>
    <w:rsid w:val="00170393"/>
    <w:rsid w:val="00182A4D"/>
    <w:rsid w:val="001A446D"/>
    <w:rsid w:val="001B0052"/>
    <w:rsid w:val="001B0D3C"/>
    <w:rsid w:val="00212F3B"/>
    <w:rsid w:val="00230BBD"/>
    <w:rsid w:val="00247DF7"/>
    <w:rsid w:val="002651CE"/>
    <w:rsid w:val="00280C47"/>
    <w:rsid w:val="002837A2"/>
    <w:rsid w:val="002D2CA4"/>
    <w:rsid w:val="002E2F54"/>
    <w:rsid w:val="002F29D2"/>
    <w:rsid w:val="002F60A2"/>
    <w:rsid w:val="00300A8F"/>
    <w:rsid w:val="00301DF9"/>
    <w:rsid w:val="003575FC"/>
    <w:rsid w:val="00382BF8"/>
    <w:rsid w:val="00383E99"/>
    <w:rsid w:val="00397248"/>
    <w:rsid w:val="003A380C"/>
    <w:rsid w:val="003A61EA"/>
    <w:rsid w:val="003C772D"/>
    <w:rsid w:val="003F7B0B"/>
    <w:rsid w:val="00404797"/>
    <w:rsid w:val="00426CCA"/>
    <w:rsid w:val="00436A05"/>
    <w:rsid w:val="00455EE3"/>
    <w:rsid w:val="00466E4B"/>
    <w:rsid w:val="00476445"/>
    <w:rsid w:val="00496C23"/>
    <w:rsid w:val="004A5410"/>
    <w:rsid w:val="004C51A9"/>
    <w:rsid w:val="004D2190"/>
    <w:rsid w:val="004F16A6"/>
    <w:rsid w:val="005025FB"/>
    <w:rsid w:val="0050541B"/>
    <w:rsid w:val="005147DC"/>
    <w:rsid w:val="005304C2"/>
    <w:rsid w:val="005407B0"/>
    <w:rsid w:val="005A2A1B"/>
    <w:rsid w:val="005A30B2"/>
    <w:rsid w:val="005A6167"/>
    <w:rsid w:val="005B5229"/>
    <w:rsid w:val="005B536A"/>
    <w:rsid w:val="005B6978"/>
    <w:rsid w:val="005D408D"/>
    <w:rsid w:val="005E6589"/>
    <w:rsid w:val="00617992"/>
    <w:rsid w:val="00626321"/>
    <w:rsid w:val="0062740B"/>
    <w:rsid w:val="00642AF3"/>
    <w:rsid w:val="00644671"/>
    <w:rsid w:val="00651E83"/>
    <w:rsid w:val="00652783"/>
    <w:rsid w:val="0067613F"/>
    <w:rsid w:val="00685EAE"/>
    <w:rsid w:val="006B1058"/>
    <w:rsid w:val="006D00D5"/>
    <w:rsid w:val="006D1948"/>
    <w:rsid w:val="006D7AC1"/>
    <w:rsid w:val="007004CD"/>
    <w:rsid w:val="0070546B"/>
    <w:rsid w:val="0070629A"/>
    <w:rsid w:val="00742499"/>
    <w:rsid w:val="00752653"/>
    <w:rsid w:val="00757720"/>
    <w:rsid w:val="007628C9"/>
    <w:rsid w:val="0078463C"/>
    <w:rsid w:val="007A4A47"/>
    <w:rsid w:val="007B4F3A"/>
    <w:rsid w:val="007C772E"/>
    <w:rsid w:val="007E0589"/>
    <w:rsid w:val="007F02E6"/>
    <w:rsid w:val="007F49D5"/>
    <w:rsid w:val="007F601B"/>
    <w:rsid w:val="008037B3"/>
    <w:rsid w:val="008117C8"/>
    <w:rsid w:val="0083023F"/>
    <w:rsid w:val="00835DC1"/>
    <w:rsid w:val="008571C2"/>
    <w:rsid w:val="008572E5"/>
    <w:rsid w:val="00860932"/>
    <w:rsid w:val="00891503"/>
    <w:rsid w:val="008A63EA"/>
    <w:rsid w:val="008B0E39"/>
    <w:rsid w:val="008B6E05"/>
    <w:rsid w:val="008C701C"/>
    <w:rsid w:val="008C7A1F"/>
    <w:rsid w:val="008C7E5D"/>
    <w:rsid w:val="00916E9B"/>
    <w:rsid w:val="00926A6C"/>
    <w:rsid w:val="0092732E"/>
    <w:rsid w:val="009931B5"/>
    <w:rsid w:val="009A3F4F"/>
    <w:rsid w:val="009C281C"/>
    <w:rsid w:val="009C7E62"/>
    <w:rsid w:val="009E08E3"/>
    <w:rsid w:val="009E18A2"/>
    <w:rsid w:val="009F6E50"/>
    <w:rsid w:val="00A274B6"/>
    <w:rsid w:val="00A278DB"/>
    <w:rsid w:val="00A37DA2"/>
    <w:rsid w:val="00A630B7"/>
    <w:rsid w:val="00A674CD"/>
    <w:rsid w:val="00A77846"/>
    <w:rsid w:val="00A8311C"/>
    <w:rsid w:val="00A84E05"/>
    <w:rsid w:val="00A86924"/>
    <w:rsid w:val="00AA4312"/>
    <w:rsid w:val="00AA68DD"/>
    <w:rsid w:val="00AB5C6C"/>
    <w:rsid w:val="00AB7FC2"/>
    <w:rsid w:val="00AD0000"/>
    <w:rsid w:val="00AD0304"/>
    <w:rsid w:val="00AD1C50"/>
    <w:rsid w:val="00AF2C71"/>
    <w:rsid w:val="00B07FF4"/>
    <w:rsid w:val="00B1367F"/>
    <w:rsid w:val="00B33255"/>
    <w:rsid w:val="00B46918"/>
    <w:rsid w:val="00B64964"/>
    <w:rsid w:val="00BA058D"/>
    <w:rsid w:val="00BB022A"/>
    <w:rsid w:val="00BB4AAD"/>
    <w:rsid w:val="00BC1D55"/>
    <w:rsid w:val="00BC5466"/>
    <w:rsid w:val="00BD106D"/>
    <w:rsid w:val="00BE2950"/>
    <w:rsid w:val="00BE6908"/>
    <w:rsid w:val="00BF53B0"/>
    <w:rsid w:val="00C22813"/>
    <w:rsid w:val="00C26EDB"/>
    <w:rsid w:val="00C41829"/>
    <w:rsid w:val="00C4666E"/>
    <w:rsid w:val="00C505BC"/>
    <w:rsid w:val="00C76658"/>
    <w:rsid w:val="00C7687F"/>
    <w:rsid w:val="00C95984"/>
    <w:rsid w:val="00CC48E2"/>
    <w:rsid w:val="00CD5DC7"/>
    <w:rsid w:val="00CE1D73"/>
    <w:rsid w:val="00CE56D6"/>
    <w:rsid w:val="00CE729D"/>
    <w:rsid w:val="00CF5A7A"/>
    <w:rsid w:val="00D05C41"/>
    <w:rsid w:val="00D15BB8"/>
    <w:rsid w:val="00D37058"/>
    <w:rsid w:val="00D700CA"/>
    <w:rsid w:val="00D803A0"/>
    <w:rsid w:val="00D805BA"/>
    <w:rsid w:val="00D83CDD"/>
    <w:rsid w:val="00DB7E5D"/>
    <w:rsid w:val="00DC4398"/>
    <w:rsid w:val="00DC64A0"/>
    <w:rsid w:val="00DE46D8"/>
    <w:rsid w:val="00DF27D1"/>
    <w:rsid w:val="00DF3556"/>
    <w:rsid w:val="00DF4CCB"/>
    <w:rsid w:val="00E01BC3"/>
    <w:rsid w:val="00E14014"/>
    <w:rsid w:val="00E272C6"/>
    <w:rsid w:val="00E50E6C"/>
    <w:rsid w:val="00E651F6"/>
    <w:rsid w:val="00E84BDC"/>
    <w:rsid w:val="00E95E0C"/>
    <w:rsid w:val="00EB4FF1"/>
    <w:rsid w:val="00EB654E"/>
    <w:rsid w:val="00F06648"/>
    <w:rsid w:val="00F142F6"/>
    <w:rsid w:val="00F15447"/>
    <w:rsid w:val="00F4134C"/>
    <w:rsid w:val="00F55EA2"/>
    <w:rsid w:val="00F606DA"/>
    <w:rsid w:val="00F618BA"/>
    <w:rsid w:val="00F76F37"/>
    <w:rsid w:val="00F94467"/>
    <w:rsid w:val="00F9629C"/>
    <w:rsid w:val="00FC064D"/>
    <w:rsid w:val="00FD28ED"/>
    <w:rsid w:val="00FD4810"/>
    <w:rsid w:val="00FD5E27"/>
    <w:rsid w:val="00FE241E"/>
    <w:rsid w:val="00FF0A5C"/>
    <w:rsid w:val="00FF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89F75"/>
  <w15:chartTrackingRefBased/>
  <w15:docId w15:val="{12333EA0-B1BC-A743-8F74-BA5B806AE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EB654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B65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B654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B654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B654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B654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B654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B654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B654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B654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Titre2Car">
    <w:name w:val="Titre 2 Car"/>
    <w:basedOn w:val="Policepardfaut"/>
    <w:link w:val="Titre2"/>
    <w:uiPriority w:val="9"/>
    <w:semiHidden/>
    <w:rsid w:val="00EB65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3Car">
    <w:name w:val="Titre 3 Car"/>
    <w:basedOn w:val="Policepardfaut"/>
    <w:link w:val="Titre3"/>
    <w:uiPriority w:val="9"/>
    <w:semiHidden/>
    <w:rsid w:val="00EB65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semiHidden/>
    <w:rsid w:val="00EB654E"/>
    <w:rPr>
      <w:rFonts w:cstheme="majorBidi"/>
      <w:color w:val="0F4761" w:themeColor="accent1" w:themeShade="BF"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EB654E"/>
    <w:rPr>
      <w:rFonts w:cstheme="majorBidi"/>
      <w:color w:val="0F4761" w:themeColor="accent1" w:themeShade="BF"/>
      <w:sz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EB654E"/>
    <w:rPr>
      <w:rFonts w:cstheme="majorBidi"/>
      <w:b/>
      <w:bCs/>
      <w:color w:val="0F4761" w:themeColor="accent1" w:themeShade="BF"/>
    </w:rPr>
  </w:style>
  <w:style w:type="character" w:customStyle="1" w:styleId="Titre7Car">
    <w:name w:val="Titre 7 Car"/>
    <w:basedOn w:val="Policepardfaut"/>
    <w:link w:val="Titre7"/>
    <w:uiPriority w:val="9"/>
    <w:semiHidden/>
    <w:rsid w:val="00EB654E"/>
    <w:rPr>
      <w:rFonts w:cstheme="majorBidi"/>
      <w:b/>
      <w:b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B654E"/>
    <w:rPr>
      <w:rFonts w:cstheme="majorBidi"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EB654E"/>
    <w:rPr>
      <w:rFonts w:eastAsiaTheme="majorEastAsia" w:cstheme="majorBidi"/>
      <w:color w:val="595959" w:themeColor="text1" w:themeTint="A6"/>
    </w:rPr>
  </w:style>
  <w:style w:type="paragraph" w:styleId="Titre">
    <w:name w:val="Title"/>
    <w:basedOn w:val="Normal"/>
    <w:next w:val="Normal"/>
    <w:link w:val="TitreCar"/>
    <w:uiPriority w:val="10"/>
    <w:qFormat/>
    <w:rsid w:val="00EB654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65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B654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B65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B65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B654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B654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B654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B65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B654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B654E"/>
    <w:rPr>
      <w:b/>
      <w:bCs/>
      <w:smallCaps/>
      <w:color w:val="0F4761" w:themeColor="accent1" w:themeShade="BF"/>
      <w:spacing w:val="5"/>
    </w:rPr>
  </w:style>
  <w:style w:type="character" w:styleId="Marquedecommentaire">
    <w:name w:val="annotation reference"/>
    <w:basedOn w:val="Policepardfaut"/>
    <w:uiPriority w:val="99"/>
    <w:semiHidden/>
    <w:unhideWhenUsed/>
    <w:rsid w:val="00D15BB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15BB8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15BB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15BB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15BB8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D15BB8"/>
  </w:style>
  <w:style w:type="paragraph" w:styleId="Textedebulles">
    <w:name w:val="Balloon Text"/>
    <w:basedOn w:val="Normal"/>
    <w:link w:val="TextedebullesCar"/>
    <w:uiPriority w:val="99"/>
    <w:semiHidden/>
    <w:unhideWhenUsed/>
    <w:rsid w:val="009E18A2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18A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6FCCAB-C10C-0F4A-B68E-86537294E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Wanchao</cp:lastModifiedBy>
  <cp:revision>18</cp:revision>
  <dcterms:created xsi:type="dcterms:W3CDTF">2024-01-30T10:20:00Z</dcterms:created>
  <dcterms:modified xsi:type="dcterms:W3CDTF">2024-04-24T13:26:00Z</dcterms:modified>
</cp:coreProperties>
</file>