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2EB72" w14:textId="77777777" w:rsidR="004D2B3C" w:rsidRPr="008A6FAD" w:rsidRDefault="004D2B3C" w:rsidP="004D2B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Comparative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nalysis of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ysteine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rotease-based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A6FAD">
        <w:rPr>
          <w:rFonts w:ascii="Times New Roman" w:hAnsi="Times New Roman" w:cs="Times New Roman"/>
          <w:b/>
          <w:bCs/>
          <w:sz w:val="24"/>
          <w:szCs w:val="24"/>
        </w:rPr>
        <w:t>ano</w:t>
      </w:r>
      <w:proofErr w:type="spellEnd"/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-formulations </w:t>
      </w:r>
      <w:r>
        <w:rPr>
          <w:rFonts w:ascii="Times New Roman" w:hAnsi="Times New Roman" w:cs="Times New Roman"/>
          <w:b/>
          <w:bCs/>
          <w:sz w:val="24"/>
          <w:szCs w:val="24"/>
        </w:rPr>
        <w:t>to Manage</w:t>
      </w:r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Callosobruchus</w:t>
      </w:r>
      <w:proofErr w:type="spellEnd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maculatus</w:t>
      </w:r>
      <w:proofErr w:type="spellEnd"/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6FAD">
        <w:rPr>
          <w:rFonts w:ascii="Times New Roman" w:hAnsi="Times New Roman" w:cs="Times New Roman"/>
          <w:b/>
          <w:bCs/>
          <w:sz w:val="24"/>
          <w:szCs w:val="24"/>
        </w:rPr>
        <w:t>Fabricius</w:t>
      </w:r>
      <w:proofErr w:type="spellEnd"/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Trogoderma</w:t>
      </w:r>
      <w:proofErr w:type="spellEnd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A6F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granarium</w:t>
      </w:r>
      <w:proofErr w:type="spellEnd"/>
      <w:r w:rsidRPr="008A6F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6FAD">
        <w:rPr>
          <w:rFonts w:ascii="Times New Roman" w:hAnsi="Times New Roman" w:cs="Times New Roman"/>
          <w:b/>
          <w:bCs/>
          <w:sz w:val="24"/>
          <w:szCs w:val="24"/>
        </w:rPr>
        <w:t>Everts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 Stored Products</w:t>
      </w:r>
    </w:p>
    <w:p w14:paraId="20ACADF6" w14:textId="77777777" w:rsidR="004D2B3C" w:rsidRDefault="004D2B3C" w:rsidP="004E56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84CBB" w14:textId="4C4F3B9C" w:rsidR="004D2B3C" w:rsidRDefault="004D2B3C" w:rsidP="004E56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1B9A6F77" w14:textId="77777777" w:rsidR="004D2B3C" w:rsidRDefault="004D2B3C" w:rsidP="004E56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D7E823" w14:textId="4E23E6D0" w:rsidR="00A846D5" w:rsidRPr="004E56CD" w:rsidRDefault="00A846D5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CD">
        <w:rPr>
          <w:rFonts w:ascii="Times New Roman" w:hAnsi="Times New Roman" w:cs="Times New Roman"/>
          <w:b/>
          <w:sz w:val="24"/>
          <w:szCs w:val="24"/>
        </w:rPr>
        <w:t>Table S1:</w:t>
      </w:r>
      <w:r w:rsidRPr="004E56CD">
        <w:rPr>
          <w:rFonts w:ascii="Times New Roman" w:hAnsi="Times New Roman" w:cs="Times New Roman"/>
          <w:sz w:val="24"/>
          <w:szCs w:val="24"/>
        </w:rPr>
        <w:t xml:space="preserve"> Comparison of partial peptide sequence of </w:t>
      </w:r>
      <w:r w:rsidR="009D29EB">
        <w:rPr>
          <w:rFonts w:ascii="Times New Roman" w:hAnsi="Times New Roman" w:cs="Times New Roman"/>
          <w:i/>
          <w:sz w:val="24"/>
          <w:szCs w:val="24"/>
        </w:rPr>
        <w:t>Populus</w:t>
      </w:r>
      <w:r w:rsidRPr="004E56CD">
        <w:rPr>
          <w:rFonts w:ascii="Times New Roman" w:hAnsi="Times New Roman" w:cs="Times New Roman"/>
          <w:i/>
          <w:sz w:val="24"/>
          <w:szCs w:val="24"/>
        </w:rPr>
        <w:t xml:space="preserve"> euphratica </w:t>
      </w:r>
      <w:r w:rsidRPr="004E56CD">
        <w:rPr>
          <w:rFonts w:ascii="Times New Roman" w:hAnsi="Times New Roman" w:cs="Times New Roman"/>
          <w:sz w:val="24"/>
          <w:szCs w:val="24"/>
        </w:rPr>
        <w:t xml:space="preserve">Cysteine Protease </w:t>
      </w:r>
      <w:r w:rsidRPr="003B2DE3">
        <w:rPr>
          <w:rFonts w:ascii="Times New Roman" w:hAnsi="Times New Roman" w:cs="Times New Roman"/>
          <w:sz w:val="24"/>
          <w:szCs w:val="24"/>
        </w:rPr>
        <w:t>(</w:t>
      </w:r>
      <w:r w:rsidRPr="003B2DE3">
        <w:rPr>
          <w:rFonts w:ascii="Times New Roman" w:hAnsi="Times New Roman" w:cs="Times New Roman"/>
          <w:i/>
          <w:sz w:val="24"/>
          <w:szCs w:val="24"/>
        </w:rPr>
        <w:t>P</w:t>
      </w:r>
      <w:r w:rsidR="0078728C" w:rsidRPr="003B2DE3">
        <w:rPr>
          <w:rFonts w:ascii="Times New Roman" w:hAnsi="Times New Roman" w:cs="Times New Roman"/>
          <w:i/>
          <w:sz w:val="24"/>
          <w:szCs w:val="24"/>
        </w:rPr>
        <w:t>e</w:t>
      </w:r>
      <w:r w:rsidRPr="003B2DE3">
        <w:rPr>
          <w:rFonts w:ascii="Times New Roman" w:hAnsi="Times New Roman" w:cs="Times New Roman"/>
          <w:i/>
          <w:sz w:val="24"/>
          <w:szCs w:val="24"/>
        </w:rPr>
        <w:t>u</w:t>
      </w:r>
      <w:r w:rsidRPr="003B2DE3">
        <w:rPr>
          <w:rFonts w:ascii="Times New Roman" w:hAnsi="Times New Roman" w:cs="Times New Roman"/>
          <w:sz w:val="24"/>
          <w:szCs w:val="24"/>
        </w:rPr>
        <w:t>CP</w:t>
      </w:r>
      <w:r w:rsidRPr="004E56CD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4E56CD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4E56CD">
        <w:rPr>
          <w:rFonts w:ascii="Times New Roman" w:hAnsi="Times New Roman" w:cs="Times New Roman"/>
          <w:sz w:val="24"/>
          <w:szCs w:val="24"/>
        </w:rPr>
        <w:t xml:space="preserve"> other reported plant cysteine proteases</w:t>
      </w:r>
    </w:p>
    <w:tbl>
      <w:tblPr>
        <w:tblStyle w:val="PlainTable2"/>
        <w:tblW w:w="9468" w:type="dxa"/>
        <w:tblLook w:val="04A0" w:firstRow="1" w:lastRow="0" w:firstColumn="1" w:lastColumn="0" w:noHBand="0" w:noVBand="1"/>
      </w:tblPr>
      <w:tblGrid>
        <w:gridCol w:w="1620"/>
        <w:gridCol w:w="2429"/>
        <w:gridCol w:w="2190"/>
        <w:gridCol w:w="1326"/>
        <w:gridCol w:w="1903"/>
      </w:tblGrid>
      <w:tr w:rsidR="00A846D5" w:rsidRPr="004E56CD" w14:paraId="10C964D7" w14:textId="77777777" w:rsidTr="00835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24F185CC" w14:textId="77777777" w:rsidR="00A846D5" w:rsidRPr="004E56CD" w:rsidRDefault="00A846D5" w:rsidP="004E56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2429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0A698FB" w14:textId="77777777" w:rsidR="00A846D5" w:rsidRPr="004E56CD" w:rsidRDefault="00A846D5" w:rsidP="004E56C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Position of first amino acid sequence</w:t>
            </w:r>
          </w:p>
        </w:tc>
        <w:tc>
          <w:tcPr>
            <w:tcW w:w="219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7247C606" w14:textId="77777777" w:rsidR="00A846D5" w:rsidRPr="004E56CD" w:rsidRDefault="00A846D5" w:rsidP="004E56C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*Sequences</w:t>
            </w:r>
          </w:p>
        </w:tc>
        <w:tc>
          <w:tcPr>
            <w:tcW w:w="1326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4684C326" w14:textId="77777777" w:rsidR="00A846D5" w:rsidRPr="004E56CD" w:rsidRDefault="00A846D5" w:rsidP="004E56C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Identity (%)</w:t>
            </w:r>
          </w:p>
        </w:tc>
        <w:tc>
          <w:tcPr>
            <w:tcW w:w="1903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6E3F6317" w14:textId="77777777" w:rsidR="00A846D5" w:rsidRPr="004E56CD" w:rsidRDefault="00A846D5" w:rsidP="004E56C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Accession no.</w:t>
            </w:r>
          </w:p>
        </w:tc>
      </w:tr>
      <w:tr w:rsidR="00A846D5" w:rsidRPr="004E56CD" w14:paraId="76723D7A" w14:textId="77777777" w:rsidTr="0083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left w:val="nil"/>
              <w:right w:val="nil"/>
            </w:tcBorders>
            <w:vAlign w:val="center"/>
            <w:hideMark/>
          </w:tcPr>
          <w:p w14:paraId="192E4CC5" w14:textId="6A82783A" w:rsidR="00A846D5" w:rsidRPr="004E56CD" w:rsidRDefault="009D29EB" w:rsidP="004E56C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Populus</w:t>
            </w:r>
            <w:r w:rsidR="00A846D5"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euphratica </w:t>
            </w:r>
          </w:p>
        </w:tc>
        <w:tc>
          <w:tcPr>
            <w:tcW w:w="2429" w:type="dxa"/>
            <w:tcBorders>
              <w:left w:val="nil"/>
              <w:right w:val="nil"/>
            </w:tcBorders>
            <w:vAlign w:val="center"/>
          </w:tcPr>
          <w:p w14:paraId="2043F20B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left w:val="nil"/>
              <w:right w:val="nil"/>
            </w:tcBorders>
            <w:vAlign w:val="center"/>
            <w:hideMark/>
          </w:tcPr>
          <w:p w14:paraId="69A9469E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 xml:space="preserve">AFQYVLR 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center"/>
            <w:hideMark/>
          </w:tcPr>
          <w:p w14:paraId="1E070533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903" w:type="dxa"/>
            <w:tcBorders>
              <w:left w:val="nil"/>
              <w:right w:val="nil"/>
            </w:tcBorders>
            <w:vAlign w:val="center"/>
            <w:hideMark/>
          </w:tcPr>
          <w:p w14:paraId="0E5F3B4A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This paper</w:t>
            </w:r>
          </w:p>
        </w:tc>
      </w:tr>
      <w:tr w:rsidR="00A846D5" w:rsidRPr="004E56CD" w14:paraId="20778219" w14:textId="77777777" w:rsidTr="008356A1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D68FC" w14:textId="09A96C9B" w:rsidR="00A846D5" w:rsidRPr="004E56CD" w:rsidRDefault="009D29EB" w:rsidP="004E56C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Populus</w:t>
            </w:r>
            <w:r w:rsidR="00A846D5"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euphratica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1422B" w14:textId="77777777" w:rsidR="00A846D5" w:rsidRPr="004E56CD" w:rsidRDefault="00F753D5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556C" w14:textId="77777777" w:rsidR="00A846D5" w:rsidRPr="004E56CD" w:rsidRDefault="00F753D5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AFQY</w:t>
            </w: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D5FF" w14:textId="77777777" w:rsidR="00A846D5" w:rsidRPr="004E56CD" w:rsidRDefault="00F753D5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4F3C" w14:textId="77777777" w:rsidR="00A846D5" w:rsidRPr="004E56CD" w:rsidRDefault="00F753D5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XP_011014388.1</w:t>
            </w:r>
          </w:p>
        </w:tc>
      </w:tr>
      <w:tr w:rsidR="00A846D5" w:rsidRPr="004E56CD" w14:paraId="1395708F" w14:textId="77777777" w:rsidTr="0083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left w:val="nil"/>
              <w:right w:val="nil"/>
            </w:tcBorders>
            <w:vAlign w:val="center"/>
            <w:hideMark/>
          </w:tcPr>
          <w:p w14:paraId="23C6AFA2" w14:textId="77777777" w:rsidR="00A846D5" w:rsidRPr="004E56CD" w:rsidRDefault="00A846D5" w:rsidP="004E56C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</w:t>
            </w:r>
            <w:bookmarkStart w:id="0" w:name="_Hlk94006568"/>
            <w:r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mbrosia </w:t>
            </w:r>
            <w:bookmarkEnd w:id="0"/>
            <w:proofErr w:type="spellStart"/>
            <w:r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artemisiifolia</w:t>
            </w:r>
            <w:proofErr w:type="spellEnd"/>
          </w:p>
        </w:tc>
        <w:tc>
          <w:tcPr>
            <w:tcW w:w="2429" w:type="dxa"/>
            <w:tcBorders>
              <w:left w:val="nil"/>
              <w:right w:val="nil"/>
            </w:tcBorders>
            <w:vAlign w:val="center"/>
            <w:hideMark/>
          </w:tcPr>
          <w:p w14:paraId="184C9652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90" w:type="dxa"/>
            <w:tcBorders>
              <w:left w:val="nil"/>
              <w:right w:val="nil"/>
            </w:tcBorders>
            <w:vAlign w:val="center"/>
          </w:tcPr>
          <w:p w14:paraId="4D2F91AB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AF</w:t>
            </w: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YV</w:t>
            </w: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 xml:space="preserve">IK 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center"/>
            <w:hideMark/>
          </w:tcPr>
          <w:p w14:paraId="34F42AB5" w14:textId="77777777" w:rsidR="00A846D5" w:rsidRPr="004E56CD" w:rsidRDefault="00A846D5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57.14</w:t>
            </w:r>
          </w:p>
        </w:tc>
        <w:tc>
          <w:tcPr>
            <w:tcW w:w="1903" w:type="dxa"/>
            <w:tcBorders>
              <w:left w:val="nil"/>
              <w:right w:val="nil"/>
            </w:tcBorders>
            <w:vAlign w:val="center"/>
            <w:hideMark/>
          </w:tcPr>
          <w:p w14:paraId="16173693" w14:textId="77777777" w:rsidR="00A846D5" w:rsidRPr="004E56CD" w:rsidRDefault="00727649" w:rsidP="004E56C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V5LU01</w:t>
            </w:r>
          </w:p>
        </w:tc>
      </w:tr>
      <w:tr w:rsidR="00A846D5" w:rsidRPr="004E56CD" w14:paraId="5421B707" w14:textId="77777777" w:rsidTr="008356A1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70BD88B" w14:textId="77777777" w:rsidR="00A846D5" w:rsidRPr="004E56CD" w:rsidRDefault="008B7754" w:rsidP="004E56CD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Populus alba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C7F27FC" w14:textId="77777777" w:rsidR="00A846D5" w:rsidRPr="004E56CD" w:rsidRDefault="00727649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52DC012" w14:textId="77777777" w:rsidR="00A846D5" w:rsidRPr="004E56CD" w:rsidRDefault="00727649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AF</w:t>
            </w: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E5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</w:t>
            </w: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IKQ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72E3DFF" w14:textId="77777777" w:rsidR="00A846D5" w:rsidRPr="004E56CD" w:rsidRDefault="00727649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42.86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40D0FBE" w14:textId="77777777" w:rsidR="00A846D5" w:rsidRPr="004E56CD" w:rsidRDefault="008B7754" w:rsidP="004E56C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6CD">
              <w:rPr>
                <w:rFonts w:ascii="Times New Roman" w:hAnsi="Times New Roman" w:cs="Times New Roman"/>
                <w:sz w:val="24"/>
                <w:szCs w:val="24"/>
              </w:rPr>
              <w:t>XP_034920851.1</w:t>
            </w:r>
          </w:p>
        </w:tc>
      </w:tr>
    </w:tbl>
    <w:p w14:paraId="79DA2A0A" w14:textId="586B1E49" w:rsidR="001B2327" w:rsidRPr="004E56CD" w:rsidRDefault="00A846D5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CD">
        <w:rPr>
          <w:rFonts w:ascii="Times New Roman" w:hAnsi="Times New Roman" w:cs="Times New Roman"/>
          <w:sz w:val="24"/>
          <w:szCs w:val="24"/>
        </w:rPr>
        <w:t>*Identical amino acids are underlined.</w:t>
      </w:r>
    </w:p>
    <w:p w14:paraId="418BB8C5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C3037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26EDF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42006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D7D2A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79F2F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28958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BC273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D90FA" w14:textId="0B5B5B1D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C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6A97C006" wp14:editId="5AAE86C3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5153025" cy="7294880"/>
            <wp:effectExtent l="0" t="0" r="9525" b="1270"/>
            <wp:wrapTight wrapText="bothSides">
              <wp:wrapPolygon edited="0">
                <wp:start x="0" y="0"/>
                <wp:lineTo x="0" y="21547"/>
                <wp:lineTo x="21560" y="21547"/>
                <wp:lineTo x="21560" y="0"/>
                <wp:lineTo x="0" y="0"/>
              </wp:wrapPolygon>
            </wp:wrapTight>
            <wp:docPr id="1" name="Picture 1" descr="D:\E\Data\2021\Sarah_CP\Raw_data\saves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\Data\2021\Sarah_CP\Raw_data\saves_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F9113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D5FF8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76D50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93CBA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B7AEC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770ED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3E89F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00244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B0C2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0FC50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C49E0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AF4C8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D97C3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3FE77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5E0E9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24800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0FD7D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9AE47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BC06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D110A" w14:textId="77777777" w:rsidR="004E56CD" w:rsidRPr="004E56CD" w:rsidRDefault="00187A5A" w:rsidP="004E56CD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="004E56CD" w:rsidRPr="004E56CD">
        <w:rPr>
          <w:rFonts w:ascii="Times New Roman" w:hAnsi="Times New Roman" w:cs="Times New Roman"/>
          <w:b/>
          <w:sz w:val="24"/>
          <w:szCs w:val="24"/>
        </w:rPr>
        <w:t>:</w:t>
      </w:r>
      <w:r w:rsidR="004E56CD">
        <w:rPr>
          <w:rFonts w:ascii="Times New Roman" w:hAnsi="Times New Roman" w:cs="Times New Roman"/>
          <w:sz w:val="24"/>
          <w:szCs w:val="24"/>
        </w:rPr>
        <w:t xml:space="preserve"> Ramachandran plot</w:t>
      </w:r>
    </w:p>
    <w:p w14:paraId="595384D2" w14:textId="77777777" w:rsidR="004E56CD" w:rsidRPr="004E56CD" w:rsidRDefault="004E56CD" w:rsidP="004E5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B6479" w14:textId="77777777" w:rsidR="000B77F3" w:rsidRDefault="004E56CD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E56C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7474C5D9" wp14:editId="3ED6FBF6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5943600" cy="4202332"/>
            <wp:effectExtent l="0" t="0" r="0" b="8255"/>
            <wp:wrapTight wrapText="bothSides">
              <wp:wrapPolygon edited="0">
                <wp:start x="0" y="0"/>
                <wp:lineTo x="0" y="21545"/>
                <wp:lineTo x="21531" y="21545"/>
                <wp:lineTo x="21531" y="0"/>
                <wp:lineTo x="0" y="0"/>
              </wp:wrapPolygon>
            </wp:wrapTight>
            <wp:docPr id="2" name="Picture 2" descr="C:\Users\Sohaib\Downloads\errat_CP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haib\Downloads\errat_CP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EA5D48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F097F95" w14:textId="77777777" w:rsidR="000B77F3" w:rsidRDefault="00B805E2" w:rsidP="00B805E2">
      <w:pPr>
        <w:tabs>
          <w:tab w:val="left" w:pos="312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E56CD">
        <w:rPr>
          <w:rFonts w:ascii="Times New Roman" w:hAnsi="Times New Roman" w:cs="Times New Roman"/>
          <w:b/>
          <w:sz w:val="24"/>
          <w:szCs w:val="24"/>
        </w:rPr>
        <w:t>Figure S2: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922">
        <w:rPr>
          <w:rFonts w:ascii="Times New Roman" w:hAnsi="Times New Roman"/>
          <w:sz w:val="24"/>
          <w:szCs w:val="24"/>
        </w:rPr>
        <w:t>ERRA</w:t>
      </w:r>
      <w:r>
        <w:rPr>
          <w:rFonts w:ascii="Times New Roman" w:hAnsi="Times New Roman"/>
          <w:sz w:val="24"/>
          <w:szCs w:val="24"/>
        </w:rPr>
        <w:t>T</w:t>
      </w:r>
    </w:p>
    <w:p w14:paraId="7A70243C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B2AF8F9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A9E46F0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5146744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ACA5BC5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02F53A8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A92BA0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EFB598F" w14:textId="77777777" w:rsidR="000B77F3" w:rsidRDefault="000B77F3" w:rsidP="000B77F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BA7CB3F" w14:textId="77777777" w:rsidR="000B77F3" w:rsidRPr="004E56CD" w:rsidRDefault="00B805E2" w:rsidP="000B77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05E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588CD605" wp14:editId="2DFB6CDD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943600" cy="2971800"/>
            <wp:effectExtent l="0" t="0" r="0" b="0"/>
            <wp:wrapTight wrapText="bothSides">
              <wp:wrapPolygon edited="0">
                <wp:start x="9000" y="138"/>
                <wp:lineTo x="2215" y="1938"/>
                <wp:lineTo x="0" y="2354"/>
                <wp:lineTo x="0" y="8723"/>
                <wp:lineTo x="138" y="9277"/>
                <wp:lineTo x="485" y="9277"/>
                <wp:lineTo x="0" y="10662"/>
                <wp:lineTo x="0" y="11077"/>
                <wp:lineTo x="485" y="11492"/>
                <wp:lineTo x="0" y="12738"/>
                <wp:lineTo x="0" y="12877"/>
                <wp:lineTo x="485" y="13708"/>
                <wp:lineTo x="0" y="14677"/>
                <wp:lineTo x="0" y="14954"/>
                <wp:lineTo x="485" y="15923"/>
                <wp:lineTo x="0" y="16754"/>
                <wp:lineTo x="0" y="17031"/>
                <wp:lineTo x="485" y="18138"/>
                <wp:lineTo x="208" y="18969"/>
                <wp:lineTo x="208" y="20354"/>
                <wp:lineTo x="692" y="20492"/>
                <wp:lineTo x="6715" y="21046"/>
                <wp:lineTo x="19108" y="21046"/>
                <wp:lineTo x="20700" y="20769"/>
                <wp:lineTo x="21323" y="20631"/>
                <wp:lineTo x="21392" y="20354"/>
                <wp:lineTo x="21531" y="19246"/>
                <wp:lineTo x="21531" y="2631"/>
                <wp:lineTo x="13500" y="2354"/>
                <wp:lineTo x="12531" y="138"/>
                <wp:lineTo x="9000" y="138"/>
              </wp:wrapPolygon>
            </wp:wrapTight>
            <wp:docPr id="3" name="Picture 3" descr="D:\E\Data\2021\Sarah_CP\Raw_data\plot_vf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\Data\2021\Sarah_CP\Raw_data\plot_vf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CF2F3" w14:textId="77777777" w:rsidR="00B805E2" w:rsidRDefault="00B805E2" w:rsidP="000B77F3">
      <w:pPr>
        <w:tabs>
          <w:tab w:val="left" w:pos="17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11D8F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2087C327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13567E98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7843555F" w14:textId="77777777" w:rsidR="00B805E2" w:rsidRPr="00B805E2" w:rsidRDefault="00187A5A" w:rsidP="00B805E2">
      <w:pPr>
        <w:tabs>
          <w:tab w:val="left" w:pos="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</w:t>
      </w:r>
      <w:r w:rsidR="00B805E2" w:rsidRPr="004E56CD">
        <w:rPr>
          <w:rFonts w:ascii="Times New Roman" w:hAnsi="Times New Roman" w:cs="Times New Roman"/>
          <w:b/>
          <w:sz w:val="24"/>
          <w:szCs w:val="24"/>
        </w:rPr>
        <w:t>:</w:t>
      </w:r>
      <w:r w:rsidR="00B805E2">
        <w:rPr>
          <w:rFonts w:ascii="Times New Roman" w:hAnsi="Times New Roman" w:cs="Times New Roman"/>
          <w:sz w:val="24"/>
          <w:szCs w:val="24"/>
        </w:rPr>
        <w:t xml:space="preserve"> </w:t>
      </w:r>
      <w:r w:rsidR="00B805E2" w:rsidRPr="008F0922">
        <w:rPr>
          <w:rFonts w:ascii="Times New Roman" w:hAnsi="Times New Roman"/>
          <w:sz w:val="24"/>
          <w:szCs w:val="24"/>
        </w:rPr>
        <w:t>VERIFY</w:t>
      </w:r>
      <w:r w:rsidR="00B805E2" w:rsidRPr="008F0922">
        <w:rPr>
          <w:rFonts w:ascii="Times New Roman" w:hAnsi="Times New Roman"/>
          <w:sz w:val="24"/>
          <w:szCs w:val="24"/>
          <w:vertAlign w:val="subscript"/>
        </w:rPr>
        <w:t>3</w:t>
      </w:r>
      <w:r w:rsidR="00B805E2">
        <w:rPr>
          <w:rFonts w:ascii="Times New Roman" w:hAnsi="Times New Roman"/>
          <w:sz w:val="24"/>
          <w:szCs w:val="24"/>
        </w:rPr>
        <w:t>D</w:t>
      </w:r>
    </w:p>
    <w:p w14:paraId="4A2F1AA4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0C1DEC9C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730AC6C7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7F78C3A4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56F65473" w14:textId="77777777" w:rsidR="00B805E2" w:rsidRDefault="00B805E2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2B2F1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67A85C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B29EFA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899039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6EA568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CC8AA8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01CE3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90D960" w14:textId="77777777" w:rsidR="00187A5A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01876" w14:textId="77777777" w:rsidR="00187A5A" w:rsidRPr="00B805E2" w:rsidRDefault="00187A5A" w:rsidP="00187A5A">
      <w:pPr>
        <w:jc w:val="center"/>
        <w:rPr>
          <w:rFonts w:ascii="Times New Roman" w:hAnsi="Times New Roman" w:cs="Times New Roman"/>
          <w:sz w:val="24"/>
          <w:szCs w:val="24"/>
        </w:rPr>
      </w:pPr>
      <w:r w:rsidRPr="00187A5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218C151B" wp14:editId="161276D7">
            <wp:simplePos x="0" y="0"/>
            <wp:positionH relativeFrom="column">
              <wp:posOffset>885825</wp:posOffset>
            </wp:positionH>
            <wp:positionV relativeFrom="paragraph">
              <wp:posOffset>161925</wp:posOffset>
            </wp:positionV>
            <wp:extent cx="4171950" cy="4171950"/>
            <wp:effectExtent l="0" t="0" r="0" b="0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4" name="Picture 4" descr="D:\E\Data\2021\Sarah_CP\CP_E_sitemap\dockedpdb46c16042-5178-40f8-b368-7b8288827f60_UNK_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\Data\2021\Sarah_CP\CP_E_sitemap\dockedpdb46c16042-5178-40f8-b368-7b8288827f60_UNK_N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71F83" w14:textId="77777777" w:rsidR="00B805E2" w:rsidRPr="00B805E2" w:rsidRDefault="00B805E2" w:rsidP="00B805E2">
      <w:pPr>
        <w:rPr>
          <w:rFonts w:ascii="Times New Roman" w:hAnsi="Times New Roman" w:cs="Times New Roman"/>
          <w:sz w:val="24"/>
          <w:szCs w:val="24"/>
        </w:rPr>
      </w:pPr>
    </w:p>
    <w:p w14:paraId="70B0CAB8" w14:textId="77777777" w:rsidR="00187A5A" w:rsidRDefault="00187A5A" w:rsidP="00B805E2">
      <w:pPr>
        <w:rPr>
          <w:rFonts w:ascii="Times New Roman" w:hAnsi="Times New Roman" w:cs="Times New Roman"/>
          <w:sz w:val="24"/>
          <w:szCs w:val="24"/>
        </w:rPr>
      </w:pPr>
    </w:p>
    <w:p w14:paraId="495DD56D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2FD195AF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1668214F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33D29929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314A7BFC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11832DF8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70873824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E81AE00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1FFCDF4A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430ED095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2A64AE89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73887F67" w14:textId="77777777" w:rsidR="00187A5A" w:rsidRP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568C971D" w14:textId="77777777" w:rsidR="00187A5A" w:rsidRDefault="00187A5A" w:rsidP="00187A5A">
      <w:pPr>
        <w:rPr>
          <w:rFonts w:ascii="Times New Roman" w:hAnsi="Times New Roman" w:cs="Times New Roman"/>
          <w:sz w:val="24"/>
          <w:szCs w:val="24"/>
        </w:rPr>
      </w:pPr>
    </w:p>
    <w:p w14:paraId="6A8E27BF" w14:textId="77777777" w:rsidR="004E56CD" w:rsidRDefault="00187A5A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  <w:r w:rsidRPr="004E56C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2D interaction diagram (</w:t>
      </w:r>
      <w:proofErr w:type="spellStart"/>
      <w:r>
        <w:rPr>
          <w:rFonts w:ascii="Times New Roman" w:hAnsi="Times New Roman"/>
          <w:sz w:val="24"/>
          <w:szCs w:val="24"/>
        </w:rPr>
        <w:t>LigPlot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14:paraId="10913929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2E4A814F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7B4F7C00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33551711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6262C5CF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024B7FDA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25748605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02462DA9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59526D95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4A42C805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7F003EF4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4592C4F7" w14:textId="77777777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  <w:sectPr w:rsidR="005468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7C205C" w14:textId="783FE074" w:rsidR="005468F9" w:rsidRDefault="005468F9" w:rsidP="00187A5A">
      <w:pPr>
        <w:tabs>
          <w:tab w:val="left" w:pos="960"/>
        </w:tabs>
        <w:jc w:val="center"/>
        <w:rPr>
          <w:rFonts w:ascii="Times New Roman" w:hAnsi="Times New Roman"/>
          <w:sz w:val="24"/>
          <w:szCs w:val="24"/>
        </w:rPr>
      </w:pPr>
    </w:p>
    <w:p w14:paraId="151B7041" w14:textId="49C2A1C0" w:rsidR="005468F9" w:rsidRPr="0082462E" w:rsidRDefault="005468F9" w:rsidP="005468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46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208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46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56E0E">
        <w:rPr>
          <w:rFonts w:ascii="Times New Roman" w:hAnsi="Times New Roman" w:cs="Times New Roman"/>
          <w:sz w:val="24"/>
          <w:szCs w:val="24"/>
        </w:rPr>
        <w:t xml:space="preserve">Contact toxicity of </w:t>
      </w:r>
      <w:proofErr w:type="spellStart"/>
      <w:r w:rsidRPr="00D56E0E">
        <w:rPr>
          <w:rFonts w:ascii="Times New Roman" w:hAnsi="Times New Roman" w:cs="Times New Roman"/>
          <w:i/>
          <w:iCs/>
          <w:sz w:val="24"/>
          <w:szCs w:val="24"/>
        </w:rPr>
        <w:t>Peu</w:t>
      </w:r>
      <w:r w:rsidRPr="00D56E0E">
        <w:rPr>
          <w:rFonts w:ascii="Times New Roman" w:hAnsi="Times New Roman" w:cs="Times New Roman"/>
          <w:sz w:val="24"/>
          <w:szCs w:val="24"/>
        </w:rPr>
        <w:t>CP</w:t>
      </w:r>
      <w:proofErr w:type="spellEnd"/>
      <w:r w:rsidRPr="00D56E0E">
        <w:rPr>
          <w:rFonts w:ascii="Times New Roman" w:hAnsi="Times New Roman" w:cs="Times New Roman"/>
          <w:sz w:val="24"/>
          <w:szCs w:val="24"/>
        </w:rPr>
        <w:t xml:space="preserve"> at various concentrations against </w:t>
      </w:r>
      <w:r w:rsidRPr="00D56E0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D56E0E">
        <w:rPr>
          <w:rFonts w:ascii="Times New Roman" w:hAnsi="Times New Roman" w:cs="Times New Roman"/>
          <w:i/>
          <w:iCs/>
          <w:sz w:val="24"/>
          <w:szCs w:val="24"/>
        </w:rPr>
        <w:t>maculatus</w:t>
      </w:r>
      <w:proofErr w:type="spellEnd"/>
      <w:r w:rsidRPr="00D56E0E">
        <w:rPr>
          <w:rFonts w:ascii="Times New Roman" w:hAnsi="Times New Roman" w:cs="Times New Roman"/>
          <w:sz w:val="24"/>
          <w:szCs w:val="24"/>
        </w:rPr>
        <w:t xml:space="preserve"> and </w:t>
      </w:r>
      <w:r w:rsidRPr="00D56E0E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D56E0E">
        <w:rPr>
          <w:rFonts w:ascii="Times New Roman" w:hAnsi="Times New Roman" w:cs="Times New Roman"/>
          <w:i/>
          <w:iCs/>
          <w:sz w:val="24"/>
          <w:szCs w:val="24"/>
        </w:rPr>
        <w:t>granarium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PlainTable21"/>
        <w:tblW w:w="14625" w:type="dxa"/>
        <w:jc w:val="center"/>
        <w:tblLayout w:type="fixed"/>
        <w:tblLook w:val="04A0" w:firstRow="1" w:lastRow="0" w:firstColumn="1" w:lastColumn="0" w:noHBand="0" w:noVBand="1"/>
      </w:tblPr>
      <w:tblGrid>
        <w:gridCol w:w="1397"/>
        <w:gridCol w:w="2070"/>
        <w:gridCol w:w="1440"/>
        <w:gridCol w:w="2520"/>
        <w:gridCol w:w="2160"/>
        <w:gridCol w:w="1634"/>
        <w:gridCol w:w="1018"/>
        <w:gridCol w:w="62"/>
        <w:gridCol w:w="174"/>
        <w:gridCol w:w="62"/>
        <w:gridCol w:w="739"/>
        <w:gridCol w:w="251"/>
        <w:gridCol w:w="847"/>
        <w:gridCol w:w="251"/>
      </w:tblGrid>
      <w:tr w:rsidR="005468F9" w:rsidRPr="00EA5872" w14:paraId="314BC5AF" w14:textId="77777777" w:rsidTr="007D1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</w:tcPr>
          <w:p w14:paraId="58AE2369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</w:t>
            </w:r>
          </w:p>
        </w:tc>
        <w:tc>
          <w:tcPr>
            <w:tcW w:w="2070" w:type="dxa"/>
          </w:tcPr>
          <w:p w14:paraId="2B915D05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Insects</w:t>
            </w:r>
          </w:p>
        </w:tc>
        <w:tc>
          <w:tcPr>
            <w:tcW w:w="1440" w:type="dxa"/>
          </w:tcPr>
          <w:p w14:paraId="02AA558C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 after treatment</w:t>
            </w:r>
          </w:p>
        </w:tc>
        <w:tc>
          <w:tcPr>
            <w:tcW w:w="2520" w:type="dxa"/>
          </w:tcPr>
          <w:p w14:paraId="5BA08F55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2160" w:type="dxa"/>
          </w:tcPr>
          <w:p w14:paraId="39A7A7EB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90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1634" w:type="dxa"/>
          </w:tcPr>
          <w:p w14:paraId="6FE1AC66" w14:textId="77777777" w:rsidR="005468F9" w:rsidRPr="00EA5872" w:rsidRDefault="005468F9" w:rsidP="007D16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S.E</w:t>
            </w:r>
          </w:p>
        </w:tc>
        <w:tc>
          <w:tcPr>
            <w:tcW w:w="1080" w:type="dxa"/>
            <w:gridSpan w:val="2"/>
          </w:tcPr>
          <w:p w14:paraId="3F9FB094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χ²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36" w:type="dxa"/>
            <w:gridSpan w:val="2"/>
          </w:tcPr>
          <w:p w14:paraId="6C45EA6A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14:paraId="513EDDBE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df</w:t>
            </w:r>
            <w:proofErr w:type="spellEnd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098" w:type="dxa"/>
            <w:gridSpan w:val="2"/>
          </w:tcPr>
          <w:p w14:paraId="73CD97F7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***P</w:t>
            </w:r>
          </w:p>
        </w:tc>
      </w:tr>
      <w:tr w:rsidR="005468F9" w:rsidRPr="00EA5872" w14:paraId="139C666E" w14:textId="77777777" w:rsidTr="007D16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 w:val="restart"/>
          </w:tcPr>
          <w:p w14:paraId="42EB943B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62A2641D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0AE78DB9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Cysteine protease</w:t>
            </w:r>
          </w:p>
        </w:tc>
        <w:tc>
          <w:tcPr>
            <w:tcW w:w="2070" w:type="dxa"/>
            <w:vMerge w:val="restart"/>
          </w:tcPr>
          <w:p w14:paraId="703495DF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2C667789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Callosobruchus</w:t>
            </w:r>
            <w:proofErr w:type="spellEnd"/>
            <w:r w:rsidRPr="00EA587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maculatus</w:t>
            </w:r>
            <w:proofErr w:type="spellEnd"/>
          </w:p>
        </w:tc>
        <w:tc>
          <w:tcPr>
            <w:tcW w:w="1440" w:type="dxa"/>
          </w:tcPr>
          <w:p w14:paraId="72048F6B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20" w:type="dxa"/>
          </w:tcPr>
          <w:p w14:paraId="33FEF51B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 (9.52-26.8)</w:t>
            </w:r>
          </w:p>
        </w:tc>
        <w:tc>
          <w:tcPr>
            <w:tcW w:w="2160" w:type="dxa"/>
          </w:tcPr>
          <w:p w14:paraId="570DE2C0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(17.2-66.0)</w:t>
            </w:r>
          </w:p>
        </w:tc>
        <w:tc>
          <w:tcPr>
            <w:tcW w:w="1634" w:type="dxa"/>
          </w:tcPr>
          <w:p w14:paraId="4AC0C6B3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0.10±0.03</w:t>
            </w:r>
          </w:p>
        </w:tc>
        <w:tc>
          <w:tcPr>
            <w:tcW w:w="1018" w:type="dxa"/>
          </w:tcPr>
          <w:p w14:paraId="6093B0E5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236" w:type="dxa"/>
            <w:gridSpan w:val="2"/>
          </w:tcPr>
          <w:p w14:paraId="1CF6224D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298EA709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60AACD8C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0.933</w:t>
            </w:r>
          </w:p>
        </w:tc>
      </w:tr>
      <w:tr w:rsidR="005468F9" w:rsidRPr="00EA5872" w14:paraId="2CF83380" w14:textId="77777777" w:rsidTr="007D1613">
        <w:trPr>
          <w:gridAfter w:val="1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/>
          </w:tcPr>
          <w:p w14:paraId="72123305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14:paraId="3F3C3556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3D6FB1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520" w:type="dxa"/>
          </w:tcPr>
          <w:p w14:paraId="696B427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7.78 (6.02-11.2)</w:t>
            </w:r>
          </w:p>
        </w:tc>
        <w:tc>
          <w:tcPr>
            <w:tcW w:w="2160" w:type="dxa"/>
          </w:tcPr>
          <w:p w14:paraId="52E200BC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 (13.8-35.4)</w:t>
            </w:r>
          </w:p>
        </w:tc>
        <w:tc>
          <w:tcPr>
            <w:tcW w:w="1634" w:type="dxa"/>
          </w:tcPr>
          <w:p w14:paraId="434311E6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0.11±0.03</w:t>
            </w:r>
          </w:p>
        </w:tc>
        <w:tc>
          <w:tcPr>
            <w:tcW w:w="1018" w:type="dxa"/>
          </w:tcPr>
          <w:p w14:paraId="7F128A14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0.909</w:t>
            </w:r>
          </w:p>
        </w:tc>
        <w:tc>
          <w:tcPr>
            <w:tcW w:w="236" w:type="dxa"/>
            <w:gridSpan w:val="2"/>
          </w:tcPr>
          <w:p w14:paraId="05482631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3BEDE245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300E3AF2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0.634</w:t>
            </w:r>
          </w:p>
        </w:tc>
      </w:tr>
      <w:tr w:rsidR="005468F9" w:rsidRPr="00EA5872" w14:paraId="25615F1C" w14:textId="77777777" w:rsidTr="007D16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/>
          </w:tcPr>
          <w:p w14:paraId="48DC8A52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14:paraId="4FB336F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4F9C82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520" w:type="dxa"/>
          </w:tcPr>
          <w:p w14:paraId="6E3402B6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3.42 (2.16-4.47)</w:t>
            </w:r>
          </w:p>
        </w:tc>
        <w:tc>
          <w:tcPr>
            <w:tcW w:w="2160" w:type="dxa"/>
          </w:tcPr>
          <w:p w14:paraId="5C58F800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 (10.6-60.3)</w:t>
            </w:r>
          </w:p>
        </w:tc>
        <w:tc>
          <w:tcPr>
            <w:tcW w:w="1634" w:type="dxa"/>
          </w:tcPr>
          <w:p w14:paraId="5C2F09D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1.83±0.44</w:t>
            </w:r>
          </w:p>
        </w:tc>
        <w:tc>
          <w:tcPr>
            <w:tcW w:w="1018" w:type="dxa"/>
          </w:tcPr>
          <w:p w14:paraId="13986D65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0.476</w:t>
            </w:r>
          </w:p>
        </w:tc>
        <w:tc>
          <w:tcPr>
            <w:tcW w:w="236" w:type="dxa"/>
            <w:gridSpan w:val="2"/>
          </w:tcPr>
          <w:p w14:paraId="59A986B2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57A12DAF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5D62764D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0.788</w:t>
            </w:r>
          </w:p>
        </w:tc>
      </w:tr>
      <w:tr w:rsidR="005468F9" w:rsidRPr="00EA5872" w14:paraId="6E08F3AF" w14:textId="77777777" w:rsidTr="007D1613">
        <w:trPr>
          <w:gridAfter w:val="1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/>
          </w:tcPr>
          <w:p w14:paraId="238A87AC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14:paraId="14838470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147C83F3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Trogoderma</w:t>
            </w:r>
            <w:proofErr w:type="spellEnd"/>
          </w:p>
          <w:p w14:paraId="07DEAACB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granarium</w:t>
            </w:r>
            <w:proofErr w:type="spellEnd"/>
          </w:p>
        </w:tc>
        <w:tc>
          <w:tcPr>
            <w:tcW w:w="1440" w:type="dxa"/>
          </w:tcPr>
          <w:p w14:paraId="044AD2FD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20" w:type="dxa"/>
          </w:tcPr>
          <w:p w14:paraId="458CF1F3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 (9.25-22.4)</w:t>
            </w:r>
          </w:p>
        </w:tc>
        <w:tc>
          <w:tcPr>
            <w:tcW w:w="2160" w:type="dxa"/>
          </w:tcPr>
          <w:p w14:paraId="4B2AE06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 (16.7-54.0)</w:t>
            </w:r>
          </w:p>
        </w:tc>
        <w:tc>
          <w:tcPr>
            <w:tcW w:w="1634" w:type="dxa"/>
          </w:tcPr>
          <w:p w14:paraId="46EFA330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0.11±0.03</w:t>
            </w:r>
          </w:p>
        </w:tc>
        <w:tc>
          <w:tcPr>
            <w:tcW w:w="1018" w:type="dxa"/>
          </w:tcPr>
          <w:p w14:paraId="7254451F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0.191</w:t>
            </w:r>
          </w:p>
        </w:tc>
        <w:tc>
          <w:tcPr>
            <w:tcW w:w="236" w:type="dxa"/>
            <w:gridSpan w:val="2"/>
          </w:tcPr>
          <w:p w14:paraId="25ECAA8D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0357B978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5772E6B1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0.908</w:t>
            </w:r>
          </w:p>
        </w:tc>
      </w:tr>
      <w:tr w:rsidR="005468F9" w:rsidRPr="00EA5872" w14:paraId="46A3AC1B" w14:textId="77777777" w:rsidTr="007D16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/>
          </w:tcPr>
          <w:p w14:paraId="6879632D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14:paraId="13DEB70D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21314E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520" w:type="dxa"/>
          </w:tcPr>
          <w:p w14:paraId="2E6D7765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7.19 (5.98-8.38)</w:t>
            </w:r>
          </w:p>
        </w:tc>
        <w:tc>
          <w:tcPr>
            <w:tcW w:w="2160" w:type="dxa"/>
          </w:tcPr>
          <w:p w14:paraId="388A3369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 (11.8-20.0)</w:t>
            </w:r>
          </w:p>
        </w:tc>
        <w:tc>
          <w:tcPr>
            <w:tcW w:w="1634" w:type="dxa"/>
          </w:tcPr>
          <w:p w14:paraId="28E3153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0.17±0.03</w:t>
            </w:r>
          </w:p>
        </w:tc>
        <w:tc>
          <w:tcPr>
            <w:tcW w:w="1018" w:type="dxa"/>
          </w:tcPr>
          <w:p w14:paraId="2AB0CEAC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0.295</w:t>
            </w:r>
          </w:p>
        </w:tc>
        <w:tc>
          <w:tcPr>
            <w:tcW w:w="236" w:type="dxa"/>
            <w:gridSpan w:val="2"/>
          </w:tcPr>
          <w:p w14:paraId="5BF5561A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6DF5176F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6E90DE0E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0.862</w:t>
            </w:r>
          </w:p>
        </w:tc>
      </w:tr>
      <w:tr w:rsidR="005468F9" w:rsidRPr="00EA5872" w14:paraId="74BB0D91" w14:textId="77777777" w:rsidTr="007D1613">
        <w:trPr>
          <w:gridAfter w:val="1"/>
          <w:wAfter w:w="251" w:type="dxa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vMerge/>
          </w:tcPr>
          <w:p w14:paraId="100E6CBE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14:paraId="146E5BD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8C5FE0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520" w:type="dxa"/>
          </w:tcPr>
          <w:p w14:paraId="0EAF31DB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6.50 (5.10-8.24)</w:t>
            </w:r>
          </w:p>
        </w:tc>
        <w:tc>
          <w:tcPr>
            <w:tcW w:w="2160" w:type="dxa"/>
          </w:tcPr>
          <w:p w14:paraId="721853D4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 (11.8-22.2)</w:t>
            </w:r>
          </w:p>
        </w:tc>
        <w:tc>
          <w:tcPr>
            <w:tcW w:w="1634" w:type="dxa"/>
          </w:tcPr>
          <w:p w14:paraId="2A54F1D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0.15±0.03</w:t>
            </w:r>
          </w:p>
        </w:tc>
        <w:tc>
          <w:tcPr>
            <w:tcW w:w="1018" w:type="dxa"/>
          </w:tcPr>
          <w:p w14:paraId="17CE8878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</w:t>
            </w:r>
          </w:p>
        </w:tc>
        <w:tc>
          <w:tcPr>
            <w:tcW w:w="236" w:type="dxa"/>
            <w:gridSpan w:val="2"/>
          </w:tcPr>
          <w:p w14:paraId="69562262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gridSpan w:val="2"/>
          </w:tcPr>
          <w:p w14:paraId="2871EBAF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  <w:vAlign w:val="bottom"/>
          </w:tcPr>
          <w:p w14:paraId="356B697F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0.674</w:t>
            </w:r>
          </w:p>
        </w:tc>
      </w:tr>
    </w:tbl>
    <w:p w14:paraId="47046B1D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Each datum represents the mean of five replicates, each replicate set up with 10 adults (n = 50)</w:t>
      </w:r>
    </w:p>
    <w:p w14:paraId="0F8DFFB2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*Chi-square value</w:t>
      </w:r>
    </w:p>
    <w:p w14:paraId="55970011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**Degree of freedom</w:t>
      </w:r>
    </w:p>
    <w:p w14:paraId="1CEA730E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 xml:space="preserve">***Probability value calculated by </w:t>
      </w:r>
      <w:proofErr w:type="spellStart"/>
      <w:r w:rsidRPr="00241581">
        <w:rPr>
          <w:rFonts w:ascii="Times New Roman" w:hAnsi="Times New Roman" w:cs="Times New Roman"/>
          <w:sz w:val="24"/>
          <w:szCs w:val="24"/>
        </w:rPr>
        <w:t>chidist</w:t>
      </w:r>
      <w:proofErr w:type="spellEnd"/>
      <w:r w:rsidRPr="00241581">
        <w:rPr>
          <w:rFonts w:ascii="Times New Roman" w:hAnsi="Times New Roman" w:cs="Times New Roman"/>
          <w:sz w:val="24"/>
          <w:szCs w:val="24"/>
        </w:rPr>
        <w:t xml:space="preserve"> formula in Microsoft Excel</w:t>
      </w:r>
    </w:p>
    <w:p w14:paraId="694CA29F" w14:textId="77777777" w:rsidR="005468F9" w:rsidRDefault="005468F9" w:rsidP="005468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0792FE" w14:textId="625589D5" w:rsidR="005468F9" w:rsidRDefault="005468F9" w:rsidP="0054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46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3208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462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6E0E">
        <w:rPr>
          <w:rFonts w:ascii="Times New Roman" w:hAnsi="Times New Roman" w:cs="Times New Roman"/>
          <w:sz w:val="24"/>
          <w:szCs w:val="24"/>
        </w:rPr>
        <w:t xml:space="preserve">Contact toxicity of nanoparticles at various concentrations against </w:t>
      </w:r>
      <w:r w:rsidRPr="00D56E0E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D56E0E">
        <w:rPr>
          <w:rFonts w:ascii="Times New Roman" w:hAnsi="Times New Roman" w:cs="Times New Roman"/>
          <w:i/>
          <w:iCs/>
          <w:sz w:val="24"/>
          <w:szCs w:val="24"/>
        </w:rPr>
        <w:t>granarium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PlainTable21"/>
        <w:tblW w:w="14498" w:type="dxa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1890"/>
        <w:gridCol w:w="1432"/>
        <w:gridCol w:w="1931"/>
        <w:gridCol w:w="2300"/>
        <w:gridCol w:w="1513"/>
        <w:gridCol w:w="1365"/>
        <w:gridCol w:w="904"/>
        <w:gridCol w:w="299"/>
        <w:gridCol w:w="1220"/>
      </w:tblGrid>
      <w:tr w:rsidR="005468F9" w:rsidRPr="00EA5872" w14:paraId="015DEFF0" w14:textId="77777777" w:rsidTr="007D1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14:paraId="099EDCF7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Insect</w:t>
            </w:r>
          </w:p>
        </w:tc>
        <w:tc>
          <w:tcPr>
            <w:tcW w:w="1890" w:type="dxa"/>
          </w:tcPr>
          <w:p w14:paraId="2E8F962C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Nanoparticles</w:t>
            </w:r>
          </w:p>
        </w:tc>
        <w:tc>
          <w:tcPr>
            <w:tcW w:w="1432" w:type="dxa"/>
          </w:tcPr>
          <w:p w14:paraId="5580D06D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 after treatment</w:t>
            </w:r>
          </w:p>
        </w:tc>
        <w:tc>
          <w:tcPr>
            <w:tcW w:w="1931" w:type="dxa"/>
          </w:tcPr>
          <w:p w14:paraId="49C8D983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2300" w:type="dxa"/>
          </w:tcPr>
          <w:p w14:paraId="394D505B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90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1513" w:type="dxa"/>
          </w:tcPr>
          <w:p w14:paraId="66107DC3" w14:textId="77777777" w:rsidR="005468F9" w:rsidRPr="00EA5872" w:rsidRDefault="005468F9" w:rsidP="007D16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S.E</w:t>
            </w:r>
          </w:p>
        </w:tc>
        <w:tc>
          <w:tcPr>
            <w:tcW w:w="1365" w:type="dxa"/>
          </w:tcPr>
          <w:p w14:paraId="21B57F5A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χ²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04" w:type="dxa"/>
          </w:tcPr>
          <w:p w14:paraId="4AE36D8C" w14:textId="77777777" w:rsidR="005468F9" w:rsidRPr="00EA5872" w:rsidRDefault="005468F9" w:rsidP="007D16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df</w:t>
            </w:r>
            <w:proofErr w:type="spellEnd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519" w:type="dxa"/>
            <w:gridSpan w:val="2"/>
          </w:tcPr>
          <w:p w14:paraId="11EE6323" w14:textId="77777777" w:rsidR="005468F9" w:rsidRPr="00EA5872" w:rsidRDefault="005468F9" w:rsidP="007D1613">
            <w:pPr>
              <w:tabs>
                <w:tab w:val="left" w:pos="86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***P</w:t>
            </w:r>
          </w:p>
        </w:tc>
      </w:tr>
      <w:tr w:rsidR="005468F9" w:rsidRPr="00EA5872" w14:paraId="2B504B74" w14:textId="77777777" w:rsidTr="007D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 w:val="restart"/>
          </w:tcPr>
          <w:p w14:paraId="0BCA82D6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730A0B81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63684F4E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Trogoderma</w:t>
            </w:r>
            <w:proofErr w:type="spellEnd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granarium</w:t>
            </w:r>
            <w:proofErr w:type="spellEnd"/>
          </w:p>
        </w:tc>
        <w:tc>
          <w:tcPr>
            <w:tcW w:w="1890" w:type="dxa"/>
            <w:vMerge w:val="restart"/>
          </w:tcPr>
          <w:p w14:paraId="33B75A19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1C08471A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Zinc Oxide</w:t>
            </w:r>
          </w:p>
        </w:tc>
        <w:tc>
          <w:tcPr>
            <w:tcW w:w="1432" w:type="dxa"/>
          </w:tcPr>
          <w:p w14:paraId="049C780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31" w:type="dxa"/>
          </w:tcPr>
          <w:p w14:paraId="01B483C0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 (10.6-24.7)</w:t>
            </w:r>
          </w:p>
        </w:tc>
        <w:tc>
          <w:tcPr>
            <w:tcW w:w="2300" w:type="dxa"/>
          </w:tcPr>
          <w:p w14:paraId="052F17DF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 (17.0-49.4)</w:t>
            </w:r>
          </w:p>
        </w:tc>
        <w:tc>
          <w:tcPr>
            <w:tcW w:w="1513" w:type="dxa"/>
          </w:tcPr>
          <w:p w14:paraId="7AB3858D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0.12±0.04</w:t>
            </w:r>
          </w:p>
        </w:tc>
        <w:tc>
          <w:tcPr>
            <w:tcW w:w="1365" w:type="dxa"/>
          </w:tcPr>
          <w:p w14:paraId="5417644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0.079</w:t>
            </w:r>
          </w:p>
        </w:tc>
        <w:tc>
          <w:tcPr>
            <w:tcW w:w="1203" w:type="dxa"/>
            <w:gridSpan w:val="2"/>
          </w:tcPr>
          <w:p w14:paraId="206DEDDA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14:paraId="344A8EAD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0.961</w:t>
            </w:r>
          </w:p>
        </w:tc>
      </w:tr>
      <w:tr w:rsidR="005468F9" w:rsidRPr="00EA5872" w14:paraId="08F2679D" w14:textId="77777777" w:rsidTr="007D1613">
        <w:trPr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</w:tcPr>
          <w:p w14:paraId="426B7B5B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30682036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5A87C6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931" w:type="dxa"/>
          </w:tcPr>
          <w:p w14:paraId="4BB94B84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8.44 (6.97-11.1)</w:t>
            </w:r>
          </w:p>
        </w:tc>
        <w:tc>
          <w:tcPr>
            <w:tcW w:w="2300" w:type="dxa"/>
          </w:tcPr>
          <w:p w14:paraId="1E92E77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 (13.3-26.2)</w:t>
            </w:r>
          </w:p>
        </w:tc>
        <w:tc>
          <w:tcPr>
            <w:tcW w:w="1513" w:type="dxa"/>
          </w:tcPr>
          <w:p w14:paraId="04C671E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0.15±0.03</w:t>
            </w:r>
          </w:p>
        </w:tc>
        <w:tc>
          <w:tcPr>
            <w:tcW w:w="1365" w:type="dxa"/>
          </w:tcPr>
          <w:p w14:paraId="4C0CBB8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0.197</w:t>
            </w:r>
          </w:p>
        </w:tc>
        <w:tc>
          <w:tcPr>
            <w:tcW w:w="1203" w:type="dxa"/>
            <w:gridSpan w:val="2"/>
          </w:tcPr>
          <w:p w14:paraId="1F83199D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14:paraId="037A6146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0.906</w:t>
            </w:r>
          </w:p>
        </w:tc>
      </w:tr>
      <w:tr w:rsidR="005468F9" w:rsidRPr="00EA5872" w14:paraId="634C627A" w14:textId="77777777" w:rsidTr="007D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</w:tcPr>
          <w:p w14:paraId="567DB9D1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304E6137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9F45019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931" w:type="dxa"/>
          </w:tcPr>
          <w:p w14:paraId="3CB1B61C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7.84 (6.16-11.0)</w:t>
            </w:r>
          </w:p>
        </w:tc>
        <w:tc>
          <w:tcPr>
            <w:tcW w:w="2300" w:type="dxa"/>
          </w:tcPr>
          <w:p w14:paraId="08A420A6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 (13.6-32.4)</w:t>
            </w:r>
          </w:p>
        </w:tc>
        <w:tc>
          <w:tcPr>
            <w:tcW w:w="1513" w:type="dxa"/>
          </w:tcPr>
          <w:p w14:paraId="1B8536EE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0.12±0.03</w:t>
            </w:r>
          </w:p>
        </w:tc>
        <w:tc>
          <w:tcPr>
            <w:tcW w:w="1365" w:type="dxa"/>
          </w:tcPr>
          <w:p w14:paraId="60990BE5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0.611</w:t>
            </w:r>
          </w:p>
        </w:tc>
        <w:tc>
          <w:tcPr>
            <w:tcW w:w="1203" w:type="dxa"/>
            <w:gridSpan w:val="2"/>
          </w:tcPr>
          <w:p w14:paraId="6A6A3C50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14:paraId="0898A707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0.736</w:t>
            </w:r>
          </w:p>
        </w:tc>
      </w:tr>
      <w:tr w:rsidR="005468F9" w:rsidRPr="00EA5872" w14:paraId="46AB640F" w14:textId="77777777" w:rsidTr="007D1613">
        <w:trPr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</w:tcPr>
          <w:p w14:paraId="046ABF3C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14:paraId="0E371D44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736A8394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Graphene</w:t>
            </w:r>
            <w:proofErr w:type="spellEnd"/>
          </w:p>
        </w:tc>
        <w:tc>
          <w:tcPr>
            <w:tcW w:w="1432" w:type="dxa"/>
          </w:tcPr>
          <w:p w14:paraId="5846C8B7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31" w:type="dxa"/>
          </w:tcPr>
          <w:p w14:paraId="2E8EE960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00" w:type="dxa"/>
          </w:tcPr>
          <w:p w14:paraId="3B9BD9FF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3" w:type="dxa"/>
          </w:tcPr>
          <w:p w14:paraId="6506E87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5" w:type="dxa"/>
          </w:tcPr>
          <w:p w14:paraId="551145D1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</w:tcPr>
          <w:p w14:paraId="12B0574B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0" w:type="dxa"/>
          </w:tcPr>
          <w:p w14:paraId="12118F1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68F9" w:rsidRPr="00EA5872" w14:paraId="003BBB5F" w14:textId="77777777" w:rsidTr="007D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</w:tcPr>
          <w:p w14:paraId="382A7335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4F929756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5C4AB56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931" w:type="dxa"/>
          </w:tcPr>
          <w:p w14:paraId="24EDEE11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00" w:type="dxa"/>
          </w:tcPr>
          <w:p w14:paraId="56D2C443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3" w:type="dxa"/>
          </w:tcPr>
          <w:p w14:paraId="6EC0201E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5" w:type="dxa"/>
          </w:tcPr>
          <w:p w14:paraId="5B9D20AC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</w:tcPr>
          <w:p w14:paraId="35FB5767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0" w:type="dxa"/>
          </w:tcPr>
          <w:p w14:paraId="0654D9FF" w14:textId="77777777" w:rsidR="005468F9" w:rsidRPr="00EA5872" w:rsidRDefault="005468F9" w:rsidP="007D1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68F9" w:rsidRPr="00EA5872" w14:paraId="2F80C88B" w14:textId="77777777" w:rsidTr="007D1613">
        <w:trPr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</w:tcPr>
          <w:p w14:paraId="0E8FD3AD" w14:textId="77777777" w:rsidR="005468F9" w:rsidRPr="00EA5872" w:rsidRDefault="005468F9" w:rsidP="007D1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3EB8551D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0A60365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931" w:type="dxa"/>
          </w:tcPr>
          <w:p w14:paraId="3BDD1F25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00" w:type="dxa"/>
          </w:tcPr>
          <w:p w14:paraId="2D00A60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13" w:type="dxa"/>
          </w:tcPr>
          <w:p w14:paraId="0CEE67B6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5" w:type="dxa"/>
          </w:tcPr>
          <w:p w14:paraId="310D6CB0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</w:tcPr>
          <w:p w14:paraId="6B0F5EEC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20" w:type="dxa"/>
          </w:tcPr>
          <w:p w14:paraId="47B96C69" w14:textId="77777777" w:rsidR="005468F9" w:rsidRPr="00EA5872" w:rsidRDefault="005468F9" w:rsidP="007D1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A9A5283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Each datum represents the mean of five replicates, each replicate set up with 10 adults (n = 50)</w:t>
      </w:r>
    </w:p>
    <w:p w14:paraId="0D5C5983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*Chi-square value</w:t>
      </w:r>
    </w:p>
    <w:p w14:paraId="2AE2BC0D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**Degree of freedom</w:t>
      </w:r>
    </w:p>
    <w:p w14:paraId="575500CF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 xml:space="preserve">***Probability value calculated by </w:t>
      </w:r>
      <w:proofErr w:type="spellStart"/>
      <w:r w:rsidRPr="00241581">
        <w:rPr>
          <w:rFonts w:ascii="Times New Roman" w:hAnsi="Times New Roman" w:cs="Times New Roman"/>
          <w:sz w:val="24"/>
          <w:szCs w:val="24"/>
        </w:rPr>
        <w:t>chidist</w:t>
      </w:r>
      <w:proofErr w:type="spellEnd"/>
      <w:r w:rsidRPr="00241581">
        <w:rPr>
          <w:rFonts w:ascii="Times New Roman" w:hAnsi="Times New Roman" w:cs="Times New Roman"/>
          <w:sz w:val="24"/>
          <w:szCs w:val="24"/>
        </w:rPr>
        <w:t xml:space="preserve"> formula in Microsoft Excel</w:t>
      </w:r>
    </w:p>
    <w:p w14:paraId="730CE6FA" w14:textId="77777777" w:rsidR="005468F9" w:rsidRDefault="005468F9" w:rsidP="00546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060698" w14:textId="77777777" w:rsidR="005468F9" w:rsidRDefault="005468F9" w:rsidP="005468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PlainTable21"/>
        <w:tblpPr w:leftFromText="180" w:rightFromText="180" w:vertAnchor="text" w:horzAnchor="margin" w:tblpXSpec="center" w:tblpY="796"/>
        <w:tblW w:w="14723" w:type="dxa"/>
        <w:tblLayout w:type="fixed"/>
        <w:tblLook w:val="04A0" w:firstRow="1" w:lastRow="0" w:firstColumn="1" w:lastColumn="0" w:noHBand="0" w:noVBand="1"/>
      </w:tblPr>
      <w:tblGrid>
        <w:gridCol w:w="1890"/>
        <w:gridCol w:w="1782"/>
        <w:gridCol w:w="1530"/>
        <w:gridCol w:w="1980"/>
        <w:gridCol w:w="2160"/>
        <w:gridCol w:w="1440"/>
        <w:gridCol w:w="1638"/>
        <w:gridCol w:w="90"/>
        <w:gridCol w:w="409"/>
        <w:gridCol w:w="90"/>
        <w:gridCol w:w="1624"/>
        <w:gridCol w:w="90"/>
      </w:tblGrid>
      <w:tr w:rsidR="005468F9" w:rsidRPr="00EA5872" w14:paraId="55687164" w14:textId="77777777" w:rsidTr="00462AE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0" w:type="dxa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1B18AF9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Insect</w:t>
            </w:r>
          </w:p>
        </w:tc>
        <w:tc>
          <w:tcPr>
            <w:tcW w:w="1782" w:type="dxa"/>
          </w:tcPr>
          <w:p w14:paraId="232D4D59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Encapsulated Protein</w:t>
            </w:r>
          </w:p>
        </w:tc>
        <w:tc>
          <w:tcPr>
            <w:tcW w:w="1530" w:type="dxa"/>
          </w:tcPr>
          <w:p w14:paraId="1BFD0F79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Hours after treatment</w:t>
            </w:r>
          </w:p>
        </w:tc>
        <w:tc>
          <w:tcPr>
            <w:tcW w:w="1980" w:type="dxa"/>
          </w:tcPr>
          <w:p w14:paraId="56475B04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50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2160" w:type="dxa"/>
          </w:tcPr>
          <w:p w14:paraId="0A7B7BED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LC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90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(95% FL) (mg/L)</w:t>
            </w:r>
          </w:p>
        </w:tc>
        <w:tc>
          <w:tcPr>
            <w:tcW w:w="1440" w:type="dxa"/>
          </w:tcPr>
          <w:p w14:paraId="3E4DF3E9" w14:textId="77777777" w:rsidR="005468F9" w:rsidRPr="00EA5872" w:rsidRDefault="005468F9" w:rsidP="00462A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Slope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S.E</w:t>
            </w:r>
          </w:p>
        </w:tc>
        <w:tc>
          <w:tcPr>
            <w:tcW w:w="1638" w:type="dxa"/>
          </w:tcPr>
          <w:p w14:paraId="4F93100E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χ²</w:t>
            </w: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99" w:type="dxa"/>
            <w:gridSpan w:val="2"/>
          </w:tcPr>
          <w:p w14:paraId="57DBBDD4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df</w:t>
            </w:r>
            <w:proofErr w:type="spellEnd"/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714" w:type="dxa"/>
            <w:gridSpan w:val="2"/>
          </w:tcPr>
          <w:p w14:paraId="240E5891" w14:textId="77777777" w:rsidR="005468F9" w:rsidRPr="00EA5872" w:rsidRDefault="005468F9" w:rsidP="0046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***P</w:t>
            </w:r>
          </w:p>
        </w:tc>
      </w:tr>
      <w:tr w:rsidR="005468F9" w:rsidRPr="00EA5872" w14:paraId="2EAB97BE" w14:textId="77777777" w:rsidTr="0046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 w:val="restart"/>
          </w:tcPr>
          <w:p w14:paraId="22D2E471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0F929819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</w:p>
          <w:p w14:paraId="05E1B0C8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Trogoderma</w:t>
            </w:r>
            <w:proofErr w:type="spellEnd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A587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granarium</w:t>
            </w:r>
            <w:proofErr w:type="spellEnd"/>
          </w:p>
        </w:tc>
        <w:tc>
          <w:tcPr>
            <w:tcW w:w="1782" w:type="dxa"/>
            <w:vMerge w:val="restart"/>
          </w:tcPr>
          <w:p w14:paraId="3E4796E3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5B745F13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Zinc Oxide</w:t>
            </w:r>
          </w:p>
        </w:tc>
        <w:tc>
          <w:tcPr>
            <w:tcW w:w="1530" w:type="dxa"/>
          </w:tcPr>
          <w:p w14:paraId="1A70493A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0" w:type="dxa"/>
          </w:tcPr>
          <w:p w14:paraId="60B5EA12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8.91 (6.17-26.3)</w:t>
            </w:r>
          </w:p>
        </w:tc>
        <w:tc>
          <w:tcPr>
            <w:tcW w:w="2160" w:type="dxa"/>
          </w:tcPr>
          <w:p w14:paraId="3DE190A0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78.2 (26.4-873)</w:t>
            </w:r>
          </w:p>
        </w:tc>
        <w:tc>
          <w:tcPr>
            <w:tcW w:w="1440" w:type="dxa"/>
          </w:tcPr>
          <w:p w14:paraId="11762D09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1.35±0.43</w:t>
            </w:r>
          </w:p>
        </w:tc>
        <w:tc>
          <w:tcPr>
            <w:tcW w:w="1728" w:type="dxa"/>
            <w:gridSpan w:val="2"/>
          </w:tcPr>
          <w:p w14:paraId="7DAA5CC0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499" w:type="dxa"/>
            <w:gridSpan w:val="2"/>
          </w:tcPr>
          <w:p w14:paraId="0BB53195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vAlign w:val="bottom"/>
          </w:tcPr>
          <w:p w14:paraId="413BD01C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0.969</w:t>
            </w:r>
          </w:p>
        </w:tc>
      </w:tr>
      <w:tr w:rsidR="005468F9" w:rsidRPr="00EA5872" w14:paraId="72764FB7" w14:textId="77777777" w:rsidTr="00462AE3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/>
          </w:tcPr>
          <w:p w14:paraId="07E91823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144FAE77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E4C41A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980" w:type="dxa"/>
          </w:tcPr>
          <w:p w14:paraId="1643EE1E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2.01 (-4.85-4.12)</w:t>
            </w:r>
          </w:p>
        </w:tc>
        <w:tc>
          <w:tcPr>
            <w:tcW w:w="2160" w:type="dxa"/>
          </w:tcPr>
          <w:p w14:paraId="4712B21D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 (10.1-28.5)</w:t>
            </w:r>
          </w:p>
        </w:tc>
        <w:tc>
          <w:tcPr>
            <w:tcW w:w="1440" w:type="dxa"/>
          </w:tcPr>
          <w:p w14:paraId="3347EBBC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0.11±0.03</w:t>
            </w:r>
          </w:p>
        </w:tc>
        <w:tc>
          <w:tcPr>
            <w:tcW w:w="1728" w:type="dxa"/>
            <w:gridSpan w:val="2"/>
          </w:tcPr>
          <w:p w14:paraId="692B6608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0.334</w:t>
            </w:r>
          </w:p>
        </w:tc>
        <w:tc>
          <w:tcPr>
            <w:tcW w:w="499" w:type="dxa"/>
            <w:gridSpan w:val="2"/>
          </w:tcPr>
          <w:p w14:paraId="40F63FD6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vAlign w:val="bottom"/>
          </w:tcPr>
          <w:p w14:paraId="41FBC30B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0.846</w:t>
            </w:r>
          </w:p>
        </w:tc>
      </w:tr>
      <w:tr w:rsidR="005468F9" w:rsidRPr="00EA5872" w14:paraId="1585BC9C" w14:textId="77777777" w:rsidTr="0046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/>
          </w:tcPr>
          <w:p w14:paraId="3FDD0DB3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1E636D5D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673A63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980" w:type="dxa"/>
          </w:tcPr>
          <w:p w14:paraId="7E37CB3E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2.42 (1.03-3.39)</w:t>
            </w:r>
          </w:p>
        </w:tc>
        <w:tc>
          <w:tcPr>
            <w:tcW w:w="2160" w:type="dxa"/>
          </w:tcPr>
          <w:p w14:paraId="3D7CFD37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 (8.80-55.0)</w:t>
            </w:r>
          </w:p>
        </w:tc>
        <w:tc>
          <w:tcPr>
            <w:tcW w:w="1440" w:type="dxa"/>
          </w:tcPr>
          <w:p w14:paraId="7F0AEBD6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1.68±0.46</w:t>
            </w:r>
          </w:p>
        </w:tc>
        <w:tc>
          <w:tcPr>
            <w:tcW w:w="1728" w:type="dxa"/>
            <w:gridSpan w:val="2"/>
          </w:tcPr>
          <w:p w14:paraId="61066E2C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0.177</w:t>
            </w:r>
          </w:p>
        </w:tc>
        <w:tc>
          <w:tcPr>
            <w:tcW w:w="499" w:type="dxa"/>
            <w:gridSpan w:val="2"/>
          </w:tcPr>
          <w:p w14:paraId="4EBD6A85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4" w:type="dxa"/>
            <w:gridSpan w:val="2"/>
            <w:vAlign w:val="bottom"/>
          </w:tcPr>
          <w:p w14:paraId="53AC56AB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0.915</w:t>
            </w:r>
          </w:p>
        </w:tc>
      </w:tr>
      <w:tr w:rsidR="005468F9" w:rsidRPr="00EA5872" w14:paraId="05F4C76B" w14:textId="77777777" w:rsidTr="00462AE3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/>
          </w:tcPr>
          <w:p w14:paraId="46A16205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</w:tcPr>
          <w:p w14:paraId="383A403F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2DBF6FFA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A5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Graphene</w:t>
            </w:r>
            <w:proofErr w:type="spellEnd"/>
          </w:p>
        </w:tc>
        <w:tc>
          <w:tcPr>
            <w:tcW w:w="1530" w:type="dxa"/>
          </w:tcPr>
          <w:p w14:paraId="2437A16A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14:paraId="05381FF3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14:paraId="552E68D8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14:paraId="70790FD1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2"/>
          </w:tcPr>
          <w:p w14:paraId="6F60AD99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99" w:type="dxa"/>
            <w:gridSpan w:val="2"/>
          </w:tcPr>
          <w:p w14:paraId="6AF0BD57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4" w:type="dxa"/>
            <w:gridSpan w:val="2"/>
          </w:tcPr>
          <w:p w14:paraId="309CAF10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68F9" w:rsidRPr="00EA5872" w14:paraId="2E16EF5C" w14:textId="77777777" w:rsidTr="00462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/>
          </w:tcPr>
          <w:p w14:paraId="1A92F5BE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12EA3166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75D273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14:paraId="6C1748B0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14:paraId="544C69A5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14:paraId="127DB364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2"/>
          </w:tcPr>
          <w:p w14:paraId="7B57ABA3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99" w:type="dxa"/>
            <w:gridSpan w:val="2"/>
          </w:tcPr>
          <w:p w14:paraId="6D6081C6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4" w:type="dxa"/>
            <w:gridSpan w:val="2"/>
          </w:tcPr>
          <w:p w14:paraId="2A5F88FC" w14:textId="77777777" w:rsidR="005468F9" w:rsidRPr="00EA5872" w:rsidRDefault="005468F9" w:rsidP="00462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68F9" w:rsidRPr="00EA5872" w14:paraId="110141A4" w14:textId="77777777" w:rsidTr="00462AE3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vMerge/>
          </w:tcPr>
          <w:p w14:paraId="40E95EA9" w14:textId="77777777" w:rsidR="005468F9" w:rsidRPr="00EA5872" w:rsidRDefault="005468F9" w:rsidP="00462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53E142C0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3CA92ED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14:paraId="0D73330A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14:paraId="1779CF2B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14:paraId="370D5181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2"/>
          </w:tcPr>
          <w:p w14:paraId="14FC9423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99" w:type="dxa"/>
            <w:gridSpan w:val="2"/>
          </w:tcPr>
          <w:p w14:paraId="38CBC720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14" w:type="dxa"/>
            <w:gridSpan w:val="2"/>
          </w:tcPr>
          <w:p w14:paraId="7CA2EA3E" w14:textId="77777777" w:rsidR="005468F9" w:rsidRPr="00EA5872" w:rsidRDefault="005468F9" w:rsidP="00462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6F37E622" w14:textId="367EE2FE" w:rsidR="005468F9" w:rsidRPr="0082462E" w:rsidRDefault="005468F9" w:rsidP="005468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46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2080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2462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6E0E">
        <w:rPr>
          <w:rFonts w:ascii="Times New Roman" w:hAnsi="Times New Roman" w:cs="Times New Roman"/>
          <w:sz w:val="24"/>
          <w:szCs w:val="24"/>
        </w:rPr>
        <w:t xml:space="preserve">Contact toxicity of encapsulated protein at various concentrations against </w:t>
      </w:r>
      <w:r w:rsidRPr="00D56E0E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D56E0E">
        <w:rPr>
          <w:rFonts w:ascii="Times New Roman" w:hAnsi="Times New Roman" w:cs="Times New Roman"/>
          <w:i/>
          <w:iCs/>
          <w:sz w:val="24"/>
          <w:szCs w:val="24"/>
        </w:rPr>
        <w:t>granarium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688B45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Each datum represents the mean of five replicates, each replicate set up with 10 adults (n = 50)</w:t>
      </w:r>
    </w:p>
    <w:p w14:paraId="2FB3BCA5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*Chi-square value</w:t>
      </w:r>
    </w:p>
    <w:p w14:paraId="1D58D30C" w14:textId="77777777" w:rsidR="005468F9" w:rsidRPr="00241581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>**Degree of freedom</w:t>
      </w:r>
    </w:p>
    <w:p w14:paraId="73A52350" w14:textId="77777777" w:rsidR="005468F9" w:rsidRDefault="005468F9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81">
        <w:rPr>
          <w:rFonts w:ascii="Times New Roman" w:hAnsi="Times New Roman" w:cs="Times New Roman"/>
          <w:sz w:val="24"/>
          <w:szCs w:val="24"/>
        </w:rPr>
        <w:t xml:space="preserve">***Probability value calculated by </w:t>
      </w:r>
      <w:proofErr w:type="spellStart"/>
      <w:r w:rsidRPr="00241581">
        <w:rPr>
          <w:rFonts w:ascii="Times New Roman" w:hAnsi="Times New Roman" w:cs="Times New Roman"/>
          <w:sz w:val="24"/>
          <w:szCs w:val="24"/>
        </w:rPr>
        <w:t>chidist</w:t>
      </w:r>
      <w:proofErr w:type="spellEnd"/>
      <w:r w:rsidRPr="00241581">
        <w:rPr>
          <w:rFonts w:ascii="Times New Roman" w:hAnsi="Times New Roman" w:cs="Times New Roman"/>
          <w:sz w:val="24"/>
          <w:szCs w:val="24"/>
        </w:rPr>
        <w:t xml:space="preserve"> formula in Microsoft Excel</w:t>
      </w:r>
    </w:p>
    <w:p w14:paraId="16F6645A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47CFB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B6A12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119EB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C1CFF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12732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98AB8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ABA1B6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7C066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4CD781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45086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C1E44B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FF341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03CE91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18753C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562948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7A889F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D810F4" w14:textId="77777777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7521D5" w14:textId="77777777" w:rsidR="00320805" w:rsidRDefault="00320805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20805" w:rsidSect="005468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0F4EA3" w14:textId="3CD70204" w:rsidR="00DD5E76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88F90" w14:textId="77777777" w:rsidR="00DD5E76" w:rsidRPr="00241581" w:rsidRDefault="00DD5E76" w:rsidP="005468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48977F" w14:textId="77777777" w:rsidR="005468F9" w:rsidRPr="0082462E" w:rsidRDefault="005468F9" w:rsidP="005468F9">
      <w:pPr>
        <w:rPr>
          <w:rFonts w:ascii="Times New Roman" w:hAnsi="Times New Roman" w:cs="Times New Roman"/>
          <w:sz w:val="24"/>
          <w:szCs w:val="24"/>
        </w:rPr>
      </w:pPr>
    </w:p>
    <w:p w14:paraId="7FF23DDD" w14:textId="77777777" w:rsidR="005468F9" w:rsidRPr="00187A5A" w:rsidRDefault="005468F9" w:rsidP="005468F9">
      <w:pPr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5468F9" w:rsidRPr="00187A5A" w:rsidSect="0032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zsrCwNDYztjQxMLNU0lEKTi0uzszPAykwrAUA0zeKlywAAAA="/>
  </w:docVars>
  <w:rsids>
    <w:rsidRoot w:val="00D44168"/>
    <w:rsid w:val="000B77F3"/>
    <w:rsid w:val="00187A5A"/>
    <w:rsid w:val="001905BC"/>
    <w:rsid w:val="001B2327"/>
    <w:rsid w:val="00245098"/>
    <w:rsid w:val="00320805"/>
    <w:rsid w:val="003867A7"/>
    <w:rsid w:val="003B2DE3"/>
    <w:rsid w:val="00462AE3"/>
    <w:rsid w:val="004D2B3C"/>
    <w:rsid w:val="004D3D73"/>
    <w:rsid w:val="004E56CD"/>
    <w:rsid w:val="005468F9"/>
    <w:rsid w:val="005D688A"/>
    <w:rsid w:val="00727649"/>
    <w:rsid w:val="0078728C"/>
    <w:rsid w:val="00825E34"/>
    <w:rsid w:val="008B7754"/>
    <w:rsid w:val="00907FE8"/>
    <w:rsid w:val="009D29EB"/>
    <w:rsid w:val="00A846D5"/>
    <w:rsid w:val="00B647CF"/>
    <w:rsid w:val="00B805E2"/>
    <w:rsid w:val="00D44168"/>
    <w:rsid w:val="00DD5E76"/>
    <w:rsid w:val="00DD7089"/>
    <w:rsid w:val="00F7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98C48"/>
  <w15:chartTrackingRefBased/>
  <w15:docId w15:val="{0FA796F3-97CD-4014-A825-1873335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A846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546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Sohaib Mehmood</dc:creator>
  <cp:keywords/>
  <dc:description/>
  <cp:lastModifiedBy>Muazzama</cp:lastModifiedBy>
  <cp:revision>2</cp:revision>
  <dcterms:created xsi:type="dcterms:W3CDTF">2024-01-04T05:35:00Z</dcterms:created>
  <dcterms:modified xsi:type="dcterms:W3CDTF">2024-01-04T05:35:00Z</dcterms:modified>
</cp:coreProperties>
</file>