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738" w:rsidRPr="00F43738" w:rsidRDefault="00F43738" w:rsidP="00027D82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A3336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Table1:</w:t>
      </w:r>
      <w:r w:rsidRPr="007A3336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shows the addition of a series of amines to α, β-unsaturated alkenes catalyzed</w:t>
      </w:r>
      <w:r w:rsidR="00503E7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by H-ZSM-5</w:t>
      </w:r>
    </w:p>
    <w:tbl>
      <w:tblPr>
        <w:tblStyle w:val="Grilledutableau"/>
        <w:tblpPr w:leftFromText="141" w:rightFromText="141" w:vertAnchor="page" w:horzAnchor="margin" w:tblpXSpec="center" w:tblpY="1891"/>
        <w:tblW w:w="4332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607"/>
        <w:gridCol w:w="1482"/>
        <w:gridCol w:w="1528"/>
        <w:gridCol w:w="1769"/>
        <w:gridCol w:w="735"/>
        <w:gridCol w:w="7"/>
        <w:gridCol w:w="669"/>
        <w:gridCol w:w="1144"/>
      </w:tblGrid>
      <w:tr w:rsidR="000F4607" w:rsidRPr="008C05A7" w:rsidTr="000F4607">
        <w:trPr>
          <w:trHeight w:val="141"/>
        </w:trPr>
        <w:tc>
          <w:tcPr>
            <w:tcW w:w="607" w:type="dxa"/>
          </w:tcPr>
          <w:p w:rsidR="000F4607" w:rsidRPr="008C05A7" w:rsidRDefault="000F4607" w:rsidP="000F460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C05A7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Entry</w:t>
            </w:r>
          </w:p>
        </w:tc>
        <w:tc>
          <w:tcPr>
            <w:tcW w:w="1482" w:type="dxa"/>
          </w:tcPr>
          <w:p w:rsidR="000F4607" w:rsidRPr="008C05A7" w:rsidRDefault="000F4607" w:rsidP="000F460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C05A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  <w:t xml:space="preserve">Alkenes </w:t>
            </w:r>
            <w:r w:rsidRPr="008C05A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28" w:type="dxa"/>
          </w:tcPr>
          <w:p w:rsidR="000F4607" w:rsidRPr="008C05A7" w:rsidRDefault="000F4607" w:rsidP="000F460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C05A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Amines</w:t>
            </w:r>
          </w:p>
        </w:tc>
        <w:tc>
          <w:tcPr>
            <w:tcW w:w="1769" w:type="dxa"/>
          </w:tcPr>
          <w:p w:rsidR="000F4607" w:rsidRPr="008C05A7" w:rsidRDefault="000F4607" w:rsidP="000F460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C05A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  <w:t>Product</w:t>
            </w:r>
          </w:p>
        </w:tc>
        <w:tc>
          <w:tcPr>
            <w:tcW w:w="742" w:type="dxa"/>
            <w:gridSpan w:val="2"/>
          </w:tcPr>
          <w:p w:rsidR="000F4607" w:rsidRPr="008C05A7" w:rsidRDefault="000F4607" w:rsidP="000F460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C05A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Time (mn)</w:t>
            </w:r>
          </w:p>
        </w:tc>
        <w:tc>
          <w:tcPr>
            <w:tcW w:w="669" w:type="dxa"/>
          </w:tcPr>
          <w:p w:rsidR="000F4607" w:rsidRPr="008C05A7" w:rsidRDefault="000F4607" w:rsidP="000F460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C05A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Yield</w:t>
            </w:r>
            <w:r w:rsidRPr="008C05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8C05A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1144" w:type="dxa"/>
          </w:tcPr>
          <w:p w:rsidR="000F4607" w:rsidRPr="008C05A7" w:rsidRDefault="000F4607" w:rsidP="000F460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C05A7"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val="en-US"/>
              </w:rPr>
              <w:t>Catalyst</w:t>
            </w:r>
          </w:p>
        </w:tc>
      </w:tr>
      <w:tr w:rsidR="000F4607" w:rsidRPr="008C05A7" w:rsidTr="000F4607">
        <w:tblPrEx>
          <w:tblCellMar>
            <w:left w:w="108" w:type="dxa"/>
            <w:right w:w="108" w:type="dxa"/>
          </w:tblCellMar>
          <w:tblLook w:val="04A0"/>
        </w:tblPrEx>
        <w:trPr>
          <w:trHeight w:val="354"/>
        </w:trPr>
        <w:tc>
          <w:tcPr>
            <w:tcW w:w="607" w:type="dxa"/>
          </w:tcPr>
          <w:p w:rsidR="000F4607" w:rsidRPr="008C05A7" w:rsidRDefault="000F4607" w:rsidP="000F460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:rsidR="000F4607" w:rsidRPr="008C05A7" w:rsidRDefault="000F4607" w:rsidP="000F460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C05A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82" w:type="dxa"/>
          </w:tcPr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C05A7">
              <w:rPr>
                <w:rFonts w:ascii="Times New Roman" w:hAnsi="Times New Roman" w:cs="Times New Roman"/>
                <w:color w:val="000000" w:themeColor="text1"/>
              </w:rPr>
              <w:object w:dxaOrig="1087" w:dyaOrig="3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.8pt;height:19.6pt" o:ole="">
                  <v:imagedata r:id="rId4" o:title=""/>
                </v:shape>
                <o:OLEObject Type="Embed" ProgID="ChemDraw.Document.6.0" ShapeID="_x0000_i1025" DrawAspect="Content" ObjectID="_1683610995" r:id="rId5"/>
              </w:object>
            </w:r>
          </w:p>
        </w:tc>
        <w:tc>
          <w:tcPr>
            <w:tcW w:w="1528" w:type="dxa"/>
          </w:tcPr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C05A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object w:dxaOrig="1212" w:dyaOrig="414">
                <v:shape id="_x0000_i1026" type="#_x0000_t75" style="width:1in;height:31.7pt" o:ole="">
                  <v:imagedata r:id="rId6" o:title=""/>
                </v:shape>
                <o:OLEObject Type="Embed" ProgID="ChemDraw.Document.6.0" ShapeID="_x0000_i1026" DrawAspect="Content" ObjectID="_1683610996" r:id="rId7"/>
              </w:object>
            </w:r>
          </w:p>
        </w:tc>
        <w:tc>
          <w:tcPr>
            <w:tcW w:w="1769" w:type="dxa"/>
          </w:tcPr>
          <w:p w:rsidR="000F4607" w:rsidRPr="008C05A7" w:rsidRDefault="000F4607" w:rsidP="000F4607">
            <w:pPr>
              <w:ind w:left="-162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F4607" w:rsidRPr="008C05A7" w:rsidRDefault="000F4607" w:rsidP="000F4607">
            <w:pPr>
              <w:ind w:left="-162" w:right="-10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C05A7">
              <w:rPr>
                <w:rFonts w:ascii="Times New Roman" w:hAnsi="Times New Roman" w:cs="Times New Roman"/>
                <w:color w:val="000000" w:themeColor="text1"/>
              </w:rPr>
              <w:object w:dxaOrig="2628" w:dyaOrig="450">
                <v:shape id="_x0000_i1027" type="#_x0000_t75" style="width:89.85pt;height:15.55pt" o:ole="">
                  <v:imagedata r:id="rId8" o:title=""/>
                </v:shape>
                <o:OLEObject Type="Embed" ProgID="ChemDraw.Document.6.0" ShapeID="_x0000_i1027" DrawAspect="Content" ObjectID="_1683610997" r:id="rId9"/>
              </w:object>
            </w:r>
          </w:p>
        </w:tc>
        <w:tc>
          <w:tcPr>
            <w:tcW w:w="735" w:type="dxa"/>
          </w:tcPr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C05A7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676" w:type="dxa"/>
            <w:gridSpan w:val="2"/>
          </w:tcPr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C05A7">
              <w:rPr>
                <w:rFonts w:ascii="Times New Roman" w:hAnsi="Times New Roman" w:cs="Times New Roman"/>
                <w:color w:val="000000" w:themeColor="text1"/>
              </w:rPr>
              <w:t>97</w:t>
            </w:r>
          </w:p>
        </w:tc>
        <w:tc>
          <w:tcPr>
            <w:tcW w:w="1144" w:type="dxa"/>
          </w:tcPr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</w:p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C05A7">
              <w:rPr>
                <w:rFonts w:ascii="Times New Roman" w:hAnsi="Times New Roman" w:cs="Times New Roman"/>
                <w:noProof/>
                <w:color w:val="000000" w:themeColor="text1"/>
              </w:rPr>
              <w:t>H-ZSM-5</w:t>
            </w:r>
          </w:p>
        </w:tc>
      </w:tr>
      <w:tr w:rsidR="000F4607" w:rsidRPr="008C05A7" w:rsidTr="000F4607">
        <w:tblPrEx>
          <w:tblCellMar>
            <w:left w:w="108" w:type="dxa"/>
            <w:right w:w="108" w:type="dxa"/>
          </w:tblCellMar>
          <w:tblLook w:val="04A0"/>
        </w:tblPrEx>
        <w:trPr>
          <w:trHeight w:val="385"/>
        </w:trPr>
        <w:tc>
          <w:tcPr>
            <w:tcW w:w="607" w:type="dxa"/>
          </w:tcPr>
          <w:p w:rsidR="000F4607" w:rsidRPr="008C05A7" w:rsidRDefault="000F4607" w:rsidP="000F4607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:rsidR="000F4607" w:rsidRPr="008C05A7" w:rsidRDefault="000F4607" w:rsidP="000F4607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C05A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 2</w:t>
            </w:r>
          </w:p>
          <w:p w:rsidR="000F4607" w:rsidRPr="008C05A7" w:rsidRDefault="000F4607" w:rsidP="000F4607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C05A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  </w:t>
            </w:r>
          </w:p>
          <w:p w:rsidR="000F4607" w:rsidRPr="008C05A7" w:rsidRDefault="000F4607" w:rsidP="000F4607">
            <w:pP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C05A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1482" w:type="dxa"/>
          </w:tcPr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C05A7">
              <w:rPr>
                <w:rFonts w:ascii="Times New Roman" w:hAnsi="Times New Roman" w:cs="Times New Roman"/>
                <w:color w:val="000000" w:themeColor="text1"/>
              </w:rPr>
              <w:object w:dxaOrig="1230" w:dyaOrig="605">
                <v:shape id="_x0000_i1028" type="#_x0000_t75" style="width:74.9pt;height:36.85pt" o:ole="">
                  <v:imagedata r:id="rId10" o:title=""/>
                </v:shape>
                <o:OLEObject Type="Embed" ProgID="ChemDraw.Document.6.0" ShapeID="_x0000_i1028" DrawAspect="Content" ObjectID="_1683610998" r:id="rId11"/>
              </w:object>
            </w:r>
          </w:p>
        </w:tc>
        <w:tc>
          <w:tcPr>
            <w:tcW w:w="1528" w:type="dxa"/>
          </w:tcPr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C05A7">
              <w:rPr>
                <w:rFonts w:ascii="Times New Roman" w:hAnsi="Times New Roman" w:cs="Times New Roman"/>
                <w:color w:val="000000" w:themeColor="text1"/>
              </w:rPr>
              <w:object w:dxaOrig="1212" w:dyaOrig="414">
                <v:shape id="_x0000_i1029" type="#_x0000_t75" style="width:69.1pt;height:23.05pt" o:ole="">
                  <v:imagedata r:id="rId12" o:title=""/>
                </v:shape>
                <o:OLEObject Type="Embed" ProgID="ChemDraw.Document.6.0" ShapeID="_x0000_i1029" DrawAspect="Content" ObjectID="_1683610999" r:id="rId13"/>
              </w:object>
            </w:r>
          </w:p>
        </w:tc>
        <w:tc>
          <w:tcPr>
            <w:tcW w:w="1769" w:type="dxa"/>
          </w:tcPr>
          <w:p w:rsidR="000F4607" w:rsidRPr="008C05A7" w:rsidRDefault="000F4607" w:rsidP="000F4607">
            <w:pPr>
              <w:ind w:left="-162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F4607" w:rsidRPr="008C05A7" w:rsidRDefault="000F4607" w:rsidP="000F4607">
            <w:pPr>
              <w:ind w:left="-162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C05A7">
              <w:rPr>
                <w:rFonts w:ascii="Times New Roman" w:hAnsi="Times New Roman" w:cs="Times New Roman"/>
                <w:color w:val="000000" w:themeColor="text1"/>
              </w:rPr>
              <w:object w:dxaOrig="1054" w:dyaOrig="837">
                <v:shape id="_x0000_i1030" type="#_x0000_t75" style="width:69.7pt;height:43.2pt" o:ole="">
                  <v:imagedata r:id="rId14" o:title=""/>
                </v:shape>
                <o:OLEObject Type="Embed" ProgID="ChemDraw.Document.6.0" ShapeID="_x0000_i1030" DrawAspect="Content" ObjectID="_1683611000" r:id="rId15"/>
              </w:object>
            </w:r>
          </w:p>
        </w:tc>
        <w:tc>
          <w:tcPr>
            <w:tcW w:w="735" w:type="dxa"/>
          </w:tcPr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C05A7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676" w:type="dxa"/>
            <w:gridSpan w:val="2"/>
          </w:tcPr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C05A7">
              <w:rPr>
                <w:rFonts w:ascii="Times New Roman" w:hAnsi="Times New Roman" w:cs="Times New Roman"/>
                <w:color w:val="000000" w:themeColor="text1"/>
              </w:rPr>
              <w:t>95</w:t>
            </w:r>
          </w:p>
        </w:tc>
        <w:tc>
          <w:tcPr>
            <w:tcW w:w="1144" w:type="dxa"/>
          </w:tcPr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C05A7">
              <w:rPr>
                <w:rFonts w:ascii="Times New Roman" w:hAnsi="Times New Roman" w:cs="Times New Roman"/>
                <w:noProof/>
                <w:color w:val="000000" w:themeColor="text1"/>
              </w:rPr>
              <w:t>H-ZSM-5</w:t>
            </w:r>
          </w:p>
        </w:tc>
      </w:tr>
      <w:tr w:rsidR="000F4607" w:rsidRPr="008C05A7" w:rsidTr="000F4607">
        <w:tblPrEx>
          <w:tblCellMar>
            <w:left w:w="108" w:type="dxa"/>
            <w:right w:w="108" w:type="dxa"/>
          </w:tblCellMar>
          <w:tblLook w:val="04A0"/>
        </w:tblPrEx>
        <w:trPr>
          <w:trHeight w:val="188"/>
        </w:trPr>
        <w:tc>
          <w:tcPr>
            <w:tcW w:w="607" w:type="dxa"/>
          </w:tcPr>
          <w:p w:rsidR="000F4607" w:rsidRPr="008C05A7" w:rsidRDefault="000F4607" w:rsidP="000F460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:rsidR="000F4607" w:rsidRPr="008C05A7" w:rsidRDefault="000F4607" w:rsidP="000F460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  <w:p w:rsidR="000F4607" w:rsidRPr="008C05A7" w:rsidRDefault="000F4607" w:rsidP="000F460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  <w:r w:rsidRPr="008C05A7"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3</w:t>
            </w:r>
          </w:p>
          <w:p w:rsidR="000F4607" w:rsidRPr="008C05A7" w:rsidRDefault="000F4607" w:rsidP="000F4607">
            <w:pPr>
              <w:jc w:val="center"/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482" w:type="dxa"/>
          </w:tcPr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C05A7">
              <w:rPr>
                <w:rFonts w:ascii="Times New Roman" w:hAnsi="Times New Roman" w:cs="Times New Roman"/>
                <w:color w:val="000000" w:themeColor="text1"/>
              </w:rPr>
              <w:object w:dxaOrig="1230" w:dyaOrig="605">
                <v:shape id="_x0000_i1031" type="#_x0000_t75" style="width:74.9pt;height:36.85pt" o:ole="">
                  <v:imagedata r:id="rId10" o:title=""/>
                </v:shape>
                <o:OLEObject Type="Embed" ProgID="ChemDraw.Document.6.0" ShapeID="_x0000_i1031" DrawAspect="Content" ObjectID="_1683611001" r:id="rId16"/>
              </w:object>
            </w:r>
          </w:p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28" w:type="dxa"/>
          </w:tcPr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C05A7">
              <w:rPr>
                <w:rFonts w:ascii="Times New Roman" w:hAnsi="Times New Roman" w:cs="Times New Roman"/>
                <w:color w:val="000000" w:themeColor="text1"/>
              </w:rPr>
              <w:object w:dxaOrig="778" w:dyaOrig="731">
                <v:shape id="_x0000_i1032" type="#_x0000_t75" style="width:65.1pt;height:47.25pt" o:ole="">
                  <v:imagedata r:id="rId17" o:title=""/>
                </v:shape>
                <o:OLEObject Type="Embed" ProgID="ChemDraw.Document.6.0" ShapeID="_x0000_i1032" DrawAspect="Content" ObjectID="_1683611002" r:id="rId18"/>
              </w:object>
            </w:r>
          </w:p>
        </w:tc>
        <w:tc>
          <w:tcPr>
            <w:tcW w:w="1769" w:type="dxa"/>
          </w:tcPr>
          <w:p w:rsidR="000F4607" w:rsidRPr="008C05A7" w:rsidRDefault="000F4607" w:rsidP="000F4607">
            <w:pPr>
              <w:ind w:left="-162"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F4607" w:rsidRPr="008C05A7" w:rsidRDefault="000F4607" w:rsidP="000F4607">
            <w:pPr>
              <w:ind w:left="-162" w:right="-10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C05A7">
              <w:rPr>
                <w:rFonts w:ascii="Times New Roman" w:hAnsi="Times New Roman" w:cs="Times New Roman"/>
                <w:color w:val="000000" w:themeColor="text1"/>
              </w:rPr>
              <w:object w:dxaOrig="1503" w:dyaOrig="1428">
                <v:shape id="_x0000_i1033" type="#_x0000_t75" style="width:64.5pt;height:47.25pt" o:ole="">
                  <v:imagedata r:id="rId19" o:title=""/>
                </v:shape>
                <o:OLEObject Type="Embed" ProgID="ChemDraw.Document.6.0" ShapeID="_x0000_i1033" DrawAspect="Content" ObjectID="_1683611003" r:id="rId20"/>
              </w:object>
            </w:r>
          </w:p>
        </w:tc>
        <w:tc>
          <w:tcPr>
            <w:tcW w:w="735" w:type="dxa"/>
          </w:tcPr>
          <w:p w:rsidR="000F4607" w:rsidRPr="008C05A7" w:rsidRDefault="000F4607" w:rsidP="000F460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0F4607" w:rsidRPr="008C05A7" w:rsidRDefault="000F4607" w:rsidP="000F46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05A7">
              <w:rPr>
                <w:rFonts w:ascii="Times New Roman" w:hAnsi="Times New Roman" w:cs="Times New Roman"/>
                <w:color w:val="000000" w:themeColor="text1"/>
              </w:rPr>
              <w:t xml:space="preserve">   </w:t>
            </w:r>
          </w:p>
          <w:p w:rsidR="000F4607" w:rsidRPr="008C05A7" w:rsidRDefault="000F4607" w:rsidP="000F460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C05A7">
              <w:rPr>
                <w:rFonts w:ascii="Times New Roman" w:hAnsi="Times New Roman" w:cs="Times New Roman"/>
                <w:color w:val="000000" w:themeColor="text1"/>
              </w:rPr>
              <w:t xml:space="preserve">   15</w:t>
            </w:r>
          </w:p>
        </w:tc>
        <w:tc>
          <w:tcPr>
            <w:tcW w:w="676" w:type="dxa"/>
            <w:gridSpan w:val="2"/>
          </w:tcPr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C05A7">
              <w:rPr>
                <w:rFonts w:ascii="Times New Roman" w:hAnsi="Times New Roman" w:cs="Times New Roman"/>
                <w:color w:val="000000" w:themeColor="text1"/>
              </w:rPr>
              <w:t>98</w:t>
            </w:r>
          </w:p>
        </w:tc>
        <w:tc>
          <w:tcPr>
            <w:tcW w:w="1144" w:type="dxa"/>
          </w:tcPr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0F4607" w:rsidRPr="008C05A7" w:rsidRDefault="000F4607" w:rsidP="000F460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C05A7">
              <w:rPr>
                <w:rFonts w:ascii="Times New Roman" w:hAnsi="Times New Roman" w:cs="Times New Roman"/>
                <w:noProof/>
                <w:color w:val="000000" w:themeColor="text1"/>
              </w:rPr>
              <w:t>H-ZSM-5</w:t>
            </w:r>
          </w:p>
        </w:tc>
      </w:tr>
    </w:tbl>
    <w:p w:rsidR="00F43738" w:rsidRPr="00F43738" w:rsidRDefault="00F43738" w:rsidP="000F4607">
      <w:pPr>
        <w:rPr>
          <w:lang w:val="en-US"/>
        </w:rPr>
      </w:pPr>
    </w:p>
    <w:sectPr w:rsidR="00F43738" w:rsidRPr="00F43738" w:rsidSect="003D42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BA149E"/>
    <w:rsid w:val="00027D82"/>
    <w:rsid w:val="000F4607"/>
    <w:rsid w:val="001E1404"/>
    <w:rsid w:val="003D42CC"/>
    <w:rsid w:val="00414D3D"/>
    <w:rsid w:val="004E527A"/>
    <w:rsid w:val="00503E76"/>
    <w:rsid w:val="00506A31"/>
    <w:rsid w:val="00547176"/>
    <w:rsid w:val="007A3336"/>
    <w:rsid w:val="00A04921"/>
    <w:rsid w:val="00BA149E"/>
    <w:rsid w:val="00C854EE"/>
    <w:rsid w:val="00F06080"/>
    <w:rsid w:val="00F43738"/>
    <w:rsid w:val="00F77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738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06A31"/>
    <w:pPr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6A31"/>
    <w:rPr>
      <w:rFonts w:ascii="Tahoma" w:hAnsi="Tahoma" w:cs="Tahoma"/>
      <w:sz w:val="16"/>
      <w:szCs w:val="16"/>
      <w:lang w:val="en-US"/>
    </w:rPr>
  </w:style>
  <w:style w:type="table" w:styleId="Grilledutableau">
    <w:name w:val="Table Grid"/>
    <w:basedOn w:val="TableauNormal"/>
    <w:uiPriority w:val="59"/>
    <w:rsid w:val="00F437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image" Target="media/image7.emf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9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19" Type="http://schemas.openxmlformats.org/officeDocument/2006/relationships/image" Target="media/image8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477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q</cp:lastModifiedBy>
  <cp:revision>8</cp:revision>
  <dcterms:created xsi:type="dcterms:W3CDTF">2018-05-20T18:25:00Z</dcterms:created>
  <dcterms:modified xsi:type="dcterms:W3CDTF">2021-05-27T07:53:00Z</dcterms:modified>
</cp:coreProperties>
</file>