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7A4D26" w14:textId="77777777" w:rsidR="00D65900" w:rsidRDefault="00D65900" w:rsidP="00D65900">
      <w:pPr>
        <w:spacing w:after="0" w:line="360" w:lineRule="auto"/>
        <w:rPr>
          <w:rFonts w:asciiTheme="majorBidi" w:eastAsia="Times New Roman" w:hAnsiTheme="majorBidi" w:cstheme="majorBidi"/>
          <w:color w:val="000000"/>
          <w:sz w:val="28"/>
          <w:szCs w:val="28"/>
        </w:rPr>
      </w:pPr>
      <w:r>
        <w:rPr>
          <w:rFonts w:asciiTheme="majorBidi" w:eastAsia="Times New Roman" w:hAnsiTheme="majorBidi" w:cstheme="majorBidi"/>
          <w:b/>
          <w:bCs/>
          <w:color w:val="000000"/>
          <w:sz w:val="28"/>
          <w:szCs w:val="28"/>
        </w:rPr>
        <w:t xml:space="preserve">Title: </w:t>
      </w:r>
      <w:r>
        <w:rPr>
          <w:rFonts w:asciiTheme="majorBidi" w:eastAsia="Times New Roman" w:hAnsiTheme="majorBidi" w:cstheme="majorBidi"/>
          <w:color w:val="000000"/>
          <w:sz w:val="28"/>
          <w:szCs w:val="28"/>
        </w:rPr>
        <w:t>The causal relationship between smoking behaviors and rosacea and Acne: Evidence from a Mendelian randomization</w:t>
      </w:r>
    </w:p>
    <w:p w14:paraId="3DEE6EC4" w14:textId="77777777" w:rsidR="00D65900" w:rsidRPr="00435783" w:rsidRDefault="00D65900" w:rsidP="00D65900">
      <w:pPr>
        <w:spacing w:before="240" w:line="360" w:lineRule="auto"/>
        <w:jc w:val="both"/>
        <w:rPr>
          <w:rFonts w:asciiTheme="majorBidi" w:hAnsiTheme="majorBidi" w:cstheme="majorBidi"/>
          <w:b/>
          <w:bCs/>
        </w:rPr>
      </w:pPr>
      <w:r w:rsidRPr="00435783">
        <w:rPr>
          <w:rFonts w:asciiTheme="majorBidi" w:hAnsiTheme="majorBidi" w:cstheme="majorBidi"/>
          <w:b/>
          <w:bCs/>
        </w:rPr>
        <w:t xml:space="preserve">Running Title: </w:t>
      </w:r>
      <w:r>
        <w:rPr>
          <w:rFonts w:asciiTheme="majorBidi" w:hAnsiTheme="majorBidi" w:cstheme="majorBidi"/>
        </w:rPr>
        <w:t>Smoking and skin disorders</w:t>
      </w:r>
    </w:p>
    <w:p w14:paraId="424F2DDA" w14:textId="77777777" w:rsidR="00D65900" w:rsidRDefault="00D65900" w:rsidP="00D65900">
      <w:pPr>
        <w:spacing w:after="0" w:line="360" w:lineRule="auto"/>
        <w:rPr>
          <w:rFonts w:asciiTheme="majorBidi" w:eastAsia="Times New Roman" w:hAnsiTheme="majorBidi" w:cstheme="majorBidi"/>
          <w:color w:val="000000"/>
          <w:sz w:val="28"/>
          <w:szCs w:val="28"/>
        </w:rPr>
      </w:pPr>
      <w:bookmarkStart w:id="0" w:name="_GoBack"/>
      <w:bookmarkEnd w:id="0"/>
    </w:p>
    <w:p w14:paraId="729ECE26" w14:textId="77777777" w:rsidR="00D65900" w:rsidRDefault="00D65900" w:rsidP="00D65900">
      <w:pPr>
        <w:spacing w:after="0" w:line="360" w:lineRule="auto"/>
        <w:rPr>
          <w:rFonts w:asciiTheme="majorBidi" w:eastAsia="Times New Roman" w:hAnsiTheme="majorBidi" w:cstheme="majorBidi"/>
          <w:color w:val="000000"/>
          <w:sz w:val="28"/>
          <w:szCs w:val="28"/>
        </w:rPr>
      </w:pPr>
    </w:p>
    <w:p w14:paraId="51576C5C" w14:textId="77777777" w:rsidR="00D65900" w:rsidRDefault="00D65900" w:rsidP="00D65900">
      <w:pPr>
        <w:rPr>
          <w:rFonts w:asciiTheme="majorBidi" w:eastAsia="Times New Roman" w:hAnsiTheme="majorBidi" w:cstheme="majorBidi"/>
          <w:color w:val="000000"/>
          <w:sz w:val="28"/>
          <w:szCs w:val="28"/>
        </w:rPr>
      </w:pPr>
      <w:r>
        <w:rPr>
          <w:rFonts w:asciiTheme="majorBidi" w:eastAsia="Times New Roman" w:hAnsiTheme="majorBidi" w:cstheme="majorBidi"/>
          <w:color w:val="000000"/>
          <w:sz w:val="28"/>
          <w:szCs w:val="28"/>
        </w:rPr>
        <w:br w:type="page"/>
      </w:r>
    </w:p>
    <w:p w14:paraId="250DCB43" w14:textId="1622D746" w:rsidR="00BB096D" w:rsidRDefault="00BB096D"/>
    <w:p w14:paraId="51A94683" w14:textId="348A6889" w:rsidR="00D65900" w:rsidRDefault="00D65900"/>
    <w:p w14:paraId="3CD90C89" w14:textId="6DC2C985" w:rsidR="00D65900" w:rsidRDefault="00D65900"/>
    <w:sdt>
      <w:sdtPr>
        <w:rPr>
          <w:rFonts w:asciiTheme="minorHAnsi" w:eastAsiaTheme="minorHAnsi" w:hAnsiTheme="minorHAnsi" w:cstheme="minorBidi"/>
          <w:color w:val="auto"/>
          <w:sz w:val="22"/>
          <w:szCs w:val="22"/>
        </w:rPr>
        <w:id w:val="-461658004"/>
        <w:docPartObj>
          <w:docPartGallery w:val="Table of Contents"/>
          <w:docPartUnique/>
        </w:docPartObj>
      </w:sdtPr>
      <w:sdtEndPr>
        <w:rPr>
          <w:b/>
          <w:bCs/>
          <w:noProof/>
        </w:rPr>
      </w:sdtEndPr>
      <w:sdtContent>
        <w:p w14:paraId="4AD75D0C" w14:textId="77777777" w:rsidR="00D65900" w:rsidRPr="00BB096D" w:rsidRDefault="00D65900" w:rsidP="00D65900">
          <w:pPr>
            <w:pStyle w:val="TOCHeading"/>
            <w:rPr>
              <w:color w:val="auto"/>
            </w:rPr>
          </w:pPr>
        </w:p>
        <w:p w14:paraId="43197FC2" w14:textId="77777777" w:rsidR="00D65900" w:rsidRDefault="00D65900" w:rsidP="00D65900">
          <w:pPr>
            <w:pStyle w:val="TOC1"/>
            <w:tabs>
              <w:tab w:val="right" w:leader="dot" w:pos="9350"/>
            </w:tabs>
            <w:rPr>
              <w:rFonts w:eastAsiaTheme="minorEastAsia"/>
              <w:noProof/>
              <w:kern w:val="2"/>
              <w14:ligatures w14:val="standardContextual"/>
            </w:rPr>
          </w:pPr>
          <w:r>
            <w:fldChar w:fldCharType="begin"/>
          </w:r>
          <w:r>
            <w:instrText xml:space="preserve"> TOC \o "1-3" \h \z \u </w:instrText>
          </w:r>
          <w:r>
            <w:fldChar w:fldCharType="separate"/>
          </w:r>
          <w:hyperlink w:anchor="_Toc157727927" w:history="1">
            <w:r w:rsidRPr="0079028B">
              <w:rPr>
                <w:rStyle w:val="Hyperlink"/>
                <w:rFonts w:asciiTheme="majorBidi" w:hAnsiTheme="majorBidi"/>
                <w:b/>
                <w:bCs/>
                <w:noProof/>
              </w:rPr>
              <w:t>Figure S1: Comparison of the causal estimates from the various Mendelian randomization methods and scatter plot of the potential effects of smoking behaviours SNPs on Acne and Rosacea</w:t>
            </w:r>
            <w:r>
              <w:rPr>
                <w:noProof/>
                <w:webHidden/>
              </w:rPr>
              <w:tab/>
            </w:r>
            <w:r>
              <w:rPr>
                <w:noProof/>
                <w:webHidden/>
              </w:rPr>
              <w:fldChar w:fldCharType="begin"/>
            </w:r>
            <w:r>
              <w:rPr>
                <w:noProof/>
                <w:webHidden/>
              </w:rPr>
              <w:instrText xml:space="preserve"> PAGEREF _Toc157727927 \h </w:instrText>
            </w:r>
            <w:r>
              <w:rPr>
                <w:noProof/>
                <w:webHidden/>
              </w:rPr>
            </w:r>
            <w:r>
              <w:rPr>
                <w:noProof/>
                <w:webHidden/>
              </w:rPr>
              <w:fldChar w:fldCharType="separate"/>
            </w:r>
            <w:r>
              <w:rPr>
                <w:noProof/>
                <w:webHidden/>
              </w:rPr>
              <w:t>2</w:t>
            </w:r>
            <w:r>
              <w:rPr>
                <w:noProof/>
                <w:webHidden/>
              </w:rPr>
              <w:fldChar w:fldCharType="end"/>
            </w:r>
          </w:hyperlink>
        </w:p>
        <w:p w14:paraId="44470C9E" w14:textId="77777777" w:rsidR="00D65900" w:rsidRDefault="00935E41" w:rsidP="00D65900">
          <w:pPr>
            <w:pStyle w:val="TOC1"/>
            <w:tabs>
              <w:tab w:val="right" w:leader="dot" w:pos="9350"/>
            </w:tabs>
            <w:rPr>
              <w:rFonts w:eastAsiaTheme="minorEastAsia"/>
              <w:noProof/>
              <w:kern w:val="2"/>
              <w14:ligatures w14:val="standardContextual"/>
            </w:rPr>
          </w:pPr>
          <w:hyperlink w:anchor="_Toc157727928" w:history="1">
            <w:r w:rsidR="00D65900" w:rsidRPr="0079028B">
              <w:rPr>
                <w:rStyle w:val="Hyperlink"/>
                <w:rFonts w:asciiTheme="majorBidi" w:hAnsiTheme="majorBidi"/>
                <w:b/>
                <w:bCs/>
                <w:noProof/>
              </w:rPr>
              <w:t>Figure S2: Leave-one-out plot to assess if a single variant is driving the association between smoking behaviours and Acne and Rosacea</w:t>
            </w:r>
            <w:r w:rsidR="00D65900">
              <w:rPr>
                <w:noProof/>
                <w:webHidden/>
              </w:rPr>
              <w:tab/>
            </w:r>
            <w:r w:rsidR="00D65900">
              <w:rPr>
                <w:noProof/>
                <w:webHidden/>
              </w:rPr>
              <w:fldChar w:fldCharType="begin"/>
            </w:r>
            <w:r w:rsidR="00D65900">
              <w:rPr>
                <w:noProof/>
                <w:webHidden/>
              </w:rPr>
              <w:instrText xml:space="preserve"> PAGEREF _Toc157727928 \h </w:instrText>
            </w:r>
            <w:r w:rsidR="00D65900">
              <w:rPr>
                <w:noProof/>
                <w:webHidden/>
              </w:rPr>
            </w:r>
            <w:r w:rsidR="00D65900">
              <w:rPr>
                <w:noProof/>
                <w:webHidden/>
              </w:rPr>
              <w:fldChar w:fldCharType="separate"/>
            </w:r>
            <w:r w:rsidR="00D65900">
              <w:rPr>
                <w:noProof/>
                <w:webHidden/>
              </w:rPr>
              <w:t>8</w:t>
            </w:r>
            <w:r w:rsidR="00D65900">
              <w:rPr>
                <w:noProof/>
                <w:webHidden/>
              </w:rPr>
              <w:fldChar w:fldCharType="end"/>
            </w:r>
          </w:hyperlink>
        </w:p>
        <w:p w14:paraId="74BBECC0" w14:textId="77777777" w:rsidR="00D65900" w:rsidRDefault="00935E41" w:rsidP="00D65900">
          <w:pPr>
            <w:pStyle w:val="TOC1"/>
            <w:tabs>
              <w:tab w:val="right" w:leader="dot" w:pos="9350"/>
            </w:tabs>
            <w:rPr>
              <w:rFonts w:eastAsiaTheme="minorEastAsia"/>
              <w:noProof/>
              <w:kern w:val="2"/>
              <w14:ligatures w14:val="standardContextual"/>
            </w:rPr>
          </w:pPr>
          <w:hyperlink w:anchor="_Toc157727929" w:history="1">
            <w:r w:rsidR="00D65900" w:rsidRPr="0079028B">
              <w:rPr>
                <w:rStyle w:val="Hyperlink"/>
                <w:rFonts w:asciiTheme="majorBidi" w:hAnsiTheme="majorBidi"/>
                <w:b/>
                <w:bCs/>
                <w:noProof/>
              </w:rPr>
              <w:t>Figure S3: Forest plot of variant-specific inverse variance estimates for a causal association between smoking behaviors and Acne and Rosacea</w:t>
            </w:r>
            <w:r w:rsidR="00D65900">
              <w:rPr>
                <w:noProof/>
                <w:webHidden/>
              </w:rPr>
              <w:tab/>
            </w:r>
            <w:r w:rsidR="00D65900">
              <w:rPr>
                <w:noProof/>
                <w:webHidden/>
              </w:rPr>
              <w:fldChar w:fldCharType="begin"/>
            </w:r>
            <w:r w:rsidR="00D65900">
              <w:rPr>
                <w:noProof/>
                <w:webHidden/>
              </w:rPr>
              <w:instrText xml:space="preserve"> PAGEREF _Toc157727929 \h </w:instrText>
            </w:r>
            <w:r w:rsidR="00D65900">
              <w:rPr>
                <w:noProof/>
                <w:webHidden/>
              </w:rPr>
            </w:r>
            <w:r w:rsidR="00D65900">
              <w:rPr>
                <w:noProof/>
                <w:webHidden/>
              </w:rPr>
              <w:fldChar w:fldCharType="separate"/>
            </w:r>
            <w:r w:rsidR="00D65900">
              <w:rPr>
                <w:noProof/>
                <w:webHidden/>
              </w:rPr>
              <w:t>10</w:t>
            </w:r>
            <w:r w:rsidR="00D65900">
              <w:rPr>
                <w:noProof/>
                <w:webHidden/>
              </w:rPr>
              <w:fldChar w:fldCharType="end"/>
            </w:r>
          </w:hyperlink>
        </w:p>
        <w:p w14:paraId="68767C68" w14:textId="77777777" w:rsidR="00D65900" w:rsidRDefault="00935E41" w:rsidP="00D65900">
          <w:pPr>
            <w:pStyle w:val="TOC1"/>
            <w:tabs>
              <w:tab w:val="right" w:leader="dot" w:pos="9350"/>
            </w:tabs>
            <w:rPr>
              <w:rFonts w:eastAsiaTheme="minorEastAsia"/>
              <w:noProof/>
              <w:kern w:val="2"/>
              <w14:ligatures w14:val="standardContextual"/>
            </w:rPr>
          </w:pPr>
          <w:hyperlink w:anchor="_Toc157727930" w:history="1">
            <w:r w:rsidR="00D65900" w:rsidRPr="0079028B">
              <w:rPr>
                <w:rStyle w:val="Hyperlink"/>
                <w:rFonts w:asciiTheme="majorBidi" w:hAnsiTheme="majorBidi"/>
                <w:b/>
                <w:bCs/>
                <w:noProof/>
              </w:rPr>
              <w:t>Figure S4. Funnel plot of a causal association between smoking behaviours and Acne and Rosacea</w:t>
            </w:r>
            <w:r w:rsidR="00D65900">
              <w:rPr>
                <w:noProof/>
                <w:webHidden/>
              </w:rPr>
              <w:tab/>
            </w:r>
            <w:r w:rsidR="00D65900">
              <w:rPr>
                <w:noProof/>
                <w:webHidden/>
              </w:rPr>
              <w:fldChar w:fldCharType="begin"/>
            </w:r>
            <w:r w:rsidR="00D65900">
              <w:rPr>
                <w:noProof/>
                <w:webHidden/>
              </w:rPr>
              <w:instrText xml:space="preserve"> PAGEREF _Toc157727930 \h </w:instrText>
            </w:r>
            <w:r w:rsidR="00D65900">
              <w:rPr>
                <w:noProof/>
                <w:webHidden/>
              </w:rPr>
            </w:r>
            <w:r w:rsidR="00D65900">
              <w:rPr>
                <w:noProof/>
                <w:webHidden/>
              </w:rPr>
              <w:fldChar w:fldCharType="separate"/>
            </w:r>
            <w:r w:rsidR="00D65900">
              <w:rPr>
                <w:noProof/>
                <w:webHidden/>
              </w:rPr>
              <w:t>12</w:t>
            </w:r>
            <w:r w:rsidR="00D65900">
              <w:rPr>
                <w:noProof/>
                <w:webHidden/>
              </w:rPr>
              <w:fldChar w:fldCharType="end"/>
            </w:r>
          </w:hyperlink>
        </w:p>
        <w:p w14:paraId="248F88F6" w14:textId="77777777" w:rsidR="00D65900" w:rsidRDefault="00D65900" w:rsidP="00D65900">
          <w:pPr>
            <w:rPr>
              <w:b/>
              <w:bCs/>
              <w:noProof/>
            </w:rPr>
          </w:pPr>
          <w:r>
            <w:rPr>
              <w:b/>
              <w:bCs/>
              <w:noProof/>
            </w:rPr>
            <w:fldChar w:fldCharType="end"/>
          </w:r>
        </w:p>
      </w:sdtContent>
    </w:sdt>
    <w:p w14:paraId="64B9E6C7" w14:textId="77777777" w:rsidR="00D65900" w:rsidRDefault="00D65900"/>
    <w:p w14:paraId="67C657E1" w14:textId="77777777" w:rsidR="00BB096D" w:rsidRDefault="00BB096D" w:rsidP="005D0ABE">
      <w:pPr>
        <w:spacing w:line="360" w:lineRule="auto"/>
        <w:jc w:val="both"/>
        <w:rPr>
          <w:b/>
          <w:bCs/>
          <w:sz w:val="28"/>
          <w:szCs w:val="28"/>
        </w:rPr>
      </w:pPr>
    </w:p>
    <w:p w14:paraId="3BCA3EEA" w14:textId="77777777" w:rsidR="00BB096D" w:rsidRDefault="00BB096D">
      <w:pPr>
        <w:spacing w:line="259" w:lineRule="auto"/>
        <w:rPr>
          <w:b/>
          <w:bCs/>
          <w:sz w:val="28"/>
          <w:szCs w:val="28"/>
        </w:rPr>
      </w:pPr>
      <w:r>
        <w:rPr>
          <w:b/>
          <w:bCs/>
          <w:sz w:val="28"/>
          <w:szCs w:val="28"/>
        </w:rPr>
        <w:br w:type="page"/>
      </w:r>
    </w:p>
    <w:p w14:paraId="2122D9A7" w14:textId="14AE7BDB" w:rsidR="009C739C" w:rsidRDefault="009C739C" w:rsidP="00BB096D">
      <w:pPr>
        <w:pStyle w:val="Heading1"/>
        <w:rPr>
          <w:rFonts w:asciiTheme="majorBidi" w:hAnsiTheme="majorBidi"/>
          <w:b/>
          <w:bCs/>
          <w:color w:val="auto"/>
          <w:sz w:val="28"/>
          <w:szCs w:val="28"/>
        </w:rPr>
      </w:pPr>
      <w:bookmarkStart w:id="1" w:name="_Toc157727927"/>
      <w:r w:rsidRPr="00BB096D">
        <w:rPr>
          <w:rFonts w:asciiTheme="majorBidi" w:hAnsiTheme="majorBidi"/>
          <w:b/>
          <w:bCs/>
          <w:color w:val="auto"/>
          <w:sz w:val="28"/>
          <w:szCs w:val="28"/>
        </w:rPr>
        <w:lastRenderedPageBreak/>
        <w:t>Figure S</w:t>
      </w:r>
      <w:r w:rsidR="00BB096D" w:rsidRPr="00BB096D">
        <w:rPr>
          <w:rFonts w:asciiTheme="majorBidi" w:hAnsiTheme="majorBidi"/>
          <w:b/>
          <w:bCs/>
          <w:color w:val="auto"/>
          <w:sz w:val="28"/>
          <w:szCs w:val="28"/>
        </w:rPr>
        <w:t>1</w:t>
      </w:r>
      <w:r w:rsidRPr="00BB096D">
        <w:rPr>
          <w:rFonts w:asciiTheme="majorBidi" w:hAnsiTheme="majorBidi"/>
          <w:b/>
          <w:bCs/>
          <w:color w:val="auto"/>
          <w:sz w:val="28"/>
          <w:szCs w:val="28"/>
        </w:rPr>
        <w:t>: Comparison of the causal estimates from the various Mendelian randomization methods and scatter plot of the potential effects of smoking behavio</w:t>
      </w:r>
      <w:r w:rsidR="003B5485">
        <w:rPr>
          <w:rFonts w:asciiTheme="majorBidi" w:hAnsiTheme="majorBidi"/>
          <w:b/>
          <w:bCs/>
          <w:color w:val="auto"/>
          <w:sz w:val="28"/>
          <w:szCs w:val="28"/>
        </w:rPr>
        <w:t>u</w:t>
      </w:r>
      <w:r w:rsidRPr="00BB096D">
        <w:rPr>
          <w:rFonts w:asciiTheme="majorBidi" w:hAnsiTheme="majorBidi"/>
          <w:b/>
          <w:bCs/>
          <w:color w:val="auto"/>
          <w:sz w:val="28"/>
          <w:szCs w:val="28"/>
        </w:rPr>
        <w:t xml:space="preserve">rs SNPs on </w:t>
      </w:r>
      <w:r w:rsidR="00547361">
        <w:rPr>
          <w:rFonts w:asciiTheme="majorBidi" w:hAnsiTheme="majorBidi"/>
          <w:b/>
          <w:bCs/>
          <w:color w:val="auto"/>
          <w:sz w:val="28"/>
          <w:szCs w:val="28"/>
        </w:rPr>
        <w:t>Acne and R</w:t>
      </w:r>
      <w:r w:rsidR="00547361" w:rsidRPr="00547361">
        <w:rPr>
          <w:rFonts w:asciiTheme="majorBidi" w:hAnsiTheme="majorBidi"/>
          <w:b/>
          <w:bCs/>
          <w:color w:val="auto"/>
          <w:sz w:val="28"/>
          <w:szCs w:val="28"/>
        </w:rPr>
        <w:t>osaceanas</w:t>
      </w:r>
      <w:bookmarkEnd w:id="1"/>
    </w:p>
    <w:p w14:paraId="02CDD112" w14:textId="77777777" w:rsidR="00BB096D" w:rsidRPr="00BB096D" w:rsidRDefault="00BB096D" w:rsidP="00BB096D"/>
    <w:p w14:paraId="2142E24C" w14:textId="77777777" w:rsidR="005D0ABE" w:rsidRDefault="005D0ABE" w:rsidP="005D0ABE">
      <w:pPr>
        <w:spacing w:line="360" w:lineRule="auto"/>
        <w:jc w:val="both"/>
        <w:rPr>
          <w:rFonts w:asciiTheme="majorBidi" w:hAnsiTheme="majorBidi" w:cstheme="majorBidi"/>
          <w:sz w:val="24"/>
          <w:szCs w:val="24"/>
        </w:rPr>
      </w:pPr>
      <w:r>
        <w:rPr>
          <w:rFonts w:asciiTheme="majorBidi" w:hAnsiTheme="majorBidi" w:cstheme="majorBidi"/>
          <w:sz w:val="24"/>
          <w:szCs w:val="24"/>
        </w:rPr>
        <w:t>The following figures show the several Mendelian randomization methods, including Simple median, Weighted median, Penalized weighted median, Inverse variance weighted, Penalized Inverse variance weighted, Robust inverse variance weighted, Penalized robust inverse variance weighted, MR-Egger, Penalized MR-Egger, Robust MR-Egger, Penalized robust MR-Egger, Maximum likelihood estimate, and Mode-based method.</w:t>
      </w:r>
    </w:p>
    <w:p w14:paraId="1DF040F9" w14:textId="684693B5" w:rsidR="005D0ABE" w:rsidRDefault="00547361" w:rsidP="005D0ABE">
      <w:pPr>
        <w:spacing w:line="360" w:lineRule="auto"/>
        <w:jc w:val="both"/>
        <w:rPr>
          <w:rFonts w:asciiTheme="majorBidi" w:hAnsiTheme="majorBidi" w:cstheme="majorBidi"/>
          <w:sz w:val="24"/>
          <w:szCs w:val="24"/>
        </w:rPr>
      </w:pPr>
      <w:r>
        <w:rPr>
          <w:rFonts w:asciiTheme="majorBidi" w:hAnsiTheme="majorBidi"/>
          <w:b/>
          <w:bCs/>
          <w:sz w:val="28"/>
          <w:szCs w:val="28"/>
        </w:rPr>
        <w:t>Acne</w:t>
      </w:r>
    </w:p>
    <w:p w14:paraId="24F94F40" w14:textId="77777777" w:rsidR="005D0ABE" w:rsidRDefault="005D0ABE" w:rsidP="005D0ABE">
      <w:pPr>
        <w:pStyle w:val="ListParagraph"/>
        <w:numPr>
          <w:ilvl w:val="0"/>
          <w:numId w:val="1"/>
        </w:numPr>
        <w:spacing w:line="360" w:lineRule="auto"/>
        <w:jc w:val="both"/>
        <w:rPr>
          <w:rFonts w:asciiTheme="majorBidi" w:hAnsiTheme="majorBidi" w:cstheme="majorBidi"/>
          <w:b/>
          <w:bCs/>
          <w:sz w:val="24"/>
          <w:szCs w:val="24"/>
        </w:rPr>
      </w:pPr>
      <w:r w:rsidRPr="009824B5">
        <w:rPr>
          <w:rFonts w:asciiTheme="majorBidi" w:hAnsiTheme="majorBidi" w:cstheme="majorBidi"/>
          <w:b/>
          <w:bCs/>
          <w:sz w:val="24"/>
          <w:szCs w:val="24"/>
        </w:rPr>
        <w:t>Smoking initiation</w:t>
      </w:r>
    </w:p>
    <w:p w14:paraId="3758EB96" w14:textId="65667E82" w:rsidR="009C739C" w:rsidRDefault="00547361" w:rsidP="00547361">
      <w:pPr>
        <w:spacing w:line="360" w:lineRule="auto"/>
        <w:jc w:val="center"/>
        <w:rPr>
          <w:b/>
          <w:bCs/>
          <w:sz w:val="28"/>
          <w:szCs w:val="28"/>
        </w:rPr>
      </w:pPr>
      <w:r>
        <w:rPr>
          <w:noProof/>
          <w14:ligatures w14:val="standardContextual"/>
        </w:rPr>
        <w:drawing>
          <wp:inline distT="0" distB="0" distL="0" distR="0" wp14:anchorId="281026E8" wp14:editId="0C07AEDB">
            <wp:extent cx="3949693" cy="2828925"/>
            <wp:effectExtent l="0" t="0" r="0" b="0"/>
            <wp:docPr id="1837538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538406" name=""/>
                    <pic:cNvPicPr/>
                  </pic:nvPicPr>
                  <pic:blipFill>
                    <a:blip r:embed="rId8"/>
                    <a:stretch>
                      <a:fillRect/>
                    </a:stretch>
                  </pic:blipFill>
                  <pic:spPr>
                    <a:xfrm>
                      <a:off x="0" y="0"/>
                      <a:ext cx="3974487" cy="2846683"/>
                    </a:xfrm>
                    <a:prstGeom prst="rect">
                      <a:avLst/>
                    </a:prstGeom>
                  </pic:spPr>
                </pic:pic>
              </a:graphicData>
            </a:graphic>
          </wp:inline>
        </w:drawing>
      </w:r>
    </w:p>
    <w:p w14:paraId="2606E66C" w14:textId="4FCD13A4" w:rsidR="009C739C" w:rsidRDefault="00547361" w:rsidP="00CD7F1E">
      <w:pPr>
        <w:spacing w:line="360" w:lineRule="auto"/>
        <w:jc w:val="center"/>
        <w:rPr>
          <w:b/>
          <w:bCs/>
          <w:sz w:val="28"/>
          <w:szCs w:val="28"/>
        </w:rPr>
      </w:pPr>
      <w:r>
        <w:rPr>
          <w:b/>
          <w:bCs/>
          <w:noProof/>
          <w:sz w:val="28"/>
          <w:szCs w:val="28"/>
          <w14:ligatures w14:val="standardContextual"/>
        </w:rPr>
        <w:t xml:space="preserve">  </w:t>
      </w:r>
    </w:p>
    <w:p w14:paraId="2957A859" w14:textId="77777777" w:rsidR="00A31C40" w:rsidRDefault="00A31C40" w:rsidP="009824B5">
      <w:pPr>
        <w:spacing w:line="360" w:lineRule="auto"/>
        <w:jc w:val="both"/>
        <w:rPr>
          <w:b/>
          <w:bCs/>
          <w:sz w:val="28"/>
          <w:szCs w:val="28"/>
        </w:rPr>
      </w:pPr>
    </w:p>
    <w:p w14:paraId="585BA6A4" w14:textId="77777777" w:rsidR="00A31C40" w:rsidRDefault="00A31C40" w:rsidP="009824B5">
      <w:pPr>
        <w:spacing w:line="360" w:lineRule="auto"/>
        <w:jc w:val="both"/>
        <w:rPr>
          <w:b/>
          <w:bCs/>
          <w:sz w:val="28"/>
          <w:szCs w:val="28"/>
        </w:rPr>
      </w:pPr>
    </w:p>
    <w:p w14:paraId="6D7D1A77" w14:textId="77777777" w:rsidR="00A31C40" w:rsidRDefault="00A31C40" w:rsidP="009824B5">
      <w:pPr>
        <w:spacing w:line="360" w:lineRule="auto"/>
        <w:jc w:val="both"/>
        <w:rPr>
          <w:b/>
          <w:bCs/>
          <w:sz w:val="28"/>
          <w:szCs w:val="28"/>
        </w:rPr>
      </w:pPr>
    </w:p>
    <w:p w14:paraId="41B38692" w14:textId="77777777" w:rsidR="00A31C40" w:rsidRDefault="00A31C40" w:rsidP="009824B5">
      <w:pPr>
        <w:spacing w:line="360" w:lineRule="auto"/>
        <w:jc w:val="both"/>
        <w:rPr>
          <w:b/>
          <w:bCs/>
          <w:sz w:val="28"/>
          <w:szCs w:val="28"/>
        </w:rPr>
      </w:pPr>
    </w:p>
    <w:p w14:paraId="47E0DBAA" w14:textId="65ED0B18" w:rsidR="00CD7F1E" w:rsidRDefault="00CD7F1E" w:rsidP="00CD7F1E">
      <w:r w:rsidRPr="0085098A">
        <w:lastRenderedPageBreak/>
        <w:t>The subsequent diagram presents a scatter plot illustrating a genetic correlation. The x-axis represents the genetic association with the exposure variable (</w:t>
      </w:r>
      <w:r w:rsidR="00BD24B6" w:rsidRPr="0085098A">
        <w:t>smoking</w:t>
      </w:r>
      <w:r w:rsidR="00BD24B6">
        <w:t xml:space="preserve"> </w:t>
      </w:r>
      <w:r w:rsidR="00BD24B6" w:rsidRPr="0085098A">
        <w:t>initiation</w:t>
      </w:r>
      <w:r w:rsidRPr="0085098A">
        <w:t>), while the y-axis represents the genetic association with the outcome variable (</w:t>
      </w:r>
      <w:r w:rsidR="00547361">
        <w:t>Acne</w:t>
      </w:r>
      <w:r w:rsidRPr="0085098A">
        <w:t>). The straight line in the plot corresponds to the Inverse Variance Weighted method. Notably, the slope of this line is positive.</w:t>
      </w:r>
    </w:p>
    <w:p w14:paraId="3E74C449" w14:textId="77777777" w:rsidR="00CD7F1E" w:rsidRDefault="00CD7F1E" w:rsidP="00CD7F1E"/>
    <w:p w14:paraId="3A9A76C5" w14:textId="37983470" w:rsidR="00A31C40" w:rsidRDefault="00547361" w:rsidP="00CD7F1E">
      <w:pPr>
        <w:spacing w:line="360" w:lineRule="auto"/>
        <w:jc w:val="center"/>
        <w:rPr>
          <w:b/>
          <w:bCs/>
          <w:sz w:val="28"/>
          <w:szCs w:val="28"/>
        </w:rPr>
      </w:pPr>
      <w:r>
        <w:rPr>
          <w:noProof/>
          <w14:ligatures w14:val="standardContextual"/>
        </w:rPr>
        <w:drawing>
          <wp:inline distT="0" distB="0" distL="0" distR="0" wp14:anchorId="6520888C" wp14:editId="7D5E2F40">
            <wp:extent cx="4194979" cy="2790825"/>
            <wp:effectExtent l="0" t="0" r="0" b="0"/>
            <wp:docPr id="668552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552493" name=""/>
                    <pic:cNvPicPr/>
                  </pic:nvPicPr>
                  <pic:blipFill>
                    <a:blip r:embed="rId9"/>
                    <a:stretch>
                      <a:fillRect/>
                    </a:stretch>
                  </pic:blipFill>
                  <pic:spPr>
                    <a:xfrm>
                      <a:off x="0" y="0"/>
                      <a:ext cx="4205942" cy="2798119"/>
                    </a:xfrm>
                    <a:prstGeom prst="rect">
                      <a:avLst/>
                    </a:prstGeom>
                  </pic:spPr>
                </pic:pic>
              </a:graphicData>
            </a:graphic>
          </wp:inline>
        </w:drawing>
      </w:r>
    </w:p>
    <w:p w14:paraId="4B602008" w14:textId="77777777" w:rsidR="00A31C40" w:rsidRDefault="00A31C40" w:rsidP="009824B5">
      <w:pPr>
        <w:spacing w:line="360" w:lineRule="auto"/>
        <w:jc w:val="both"/>
        <w:rPr>
          <w:b/>
          <w:bCs/>
          <w:sz w:val="28"/>
          <w:szCs w:val="28"/>
        </w:rPr>
      </w:pPr>
    </w:p>
    <w:p w14:paraId="7623B81B" w14:textId="77777777" w:rsidR="001C518A" w:rsidRDefault="001C518A" w:rsidP="009824B5">
      <w:pPr>
        <w:spacing w:line="360" w:lineRule="auto"/>
        <w:jc w:val="both"/>
        <w:rPr>
          <w:b/>
          <w:bCs/>
          <w:sz w:val="28"/>
          <w:szCs w:val="28"/>
        </w:rPr>
      </w:pPr>
    </w:p>
    <w:p w14:paraId="6203CC29" w14:textId="77777777" w:rsidR="001C518A" w:rsidRDefault="001C518A" w:rsidP="009824B5">
      <w:pPr>
        <w:spacing w:line="360" w:lineRule="auto"/>
        <w:jc w:val="both"/>
        <w:rPr>
          <w:b/>
          <w:bCs/>
          <w:sz w:val="28"/>
          <w:szCs w:val="28"/>
        </w:rPr>
      </w:pPr>
    </w:p>
    <w:p w14:paraId="3D0C256C" w14:textId="77777777" w:rsidR="001C518A" w:rsidRDefault="001C518A" w:rsidP="009824B5">
      <w:pPr>
        <w:spacing w:line="360" w:lineRule="auto"/>
        <w:jc w:val="both"/>
        <w:rPr>
          <w:b/>
          <w:bCs/>
          <w:sz w:val="28"/>
          <w:szCs w:val="28"/>
        </w:rPr>
      </w:pPr>
    </w:p>
    <w:p w14:paraId="42C3B3FB" w14:textId="77777777" w:rsidR="001C518A" w:rsidRDefault="001C518A" w:rsidP="009824B5">
      <w:pPr>
        <w:spacing w:line="360" w:lineRule="auto"/>
        <w:jc w:val="both"/>
        <w:rPr>
          <w:b/>
          <w:bCs/>
          <w:sz w:val="28"/>
          <w:szCs w:val="28"/>
        </w:rPr>
      </w:pPr>
    </w:p>
    <w:p w14:paraId="7056C145" w14:textId="77777777" w:rsidR="001C518A" w:rsidRDefault="001C518A" w:rsidP="009824B5">
      <w:pPr>
        <w:spacing w:line="360" w:lineRule="auto"/>
        <w:jc w:val="both"/>
        <w:rPr>
          <w:b/>
          <w:bCs/>
          <w:sz w:val="28"/>
          <w:szCs w:val="28"/>
        </w:rPr>
      </w:pPr>
    </w:p>
    <w:p w14:paraId="24C39EAE" w14:textId="77777777" w:rsidR="001C518A" w:rsidRDefault="001C518A" w:rsidP="009824B5">
      <w:pPr>
        <w:spacing w:line="360" w:lineRule="auto"/>
        <w:jc w:val="both"/>
        <w:rPr>
          <w:b/>
          <w:bCs/>
          <w:sz w:val="28"/>
          <w:szCs w:val="28"/>
        </w:rPr>
      </w:pPr>
    </w:p>
    <w:p w14:paraId="56FE0378" w14:textId="77777777" w:rsidR="00547361" w:rsidRDefault="00547361" w:rsidP="009824B5">
      <w:pPr>
        <w:spacing w:line="360" w:lineRule="auto"/>
        <w:jc w:val="both"/>
        <w:rPr>
          <w:b/>
          <w:bCs/>
          <w:sz w:val="28"/>
          <w:szCs w:val="28"/>
        </w:rPr>
      </w:pPr>
    </w:p>
    <w:p w14:paraId="5E82241F" w14:textId="77777777" w:rsidR="001C518A" w:rsidRDefault="001C518A" w:rsidP="009824B5">
      <w:pPr>
        <w:spacing w:line="360" w:lineRule="auto"/>
        <w:jc w:val="both"/>
        <w:rPr>
          <w:b/>
          <w:bCs/>
          <w:sz w:val="28"/>
          <w:szCs w:val="28"/>
        </w:rPr>
      </w:pPr>
    </w:p>
    <w:p w14:paraId="68F19EA9" w14:textId="77777777" w:rsidR="001C518A" w:rsidRDefault="001C518A" w:rsidP="009824B5">
      <w:pPr>
        <w:spacing w:line="360" w:lineRule="auto"/>
        <w:jc w:val="both"/>
        <w:rPr>
          <w:b/>
          <w:bCs/>
          <w:sz w:val="28"/>
          <w:szCs w:val="28"/>
        </w:rPr>
      </w:pPr>
    </w:p>
    <w:p w14:paraId="42F84242" w14:textId="553BC303" w:rsidR="00BD24B6" w:rsidRPr="001C518A" w:rsidRDefault="00CD7F1E" w:rsidP="001C518A">
      <w:pPr>
        <w:pStyle w:val="ListParagraph"/>
        <w:numPr>
          <w:ilvl w:val="0"/>
          <w:numId w:val="1"/>
        </w:numPr>
        <w:spacing w:line="360" w:lineRule="auto"/>
        <w:jc w:val="both"/>
        <w:rPr>
          <w:rFonts w:asciiTheme="majorBidi" w:hAnsiTheme="majorBidi" w:cstheme="majorBidi"/>
          <w:b/>
          <w:bCs/>
          <w:sz w:val="24"/>
          <w:szCs w:val="24"/>
        </w:rPr>
      </w:pPr>
      <w:r w:rsidRPr="00CD7F1E">
        <w:rPr>
          <w:rFonts w:asciiTheme="majorBidi" w:hAnsiTheme="majorBidi" w:cstheme="majorBidi"/>
          <w:b/>
          <w:bCs/>
          <w:sz w:val="24"/>
          <w:szCs w:val="24"/>
        </w:rPr>
        <w:lastRenderedPageBreak/>
        <w:t>Lifetime smoking</w:t>
      </w:r>
    </w:p>
    <w:p w14:paraId="736D212B" w14:textId="41E0090B" w:rsidR="00BD24B6" w:rsidRPr="00BD24B6" w:rsidRDefault="00547361" w:rsidP="00BD24B6">
      <w:pPr>
        <w:spacing w:line="360" w:lineRule="auto"/>
        <w:jc w:val="center"/>
        <w:rPr>
          <w:rFonts w:asciiTheme="majorBidi" w:hAnsiTheme="majorBidi" w:cstheme="majorBidi"/>
          <w:b/>
          <w:bCs/>
          <w:sz w:val="24"/>
          <w:szCs w:val="24"/>
        </w:rPr>
      </w:pPr>
      <w:r>
        <w:rPr>
          <w:noProof/>
          <w14:ligatures w14:val="standardContextual"/>
        </w:rPr>
        <w:drawing>
          <wp:inline distT="0" distB="0" distL="0" distR="0" wp14:anchorId="6AB5B8B6" wp14:editId="152B86D3">
            <wp:extent cx="4495800" cy="3131209"/>
            <wp:effectExtent l="0" t="0" r="0" b="0"/>
            <wp:docPr id="8899573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957345" name=""/>
                    <pic:cNvPicPr/>
                  </pic:nvPicPr>
                  <pic:blipFill>
                    <a:blip r:embed="rId10"/>
                    <a:stretch>
                      <a:fillRect/>
                    </a:stretch>
                  </pic:blipFill>
                  <pic:spPr>
                    <a:xfrm>
                      <a:off x="0" y="0"/>
                      <a:ext cx="4510398" cy="3141376"/>
                    </a:xfrm>
                    <a:prstGeom prst="rect">
                      <a:avLst/>
                    </a:prstGeom>
                  </pic:spPr>
                </pic:pic>
              </a:graphicData>
            </a:graphic>
          </wp:inline>
        </w:drawing>
      </w:r>
      <w:r>
        <w:rPr>
          <w:rFonts w:asciiTheme="majorBidi" w:hAnsiTheme="majorBidi" w:cstheme="majorBidi"/>
          <w:b/>
          <w:bCs/>
          <w:noProof/>
          <w:sz w:val="24"/>
          <w:szCs w:val="24"/>
          <w14:ligatures w14:val="standardContextual"/>
        </w:rPr>
        <w:t xml:space="preserve"> </w:t>
      </w:r>
    </w:p>
    <w:p w14:paraId="1BB57E1E" w14:textId="77777777" w:rsidR="00BD24B6" w:rsidRDefault="00BD24B6" w:rsidP="00BD24B6">
      <w:pPr>
        <w:pStyle w:val="ListParagraph"/>
        <w:spacing w:line="360" w:lineRule="auto"/>
        <w:jc w:val="both"/>
        <w:rPr>
          <w:rFonts w:asciiTheme="majorBidi" w:hAnsiTheme="majorBidi" w:cstheme="majorBidi"/>
          <w:b/>
          <w:bCs/>
          <w:sz w:val="24"/>
          <w:szCs w:val="24"/>
        </w:rPr>
      </w:pPr>
    </w:p>
    <w:p w14:paraId="52BD2CDE" w14:textId="2270113E" w:rsidR="00BD24B6" w:rsidRDefault="00BD24B6" w:rsidP="00BD24B6">
      <w:pPr>
        <w:ind w:left="360"/>
      </w:pPr>
      <w:r w:rsidRPr="0085098A">
        <w:t>The subsequent diagram presents a scatter plot illustrating a genetic correlation. The x-axis represents the genetic association with the exposure variable (</w:t>
      </w:r>
      <w:r>
        <w:t>lifetime smoking</w:t>
      </w:r>
      <w:r w:rsidRPr="0085098A">
        <w:t>), while the y-axis represents the genetic association with the outcome variable (</w:t>
      </w:r>
      <w:r w:rsidR="00547361">
        <w:t>Acne</w:t>
      </w:r>
      <w:r w:rsidRPr="0085098A">
        <w:t>). The straight line in the plot corresponds to the Inverse Variance Weighted method. Notably, the slope of this line is positive.</w:t>
      </w:r>
    </w:p>
    <w:p w14:paraId="5F04C9AE" w14:textId="77777777" w:rsidR="00BD24B6" w:rsidRPr="00CD7F1E" w:rsidRDefault="00BD24B6" w:rsidP="00BD24B6">
      <w:pPr>
        <w:pStyle w:val="ListParagraph"/>
        <w:spacing w:line="360" w:lineRule="auto"/>
        <w:jc w:val="both"/>
        <w:rPr>
          <w:rFonts w:asciiTheme="majorBidi" w:hAnsiTheme="majorBidi" w:cstheme="majorBidi"/>
          <w:b/>
          <w:bCs/>
          <w:sz w:val="24"/>
          <w:szCs w:val="24"/>
        </w:rPr>
      </w:pPr>
    </w:p>
    <w:p w14:paraId="1C26AC7A" w14:textId="2B6993B9" w:rsidR="00CD7F1E" w:rsidRDefault="00547361" w:rsidP="00BD24B6">
      <w:pPr>
        <w:spacing w:line="360" w:lineRule="auto"/>
        <w:jc w:val="center"/>
        <w:rPr>
          <w:b/>
          <w:bCs/>
          <w:sz w:val="28"/>
          <w:szCs w:val="28"/>
        </w:rPr>
      </w:pPr>
      <w:r>
        <w:rPr>
          <w:noProof/>
          <w14:ligatures w14:val="standardContextual"/>
        </w:rPr>
        <w:drawing>
          <wp:inline distT="0" distB="0" distL="0" distR="0" wp14:anchorId="0C54E4EB" wp14:editId="00AC4FD5">
            <wp:extent cx="4256544" cy="2952750"/>
            <wp:effectExtent l="0" t="0" r="0" b="0"/>
            <wp:docPr id="2235943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594333" name=""/>
                    <pic:cNvPicPr/>
                  </pic:nvPicPr>
                  <pic:blipFill>
                    <a:blip r:embed="rId11"/>
                    <a:stretch>
                      <a:fillRect/>
                    </a:stretch>
                  </pic:blipFill>
                  <pic:spPr>
                    <a:xfrm>
                      <a:off x="0" y="0"/>
                      <a:ext cx="4260535" cy="2955519"/>
                    </a:xfrm>
                    <a:prstGeom prst="rect">
                      <a:avLst/>
                    </a:prstGeom>
                  </pic:spPr>
                </pic:pic>
              </a:graphicData>
            </a:graphic>
          </wp:inline>
        </w:drawing>
      </w:r>
    </w:p>
    <w:p w14:paraId="37582AD5" w14:textId="77777777" w:rsidR="00547361" w:rsidRDefault="00547361">
      <w:pPr>
        <w:spacing w:line="259" w:lineRule="auto"/>
        <w:rPr>
          <w:b/>
          <w:bCs/>
          <w:sz w:val="28"/>
          <w:szCs w:val="28"/>
        </w:rPr>
      </w:pPr>
      <w:r>
        <w:rPr>
          <w:rFonts w:asciiTheme="majorBidi" w:hAnsiTheme="majorBidi"/>
          <w:b/>
          <w:bCs/>
          <w:sz w:val="28"/>
          <w:szCs w:val="28"/>
        </w:rPr>
        <w:lastRenderedPageBreak/>
        <w:t>R</w:t>
      </w:r>
      <w:r w:rsidRPr="00547361">
        <w:rPr>
          <w:rFonts w:asciiTheme="majorBidi" w:hAnsiTheme="majorBidi"/>
          <w:b/>
          <w:bCs/>
          <w:sz w:val="28"/>
          <w:szCs w:val="28"/>
        </w:rPr>
        <w:t>osaceanas</w:t>
      </w:r>
      <w:r>
        <w:rPr>
          <w:b/>
          <w:bCs/>
          <w:sz w:val="28"/>
          <w:szCs w:val="28"/>
        </w:rPr>
        <w:t xml:space="preserve"> </w:t>
      </w:r>
    </w:p>
    <w:p w14:paraId="54D8EA9F" w14:textId="77777777" w:rsidR="00547361" w:rsidRDefault="00547361" w:rsidP="00547361">
      <w:pPr>
        <w:pStyle w:val="ListParagraph"/>
        <w:numPr>
          <w:ilvl w:val="0"/>
          <w:numId w:val="18"/>
        </w:numPr>
        <w:spacing w:line="360" w:lineRule="auto"/>
        <w:jc w:val="both"/>
        <w:rPr>
          <w:rFonts w:asciiTheme="majorBidi" w:hAnsiTheme="majorBidi" w:cstheme="majorBidi"/>
          <w:b/>
          <w:bCs/>
          <w:sz w:val="24"/>
          <w:szCs w:val="24"/>
        </w:rPr>
      </w:pPr>
      <w:r w:rsidRPr="009824B5">
        <w:rPr>
          <w:rFonts w:asciiTheme="majorBidi" w:hAnsiTheme="majorBidi" w:cstheme="majorBidi"/>
          <w:b/>
          <w:bCs/>
          <w:sz w:val="24"/>
          <w:szCs w:val="24"/>
        </w:rPr>
        <w:t>Smoking initiation</w:t>
      </w:r>
    </w:p>
    <w:p w14:paraId="73D289D4" w14:textId="77777777" w:rsidR="00547361" w:rsidRDefault="00547361" w:rsidP="00547361">
      <w:pPr>
        <w:spacing w:line="259" w:lineRule="auto"/>
        <w:jc w:val="center"/>
        <w:rPr>
          <w:b/>
          <w:bCs/>
          <w:sz w:val="28"/>
          <w:szCs w:val="28"/>
        </w:rPr>
      </w:pPr>
      <w:r>
        <w:rPr>
          <w:noProof/>
          <w14:ligatures w14:val="standardContextual"/>
        </w:rPr>
        <w:drawing>
          <wp:inline distT="0" distB="0" distL="0" distR="0" wp14:anchorId="29225FAA" wp14:editId="56D76185">
            <wp:extent cx="4440191" cy="3019425"/>
            <wp:effectExtent l="0" t="0" r="0" b="0"/>
            <wp:docPr id="1434482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482340" name=""/>
                    <pic:cNvPicPr/>
                  </pic:nvPicPr>
                  <pic:blipFill>
                    <a:blip r:embed="rId12"/>
                    <a:stretch>
                      <a:fillRect/>
                    </a:stretch>
                  </pic:blipFill>
                  <pic:spPr>
                    <a:xfrm>
                      <a:off x="0" y="0"/>
                      <a:ext cx="4445760" cy="3023212"/>
                    </a:xfrm>
                    <a:prstGeom prst="rect">
                      <a:avLst/>
                    </a:prstGeom>
                  </pic:spPr>
                </pic:pic>
              </a:graphicData>
            </a:graphic>
          </wp:inline>
        </w:drawing>
      </w:r>
    </w:p>
    <w:p w14:paraId="330CBA7E" w14:textId="77777777" w:rsidR="00547361" w:rsidRDefault="00547361" w:rsidP="00547361">
      <w:pPr>
        <w:spacing w:line="259" w:lineRule="auto"/>
        <w:jc w:val="center"/>
        <w:rPr>
          <w:b/>
          <w:bCs/>
          <w:sz w:val="28"/>
          <w:szCs w:val="28"/>
        </w:rPr>
      </w:pPr>
    </w:p>
    <w:p w14:paraId="063EAD50" w14:textId="4FD862F2" w:rsidR="00547361" w:rsidRDefault="00547361" w:rsidP="00547361">
      <w:r w:rsidRPr="0085098A">
        <w:t>The subsequent diagram presents a scatter plot illustrating a genetic correlation. The x-axis represents the genetic association with the exposure variable (smoking</w:t>
      </w:r>
      <w:r>
        <w:t xml:space="preserve"> </w:t>
      </w:r>
      <w:r w:rsidRPr="0085098A">
        <w:t>initiation), while the y-axis represents the genetic association with the outcome variable (</w:t>
      </w:r>
      <w:r w:rsidRPr="00547361">
        <w:t>Rosaceanas</w:t>
      </w:r>
      <w:r w:rsidRPr="0085098A">
        <w:t>). The straight line in the plot corresponds to the Inverse Variance Weighted method. Notably, the slope of this line is positive.</w:t>
      </w:r>
    </w:p>
    <w:p w14:paraId="558E38C9" w14:textId="77777777" w:rsidR="00547361" w:rsidRDefault="00547361" w:rsidP="00547361"/>
    <w:p w14:paraId="4E8A9A5E" w14:textId="47A6A53F" w:rsidR="00547361" w:rsidRDefault="00547361" w:rsidP="00547361">
      <w:pPr>
        <w:jc w:val="center"/>
      </w:pPr>
      <w:r>
        <w:rPr>
          <w:noProof/>
          <w14:ligatures w14:val="standardContextual"/>
        </w:rPr>
        <w:drawing>
          <wp:inline distT="0" distB="0" distL="0" distR="0" wp14:anchorId="5F1E3308" wp14:editId="37ACC8AF">
            <wp:extent cx="4029075" cy="2810452"/>
            <wp:effectExtent l="0" t="0" r="0" b="9525"/>
            <wp:docPr id="15547563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756316" name=""/>
                    <pic:cNvPicPr/>
                  </pic:nvPicPr>
                  <pic:blipFill>
                    <a:blip r:embed="rId13"/>
                    <a:stretch>
                      <a:fillRect/>
                    </a:stretch>
                  </pic:blipFill>
                  <pic:spPr>
                    <a:xfrm>
                      <a:off x="0" y="0"/>
                      <a:ext cx="4039475" cy="2817706"/>
                    </a:xfrm>
                    <a:prstGeom prst="rect">
                      <a:avLst/>
                    </a:prstGeom>
                  </pic:spPr>
                </pic:pic>
              </a:graphicData>
            </a:graphic>
          </wp:inline>
        </w:drawing>
      </w:r>
    </w:p>
    <w:p w14:paraId="4C57DBEA" w14:textId="77777777" w:rsidR="00547361" w:rsidRPr="001C518A" w:rsidRDefault="00547361" w:rsidP="00547361">
      <w:pPr>
        <w:pStyle w:val="ListParagraph"/>
        <w:numPr>
          <w:ilvl w:val="0"/>
          <w:numId w:val="19"/>
        </w:numPr>
        <w:spacing w:line="360" w:lineRule="auto"/>
        <w:jc w:val="both"/>
        <w:rPr>
          <w:rFonts w:asciiTheme="majorBidi" w:hAnsiTheme="majorBidi" w:cstheme="majorBidi"/>
          <w:b/>
          <w:bCs/>
          <w:sz w:val="24"/>
          <w:szCs w:val="24"/>
        </w:rPr>
      </w:pPr>
      <w:r w:rsidRPr="00CD7F1E">
        <w:rPr>
          <w:rFonts w:asciiTheme="majorBidi" w:hAnsiTheme="majorBidi" w:cstheme="majorBidi"/>
          <w:b/>
          <w:bCs/>
          <w:sz w:val="24"/>
          <w:szCs w:val="24"/>
        </w:rPr>
        <w:lastRenderedPageBreak/>
        <w:t>Lifetime smoking</w:t>
      </w:r>
    </w:p>
    <w:p w14:paraId="619C7367" w14:textId="5D992B82" w:rsidR="00547361" w:rsidRPr="00BD24B6" w:rsidRDefault="00125D5D" w:rsidP="00547361">
      <w:pPr>
        <w:spacing w:line="360" w:lineRule="auto"/>
        <w:jc w:val="center"/>
        <w:rPr>
          <w:rFonts w:asciiTheme="majorBidi" w:hAnsiTheme="majorBidi" w:cstheme="majorBidi"/>
          <w:b/>
          <w:bCs/>
          <w:sz w:val="24"/>
          <w:szCs w:val="24"/>
        </w:rPr>
      </w:pPr>
      <w:r>
        <w:rPr>
          <w:noProof/>
          <w14:ligatures w14:val="standardContextual"/>
        </w:rPr>
        <w:drawing>
          <wp:inline distT="0" distB="0" distL="0" distR="0" wp14:anchorId="5826F1AB" wp14:editId="76B226D2">
            <wp:extent cx="4251698" cy="3076575"/>
            <wp:effectExtent l="0" t="0" r="0" b="0"/>
            <wp:docPr id="1721854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854461" name=""/>
                    <pic:cNvPicPr/>
                  </pic:nvPicPr>
                  <pic:blipFill>
                    <a:blip r:embed="rId14"/>
                    <a:stretch>
                      <a:fillRect/>
                    </a:stretch>
                  </pic:blipFill>
                  <pic:spPr>
                    <a:xfrm>
                      <a:off x="0" y="0"/>
                      <a:ext cx="4267087" cy="3087711"/>
                    </a:xfrm>
                    <a:prstGeom prst="rect">
                      <a:avLst/>
                    </a:prstGeom>
                  </pic:spPr>
                </pic:pic>
              </a:graphicData>
            </a:graphic>
          </wp:inline>
        </w:drawing>
      </w:r>
      <w:r w:rsidR="00547361">
        <w:rPr>
          <w:rFonts w:asciiTheme="majorBidi" w:hAnsiTheme="majorBidi" w:cstheme="majorBidi"/>
          <w:b/>
          <w:bCs/>
          <w:noProof/>
          <w:sz w:val="24"/>
          <w:szCs w:val="24"/>
          <w14:ligatures w14:val="standardContextual"/>
        </w:rPr>
        <w:t xml:space="preserve"> </w:t>
      </w:r>
    </w:p>
    <w:p w14:paraId="4A0416A0" w14:textId="77777777" w:rsidR="00547361" w:rsidRDefault="00547361" w:rsidP="00547361">
      <w:pPr>
        <w:pStyle w:val="ListParagraph"/>
        <w:spacing w:line="360" w:lineRule="auto"/>
        <w:jc w:val="both"/>
        <w:rPr>
          <w:rFonts w:asciiTheme="majorBidi" w:hAnsiTheme="majorBidi" w:cstheme="majorBidi"/>
          <w:b/>
          <w:bCs/>
          <w:sz w:val="24"/>
          <w:szCs w:val="24"/>
        </w:rPr>
      </w:pPr>
    </w:p>
    <w:p w14:paraId="19E4DAA9" w14:textId="578FA6CE" w:rsidR="00547361" w:rsidRDefault="00547361" w:rsidP="00547361">
      <w:pPr>
        <w:ind w:left="360"/>
      </w:pPr>
      <w:r w:rsidRPr="0085098A">
        <w:t>The subsequent diagram presents a scatter plot illustrating a genetic correlation. The x-axis represents the genetic association with the exposure variable (</w:t>
      </w:r>
      <w:r>
        <w:t>lifetime smoking</w:t>
      </w:r>
      <w:r w:rsidRPr="0085098A">
        <w:t>), while the y-axis represents the genetic association with the outcome variable (</w:t>
      </w:r>
      <w:r w:rsidR="00125D5D" w:rsidRPr="00547361">
        <w:t>Rosaceanas</w:t>
      </w:r>
      <w:r w:rsidRPr="0085098A">
        <w:t>). The straight line in the plot corresponds to the Inverse Variance Weighted method. Notably, the slope of this line is positive.</w:t>
      </w:r>
    </w:p>
    <w:p w14:paraId="7BA53366" w14:textId="77777777" w:rsidR="00547361" w:rsidRPr="00CD7F1E" w:rsidRDefault="00547361" w:rsidP="00547361">
      <w:pPr>
        <w:pStyle w:val="ListParagraph"/>
        <w:spacing w:line="360" w:lineRule="auto"/>
        <w:jc w:val="both"/>
        <w:rPr>
          <w:rFonts w:asciiTheme="majorBidi" w:hAnsiTheme="majorBidi" w:cstheme="majorBidi"/>
          <w:b/>
          <w:bCs/>
          <w:sz w:val="24"/>
          <w:szCs w:val="24"/>
        </w:rPr>
      </w:pPr>
    </w:p>
    <w:p w14:paraId="6A47A284" w14:textId="30C956E4" w:rsidR="00547361" w:rsidRPr="00CD7F1E" w:rsidRDefault="00547361" w:rsidP="00547361">
      <w:pPr>
        <w:pStyle w:val="ListParagraph"/>
        <w:spacing w:line="360" w:lineRule="auto"/>
        <w:jc w:val="both"/>
        <w:rPr>
          <w:rFonts w:asciiTheme="majorBidi" w:hAnsiTheme="majorBidi" w:cstheme="majorBidi"/>
          <w:b/>
          <w:bCs/>
          <w:sz w:val="24"/>
          <w:szCs w:val="24"/>
        </w:rPr>
      </w:pPr>
      <w:r>
        <w:rPr>
          <w:noProof/>
          <w14:ligatures w14:val="standardContextual"/>
        </w:rPr>
        <w:drawing>
          <wp:inline distT="0" distB="0" distL="0" distR="0" wp14:anchorId="37173B66" wp14:editId="632E945B">
            <wp:extent cx="4259533" cy="2876550"/>
            <wp:effectExtent l="0" t="0" r="8255" b="0"/>
            <wp:docPr id="230978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978502" name=""/>
                    <pic:cNvPicPr/>
                  </pic:nvPicPr>
                  <pic:blipFill>
                    <a:blip r:embed="rId15"/>
                    <a:stretch>
                      <a:fillRect/>
                    </a:stretch>
                  </pic:blipFill>
                  <pic:spPr>
                    <a:xfrm>
                      <a:off x="0" y="0"/>
                      <a:ext cx="4264044" cy="2879596"/>
                    </a:xfrm>
                    <a:prstGeom prst="rect">
                      <a:avLst/>
                    </a:prstGeom>
                  </pic:spPr>
                </pic:pic>
              </a:graphicData>
            </a:graphic>
          </wp:inline>
        </w:drawing>
      </w:r>
    </w:p>
    <w:p w14:paraId="64D4D4AD" w14:textId="6EFE7649" w:rsidR="00CD7F1E" w:rsidRDefault="00CD7F1E" w:rsidP="00547361">
      <w:pPr>
        <w:spacing w:line="259" w:lineRule="auto"/>
        <w:jc w:val="center"/>
        <w:rPr>
          <w:b/>
          <w:bCs/>
          <w:sz w:val="28"/>
          <w:szCs w:val="28"/>
        </w:rPr>
      </w:pPr>
      <w:r>
        <w:rPr>
          <w:b/>
          <w:bCs/>
          <w:sz w:val="28"/>
          <w:szCs w:val="28"/>
        </w:rPr>
        <w:lastRenderedPageBreak/>
        <w:br w:type="page"/>
      </w:r>
    </w:p>
    <w:p w14:paraId="79FDA941" w14:textId="57BAC786" w:rsidR="00CD7F1E" w:rsidRDefault="00CD7F1E" w:rsidP="00BB096D">
      <w:pPr>
        <w:pStyle w:val="Heading1"/>
        <w:rPr>
          <w:rFonts w:asciiTheme="majorBidi" w:hAnsiTheme="majorBidi"/>
          <w:b/>
          <w:bCs/>
          <w:color w:val="auto"/>
          <w:sz w:val="28"/>
          <w:szCs w:val="28"/>
          <w:rtl/>
        </w:rPr>
      </w:pPr>
      <w:bookmarkStart w:id="2" w:name="_Toc157727928"/>
      <w:r w:rsidRPr="00BB096D">
        <w:rPr>
          <w:rFonts w:asciiTheme="majorBidi" w:hAnsiTheme="majorBidi"/>
          <w:b/>
          <w:bCs/>
          <w:color w:val="auto"/>
          <w:sz w:val="28"/>
          <w:szCs w:val="28"/>
        </w:rPr>
        <w:lastRenderedPageBreak/>
        <w:t>Figure S</w:t>
      </w:r>
      <w:r w:rsidR="00BB096D" w:rsidRPr="00BB096D">
        <w:rPr>
          <w:rFonts w:asciiTheme="majorBidi" w:hAnsiTheme="majorBidi"/>
          <w:b/>
          <w:bCs/>
          <w:color w:val="auto"/>
          <w:sz w:val="28"/>
          <w:szCs w:val="28"/>
        </w:rPr>
        <w:t>2</w:t>
      </w:r>
      <w:r w:rsidRPr="00BB096D">
        <w:rPr>
          <w:rFonts w:asciiTheme="majorBidi" w:hAnsiTheme="majorBidi"/>
          <w:b/>
          <w:bCs/>
          <w:color w:val="auto"/>
          <w:sz w:val="28"/>
          <w:szCs w:val="28"/>
        </w:rPr>
        <w:t xml:space="preserve">: Leave-one-out plot to assess if a single variant is driving the association between </w:t>
      </w:r>
      <w:r w:rsidR="00363CDC" w:rsidRPr="00BB096D">
        <w:rPr>
          <w:rFonts w:asciiTheme="majorBidi" w:hAnsiTheme="majorBidi"/>
          <w:b/>
          <w:bCs/>
          <w:color w:val="auto"/>
          <w:sz w:val="28"/>
          <w:szCs w:val="28"/>
        </w:rPr>
        <w:t>smoking behavio</w:t>
      </w:r>
      <w:r w:rsidR="003B5485">
        <w:rPr>
          <w:rFonts w:asciiTheme="majorBidi" w:hAnsiTheme="majorBidi"/>
          <w:b/>
          <w:bCs/>
          <w:color w:val="auto"/>
          <w:sz w:val="28"/>
          <w:szCs w:val="28"/>
        </w:rPr>
        <w:t>u</w:t>
      </w:r>
      <w:r w:rsidR="00363CDC" w:rsidRPr="00BB096D">
        <w:rPr>
          <w:rFonts w:asciiTheme="majorBidi" w:hAnsiTheme="majorBidi"/>
          <w:b/>
          <w:bCs/>
          <w:color w:val="auto"/>
          <w:sz w:val="28"/>
          <w:szCs w:val="28"/>
        </w:rPr>
        <w:t xml:space="preserve">rs </w:t>
      </w:r>
      <w:r w:rsidR="003B5485">
        <w:rPr>
          <w:rFonts w:asciiTheme="majorBidi" w:hAnsiTheme="majorBidi"/>
          <w:b/>
          <w:bCs/>
          <w:color w:val="auto"/>
          <w:sz w:val="28"/>
          <w:szCs w:val="28"/>
        </w:rPr>
        <w:t>and</w:t>
      </w:r>
      <w:r w:rsidR="00363CDC" w:rsidRPr="00BB096D">
        <w:rPr>
          <w:rFonts w:asciiTheme="majorBidi" w:hAnsiTheme="majorBidi"/>
          <w:b/>
          <w:bCs/>
          <w:color w:val="auto"/>
          <w:sz w:val="28"/>
          <w:szCs w:val="28"/>
        </w:rPr>
        <w:t xml:space="preserve"> </w:t>
      </w:r>
      <w:r w:rsidR="00F81CB7">
        <w:rPr>
          <w:rFonts w:asciiTheme="majorBidi" w:hAnsiTheme="majorBidi"/>
          <w:b/>
          <w:bCs/>
          <w:color w:val="auto"/>
          <w:sz w:val="28"/>
          <w:szCs w:val="28"/>
        </w:rPr>
        <w:t>Acne and R</w:t>
      </w:r>
      <w:r w:rsidR="00F81CB7" w:rsidRPr="00547361">
        <w:rPr>
          <w:rFonts w:asciiTheme="majorBidi" w:hAnsiTheme="majorBidi"/>
          <w:b/>
          <w:bCs/>
          <w:color w:val="auto"/>
          <w:sz w:val="28"/>
          <w:szCs w:val="28"/>
        </w:rPr>
        <w:t>osaceanas</w:t>
      </w:r>
      <w:bookmarkEnd w:id="2"/>
    </w:p>
    <w:p w14:paraId="126B7A5A" w14:textId="77777777" w:rsidR="00F81CB7" w:rsidRDefault="00F81CB7" w:rsidP="00F81CB7">
      <w:pPr>
        <w:rPr>
          <w:rtl/>
          <w:lang w:bidi="fa-IR"/>
        </w:rPr>
      </w:pPr>
    </w:p>
    <w:p w14:paraId="2FFCF7B0" w14:textId="16B6E040" w:rsidR="00F81CB7" w:rsidRPr="00F81CB7" w:rsidRDefault="00F81CB7" w:rsidP="00F81CB7">
      <w:pPr>
        <w:rPr>
          <w:rtl/>
          <w:lang w:bidi="fa-IR"/>
        </w:rPr>
      </w:pPr>
      <w:r>
        <w:rPr>
          <w:rFonts w:asciiTheme="majorBidi" w:hAnsiTheme="majorBidi"/>
          <w:b/>
          <w:bCs/>
          <w:sz w:val="28"/>
          <w:szCs w:val="28"/>
        </w:rPr>
        <w:t>Acne</w:t>
      </w:r>
    </w:p>
    <w:p w14:paraId="4979CF2C" w14:textId="45A4EF66" w:rsidR="00CD7F1E" w:rsidRPr="00CD7F1E" w:rsidRDefault="00CD7F1E" w:rsidP="00CD7F1E">
      <w:pPr>
        <w:pStyle w:val="ListParagraph"/>
        <w:numPr>
          <w:ilvl w:val="0"/>
          <w:numId w:val="12"/>
        </w:numPr>
        <w:spacing w:line="360" w:lineRule="auto"/>
        <w:jc w:val="both"/>
        <w:rPr>
          <w:rFonts w:asciiTheme="majorBidi" w:hAnsiTheme="majorBidi" w:cstheme="majorBidi"/>
          <w:b/>
          <w:bCs/>
          <w:sz w:val="24"/>
          <w:szCs w:val="24"/>
        </w:rPr>
      </w:pPr>
      <w:r w:rsidRPr="009824B5">
        <w:rPr>
          <w:rFonts w:asciiTheme="majorBidi" w:hAnsiTheme="majorBidi" w:cstheme="majorBidi"/>
          <w:b/>
          <w:bCs/>
          <w:sz w:val="24"/>
          <w:szCs w:val="24"/>
        </w:rPr>
        <w:t>Smoking initiation</w:t>
      </w:r>
    </w:p>
    <w:p w14:paraId="792349CF" w14:textId="2C6E4EEA" w:rsidR="00CD7F1E" w:rsidRDefault="00F81CB7" w:rsidP="00CD7F1E">
      <w:pPr>
        <w:spacing w:line="360" w:lineRule="auto"/>
        <w:jc w:val="center"/>
        <w:rPr>
          <w:b/>
          <w:bCs/>
          <w:sz w:val="28"/>
          <w:szCs w:val="28"/>
        </w:rPr>
      </w:pPr>
      <w:r>
        <w:rPr>
          <w:noProof/>
          <w14:ligatures w14:val="standardContextual"/>
        </w:rPr>
        <w:drawing>
          <wp:inline distT="0" distB="0" distL="0" distR="0" wp14:anchorId="77E6934B" wp14:editId="16ED65FD">
            <wp:extent cx="4120618" cy="3009900"/>
            <wp:effectExtent l="0" t="0" r="0" b="0"/>
            <wp:docPr id="16576887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688712" name=""/>
                    <pic:cNvPicPr/>
                  </pic:nvPicPr>
                  <pic:blipFill>
                    <a:blip r:embed="rId16"/>
                    <a:stretch>
                      <a:fillRect/>
                    </a:stretch>
                  </pic:blipFill>
                  <pic:spPr>
                    <a:xfrm>
                      <a:off x="0" y="0"/>
                      <a:ext cx="4124892" cy="3013022"/>
                    </a:xfrm>
                    <a:prstGeom prst="rect">
                      <a:avLst/>
                    </a:prstGeom>
                  </pic:spPr>
                </pic:pic>
              </a:graphicData>
            </a:graphic>
          </wp:inline>
        </w:drawing>
      </w:r>
      <w:r>
        <w:rPr>
          <w:b/>
          <w:bCs/>
          <w:noProof/>
          <w:sz w:val="28"/>
          <w:szCs w:val="28"/>
          <w14:ligatures w14:val="standardContextual"/>
        </w:rPr>
        <w:t xml:space="preserve"> </w:t>
      </w:r>
    </w:p>
    <w:p w14:paraId="65018863" w14:textId="56488FE0" w:rsidR="00CD7F1E" w:rsidRPr="00CD7F1E" w:rsidRDefault="00CD7F1E" w:rsidP="00CD7F1E">
      <w:pPr>
        <w:pStyle w:val="ListParagraph"/>
        <w:numPr>
          <w:ilvl w:val="0"/>
          <w:numId w:val="12"/>
        </w:numPr>
        <w:spacing w:line="360" w:lineRule="auto"/>
        <w:jc w:val="both"/>
        <w:rPr>
          <w:rFonts w:asciiTheme="majorBidi" w:hAnsiTheme="majorBidi" w:cstheme="majorBidi"/>
          <w:b/>
          <w:bCs/>
          <w:sz w:val="24"/>
          <w:szCs w:val="24"/>
        </w:rPr>
      </w:pPr>
      <w:r w:rsidRPr="00CD7F1E">
        <w:rPr>
          <w:rFonts w:asciiTheme="majorBidi" w:hAnsiTheme="majorBidi" w:cstheme="majorBidi"/>
          <w:b/>
          <w:bCs/>
          <w:sz w:val="24"/>
          <w:szCs w:val="24"/>
        </w:rPr>
        <w:t>Lifetime smoking</w:t>
      </w:r>
    </w:p>
    <w:p w14:paraId="6FAD4DE7" w14:textId="3BCB33AB" w:rsidR="00CD7F1E" w:rsidRDefault="00F81CB7" w:rsidP="00F81CB7">
      <w:pPr>
        <w:spacing w:line="259" w:lineRule="auto"/>
        <w:jc w:val="center"/>
        <w:rPr>
          <w:b/>
          <w:bCs/>
          <w:sz w:val="28"/>
          <w:szCs w:val="28"/>
        </w:rPr>
      </w:pPr>
      <w:r>
        <w:rPr>
          <w:noProof/>
          <w14:ligatures w14:val="standardContextual"/>
        </w:rPr>
        <w:drawing>
          <wp:inline distT="0" distB="0" distL="0" distR="0" wp14:anchorId="7D89FF75" wp14:editId="321A31A0">
            <wp:extent cx="4326725" cy="3162300"/>
            <wp:effectExtent l="0" t="0" r="0" b="0"/>
            <wp:docPr id="506996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996289" name=""/>
                    <pic:cNvPicPr/>
                  </pic:nvPicPr>
                  <pic:blipFill>
                    <a:blip r:embed="rId17"/>
                    <a:stretch>
                      <a:fillRect/>
                    </a:stretch>
                  </pic:blipFill>
                  <pic:spPr>
                    <a:xfrm>
                      <a:off x="0" y="0"/>
                      <a:ext cx="4333849" cy="3167507"/>
                    </a:xfrm>
                    <a:prstGeom prst="rect">
                      <a:avLst/>
                    </a:prstGeom>
                  </pic:spPr>
                </pic:pic>
              </a:graphicData>
            </a:graphic>
          </wp:inline>
        </w:drawing>
      </w:r>
    </w:p>
    <w:p w14:paraId="58525268" w14:textId="77777777" w:rsidR="00F81CB7" w:rsidRDefault="00F81CB7" w:rsidP="00F81CB7">
      <w:pPr>
        <w:spacing w:line="259" w:lineRule="auto"/>
        <w:rPr>
          <w:rFonts w:asciiTheme="majorBidi" w:hAnsiTheme="majorBidi"/>
          <w:b/>
          <w:bCs/>
          <w:sz w:val="28"/>
          <w:szCs w:val="28"/>
          <w:rtl/>
        </w:rPr>
      </w:pPr>
      <w:r>
        <w:rPr>
          <w:rFonts w:asciiTheme="majorBidi" w:hAnsiTheme="majorBidi"/>
          <w:b/>
          <w:bCs/>
          <w:sz w:val="28"/>
          <w:szCs w:val="28"/>
        </w:rPr>
        <w:lastRenderedPageBreak/>
        <w:t>R</w:t>
      </w:r>
      <w:r w:rsidRPr="00547361">
        <w:rPr>
          <w:rFonts w:asciiTheme="majorBidi" w:hAnsiTheme="majorBidi"/>
          <w:b/>
          <w:bCs/>
          <w:sz w:val="28"/>
          <w:szCs w:val="28"/>
        </w:rPr>
        <w:t>osaceanas</w:t>
      </w:r>
    </w:p>
    <w:p w14:paraId="7C21E348" w14:textId="77777777" w:rsidR="00F81CB7" w:rsidRDefault="00F81CB7" w:rsidP="00F81CB7">
      <w:pPr>
        <w:spacing w:line="259" w:lineRule="auto"/>
        <w:rPr>
          <w:rFonts w:asciiTheme="majorBidi" w:hAnsiTheme="majorBidi"/>
          <w:b/>
          <w:bCs/>
          <w:sz w:val="28"/>
          <w:szCs w:val="28"/>
          <w:rtl/>
        </w:rPr>
      </w:pPr>
    </w:p>
    <w:p w14:paraId="3B193825" w14:textId="77777777" w:rsidR="00F81CB7" w:rsidRPr="00CD7F1E" w:rsidRDefault="00F81CB7" w:rsidP="00F81CB7">
      <w:pPr>
        <w:pStyle w:val="ListParagraph"/>
        <w:numPr>
          <w:ilvl w:val="0"/>
          <w:numId w:val="20"/>
        </w:numPr>
        <w:spacing w:line="360" w:lineRule="auto"/>
        <w:jc w:val="both"/>
        <w:rPr>
          <w:rFonts w:asciiTheme="majorBidi" w:hAnsiTheme="majorBidi" w:cstheme="majorBidi"/>
          <w:b/>
          <w:bCs/>
          <w:sz w:val="24"/>
          <w:szCs w:val="24"/>
        </w:rPr>
      </w:pPr>
      <w:r w:rsidRPr="009824B5">
        <w:rPr>
          <w:rFonts w:asciiTheme="majorBidi" w:hAnsiTheme="majorBidi" w:cstheme="majorBidi"/>
          <w:b/>
          <w:bCs/>
          <w:sz w:val="24"/>
          <w:szCs w:val="24"/>
        </w:rPr>
        <w:t>Smoking initiation</w:t>
      </w:r>
    </w:p>
    <w:p w14:paraId="518BA800" w14:textId="22717823" w:rsidR="00F81CB7" w:rsidRDefault="00F81CB7" w:rsidP="00F81CB7">
      <w:pPr>
        <w:spacing w:line="360" w:lineRule="auto"/>
        <w:jc w:val="center"/>
        <w:rPr>
          <w:b/>
          <w:bCs/>
          <w:sz w:val="28"/>
          <w:szCs w:val="28"/>
        </w:rPr>
      </w:pPr>
      <w:r>
        <w:rPr>
          <w:noProof/>
          <w14:ligatures w14:val="standardContextual"/>
        </w:rPr>
        <w:drawing>
          <wp:inline distT="0" distB="0" distL="0" distR="0" wp14:anchorId="761AAA7B" wp14:editId="41CB2DEF">
            <wp:extent cx="4024862" cy="2905125"/>
            <wp:effectExtent l="0" t="0" r="0" b="0"/>
            <wp:docPr id="2367032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703296" name=""/>
                    <pic:cNvPicPr/>
                  </pic:nvPicPr>
                  <pic:blipFill>
                    <a:blip r:embed="rId18"/>
                    <a:stretch>
                      <a:fillRect/>
                    </a:stretch>
                  </pic:blipFill>
                  <pic:spPr>
                    <a:xfrm>
                      <a:off x="0" y="0"/>
                      <a:ext cx="4028755" cy="2907935"/>
                    </a:xfrm>
                    <a:prstGeom prst="rect">
                      <a:avLst/>
                    </a:prstGeom>
                  </pic:spPr>
                </pic:pic>
              </a:graphicData>
            </a:graphic>
          </wp:inline>
        </w:drawing>
      </w:r>
      <w:r>
        <w:rPr>
          <w:b/>
          <w:bCs/>
          <w:noProof/>
          <w:sz w:val="28"/>
          <w:szCs w:val="28"/>
          <w14:ligatures w14:val="standardContextual"/>
        </w:rPr>
        <w:t xml:space="preserve"> </w:t>
      </w:r>
    </w:p>
    <w:p w14:paraId="75B8E98E" w14:textId="77777777" w:rsidR="00F81CB7" w:rsidRDefault="00F81CB7" w:rsidP="00F81CB7">
      <w:pPr>
        <w:pStyle w:val="ListParagraph"/>
        <w:numPr>
          <w:ilvl w:val="0"/>
          <w:numId w:val="20"/>
        </w:numPr>
        <w:spacing w:line="360" w:lineRule="auto"/>
        <w:jc w:val="both"/>
        <w:rPr>
          <w:rFonts w:asciiTheme="majorBidi" w:hAnsiTheme="majorBidi" w:cstheme="majorBidi"/>
          <w:b/>
          <w:bCs/>
          <w:sz w:val="24"/>
          <w:szCs w:val="24"/>
        </w:rPr>
      </w:pPr>
      <w:r w:rsidRPr="00CD7F1E">
        <w:rPr>
          <w:rFonts w:asciiTheme="majorBidi" w:hAnsiTheme="majorBidi" w:cstheme="majorBidi"/>
          <w:b/>
          <w:bCs/>
          <w:sz w:val="24"/>
          <w:szCs w:val="24"/>
        </w:rPr>
        <w:t>Lifetime smoking</w:t>
      </w:r>
    </w:p>
    <w:p w14:paraId="228C3804" w14:textId="77777777" w:rsidR="00F81CB7" w:rsidRDefault="00F81CB7" w:rsidP="00F81CB7">
      <w:pPr>
        <w:pStyle w:val="ListParagraph"/>
        <w:spacing w:line="360" w:lineRule="auto"/>
        <w:jc w:val="both"/>
        <w:rPr>
          <w:rFonts w:asciiTheme="majorBidi" w:hAnsiTheme="majorBidi" w:cstheme="majorBidi"/>
          <w:b/>
          <w:bCs/>
          <w:sz w:val="24"/>
          <w:szCs w:val="24"/>
        </w:rPr>
      </w:pPr>
    </w:p>
    <w:p w14:paraId="27CE3F85" w14:textId="7C37DD3D" w:rsidR="00F81CB7" w:rsidRPr="00CD7F1E" w:rsidRDefault="00F81CB7" w:rsidP="00F81CB7">
      <w:pPr>
        <w:pStyle w:val="ListParagraph"/>
        <w:spacing w:line="360" w:lineRule="auto"/>
        <w:jc w:val="center"/>
        <w:rPr>
          <w:rFonts w:asciiTheme="majorBidi" w:hAnsiTheme="majorBidi" w:cstheme="majorBidi"/>
          <w:b/>
          <w:bCs/>
          <w:sz w:val="24"/>
          <w:szCs w:val="24"/>
        </w:rPr>
      </w:pPr>
      <w:r>
        <w:rPr>
          <w:noProof/>
          <w14:ligatures w14:val="standardContextual"/>
        </w:rPr>
        <w:drawing>
          <wp:inline distT="0" distB="0" distL="0" distR="0" wp14:anchorId="062F710A" wp14:editId="634C54BF">
            <wp:extent cx="4228553" cy="3047179"/>
            <wp:effectExtent l="0" t="0" r="635" b="1270"/>
            <wp:docPr id="9650140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014040" name=""/>
                    <pic:cNvPicPr/>
                  </pic:nvPicPr>
                  <pic:blipFill>
                    <a:blip r:embed="rId19"/>
                    <a:stretch>
                      <a:fillRect/>
                    </a:stretch>
                  </pic:blipFill>
                  <pic:spPr>
                    <a:xfrm>
                      <a:off x="0" y="0"/>
                      <a:ext cx="4243846" cy="3058200"/>
                    </a:xfrm>
                    <a:prstGeom prst="rect">
                      <a:avLst/>
                    </a:prstGeom>
                  </pic:spPr>
                </pic:pic>
              </a:graphicData>
            </a:graphic>
          </wp:inline>
        </w:drawing>
      </w:r>
    </w:p>
    <w:p w14:paraId="209F934E" w14:textId="43E7ED8A" w:rsidR="00CD7F1E" w:rsidRDefault="00CD7F1E" w:rsidP="00F81CB7">
      <w:pPr>
        <w:spacing w:line="259" w:lineRule="auto"/>
        <w:jc w:val="center"/>
        <w:rPr>
          <w:b/>
          <w:bCs/>
          <w:sz w:val="28"/>
          <w:szCs w:val="28"/>
        </w:rPr>
      </w:pPr>
      <w:r>
        <w:rPr>
          <w:b/>
          <w:bCs/>
          <w:sz w:val="28"/>
          <w:szCs w:val="28"/>
        </w:rPr>
        <w:br w:type="page"/>
      </w:r>
    </w:p>
    <w:p w14:paraId="2CF2AF12" w14:textId="25D9FE9B" w:rsidR="00CD7F1E" w:rsidRDefault="00CD7F1E" w:rsidP="00BB096D">
      <w:pPr>
        <w:pStyle w:val="Heading1"/>
        <w:rPr>
          <w:rFonts w:asciiTheme="majorBidi" w:hAnsiTheme="majorBidi"/>
          <w:b/>
          <w:bCs/>
          <w:color w:val="auto"/>
          <w:sz w:val="28"/>
          <w:szCs w:val="28"/>
          <w:rtl/>
        </w:rPr>
      </w:pPr>
      <w:bookmarkStart w:id="3" w:name="_Toc157727929"/>
      <w:r w:rsidRPr="00BB096D">
        <w:rPr>
          <w:rFonts w:asciiTheme="majorBidi" w:hAnsiTheme="majorBidi"/>
          <w:b/>
          <w:bCs/>
          <w:color w:val="auto"/>
          <w:sz w:val="28"/>
          <w:szCs w:val="28"/>
        </w:rPr>
        <w:lastRenderedPageBreak/>
        <w:t>Figure S</w:t>
      </w:r>
      <w:r w:rsidR="00BB096D" w:rsidRPr="00BB096D">
        <w:rPr>
          <w:rFonts w:asciiTheme="majorBidi" w:hAnsiTheme="majorBidi"/>
          <w:b/>
          <w:bCs/>
          <w:color w:val="auto"/>
          <w:sz w:val="28"/>
          <w:szCs w:val="28"/>
        </w:rPr>
        <w:t>3</w:t>
      </w:r>
      <w:r w:rsidRPr="00BB096D">
        <w:rPr>
          <w:rFonts w:asciiTheme="majorBidi" w:hAnsiTheme="majorBidi"/>
          <w:b/>
          <w:bCs/>
          <w:color w:val="auto"/>
          <w:sz w:val="28"/>
          <w:szCs w:val="28"/>
        </w:rPr>
        <w:t>: Forest plot of variant</w:t>
      </w:r>
      <w:r w:rsidR="003B5485">
        <w:rPr>
          <w:rFonts w:asciiTheme="majorBidi" w:hAnsiTheme="majorBidi"/>
          <w:b/>
          <w:bCs/>
          <w:color w:val="auto"/>
          <w:sz w:val="28"/>
          <w:szCs w:val="28"/>
        </w:rPr>
        <w:t>-</w:t>
      </w:r>
      <w:r w:rsidRPr="00BB096D">
        <w:rPr>
          <w:rFonts w:asciiTheme="majorBidi" w:hAnsiTheme="majorBidi"/>
          <w:b/>
          <w:bCs/>
          <w:color w:val="auto"/>
          <w:sz w:val="28"/>
          <w:szCs w:val="28"/>
        </w:rPr>
        <w:t xml:space="preserve">specific inverse variance estimates for </w:t>
      </w:r>
      <w:r w:rsidR="003B5485">
        <w:rPr>
          <w:rFonts w:asciiTheme="majorBidi" w:hAnsiTheme="majorBidi"/>
          <w:b/>
          <w:bCs/>
          <w:color w:val="auto"/>
          <w:sz w:val="28"/>
          <w:szCs w:val="28"/>
        </w:rPr>
        <w:t xml:space="preserve">a </w:t>
      </w:r>
      <w:r w:rsidRPr="00BB096D">
        <w:rPr>
          <w:rFonts w:asciiTheme="majorBidi" w:hAnsiTheme="majorBidi"/>
          <w:b/>
          <w:bCs/>
          <w:color w:val="auto"/>
          <w:sz w:val="28"/>
          <w:szCs w:val="28"/>
        </w:rPr>
        <w:t xml:space="preserve">causal association between </w:t>
      </w:r>
      <w:r w:rsidR="00363CDC" w:rsidRPr="00BB096D">
        <w:rPr>
          <w:rFonts w:asciiTheme="majorBidi" w:hAnsiTheme="majorBidi"/>
          <w:b/>
          <w:bCs/>
          <w:color w:val="auto"/>
          <w:sz w:val="28"/>
          <w:szCs w:val="28"/>
        </w:rPr>
        <w:t xml:space="preserve">smoking </w:t>
      </w:r>
      <w:r w:rsidR="00B63993" w:rsidRPr="00BB096D">
        <w:rPr>
          <w:rFonts w:asciiTheme="majorBidi" w:hAnsiTheme="majorBidi"/>
          <w:b/>
          <w:bCs/>
          <w:color w:val="auto"/>
          <w:sz w:val="28"/>
          <w:szCs w:val="28"/>
        </w:rPr>
        <w:t>behavio</w:t>
      </w:r>
      <w:r w:rsidR="00B63993">
        <w:rPr>
          <w:rFonts w:asciiTheme="majorBidi" w:hAnsiTheme="majorBidi"/>
          <w:b/>
          <w:bCs/>
          <w:color w:val="auto"/>
          <w:sz w:val="28"/>
          <w:szCs w:val="28"/>
        </w:rPr>
        <w:t>r</w:t>
      </w:r>
      <w:r w:rsidR="00B63993" w:rsidRPr="00BB096D">
        <w:rPr>
          <w:rFonts w:asciiTheme="majorBidi" w:hAnsiTheme="majorBidi"/>
          <w:b/>
          <w:bCs/>
          <w:color w:val="auto"/>
          <w:sz w:val="28"/>
          <w:szCs w:val="28"/>
        </w:rPr>
        <w:t>s</w:t>
      </w:r>
      <w:r w:rsidR="00363CDC" w:rsidRPr="00BB096D">
        <w:rPr>
          <w:rFonts w:asciiTheme="majorBidi" w:hAnsiTheme="majorBidi"/>
          <w:b/>
          <w:bCs/>
          <w:color w:val="auto"/>
          <w:sz w:val="28"/>
          <w:szCs w:val="28"/>
        </w:rPr>
        <w:t xml:space="preserve"> </w:t>
      </w:r>
      <w:r w:rsidR="003B5485">
        <w:rPr>
          <w:rFonts w:asciiTheme="majorBidi" w:hAnsiTheme="majorBidi"/>
          <w:b/>
          <w:bCs/>
          <w:color w:val="auto"/>
          <w:sz w:val="28"/>
          <w:szCs w:val="28"/>
        </w:rPr>
        <w:t>and</w:t>
      </w:r>
      <w:r w:rsidR="00363CDC" w:rsidRPr="00BB096D">
        <w:rPr>
          <w:rFonts w:asciiTheme="majorBidi" w:hAnsiTheme="majorBidi"/>
          <w:b/>
          <w:bCs/>
          <w:color w:val="auto"/>
          <w:sz w:val="28"/>
          <w:szCs w:val="28"/>
        </w:rPr>
        <w:t xml:space="preserve"> </w:t>
      </w:r>
      <w:r w:rsidR="00F81CB7">
        <w:rPr>
          <w:rFonts w:asciiTheme="majorBidi" w:hAnsiTheme="majorBidi"/>
          <w:b/>
          <w:bCs/>
          <w:color w:val="auto"/>
          <w:sz w:val="28"/>
          <w:szCs w:val="28"/>
        </w:rPr>
        <w:t>Acne and R</w:t>
      </w:r>
      <w:r w:rsidR="00F81CB7" w:rsidRPr="00547361">
        <w:rPr>
          <w:rFonts w:asciiTheme="majorBidi" w:hAnsiTheme="majorBidi"/>
          <w:b/>
          <w:bCs/>
          <w:color w:val="auto"/>
          <w:sz w:val="28"/>
          <w:szCs w:val="28"/>
        </w:rPr>
        <w:t>osaceanas</w:t>
      </w:r>
      <w:bookmarkEnd w:id="3"/>
    </w:p>
    <w:p w14:paraId="0FE2C764" w14:textId="77777777" w:rsidR="00F81CB7" w:rsidRDefault="00F81CB7" w:rsidP="00F81CB7"/>
    <w:p w14:paraId="6C994C7B" w14:textId="6274D267" w:rsidR="00F81CB7" w:rsidRPr="00F81CB7" w:rsidRDefault="00F81CB7" w:rsidP="00F81CB7">
      <w:r>
        <w:rPr>
          <w:rFonts w:asciiTheme="majorBidi" w:hAnsiTheme="majorBidi"/>
          <w:b/>
          <w:bCs/>
          <w:sz w:val="28"/>
          <w:szCs w:val="28"/>
        </w:rPr>
        <w:t>Acne</w:t>
      </w:r>
    </w:p>
    <w:p w14:paraId="42C0DB02" w14:textId="77777777" w:rsidR="00CD7F1E" w:rsidRPr="00CD7F1E" w:rsidRDefault="00CD7F1E" w:rsidP="00CD7F1E">
      <w:pPr>
        <w:pStyle w:val="ListParagraph"/>
        <w:numPr>
          <w:ilvl w:val="0"/>
          <w:numId w:val="14"/>
        </w:numPr>
        <w:spacing w:line="360" w:lineRule="auto"/>
        <w:jc w:val="both"/>
        <w:rPr>
          <w:rFonts w:asciiTheme="majorBidi" w:hAnsiTheme="majorBidi" w:cstheme="majorBidi"/>
          <w:b/>
          <w:bCs/>
          <w:sz w:val="24"/>
          <w:szCs w:val="24"/>
        </w:rPr>
      </w:pPr>
      <w:r w:rsidRPr="009824B5">
        <w:rPr>
          <w:rFonts w:asciiTheme="majorBidi" w:hAnsiTheme="majorBidi" w:cstheme="majorBidi"/>
          <w:b/>
          <w:bCs/>
          <w:sz w:val="24"/>
          <w:szCs w:val="24"/>
        </w:rPr>
        <w:t>Smoking initiation</w:t>
      </w:r>
    </w:p>
    <w:p w14:paraId="0C307F96" w14:textId="6952B3C5" w:rsidR="00363CDC" w:rsidRDefault="00EA4601" w:rsidP="00EA4601">
      <w:pPr>
        <w:spacing w:line="259" w:lineRule="auto"/>
        <w:jc w:val="center"/>
        <w:rPr>
          <w:b/>
          <w:bCs/>
          <w:sz w:val="28"/>
          <w:szCs w:val="28"/>
        </w:rPr>
      </w:pPr>
      <w:r>
        <w:rPr>
          <w:noProof/>
          <w14:ligatures w14:val="standardContextual"/>
        </w:rPr>
        <w:drawing>
          <wp:inline distT="0" distB="0" distL="0" distR="0" wp14:anchorId="07F96868" wp14:editId="308E20D5">
            <wp:extent cx="4127255" cy="2962275"/>
            <wp:effectExtent l="0" t="0" r="6985" b="0"/>
            <wp:docPr id="11075484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548423" name=""/>
                    <pic:cNvPicPr/>
                  </pic:nvPicPr>
                  <pic:blipFill>
                    <a:blip r:embed="rId20"/>
                    <a:stretch>
                      <a:fillRect/>
                    </a:stretch>
                  </pic:blipFill>
                  <pic:spPr>
                    <a:xfrm>
                      <a:off x="0" y="0"/>
                      <a:ext cx="4132475" cy="2966022"/>
                    </a:xfrm>
                    <a:prstGeom prst="rect">
                      <a:avLst/>
                    </a:prstGeom>
                  </pic:spPr>
                </pic:pic>
              </a:graphicData>
            </a:graphic>
          </wp:inline>
        </w:drawing>
      </w:r>
    </w:p>
    <w:p w14:paraId="14484C12" w14:textId="77777777" w:rsidR="00EA4601" w:rsidRDefault="00EA4601" w:rsidP="00EA4601">
      <w:pPr>
        <w:spacing w:line="259" w:lineRule="auto"/>
        <w:jc w:val="center"/>
        <w:rPr>
          <w:b/>
          <w:bCs/>
          <w:sz w:val="28"/>
          <w:szCs w:val="28"/>
        </w:rPr>
      </w:pPr>
    </w:p>
    <w:p w14:paraId="3D2FBC84" w14:textId="3E0C7EC9" w:rsidR="00EA4601" w:rsidRPr="00EA4601" w:rsidRDefault="00363CDC" w:rsidP="00EA4601">
      <w:pPr>
        <w:pStyle w:val="ListParagraph"/>
        <w:numPr>
          <w:ilvl w:val="0"/>
          <w:numId w:val="14"/>
        </w:numPr>
        <w:spacing w:line="259" w:lineRule="auto"/>
        <w:rPr>
          <w:b/>
          <w:bCs/>
          <w:sz w:val="28"/>
          <w:szCs w:val="28"/>
        </w:rPr>
      </w:pPr>
      <w:r w:rsidRPr="00363CDC">
        <w:rPr>
          <w:rFonts w:asciiTheme="majorBidi" w:hAnsiTheme="majorBidi" w:cstheme="majorBidi"/>
          <w:b/>
          <w:bCs/>
          <w:sz w:val="24"/>
          <w:szCs w:val="24"/>
        </w:rPr>
        <w:t>Lifetime smoking</w:t>
      </w:r>
    </w:p>
    <w:p w14:paraId="7AB95089" w14:textId="7E376162" w:rsidR="00363CDC" w:rsidRPr="00363CDC" w:rsidRDefault="00EA4601" w:rsidP="00EA4601">
      <w:pPr>
        <w:pStyle w:val="ListParagraph"/>
        <w:spacing w:line="259" w:lineRule="auto"/>
        <w:ind w:left="630"/>
        <w:rPr>
          <w:b/>
          <w:bCs/>
          <w:sz w:val="28"/>
          <w:szCs w:val="28"/>
        </w:rPr>
      </w:pPr>
      <w:r>
        <w:rPr>
          <w:noProof/>
          <w14:ligatures w14:val="standardContextual"/>
        </w:rPr>
        <w:drawing>
          <wp:inline distT="0" distB="0" distL="0" distR="0" wp14:anchorId="6D7AF095" wp14:editId="206C8502">
            <wp:extent cx="4477750" cy="3190875"/>
            <wp:effectExtent l="0" t="0" r="0" b="0"/>
            <wp:docPr id="18162053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205341" name=""/>
                    <pic:cNvPicPr/>
                  </pic:nvPicPr>
                  <pic:blipFill>
                    <a:blip r:embed="rId21"/>
                    <a:stretch>
                      <a:fillRect/>
                    </a:stretch>
                  </pic:blipFill>
                  <pic:spPr>
                    <a:xfrm>
                      <a:off x="0" y="0"/>
                      <a:ext cx="4484093" cy="3195395"/>
                    </a:xfrm>
                    <a:prstGeom prst="rect">
                      <a:avLst/>
                    </a:prstGeom>
                  </pic:spPr>
                </pic:pic>
              </a:graphicData>
            </a:graphic>
          </wp:inline>
        </w:drawing>
      </w:r>
    </w:p>
    <w:p w14:paraId="45404AE0" w14:textId="6DB048F7" w:rsidR="00EA4601" w:rsidRPr="00EA4601" w:rsidRDefault="00EA4601" w:rsidP="00EA4601">
      <w:pPr>
        <w:rPr>
          <w:rFonts w:asciiTheme="majorBidi" w:hAnsiTheme="majorBidi"/>
          <w:b/>
          <w:bCs/>
          <w:sz w:val="28"/>
          <w:szCs w:val="28"/>
        </w:rPr>
      </w:pPr>
      <w:r>
        <w:rPr>
          <w:rFonts w:asciiTheme="majorBidi" w:hAnsiTheme="majorBidi"/>
          <w:b/>
          <w:bCs/>
          <w:sz w:val="28"/>
          <w:szCs w:val="28"/>
        </w:rPr>
        <w:lastRenderedPageBreak/>
        <w:t>R</w:t>
      </w:r>
      <w:r w:rsidRPr="00547361">
        <w:rPr>
          <w:rFonts w:asciiTheme="majorBidi" w:hAnsiTheme="majorBidi"/>
          <w:b/>
          <w:bCs/>
          <w:sz w:val="28"/>
          <w:szCs w:val="28"/>
        </w:rPr>
        <w:t>osaceanas</w:t>
      </w:r>
    </w:p>
    <w:p w14:paraId="694F0C2D" w14:textId="77777777" w:rsidR="00EA4601" w:rsidRPr="00CD7F1E" w:rsidRDefault="00EA4601" w:rsidP="00EA4601">
      <w:pPr>
        <w:pStyle w:val="ListParagraph"/>
        <w:numPr>
          <w:ilvl w:val="0"/>
          <w:numId w:val="21"/>
        </w:numPr>
        <w:spacing w:line="360" w:lineRule="auto"/>
        <w:jc w:val="both"/>
        <w:rPr>
          <w:rFonts w:asciiTheme="majorBidi" w:hAnsiTheme="majorBidi" w:cstheme="majorBidi"/>
          <w:b/>
          <w:bCs/>
          <w:sz w:val="24"/>
          <w:szCs w:val="24"/>
        </w:rPr>
      </w:pPr>
      <w:r w:rsidRPr="009824B5">
        <w:rPr>
          <w:rFonts w:asciiTheme="majorBidi" w:hAnsiTheme="majorBidi" w:cstheme="majorBidi"/>
          <w:b/>
          <w:bCs/>
          <w:sz w:val="24"/>
          <w:szCs w:val="24"/>
        </w:rPr>
        <w:t>Smoking initiation</w:t>
      </w:r>
    </w:p>
    <w:p w14:paraId="18931874" w14:textId="5D86B3BF" w:rsidR="00EA4601" w:rsidRDefault="00EA4601" w:rsidP="00EA4601">
      <w:pPr>
        <w:spacing w:line="259" w:lineRule="auto"/>
        <w:jc w:val="center"/>
        <w:rPr>
          <w:b/>
          <w:bCs/>
          <w:sz w:val="28"/>
          <w:szCs w:val="28"/>
        </w:rPr>
      </w:pPr>
      <w:r>
        <w:rPr>
          <w:noProof/>
          <w14:ligatures w14:val="standardContextual"/>
        </w:rPr>
        <w:drawing>
          <wp:inline distT="0" distB="0" distL="0" distR="0" wp14:anchorId="13AA7FA1" wp14:editId="0640ECA0">
            <wp:extent cx="4005298" cy="2905125"/>
            <wp:effectExtent l="0" t="0" r="0" b="0"/>
            <wp:docPr id="3523951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395104" name=""/>
                    <pic:cNvPicPr/>
                  </pic:nvPicPr>
                  <pic:blipFill>
                    <a:blip r:embed="rId22"/>
                    <a:stretch>
                      <a:fillRect/>
                    </a:stretch>
                  </pic:blipFill>
                  <pic:spPr>
                    <a:xfrm>
                      <a:off x="0" y="0"/>
                      <a:ext cx="4016782" cy="2913455"/>
                    </a:xfrm>
                    <a:prstGeom prst="rect">
                      <a:avLst/>
                    </a:prstGeom>
                  </pic:spPr>
                </pic:pic>
              </a:graphicData>
            </a:graphic>
          </wp:inline>
        </w:drawing>
      </w:r>
    </w:p>
    <w:p w14:paraId="5E1DE884" w14:textId="77777777" w:rsidR="00EA4601" w:rsidRDefault="00EA4601" w:rsidP="00EA4601">
      <w:pPr>
        <w:spacing w:line="259" w:lineRule="auto"/>
        <w:jc w:val="center"/>
        <w:rPr>
          <w:b/>
          <w:bCs/>
          <w:sz w:val="28"/>
          <w:szCs w:val="28"/>
        </w:rPr>
      </w:pPr>
    </w:p>
    <w:p w14:paraId="3C6DE9A5" w14:textId="77777777" w:rsidR="00EA4601" w:rsidRPr="00EA4601" w:rsidRDefault="00EA4601" w:rsidP="00EA4601">
      <w:pPr>
        <w:pStyle w:val="ListParagraph"/>
        <w:numPr>
          <w:ilvl w:val="0"/>
          <w:numId w:val="21"/>
        </w:numPr>
        <w:spacing w:line="259" w:lineRule="auto"/>
        <w:rPr>
          <w:b/>
          <w:bCs/>
          <w:sz w:val="28"/>
          <w:szCs w:val="28"/>
        </w:rPr>
      </w:pPr>
      <w:r w:rsidRPr="00363CDC">
        <w:rPr>
          <w:rFonts w:asciiTheme="majorBidi" w:hAnsiTheme="majorBidi" w:cstheme="majorBidi"/>
          <w:b/>
          <w:bCs/>
          <w:sz w:val="24"/>
          <w:szCs w:val="24"/>
        </w:rPr>
        <w:t>Lifetime smoking</w:t>
      </w:r>
    </w:p>
    <w:p w14:paraId="794CD007" w14:textId="198271E0" w:rsidR="00363CDC" w:rsidRDefault="00363CDC" w:rsidP="00363CDC">
      <w:pPr>
        <w:spacing w:line="259" w:lineRule="auto"/>
        <w:jc w:val="center"/>
        <w:rPr>
          <w:b/>
          <w:bCs/>
          <w:sz w:val="28"/>
          <w:szCs w:val="28"/>
        </w:rPr>
      </w:pPr>
    </w:p>
    <w:p w14:paraId="3ED77A45" w14:textId="7755ADB1" w:rsidR="00EA4601" w:rsidRDefault="00EA4601" w:rsidP="00363CDC">
      <w:pPr>
        <w:spacing w:line="259" w:lineRule="auto"/>
        <w:jc w:val="center"/>
        <w:rPr>
          <w:b/>
          <w:bCs/>
          <w:sz w:val="28"/>
          <w:szCs w:val="28"/>
        </w:rPr>
      </w:pPr>
      <w:r>
        <w:rPr>
          <w:noProof/>
          <w14:ligatures w14:val="standardContextual"/>
        </w:rPr>
        <w:drawing>
          <wp:inline distT="0" distB="0" distL="0" distR="0" wp14:anchorId="2CF5444F" wp14:editId="38969306">
            <wp:extent cx="3754951" cy="2743200"/>
            <wp:effectExtent l="0" t="0" r="0" b="0"/>
            <wp:docPr id="10783199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319978" name=""/>
                    <pic:cNvPicPr/>
                  </pic:nvPicPr>
                  <pic:blipFill>
                    <a:blip r:embed="rId23"/>
                    <a:stretch>
                      <a:fillRect/>
                    </a:stretch>
                  </pic:blipFill>
                  <pic:spPr>
                    <a:xfrm>
                      <a:off x="0" y="0"/>
                      <a:ext cx="3757532" cy="2745086"/>
                    </a:xfrm>
                    <a:prstGeom prst="rect">
                      <a:avLst/>
                    </a:prstGeom>
                  </pic:spPr>
                </pic:pic>
              </a:graphicData>
            </a:graphic>
          </wp:inline>
        </w:drawing>
      </w:r>
    </w:p>
    <w:p w14:paraId="10CA9381" w14:textId="77777777" w:rsidR="00EA4601" w:rsidRDefault="00EA4601" w:rsidP="009D097A">
      <w:pPr>
        <w:spacing w:line="259" w:lineRule="auto"/>
        <w:rPr>
          <w:b/>
          <w:bCs/>
          <w:sz w:val="28"/>
          <w:szCs w:val="28"/>
        </w:rPr>
      </w:pPr>
    </w:p>
    <w:p w14:paraId="0BA271CC" w14:textId="549794F0" w:rsidR="00363CDC" w:rsidRDefault="00363CDC" w:rsidP="009D097A">
      <w:pPr>
        <w:spacing w:line="259" w:lineRule="auto"/>
        <w:rPr>
          <w:b/>
          <w:bCs/>
          <w:sz w:val="28"/>
          <w:szCs w:val="28"/>
        </w:rPr>
      </w:pPr>
    </w:p>
    <w:p w14:paraId="5498C725" w14:textId="7B2CE902" w:rsidR="00363CDC" w:rsidRDefault="00363CDC" w:rsidP="009D097A">
      <w:pPr>
        <w:pStyle w:val="Heading1"/>
        <w:rPr>
          <w:rFonts w:asciiTheme="majorBidi" w:hAnsiTheme="majorBidi"/>
          <w:b/>
          <w:bCs/>
          <w:color w:val="auto"/>
          <w:sz w:val="28"/>
          <w:szCs w:val="28"/>
        </w:rPr>
      </w:pPr>
      <w:bookmarkStart w:id="4" w:name="_Toc157727930"/>
      <w:r w:rsidRPr="00BB096D">
        <w:rPr>
          <w:rFonts w:asciiTheme="majorBidi" w:hAnsiTheme="majorBidi"/>
          <w:b/>
          <w:bCs/>
          <w:color w:val="auto"/>
          <w:sz w:val="28"/>
          <w:szCs w:val="28"/>
        </w:rPr>
        <w:lastRenderedPageBreak/>
        <w:t>Figure S</w:t>
      </w:r>
      <w:r w:rsidR="00BB096D" w:rsidRPr="00BB096D">
        <w:rPr>
          <w:rFonts w:asciiTheme="majorBidi" w:hAnsiTheme="majorBidi"/>
          <w:b/>
          <w:bCs/>
          <w:color w:val="auto"/>
          <w:sz w:val="28"/>
          <w:szCs w:val="28"/>
        </w:rPr>
        <w:t>4</w:t>
      </w:r>
      <w:r w:rsidRPr="00BB096D">
        <w:rPr>
          <w:rFonts w:asciiTheme="majorBidi" w:hAnsiTheme="majorBidi"/>
          <w:b/>
          <w:bCs/>
          <w:color w:val="auto"/>
          <w:sz w:val="28"/>
          <w:szCs w:val="28"/>
        </w:rPr>
        <w:t xml:space="preserve">. Funnel plot of </w:t>
      </w:r>
      <w:r w:rsidR="003B5485">
        <w:rPr>
          <w:rFonts w:asciiTheme="majorBidi" w:hAnsiTheme="majorBidi"/>
          <w:b/>
          <w:bCs/>
          <w:color w:val="auto"/>
          <w:sz w:val="28"/>
          <w:szCs w:val="28"/>
        </w:rPr>
        <w:t xml:space="preserve">a </w:t>
      </w:r>
      <w:r w:rsidRPr="00BB096D">
        <w:rPr>
          <w:rFonts w:asciiTheme="majorBidi" w:hAnsiTheme="majorBidi"/>
          <w:b/>
          <w:bCs/>
          <w:color w:val="auto"/>
          <w:sz w:val="28"/>
          <w:szCs w:val="28"/>
        </w:rPr>
        <w:t>causal association between smoking behavio</w:t>
      </w:r>
      <w:r w:rsidR="003B5485">
        <w:rPr>
          <w:rFonts w:asciiTheme="majorBidi" w:hAnsiTheme="majorBidi"/>
          <w:b/>
          <w:bCs/>
          <w:color w:val="auto"/>
          <w:sz w:val="28"/>
          <w:szCs w:val="28"/>
        </w:rPr>
        <w:t>u</w:t>
      </w:r>
      <w:r w:rsidRPr="00BB096D">
        <w:rPr>
          <w:rFonts w:asciiTheme="majorBidi" w:hAnsiTheme="majorBidi"/>
          <w:b/>
          <w:bCs/>
          <w:color w:val="auto"/>
          <w:sz w:val="28"/>
          <w:szCs w:val="28"/>
        </w:rPr>
        <w:t xml:space="preserve">rs </w:t>
      </w:r>
      <w:r w:rsidR="003B5485">
        <w:rPr>
          <w:rFonts w:asciiTheme="majorBidi" w:hAnsiTheme="majorBidi"/>
          <w:b/>
          <w:bCs/>
          <w:color w:val="auto"/>
          <w:sz w:val="28"/>
          <w:szCs w:val="28"/>
        </w:rPr>
        <w:t>and</w:t>
      </w:r>
      <w:r w:rsidR="009D097A" w:rsidRPr="009D097A">
        <w:rPr>
          <w:rFonts w:asciiTheme="majorBidi" w:hAnsiTheme="majorBidi"/>
          <w:b/>
          <w:bCs/>
          <w:color w:val="auto"/>
          <w:sz w:val="28"/>
          <w:szCs w:val="28"/>
        </w:rPr>
        <w:t xml:space="preserve"> </w:t>
      </w:r>
      <w:r w:rsidR="009D097A">
        <w:rPr>
          <w:rFonts w:asciiTheme="majorBidi" w:hAnsiTheme="majorBidi"/>
          <w:b/>
          <w:bCs/>
          <w:color w:val="auto"/>
          <w:sz w:val="28"/>
          <w:szCs w:val="28"/>
        </w:rPr>
        <w:t>Acne and R</w:t>
      </w:r>
      <w:r w:rsidR="009D097A" w:rsidRPr="00547361">
        <w:rPr>
          <w:rFonts w:asciiTheme="majorBidi" w:hAnsiTheme="majorBidi"/>
          <w:b/>
          <w:bCs/>
          <w:color w:val="auto"/>
          <w:sz w:val="28"/>
          <w:szCs w:val="28"/>
        </w:rPr>
        <w:t>osaceanas</w:t>
      </w:r>
      <w:bookmarkEnd w:id="4"/>
    </w:p>
    <w:p w14:paraId="1B5BE2D1" w14:textId="77777777" w:rsidR="009D097A" w:rsidRDefault="009D097A" w:rsidP="009D097A"/>
    <w:p w14:paraId="745D46FD" w14:textId="77777777" w:rsidR="009D097A" w:rsidRPr="009D097A" w:rsidRDefault="009D097A" w:rsidP="009D097A"/>
    <w:p w14:paraId="23875F1B" w14:textId="7E2ACE61" w:rsidR="00363CDC" w:rsidRDefault="009D097A" w:rsidP="00363CDC">
      <w:pPr>
        <w:rPr>
          <w:b/>
          <w:bCs/>
          <w:sz w:val="24"/>
          <w:szCs w:val="24"/>
        </w:rPr>
      </w:pPr>
      <w:r>
        <w:rPr>
          <w:rFonts w:asciiTheme="majorBidi" w:hAnsiTheme="majorBidi"/>
          <w:b/>
          <w:bCs/>
          <w:sz w:val="28"/>
          <w:szCs w:val="28"/>
        </w:rPr>
        <w:t>Acne</w:t>
      </w:r>
    </w:p>
    <w:p w14:paraId="13FF9EF4" w14:textId="77777777" w:rsidR="00363CDC" w:rsidRPr="00CD7F1E" w:rsidRDefault="00363CDC" w:rsidP="00363CDC">
      <w:pPr>
        <w:pStyle w:val="ListParagraph"/>
        <w:numPr>
          <w:ilvl w:val="0"/>
          <w:numId w:val="16"/>
        </w:numPr>
        <w:spacing w:line="360" w:lineRule="auto"/>
        <w:jc w:val="both"/>
        <w:rPr>
          <w:rFonts w:asciiTheme="majorBidi" w:hAnsiTheme="majorBidi" w:cstheme="majorBidi"/>
          <w:b/>
          <w:bCs/>
          <w:sz w:val="24"/>
          <w:szCs w:val="24"/>
        </w:rPr>
      </w:pPr>
      <w:r w:rsidRPr="009824B5">
        <w:rPr>
          <w:rFonts w:asciiTheme="majorBidi" w:hAnsiTheme="majorBidi" w:cstheme="majorBidi"/>
          <w:b/>
          <w:bCs/>
          <w:sz w:val="24"/>
          <w:szCs w:val="24"/>
        </w:rPr>
        <w:t>Smoking initiation</w:t>
      </w:r>
    </w:p>
    <w:p w14:paraId="27B0C7DA" w14:textId="1C6E481C" w:rsidR="00BD24B6" w:rsidRPr="009D097A" w:rsidRDefault="009D097A" w:rsidP="009D097A">
      <w:pPr>
        <w:spacing w:line="259" w:lineRule="auto"/>
        <w:jc w:val="center"/>
        <w:rPr>
          <w:b/>
          <w:bCs/>
          <w:sz w:val="28"/>
          <w:szCs w:val="28"/>
        </w:rPr>
      </w:pPr>
      <w:r>
        <w:rPr>
          <w:noProof/>
          <w14:ligatures w14:val="standardContextual"/>
        </w:rPr>
        <w:drawing>
          <wp:inline distT="0" distB="0" distL="0" distR="0" wp14:anchorId="446E4518" wp14:editId="49949D33">
            <wp:extent cx="3905250" cy="2578049"/>
            <wp:effectExtent l="0" t="0" r="0" b="0"/>
            <wp:docPr id="21151174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117401" name=""/>
                    <pic:cNvPicPr/>
                  </pic:nvPicPr>
                  <pic:blipFill>
                    <a:blip r:embed="rId24"/>
                    <a:stretch>
                      <a:fillRect/>
                    </a:stretch>
                  </pic:blipFill>
                  <pic:spPr>
                    <a:xfrm>
                      <a:off x="0" y="0"/>
                      <a:ext cx="3911495" cy="2582172"/>
                    </a:xfrm>
                    <a:prstGeom prst="rect">
                      <a:avLst/>
                    </a:prstGeom>
                  </pic:spPr>
                </pic:pic>
              </a:graphicData>
            </a:graphic>
          </wp:inline>
        </w:drawing>
      </w:r>
      <w:r>
        <w:rPr>
          <w:b/>
          <w:bCs/>
          <w:noProof/>
          <w:sz w:val="28"/>
          <w:szCs w:val="28"/>
          <w14:ligatures w14:val="standardContextual"/>
        </w:rPr>
        <w:t xml:space="preserve"> </w:t>
      </w:r>
    </w:p>
    <w:p w14:paraId="1088BBBB" w14:textId="77777777" w:rsidR="009D097A" w:rsidRDefault="00363CDC" w:rsidP="00363CDC">
      <w:pPr>
        <w:spacing w:line="259" w:lineRule="auto"/>
        <w:ind w:left="180"/>
        <w:rPr>
          <w:rFonts w:asciiTheme="majorBidi" w:hAnsiTheme="majorBidi" w:cstheme="majorBidi"/>
          <w:b/>
          <w:bCs/>
          <w:sz w:val="24"/>
          <w:szCs w:val="24"/>
        </w:rPr>
      </w:pPr>
      <w:r>
        <w:rPr>
          <w:rFonts w:asciiTheme="majorBidi" w:hAnsiTheme="majorBidi" w:cstheme="majorBidi"/>
          <w:b/>
          <w:bCs/>
          <w:sz w:val="24"/>
          <w:szCs w:val="24"/>
        </w:rPr>
        <w:t xml:space="preserve">B) </w:t>
      </w:r>
      <w:r w:rsidRPr="00363CDC">
        <w:rPr>
          <w:rFonts w:asciiTheme="majorBidi" w:hAnsiTheme="majorBidi" w:cstheme="majorBidi"/>
          <w:b/>
          <w:bCs/>
          <w:sz w:val="24"/>
          <w:szCs w:val="24"/>
        </w:rPr>
        <w:t>Lifetime smoking</w:t>
      </w:r>
    </w:p>
    <w:p w14:paraId="681D4D3D" w14:textId="77777777" w:rsidR="009D097A" w:rsidRDefault="00BD24B6" w:rsidP="009D097A">
      <w:pPr>
        <w:spacing w:line="259" w:lineRule="auto"/>
        <w:ind w:left="180"/>
        <w:jc w:val="center"/>
        <w:rPr>
          <w:rFonts w:asciiTheme="majorBidi" w:hAnsiTheme="majorBidi" w:cstheme="majorBidi"/>
          <w:b/>
          <w:bCs/>
          <w:sz w:val="24"/>
          <w:szCs w:val="24"/>
        </w:rPr>
      </w:pPr>
      <w:r>
        <w:rPr>
          <w:rFonts w:asciiTheme="majorBidi" w:hAnsiTheme="majorBidi" w:cstheme="majorBidi"/>
          <w:b/>
          <w:bCs/>
          <w:sz w:val="24"/>
          <w:szCs w:val="24"/>
        </w:rPr>
        <w:br/>
      </w:r>
      <w:r w:rsidR="009D097A">
        <w:rPr>
          <w:noProof/>
          <w14:ligatures w14:val="standardContextual"/>
        </w:rPr>
        <w:drawing>
          <wp:inline distT="0" distB="0" distL="0" distR="0" wp14:anchorId="679AF8FC" wp14:editId="3F4EC3C6">
            <wp:extent cx="3852069" cy="2571750"/>
            <wp:effectExtent l="0" t="0" r="0" b="0"/>
            <wp:docPr id="6050252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025243" name=""/>
                    <pic:cNvPicPr/>
                  </pic:nvPicPr>
                  <pic:blipFill>
                    <a:blip r:embed="rId25"/>
                    <a:stretch>
                      <a:fillRect/>
                    </a:stretch>
                  </pic:blipFill>
                  <pic:spPr>
                    <a:xfrm>
                      <a:off x="0" y="0"/>
                      <a:ext cx="3856804" cy="2574911"/>
                    </a:xfrm>
                    <a:prstGeom prst="rect">
                      <a:avLst/>
                    </a:prstGeom>
                  </pic:spPr>
                </pic:pic>
              </a:graphicData>
            </a:graphic>
          </wp:inline>
        </w:drawing>
      </w:r>
      <w:r>
        <w:rPr>
          <w:rFonts w:asciiTheme="majorBidi" w:hAnsiTheme="majorBidi" w:cstheme="majorBidi"/>
          <w:b/>
          <w:bCs/>
          <w:sz w:val="24"/>
          <w:szCs w:val="24"/>
        </w:rPr>
        <w:br/>
      </w:r>
    </w:p>
    <w:p w14:paraId="0CC60813" w14:textId="77777777" w:rsidR="009D097A" w:rsidRDefault="009D097A" w:rsidP="009D097A">
      <w:pPr>
        <w:spacing w:line="259" w:lineRule="auto"/>
        <w:ind w:left="180"/>
        <w:jc w:val="center"/>
        <w:rPr>
          <w:rFonts w:asciiTheme="majorBidi" w:hAnsiTheme="majorBidi" w:cstheme="majorBidi"/>
          <w:b/>
          <w:bCs/>
          <w:sz w:val="24"/>
          <w:szCs w:val="24"/>
        </w:rPr>
      </w:pPr>
    </w:p>
    <w:p w14:paraId="2064AB73" w14:textId="77777777" w:rsidR="009D097A" w:rsidRPr="00EA4601" w:rsidRDefault="009D097A" w:rsidP="009D097A">
      <w:pPr>
        <w:rPr>
          <w:rFonts w:asciiTheme="majorBidi" w:hAnsiTheme="majorBidi"/>
          <w:b/>
          <w:bCs/>
          <w:sz w:val="28"/>
          <w:szCs w:val="28"/>
        </w:rPr>
      </w:pPr>
      <w:r>
        <w:rPr>
          <w:rFonts w:asciiTheme="majorBidi" w:hAnsiTheme="majorBidi"/>
          <w:b/>
          <w:bCs/>
          <w:sz w:val="28"/>
          <w:szCs w:val="28"/>
        </w:rPr>
        <w:lastRenderedPageBreak/>
        <w:t>R</w:t>
      </w:r>
      <w:r w:rsidRPr="00547361">
        <w:rPr>
          <w:rFonts w:asciiTheme="majorBidi" w:hAnsiTheme="majorBidi"/>
          <w:b/>
          <w:bCs/>
          <w:sz w:val="28"/>
          <w:szCs w:val="28"/>
        </w:rPr>
        <w:t>osaceanas</w:t>
      </w:r>
    </w:p>
    <w:p w14:paraId="51121A64" w14:textId="77777777" w:rsidR="009D097A" w:rsidRPr="00CD7F1E" w:rsidRDefault="009D097A" w:rsidP="009D097A">
      <w:pPr>
        <w:pStyle w:val="ListParagraph"/>
        <w:numPr>
          <w:ilvl w:val="0"/>
          <w:numId w:val="22"/>
        </w:numPr>
        <w:spacing w:line="360" w:lineRule="auto"/>
        <w:jc w:val="both"/>
        <w:rPr>
          <w:rFonts w:asciiTheme="majorBidi" w:hAnsiTheme="majorBidi" w:cstheme="majorBidi"/>
          <w:b/>
          <w:bCs/>
          <w:sz w:val="24"/>
          <w:szCs w:val="24"/>
        </w:rPr>
      </w:pPr>
      <w:r w:rsidRPr="009824B5">
        <w:rPr>
          <w:rFonts w:asciiTheme="majorBidi" w:hAnsiTheme="majorBidi" w:cstheme="majorBidi"/>
          <w:b/>
          <w:bCs/>
          <w:sz w:val="24"/>
          <w:szCs w:val="24"/>
        </w:rPr>
        <w:t>Smoking initiation</w:t>
      </w:r>
    </w:p>
    <w:p w14:paraId="3E8B5056" w14:textId="616B8050" w:rsidR="009D097A" w:rsidRDefault="009D097A" w:rsidP="009D097A">
      <w:pPr>
        <w:spacing w:line="259" w:lineRule="auto"/>
        <w:jc w:val="center"/>
        <w:rPr>
          <w:b/>
          <w:bCs/>
          <w:sz w:val="28"/>
          <w:szCs w:val="28"/>
        </w:rPr>
      </w:pPr>
      <w:r>
        <w:rPr>
          <w:noProof/>
          <w14:ligatures w14:val="standardContextual"/>
        </w:rPr>
        <w:drawing>
          <wp:inline distT="0" distB="0" distL="0" distR="0" wp14:anchorId="74266E80" wp14:editId="28597F86">
            <wp:extent cx="3952875" cy="2595130"/>
            <wp:effectExtent l="0" t="0" r="0" b="0"/>
            <wp:docPr id="19124318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431819" name=""/>
                    <pic:cNvPicPr/>
                  </pic:nvPicPr>
                  <pic:blipFill>
                    <a:blip r:embed="rId26"/>
                    <a:stretch>
                      <a:fillRect/>
                    </a:stretch>
                  </pic:blipFill>
                  <pic:spPr>
                    <a:xfrm>
                      <a:off x="0" y="0"/>
                      <a:ext cx="3961560" cy="2600832"/>
                    </a:xfrm>
                    <a:prstGeom prst="rect">
                      <a:avLst/>
                    </a:prstGeom>
                  </pic:spPr>
                </pic:pic>
              </a:graphicData>
            </a:graphic>
          </wp:inline>
        </w:drawing>
      </w:r>
    </w:p>
    <w:p w14:paraId="0195BD33" w14:textId="77777777" w:rsidR="009D097A" w:rsidRDefault="009D097A" w:rsidP="009D097A">
      <w:pPr>
        <w:spacing w:line="259" w:lineRule="auto"/>
        <w:jc w:val="center"/>
        <w:rPr>
          <w:b/>
          <w:bCs/>
          <w:sz w:val="28"/>
          <w:szCs w:val="28"/>
        </w:rPr>
      </w:pPr>
    </w:p>
    <w:p w14:paraId="68880BB7" w14:textId="77777777" w:rsidR="009D097A" w:rsidRPr="00EA4601" w:rsidRDefault="009D097A" w:rsidP="009D097A">
      <w:pPr>
        <w:pStyle w:val="ListParagraph"/>
        <w:numPr>
          <w:ilvl w:val="0"/>
          <w:numId w:val="22"/>
        </w:numPr>
        <w:spacing w:line="259" w:lineRule="auto"/>
        <w:rPr>
          <w:b/>
          <w:bCs/>
          <w:sz w:val="28"/>
          <w:szCs w:val="28"/>
        </w:rPr>
      </w:pPr>
      <w:r w:rsidRPr="00363CDC">
        <w:rPr>
          <w:rFonts w:asciiTheme="majorBidi" w:hAnsiTheme="majorBidi" w:cstheme="majorBidi"/>
          <w:b/>
          <w:bCs/>
          <w:sz w:val="24"/>
          <w:szCs w:val="24"/>
        </w:rPr>
        <w:t>Lifetime smoking</w:t>
      </w:r>
    </w:p>
    <w:p w14:paraId="4636628B" w14:textId="77777777" w:rsidR="009D097A" w:rsidRDefault="009D097A" w:rsidP="009D097A">
      <w:pPr>
        <w:spacing w:line="259" w:lineRule="auto"/>
        <w:jc w:val="center"/>
        <w:rPr>
          <w:b/>
          <w:bCs/>
          <w:sz w:val="28"/>
          <w:szCs w:val="28"/>
        </w:rPr>
      </w:pPr>
    </w:p>
    <w:p w14:paraId="7EE5258B" w14:textId="6318A870" w:rsidR="00363CDC" w:rsidRPr="00363CDC" w:rsidRDefault="00BD24B6" w:rsidP="009D097A">
      <w:pPr>
        <w:spacing w:line="259" w:lineRule="auto"/>
        <w:ind w:left="180"/>
        <w:jc w:val="center"/>
        <w:rPr>
          <w:b/>
          <w:bCs/>
          <w:sz w:val="28"/>
          <w:szCs w:val="28"/>
        </w:rPr>
      </w:pPr>
      <w:r>
        <w:rPr>
          <w:rFonts w:asciiTheme="majorBidi" w:hAnsiTheme="majorBidi" w:cstheme="majorBidi"/>
          <w:b/>
          <w:bCs/>
          <w:sz w:val="24"/>
          <w:szCs w:val="24"/>
        </w:rPr>
        <w:br/>
      </w:r>
      <w:r w:rsidR="009D097A">
        <w:rPr>
          <w:noProof/>
          <w14:ligatures w14:val="standardContextual"/>
        </w:rPr>
        <w:drawing>
          <wp:inline distT="0" distB="0" distL="0" distR="0" wp14:anchorId="4402C247" wp14:editId="300B7B8C">
            <wp:extent cx="3944114" cy="2647950"/>
            <wp:effectExtent l="0" t="0" r="0" b="0"/>
            <wp:docPr id="14143760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376005" name=""/>
                    <pic:cNvPicPr/>
                  </pic:nvPicPr>
                  <pic:blipFill>
                    <a:blip r:embed="rId27"/>
                    <a:stretch>
                      <a:fillRect/>
                    </a:stretch>
                  </pic:blipFill>
                  <pic:spPr>
                    <a:xfrm>
                      <a:off x="0" y="0"/>
                      <a:ext cx="3949912" cy="2651843"/>
                    </a:xfrm>
                    <a:prstGeom prst="rect">
                      <a:avLst/>
                    </a:prstGeom>
                  </pic:spPr>
                </pic:pic>
              </a:graphicData>
            </a:graphic>
          </wp:inline>
        </w:drawing>
      </w:r>
    </w:p>
    <w:p w14:paraId="4494EB30" w14:textId="42E5E172" w:rsidR="00972D12" w:rsidRPr="00125D5D" w:rsidRDefault="00972D12" w:rsidP="00125D5D">
      <w:pPr>
        <w:spacing w:line="259" w:lineRule="auto"/>
        <w:jc w:val="center"/>
        <w:rPr>
          <w:b/>
          <w:bCs/>
          <w:sz w:val="28"/>
          <w:szCs w:val="28"/>
        </w:rPr>
      </w:pPr>
    </w:p>
    <w:sectPr w:rsidR="00972D12" w:rsidRPr="00125D5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51CF57" w14:textId="77777777" w:rsidR="00935E41" w:rsidRDefault="00935E41" w:rsidP="004C0C18">
      <w:pPr>
        <w:spacing w:after="0" w:line="240" w:lineRule="auto"/>
      </w:pPr>
      <w:r>
        <w:separator/>
      </w:r>
    </w:p>
  </w:endnote>
  <w:endnote w:type="continuationSeparator" w:id="0">
    <w:p w14:paraId="2ED267E1" w14:textId="77777777" w:rsidR="00935E41" w:rsidRDefault="00935E41" w:rsidP="004C0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F62EB9" w14:textId="77777777" w:rsidR="00935E41" w:rsidRDefault="00935E41" w:rsidP="004C0C18">
      <w:pPr>
        <w:spacing w:after="0" w:line="240" w:lineRule="auto"/>
      </w:pPr>
      <w:r>
        <w:separator/>
      </w:r>
    </w:p>
  </w:footnote>
  <w:footnote w:type="continuationSeparator" w:id="0">
    <w:p w14:paraId="5E1D34AD" w14:textId="77777777" w:rsidR="00935E41" w:rsidRDefault="00935E41" w:rsidP="004C0C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35A58"/>
    <w:multiLevelType w:val="hybridMultilevel"/>
    <w:tmpl w:val="E116A684"/>
    <w:lvl w:ilvl="0" w:tplc="FFFFFFFF">
      <w:start w:val="1"/>
      <w:numFmt w:val="upperLetter"/>
      <w:lvlText w:val="%1)"/>
      <w:lvlJc w:val="left"/>
      <w:pPr>
        <w:ind w:left="630" w:hanging="360"/>
      </w:pPr>
      <w:rPr>
        <w:rFonts w:hint="default"/>
        <w:u w:val="none"/>
      </w:rPr>
    </w:lvl>
    <w:lvl w:ilvl="1" w:tplc="FFFFFFFF" w:tentative="1">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1" w15:restartNumberingAfterBreak="0">
    <w:nsid w:val="00D34911"/>
    <w:multiLevelType w:val="hybridMultilevel"/>
    <w:tmpl w:val="5F78FF76"/>
    <w:lvl w:ilvl="0" w:tplc="01DA4326">
      <w:start w:val="1"/>
      <w:numFmt w:val="upperLetter"/>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A23EC9"/>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05C08FD"/>
    <w:multiLevelType w:val="hybridMultilevel"/>
    <w:tmpl w:val="ADCE63DE"/>
    <w:lvl w:ilvl="0" w:tplc="D6DAFA84">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9E4766"/>
    <w:multiLevelType w:val="hybridMultilevel"/>
    <w:tmpl w:val="E116A684"/>
    <w:lvl w:ilvl="0" w:tplc="BE6A5FA0">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3C0E2E"/>
    <w:multiLevelType w:val="hybridMultilevel"/>
    <w:tmpl w:val="3C9A28EC"/>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D02CA0"/>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D2C5F66"/>
    <w:multiLevelType w:val="hybridMultilevel"/>
    <w:tmpl w:val="1BC0FC76"/>
    <w:lvl w:ilvl="0" w:tplc="FE4428A0">
      <w:start w:val="1"/>
      <w:numFmt w:val="upperLetter"/>
      <w:lvlText w:val="%1)"/>
      <w:lvlJc w:val="left"/>
      <w:pPr>
        <w:ind w:left="630" w:hanging="360"/>
      </w:pPr>
      <w:rPr>
        <w:rFonts w:asciiTheme="majorBidi" w:hAnsiTheme="majorBidi" w:cstheme="majorBidi" w:hint="default"/>
        <w:sz w:val="24"/>
        <w:szCs w:val="24"/>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E7D464F"/>
    <w:multiLevelType w:val="hybridMultilevel"/>
    <w:tmpl w:val="E116A684"/>
    <w:lvl w:ilvl="0" w:tplc="FFFFFFFF">
      <w:start w:val="1"/>
      <w:numFmt w:val="upperLetter"/>
      <w:lvlText w:val="%1)"/>
      <w:lvlJc w:val="left"/>
      <w:pPr>
        <w:ind w:left="630" w:hanging="360"/>
      </w:pPr>
      <w:rPr>
        <w:rFonts w:hint="default"/>
        <w:u w:val="none"/>
      </w:rPr>
    </w:lvl>
    <w:lvl w:ilvl="1" w:tplc="FFFFFFFF" w:tentative="1">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9" w15:restartNumberingAfterBreak="0">
    <w:nsid w:val="53BE68D1"/>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8503E8B"/>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8643825"/>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8E22A11"/>
    <w:multiLevelType w:val="hybridMultilevel"/>
    <w:tmpl w:val="1BC0FC76"/>
    <w:lvl w:ilvl="0" w:tplc="FFFFFFFF">
      <w:start w:val="1"/>
      <w:numFmt w:val="upperLetter"/>
      <w:lvlText w:val="%1)"/>
      <w:lvlJc w:val="left"/>
      <w:pPr>
        <w:ind w:left="540" w:hanging="360"/>
      </w:pPr>
      <w:rPr>
        <w:rFonts w:asciiTheme="majorBidi" w:hAnsiTheme="majorBidi" w:cstheme="majorBidi" w:hint="default"/>
        <w:sz w:val="24"/>
        <w:szCs w:val="24"/>
        <w:u w:val="none"/>
      </w:rPr>
    </w:lvl>
    <w:lvl w:ilvl="1" w:tplc="FFFFFFFF" w:tentative="1">
      <w:start w:val="1"/>
      <w:numFmt w:val="lowerLetter"/>
      <w:lvlText w:val="%2."/>
      <w:lvlJc w:val="left"/>
      <w:pPr>
        <w:ind w:left="1350" w:hanging="360"/>
      </w:pPr>
    </w:lvl>
    <w:lvl w:ilvl="2" w:tplc="FFFFFFFF" w:tentative="1">
      <w:start w:val="1"/>
      <w:numFmt w:val="lowerRoman"/>
      <w:lvlText w:val="%3."/>
      <w:lvlJc w:val="right"/>
      <w:pPr>
        <w:ind w:left="2070" w:hanging="180"/>
      </w:pPr>
    </w:lvl>
    <w:lvl w:ilvl="3" w:tplc="FFFFFFFF" w:tentative="1">
      <w:start w:val="1"/>
      <w:numFmt w:val="decimal"/>
      <w:lvlText w:val="%4."/>
      <w:lvlJc w:val="left"/>
      <w:pPr>
        <w:ind w:left="2790" w:hanging="360"/>
      </w:p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13" w15:restartNumberingAfterBreak="0">
    <w:nsid w:val="5992063D"/>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B866A8D"/>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EB21A65"/>
    <w:multiLevelType w:val="hybridMultilevel"/>
    <w:tmpl w:val="803E2C16"/>
    <w:lvl w:ilvl="0" w:tplc="BE6A5FA0">
      <w:start w:val="1"/>
      <w:numFmt w:val="upp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0C4093E"/>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7EE68F6"/>
    <w:multiLevelType w:val="hybridMultilevel"/>
    <w:tmpl w:val="1BC0FC76"/>
    <w:lvl w:ilvl="0" w:tplc="FFFFFFFF">
      <w:start w:val="1"/>
      <w:numFmt w:val="upperLetter"/>
      <w:lvlText w:val="%1)"/>
      <w:lvlJc w:val="left"/>
      <w:pPr>
        <w:ind w:left="630" w:hanging="360"/>
      </w:pPr>
      <w:rPr>
        <w:rFonts w:asciiTheme="majorBidi" w:hAnsiTheme="majorBidi" w:cstheme="majorBidi" w:hint="default"/>
        <w:sz w:val="24"/>
        <w:szCs w:val="24"/>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97A40A1"/>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CAD6711"/>
    <w:multiLevelType w:val="hybridMultilevel"/>
    <w:tmpl w:val="1BC0FC76"/>
    <w:lvl w:ilvl="0" w:tplc="FFFFFFFF">
      <w:start w:val="1"/>
      <w:numFmt w:val="upperLetter"/>
      <w:lvlText w:val="%1)"/>
      <w:lvlJc w:val="left"/>
      <w:pPr>
        <w:ind w:left="630" w:hanging="360"/>
      </w:pPr>
      <w:rPr>
        <w:rFonts w:asciiTheme="majorBidi" w:hAnsiTheme="majorBidi" w:cstheme="majorBidi" w:hint="default"/>
        <w:sz w:val="24"/>
        <w:szCs w:val="24"/>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0B92C6E"/>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32C344B"/>
    <w:multiLevelType w:val="hybridMultilevel"/>
    <w:tmpl w:val="1BC0FC76"/>
    <w:lvl w:ilvl="0" w:tplc="FFFFFFFF">
      <w:start w:val="1"/>
      <w:numFmt w:val="upperLetter"/>
      <w:lvlText w:val="%1)"/>
      <w:lvlJc w:val="left"/>
      <w:pPr>
        <w:ind w:left="630" w:hanging="360"/>
      </w:pPr>
      <w:rPr>
        <w:rFonts w:asciiTheme="majorBidi" w:hAnsiTheme="majorBidi" w:cstheme="majorBidi" w:hint="default"/>
        <w:sz w:val="24"/>
        <w:szCs w:val="24"/>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86332B9"/>
    <w:multiLevelType w:val="hybridMultilevel"/>
    <w:tmpl w:val="E116A684"/>
    <w:lvl w:ilvl="0" w:tplc="FFFFFFFF">
      <w:start w:val="1"/>
      <w:numFmt w:val="upperLetter"/>
      <w:lvlText w:val="%1)"/>
      <w:lvlJc w:val="left"/>
      <w:pPr>
        <w:ind w:left="720" w:hanging="360"/>
      </w:pPr>
      <w:rPr>
        <w:rFonts w:hint="default"/>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4"/>
  </w:num>
  <w:num w:numId="2">
    <w:abstractNumId w:val="10"/>
  </w:num>
  <w:num w:numId="3">
    <w:abstractNumId w:val="9"/>
  </w:num>
  <w:num w:numId="4">
    <w:abstractNumId w:val="20"/>
  </w:num>
  <w:num w:numId="5">
    <w:abstractNumId w:val="2"/>
  </w:num>
  <w:num w:numId="6">
    <w:abstractNumId w:val="16"/>
  </w:num>
  <w:num w:numId="7">
    <w:abstractNumId w:val="8"/>
  </w:num>
  <w:num w:numId="8">
    <w:abstractNumId w:val="5"/>
  </w:num>
  <w:num w:numId="9">
    <w:abstractNumId w:val="15"/>
  </w:num>
  <w:num w:numId="10">
    <w:abstractNumId w:val="1"/>
  </w:num>
  <w:num w:numId="11">
    <w:abstractNumId w:val="6"/>
  </w:num>
  <w:num w:numId="12">
    <w:abstractNumId w:val="22"/>
  </w:num>
  <w:num w:numId="13">
    <w:abstractNumId w:val="0"/>
  </w:num>
  <w:num w:numId="14">
    <w:abstractNumId w:val="7"/>
  </w:num>
  <w:num w:numId="15">
    <w:abstractNumId w:val="14"/>
  </w:num>
  <w:num w:numId="16">
    <w:abstractNumId w:val="19"/>
  </w:num>
  <w:num w:numId="17">
    <w:abstractNumId w:val="12"/>
  </w:num>
  <w:num w:numId="18">
    <w:abstractNumId w:val="13"/>
  </w:num>
  <w:num w:numId="19">
    <w:abstractNumId w:val="11"/>
  </w:num>
  <w:num w:numId="20">
    <w:abstractNumId w:val="18"/>
  </w:num>
  <w:num w:numId="21">
    <w:abstractNumId w:val="17"/>
  </w:num>
  <w:num w:numId="22">
    <w:abstractNumId w:val="21"/>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TGytDA1MzE3NzYwtTBV0lEKTi0uzszPAykwqgUAwxhgqSwAAAA="/>
  </w:docVars>
  <w:rsids>
    <w:rsidRoot w:val="00316D08"/>
    <w:rsid w:val="000273B5"/>
    <w:rsid w:val="000965A3"/>
    <w:rsid w:val="000E35FC"/>
    <w:rsid w:val="00112A72"/>
    <w:rsid w:val="00125D5D"/>
    <w:rsid w:val="001C518A"/>
    <w:rsid w:val="002D3679"/>
    <w:rsid w:val="002E7E92"/>
    <w:rsid w:val="00316D08"/>
    <w:rsid w:val="00351114"/>
    <w:rsid w:val="00363CDC"/>
    <w:rsid w:val="003B5485"/>
    <w:rsid w:val="004057DD"/>
    <w:rsid w:val="0041267D"/>
    <w:rsid w:val="00445550"/>
    <w:rsid w:val="004B38A0"/>
    <w:rsid w:val="004C0C18"/>
    <w:rsid w:val="00547361"/>
    <w:rsid w:val="005560DC"/>
    <w:rsid w:val="00594734"/>
    <w:rsid w:val="005D0ABE"/>
    <w:rsid w:val="0071742A"/>
    <w:rsid w:val="00733A66"/>
    <w:rsid w:val="00747340"/>
    <w:rsid w:val="007A0842"/>
    <w:rsid w:val="007B2FB3"/>
    <w:rsid w:val="00815000"/>
    <w:rsid w:val="0085098A"/>
    <w:rsid w:val="008E0919"/>
    <w:rsid w:val="00935E41"/>
    <w:rsid w:val="00972D12"/>
    <w:rsid w:val="009824B5"/>
    <w:rsid w:val="009C1C7D"/>
    <w:rsid w:val="009C5010"/>
    <w:rsid w:val="009C739C"/>
    <w:rsid w:val="009D097A"/>
    <w:rsid w:val="00A31C40"/>
    <w:rsid w:val="00A37825"/>
    <w:rsid w:val="00AB7AA3"/>
    <w:rsid w:val="00B63993"/>
    <w:rsid w:val="00BB096D"/>
    <w:rsid w:val="00BD24B6"/>
    <w:rsid w:val="00BF0BD3"/>
    <w:rsid w:val="00CC7060"/>
    <w:rsid w:val="00CD7F1E"/>
    <w:rsid w:val="00D65900"/>
    <w:rsid w:val="00DF6E6F"/>
    <w:rsid w:val="00E02CA5"/>
    <w:rsid w:val="00E15921"/>
    <w:rsid w:val="00EA4601"/>
    <w:rsid w:val="00EA4785"/>
    <w:rsid w:val="00F81CB7"/>
    <w:rsid w:val="00FC48C4"/>
    <w:rsid w:val="00FD77D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A3E31F"/>
  <w15:chartTrackingRefBased/>
  <w15:docId w15:val="{CF84CBEC-DAA0-4AD3-BD91-D446164199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0ABE"/>
    <w:pPr>
      <w:spacing w:line="256" w:lineRule="auto"/>
    </w:pPr>
    <w:rPr>
      <w:kern w:val="0"/>
      <w14:ligatures w14:val="none"/>
    </w:rPr>
  </w:style>
  <w:style w:type="paragraph" w:styleId="Heading1">
    <w:name w:val="heading 1"/>
    <w:basedOn w:val="Normal"/>
    <w:next w:val="Normal"/>
    <w:link w:val="Heading1Char"/>
    <w:uiPriority w:val="9"/>
    <w:qFormat/>
    <w:rsid w:val="00BB096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24B5"/>
    <w:pPr>
      <w:ind w:left="720"/>
      <w:contextualSpacing/>
    </w:pPr>
  </w:style>
  <w:style w:type="paragraph" w:styleId="Header">
    <w:name w:val="header"/>
    <w:basedOn w:val="Normal"/>
    <w:link w:val="HeaderChar"/>
    <w:uiPriority w:val="99"/>
    <w:unhideWhenUsed/>
    <w:rsid w:val="004C0C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0C18"/>
    <w:rPr>
      <w:kern w:val="0"/>
      <w14:ligatures w14:val="none"/>
    </w:rPr>
  </w:style>
  <w:style w:type="paragraph" w:styleId="Footer">
    <w:name w:val="footer"/>
    <w:basedOn w:val="Normal"/>
    <w:link w:val="FooterChar"/>
    <w:uiPriority w:val="99"/>
    <w:unhideWhenUsed/>
    <w:rsid w:val="004C0C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0C18"/>
    <w:rPr>
      <w:kern w:val="0"/>
      <w14:ligatures w14:val="none"/>
    </w:rPr>
  </w:style>
  <w:style w:type="character" w:customStyle="1" w:styleId="Heading1Char">
    <w:name w:val="Heading 1 Char"/>
    <w:basedOn w:val="DefaultParagraphFont"/>
    <w:link w:val="Heading1"/>
    <w:uiPriority w:val="9"/>
    <w:rsid w:val="00BB096D"/>
    <w:rPr>
      <w:rFonts w:asciiTheme="majorHAnsi" w:eastAsiaTheme="majorEastAsia" w:hAnsiTheme="majorHAnsi" w:cstheme="majorBidi"/>
      <w:color w:val="2F5496" w:themeColor="accent1" w:themeShade="BF"/>
      <w:kern w:val="0"/>
      <w:sz w:val="32"/>
      <w:szCs w:val="32"/>
      <w14:ligatures w14:val="none"/>
    </w:rPr>
  </w:style>
  <w:style w:type="paragraph" w:styleId="TOCHeading">
    <w:name w:val="TOC Heading"/>
    <w:basedOn w:val="Heading1"/>
    <w:next w:val="Normal"/>
    <w:uiPriority w:val="39"/>
    <w:unhideWhenUsed/>
    <w:qFormat/>
    <w:rsid w:val="00BB096D"/>
    <w:pPr>
      <w:spacing w:line="259" w:lineRule="auto"/>
      <w:outlineLvl w:val="9"/>
    </w:pPr>
  </w:style>
  <w:style w:type="paragraph" w:styleId="TOC1">
    <w:name w:val="toc 1"/>
    <w:basedOn w:val="Normal"/>
    <w:next w:val="Normal"/>
    <w:autoRedefine/>
    <w:uiPriority w:val="39"/>
    <w:unhideWhenUsed/>
    <w:rsid w:val="00BB096D"/>
    <w:pPr>
      <w:spacing w:after="100"/>
    </w:pPr>
  </w:style>
  <w:style w:type="character" w:styleId="Hyperlink">
    <w:name w:val="Hyperlink"/>
    <w:basedOn w:val="DefaultParagraphFont"/>
    <w:uiPriority w:val="99"/>
    <w:unhideWhenUsed/>
    <w:rsid w:val="00BB096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6401934">
      <w:bodyDiv w:val="1"/>
      <w:marLeft w:val="0"/>
      <w:marRight w:val="0"/>
      <w:marTop w:val="0"/>
      <w:marBottom w:val="0"/>
      <w:divBdr>
        <w:top w:val="none" w:sz="0" w:space="0" w:color="auto"/>
        <w:left w:val="none" w:sz="0" w:space="0" w:color="auto"/>
        <w:bottom w:val="none" w:sz="0" w:space="0" w:color="auto"/>
        <w:right w:val="none" w:sz="0" w:space="0" w:color="auto"/>
      </w:divBdr>
    </w:div>
    <w:div w:id="568541439">
      <w:bodyDiv w:val="1"/>
      <w:marLeft w:val="0"/>
      <w:marRight w:val="0"/>
      <w:marTop w:val="0"/>
      <w:marBottom w:val="0"/>
      <w:divBdr>
        <w:top w:val="none" w:sz="0" w:space="0" w:color="auto"/>
        <w:left w:val="none" w:sz="0" w:space="0" w:color="auto"/>
        <w:bottom w:val="none" w:sz="0" w:space="0" w:color="auto"/>
        <w:right w:val="none" w:sz="0" w:space="0" w:color="auto"/>
      </w:divBdr>
    </w:div>
    <w:div w:id="761032280">
      <w:bodyDiv w:val="1"/>
      <w:marLeft w:val="0"/>
      <w:marRight w:val="0"/>
      <w:marTop w:val="0"/>
      <w:marBottom w:val="0"/>
      <w:divBdr>
        <w:top w:val="none" w:sz="0" w:space="0" w:color="auto"/>
        <w:left w:val="none" w:sz="0" w:space="0" w:color="auto"/>
        <w:bottom w:val="none" w:sz="0" w:space="0" w:color="auto"/>
        <w:right w:val="none" w:sz="0" w:space="0" w:color="auto"/>
      </w:divBdr>
    </w:div>
    <w:div w:id="1620142194">
      <w:bodyDiv w:val="1"/>
      <w:marLeft w:val="0"/>
      <w:marRight w:val="0"/>
      <w:marTop w:val="0"/>
      <w:marBottom w:val="0"/>
      <w:divBdr>
        <w:top w:val="none" w:sz="0" w:space="0" w:color="auto"/>
        <w:left w:val="none" w:sz="0" w:space="0" w:color="auto"/>
        <w:bottom w:val="none" w:sz="0" w:space="0" w:color="auto"/>
        <w:right w:val="none" w:sz="0" w:space="0" w:color="auto"/>
      </w:divBdr>
    </w:div>
    <w:div w:id="1689943448">
      <w:bodyDiv w:val="1"/>
      <w:marLeft w:val="0"/>
      <w:marRight w:val="0"/>
      <w:marTop w:val="0"/>
      <w:marBottom w:val="0"/>
      <w:divBdr>
        <w:top w:val="none" w:sz="0" w:space="0" w:color="auto"/>
        <w:left w:val="none" w:sz="0" w:space="0" w:color="auto"/>
        <w:bottom w:val="none" w:sz="0" w:space="0" w:color="auto"/>
        <w:right w:val="none" w:sz="0" w:space="0" w:color="auto"/>
      </w:divBdr>
    </w:div>
    <w:div w:id="1952742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87F65C-7A65-4B3C-8D85-76A4BE1E3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14</Pages>
  <Words>600</Words>
  <Characters>3421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pg</dc:creator>
  <cp:keywords/>
  <dc:description/>
  <cp:lastModifiedBy>Windows User</cp:lastModifiedBy>
  <cp:revision>27</cp:revision>
  <dcterms:created xsi:type="dcterms:W3CDTF">2023-11-05T21:05:00Z</dcterms:created>
  <dcterms:modified xsi:type="dcterms:W3CDTF">2024-04-22T13:47:00Z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f7c24701990bbc569ed79072cecc487b2466dc84d45274bf652080a0cf8a62e1</vt:lpwstr>
  </property>
</Properties>
</file>