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4A7C1" w14:textId="77777777" w:rsidR="000A4F01" w:rsidRPr="00F916D9" w:rsidRDefault="000A4F01" w:rsidP="000A4F01">
      <w:pPr>
        <w:rPr>
          <w:rFonts w:cs="Times New Roman"/>
        </w:rPr>
      </w:pPr>
      <w:r w:rsidRPr="00724B18">
        <w:rPr>
          <w:rFonts w:cs="Times New Roman"/>
          <w:b/>
          <w:bCs/>
        </w:rPr>
        <w:t>Appendix: 1</w:t>
      </w:r>
      <w:r w:rsidRPr="00F916D9">
        <w:rPr>
          <w:rFonts w:cs="Times New Roman"/>
        </w:rPr>
        <w:t xml:space="preserve"> Liming history and characteristics of the three selected trial sites in the </w:t>
      </w:r>
      <w:r>
        <w:rPr>
          <w:rFonts w:cs="Times New Roman"/>
        </w:rPr>
        <w:t>Wheatbelt</w:t>
      </w:r>
      <w:r w:rsidRPr="00F916D9">
        <w:rPr>
          <w:rFonts w:cs="Times New Roman"/>
        </w:rPr>
        <w:t xml:space="preserve"> of Western Australia</w:t>
      </w:r>
      <w:r>
        <w:rPr>
          <w:rFonts w:cs="Times New Roman"/>
        </w:rPr>
        <w:t xml:space="preserve"> (also see Azam and Gazey, 2020)</w:t>
      </w:r>
    </w:p>
    <w:tbl>
      <w:tblPr>
        <w:tblStyle w:val="TableGrid"/>
        <w:tblW w:w="4816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2127"/>
        <w:gridCol w:w="2081"/>
        <w:gridCol w:w="1793"/>
      </w:tblGrid>
      <w:tr w:rsidR="000A4F01" w:rsidRPr="00F916D9" w14:paraId="0275B0B4" w14:textId="77777777" w:rsidTr="00501637">
        <w:tc>
          <w:tcPr>
            <w:tcW w:w="1549" w:type="pct"/>
            <w:tcBorders>
              <w:top w:val="single" w:sz="12" w:space="0" w:color="auto"/>
              <w:bottom w:val="single" w:sz="12" w:space="0" w:color="auto"/>
            </w:tcBorders>
          </w:tcPr>
          <w:p w14:paraId="646452AE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093179">
              <w:rPr>
                <w:rFonts w:cs="Times New Roman"/>
                <w:b/>
                <w:sz w:val="20"/>
                <w:szCs w:val="20"/>
              </w:rPr>
              <w:t>Parameters</w:t>
            </w:r>
          </w:p>
        </w:tc>
        <w:tc>
          <w:tcPr>
            <w:tcW w:w="1223" w:type="pct"/>
            <w:tcBorders>
              <w:top w:val="single" w:sz="12" w:space="0" w:color="auto"/>
              <w:bottom w:val="single" w:sz="12" w:space="0" w:color="auto"/>
            </w:tcBorders>
          </w:tcPr>
          <w:p w14:paraId="77C4C68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093179">
              <w:rPr>
                <w:rFonts w:cs="Times New Roman"/>
                <w:b/>
                <w:sz w:val="20"/>
                <w:szCs w:val="20"/>
              </w:rPr>
              <w:t>Wongan Hills</w:t>
            </w:r>
          </w:p>
        </w:tc>
        <w:tc>
          <w:tcPr>
            <w:tcW w:w="1197" w:type="pct"/>
            <w:tcBorders>
              <w:top w:val="single" w:sz="12" w:space="0" w:color="auto"/>
              <w:bottom w:val="single" w:sz="12" w:space="0" w:color="auto"/>
            </w:tcBorders>
          </w:tcPr>
          <w:p w14:paraId="530244A0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093179">
              <w:rPr>
                <w:rFonts w:cs="Times New Roman"/>
                <w:b/>
                <w:sz w:val="20"/>
                <w:szCs w:val="20"/>
              </w:rPr>
              <w:t>Merredin</w:t>
            </w:r>
          </w:p>
        </w:tc>
        <w:tc>
          <w:tcPr>
            <w:tcW w:w="1031" w:type="pct"/>
            <w:tcBorders>
              <w:top w:val="single" w:sz="12" w:space="0" w:color="auto"/>
              <w:bottom w:val="single" w:sz="12" w:space="0" w:color="auto"/>
            </w:tcBorders>
          </w:tcPr>
          <w:p w14:paraId="190F7E87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093179">
              <w:rPr>
                <w:rFonts w:cs="Times New Roman"/>
                <w:b/>
                <w:sz w:val="20"/>
                <w:szCs w:val="20"/>
              </w:rPr>
              <w:t>Northam</w:t>
            </w:r>
          </w:p>
        </w:tc>
      </w:tr>
      <w:tr w:rsidR="000A4F01" w:rsidRPr="00F916D9" w14:paraId="4CA6B219" w14:textId="77777777" w:rsidTr="00501637">
        <w:tc>
          <w:tcPr>
            <w:tcW w:w="1549" w:type="pct"/>
            <w:tcBorders>
              <w:top w:val="single" w:sz="12" w:space="0" w:color="auto"/>
              <w:bottom w:val="single" w:sz="4" w:space="0" w:color="auto"/>
            </w:tcBorders>
          </w:tcPr>
          <w:p w14:paraId="78088A95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Map Reference</w:t>
            </w:r>
          </w:p>
        </w:tc>
        <w:tc>
          <w:tcPr>
            <w:tcW w:w="1223" w:type="pct"/>
            <w:tcBorders>
              <w:top w:val="single" w:sz="12" w:space="0" w:color="auto"/>
              <w:bottom w:val="single" w:sz="4" w:space="0" w:color="auto"/>
            </w:tcBorders>
          </w:tcPr>
          <w:p w14:paraId="7AB961E0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Lat: -30.853483°, Long: 116.740563°</w:t>
            </w:r>
          </w:p>
        </w:tc>
        <w:tc>
          <w:tcPr>
            <w:tcW w:w="1197" w:type="pct"/>
            <w:tcBorders>
              <w:top w:val="single" w:sz="12" w:space="0" w:color="auto"/>
              <w:bottom w:val="single" w:sz="4" w:space="0" w:color="auto"/>
            </w:tcBorders>
          </w:tcPr>
          <w:p w14:paraId="34ECC6F0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Lat: -31.480585°, Long: 118.214497°</w:t>
            </w:r>
          </w:p>
        </w:tc>
        <w:tc>
          <w:tcPr>
            <w:tcW w:w="1031" w:type="pct"/>
            <w:tcBorders>
              <w:top w:val="single" w:sz="12" w:space="0" w:color="auto"/>
              <w:bottom w:val="single" w:sz="4" w:space="0" w:color="auto"/>
            </w:tcBorders>
          </w:tcPr>
          <w:p w14:paraId="7A98A2B3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Lat: -28.09226°, Long: 114.58837°</w:t>
            </w:r>
          </w:p>
        </w:tc>
      </w:tr>
      <w:tr w:rsidR="000A4F01" w:rsidRPr="00F916D9" w14:paraId="55F5857D" w14:textId="77777777" w:rsidTr="00501637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</w:tcPr>
          <w:p w14:paraId="320B59B3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Climate classification (Peel et al. 2007)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</w:tcPr>
          <w:p w14:paraId="787D0217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Semi-arid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</w:tcPr>
          <w:p w14:paraId="6EC612EE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Semi-arid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3FD127ED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Semi-arid</w:t>
            </w:r>
          </w:p>
        </w:tc>
      </w:tr>
      <w:tr w:rsidR="000A4F01" w:rsidRPr="00F916D9" w14:paraId="5705E094" w14:textId="77777777" w:rsidTr="00501637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</w:tcPr>
          <w:p w14:paraId="470EF6C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Ten-year (2008</w:t>
            </w:r>
            <w:r w:rsidRPr="00093179">
              <w:rPr>
                <w:rFonts w:cs="Times New Roman"/>
                <w:sz w:val="20"/>
                <w:szCs w:val="20"/>
                <w:lang w:bidi="bn-BD"/>
              </w:rPr>
              <w:t>–</w:t>
            </w:r>
            <w:r w:rsidRPr="00093179">
              <w:rPr>
                <w:rFonts w:cs="Times New Roman"/>
                <w:sz w:val="20"/>
                <w:szCs w:val="20"/>
              </w:rPr>
              <w:t>2017) average annual rainfall (mm)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</w:tcPr>
          <w:p w14:paraId="241F3A58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381 ± 113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</w:tcPr>
          <w:p w14:paraId="5D0DFEF5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319 ± 79</w:t>
            </w:r>
          </w:p>
          <w:p w14:paraId="7CFAF7A8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42FBF57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395 ± 96</w:t>
            </w:r>
          </w:p>
        </w:tc>
      </w:tr>
      <w:tr w:rsidR="000A4F01" w:rsidRPr="00F916D9" w14:paraId="351B4DB8" w14:textId="77777777" w:rsidTr="00501637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</w:tcPr>
          <w:p w14:paraId="178566A2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Ten-year (2008</w:t>
            </w:r>
            <w:r w:rsidRPr="00093179">
              <w:rPr>
                <w:rFonts w:cs="Times New Roman"/>
                <w:sz w:val="20"/>
                <w:szCs w:val="20"/>
                <w:lang w:bidi="bn-BD"/>
              </w:rPr>
              <w:t>–</w:t>
            </w:r>
            <w:r w:rsidRPr="00093179">
              <w:rPr>
                <w:rFonts w:cs="Times New Roman"/>
                <w:sz w:val="20"/>
                <w:szCs w:val="20"/>
              </w:rPr>
              <w:t>2017) average growing season (April-October) rainfall (mm)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</w:tcPr>
          <w:p w14:paraId="73BF18A9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286 ± 76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</w:tcPr>
          <w:p w14:paraId="0521F400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216 ± 42</w:t>
            </w:r>
          </w:p>
          <w:p w14:paraId="029A46F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73A25171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286 ± 79</w:t>
            </w:r>
          </w:p>
        </w:tc>
      </w:tr>
      <w:tr w:rsidR="000A4F01" w:rsidRPr="00F916D9" w14:paraId="468E7F65" w14:textId="77777777" w:rsidTr="00501637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</w:tcPr>
          <w:p w14:paraId="73816B60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Soil type (IUSS Working Group WRB 2015)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</w:tcPr>
          <w:p w14:paraId="4701326B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Sandy loam (&gt;1.0 m deep); Profundic Lixosol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</w:tcPr>
          <w:p w14:paraId="13F8061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Sandy loam (&gt;1.0 m deep); Profundic Lixosol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2D0F7F2C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Sandy loam (&gt;1.0 m deep); Profundic Lixosol</w:t>
            </w:r>
          </w:p>
        </w:tc>
      </w:tr>
      <w:tr w:rsidR="000A4F01" w:rsidRPr="00F916D9" w14:paraId="3CD7B0EB" w14:textId="77777777" w:rsidTr="00501637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</w:tcPr>
          <w:p w14:paraId="63BA194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Parent material (McArthur, 2004)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</w:tcPr>
          <w:p w14:paraId="7569E0C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 xml:space="preserve">Lateritic 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</w:tcPr>
          <w:p w14:paraId="79E261BA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 xml:space="preserve">Lateritic 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7CCC1893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 xml:space="preserve">Lateritic </w:t>
            </w:r>
          </w:p>
        </w:tc>
      </w:tr>
      <w:tr w:rsidR="000A4F01" w:rsidRPr="00F916D9" w14:paraId="5080A914" w14:textId="77777777" w:rsidTr="00501637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</w:tcPr>
          <w:p w14:paraId="39AB0867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Age of the trial (year)</w:t>
            </w:r>
            <w:r>
              <w:rPr>
                <w:rFonts w:cs="Times New Roman"/>
                <w:sz w:val="20"/>
                <w:szCs w:val="20"/>
              </w:rPr>
              <w:t xml:space="preserve"> in 2018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</w:tcPr>
          <w:p w14:paraId="716E39DF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2</w:t>
            </w: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</w:tcPr>
          <w:p w14:paraId="2CAF13C7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53968532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0A4F01" w:rsidRPr="00F916D9" w14:paraId="25363D9F" w14:textId="77777777" w:rsidTr="00501637">
        <w:tc>
          <w:tcPr>
            <w:tcW w:w="1549" w:type="pct"/>
            <w:tcBorders>
              <w:top w:val="single" w:sz="4" w:space="0" w:color="auto"/>
              <w:bottom w:val="single" w:sz="4" w:space="0" w:color="auto"/>
            </w:tcBorders>
          </w:tcPr>
          <w:p w14:paraId="72E33CE7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Lime application (samples were also collected from the nil-limed plots in every trial site)</w:t>
            </w:r>
          </w:p>
        </w:tc>
        <w:tc>
          <w:tcPr>
            <w:tcW w:w="1223" w:type="pct"/>
            <w:tcBorders>
              <w:top w:val="single" w:sz="4" w:space="0" w:color="auto"/>
              <w:bottom w:val="single" w:sz="4" w:space="0" w:color="auto"/>
            </w:tcBorders>
          </w:tcPr>
          <w:p w14:paraId="12A4658E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 xml:space="preserve">Two surface applications; </w:t>
            </w:r>
            <w:r>
              <w:rPr>
                <w:rFonts w:cs="Times New Roman"/>
                <w:sz w:val="20"/>
                <w:szCs w:val="20"/>
              </w:rPr>
              <w:t xml:space="preserve">2 and </w:t>
            </w:r>
            <w:r w:rsidRPr="00093179">
              <w:rPr>
                <w:rFonts w:cs="Times New Roman"/>
                <w:sz w:val="20"/>
                <w:szCs w:val="20"/>
              </w:rPr>
              <w:t>4 t/ha (199</w:t>
            </w:r>
            <w:r>
              <w:rPr>
                <w:rFonts w:cs="Times New Roman"/>
                <w:sz w:val="20"/>
                <w:szCs w:val="20"/>
              </w:rPr>
              <w:t>4</w:t>
            </w:r>
            <w:r w:rsidRPr="00093179">
              <w:rPr>
                <w:rFonts w:cs="Times New Roman"/>
                <w:sz w:val="20"/>
                <w:szCs w:val="20"/>
              </w:rPr>
              <w:t xml:space="preserve">), 1.5 t/ha (1998) and 3 t/ha (2014); a cumulative rate of 8.5 t/ha </w:t>
            </w:r>
          </w:p>
        </w:tc>
        <w:tc>
          <w:tcPr>
            <w:tcW w:w="1197" w:type="pct"/>
            <w:tcBorders>
              <w:top w:val="single" w:sz="4" w:space="0" w:color="auto"/>
              <w:bottom w:val="single" w:sz="4" w:space="0" w:color="auto"/>
            </w:tcBorders>
          </w:tcPr>
          <w:p w14:paraId="47D8A0F9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Two surface applications; 3 t/ha (2008) and 3 t/ha (2014); a cumulative rate of 6 t/ha</w:t>
            </w:r>
          </w:p>
        </w:tc>
        <w:tc>
          <w:tcPr>
            <w:tcW w:w="1031" w:type="pct"/>
            <w:tcBorders>
              <w:top w:val="single" w:sz="4" w:space="0" w:color="auto"/>
              <w:bottom w:val="single" w:sz="4" w:space="0" w:color="auto"/>
            </w:tcBorders>
          </w:tcPr>
          <w:p w14:paraId="5CA446A0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i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 xml:space="preserve">A single surface </w:t>
            </w:r>
            <w:r>
              <w:rPr>
                <w:rFonts w:cs="Times New Roman"/>
                <w:sz w:val="20"/>
                <w:szCs w:val="20"/>
              </w:rPr>
              <w:t>o</w:t>
            </w:r>
            <w:r w:rsidRPr="00093179">
              <w:rPr>
                <w:rFonts w:cs="Times New Roman"/>
                <w:sz w:val="20"/>
                <w:szCs w:val="20"/>
              </w:rPr>
              <w:t>f 5 t/ha (2012)</w:t>
            </w:r>
          </w:p>
        </w:tc>
      </w:tr>
      <w:tr w:rsidR="000A4F01" w:rsidRPr="00F916D9" w14:paraId="4EBF4219" w14:textId="77777777" w:rsidTr="00501637">
        <w:tc>
          <w:tcPr>
            <w:tcW w:w="1549" w:type="pct"/>
            <w:tcBorders>
              <w:top w:val="single" w:sz="4" w:space="0" w:color="auto"/>
            </w:tcBorders>
          </w:tcPr>
          <w:p w14:paraId="2CE6B9E8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Cropping history</w:t>
            </w:r>
          </w:p>
        </w:tc>
        <w:tc>
          <w:tcPr>
            <w:tcW w:w="1223" w:type="pct"/>
            <w:tcBorders>
              <w:top w:val="single" w:sz="4" w:space="0" w:color="auto"/>
            </w:tcBorders>
          </w:tcPr>
          <w:p w14:paraId="2A76B527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Continuous cropping (wheat and canola)</w:t>
            </w:r>
          </w:p>
        </w:tc>
        <w:tc>
          <w:tcPr>
            <w:tcW w:w="1197" w:type="pct"/>
            <w:tcBorders>
              <w:top w:val="single" w:sz="4" w:space="0" w:color="auto"/>
            </w:tcBorders>
          </w:tcPr>
          <w:p w14:paraId="271051AA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Continuous cropping (wheat, barley and canola)</w:t>
            </w:r>
          </w:p>
        </w:tc>
        <w:tc>
          <w:tcPr>
            <w:tcW w:w="1031" w:type="pct"/>
            <w:tcBorders>
              <w:top w:val="single" w:sz="4" w:space="0" w:color="auto"/>
            </w:tcBorders>
          </w:tcPr>
          <w:p w14:paraId="3819BEF3" w14:textId="77777777" w:rsidR="000A4F01" w:rsidRPr="00093179" w:rsidRDefault="000A4F01" w:rsidP="0050163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093179">
              <w:rPr>
                <w:rFonts w:cs="Times New Roman"/>
                <w:sz w:val="20"/>
                <w:szCs w:val="20"/>
              </w:rPr>
              <w:t>Continuous hay cropping (oat)</w:t>
            </w:r>
          </w:p>
        </w:tc>
      </w:tr>
    </w:tbl>
    <w:p w14:paraId="1A57A069" w14:textId="77777777" w:rsidR="000A4F01" w:rsidRDefault="000A4F01" w:rsidP="000A4F01">
      <w:pPr>
        <w:rPr>
          <w:rFonts w:cs="Times New Roman"/>
          <w:sz w:val="20"/>
          <w:szCs w:val="20"/>
        </w:rPr>
      </w:pPr>
      <w:r>
        <w:rPr>
          <w:rFonts w:cs="Times New Roman"/>
          <w:sz w:val="20"/>
          <w:szCs w:val="20"/>
        </w:rPr>
        <w:br w:type="page"/>
      </w:r>
    </w:p>
    <w:p w14:paraId="2EB1A221" w14:textId="77777777" w:rsidR="000A4F01" w:rsidRDefault="000A4F01" w:rsidP="000A4F01">
      <w:pPr>
        <w:rPr>
          <w:rFonts w:cs="Times New Roman"/>
          <w:noProof/>
        </w:rPr>
      </w:pPr>
      <w:r>
        <w:rPr>
          <w:noProof/>
        </w:rPr>
        <w:lastRenderedPageBreak/>
        <w:drawing>
          <wp:inline distT="0" distB="0" distL="0" distR="0" wp14:anchorId="5880D57A" wp14:editId="618A8661">
            <wp:extent cx="4540624" cy="2743200"/>
            <wp:effectExtent l="0" t="0" r="12700" b="0"/>
            <wp:docPr id="1224157826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B1B792D-8339-01E7-4181-916A1ED5B3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6FA5987D" w14:textId="77777777" w:rsidR="000A4F01" w:rsidRDefault="000A4F01" w:rsidP="000A4F01">
      <w:pPr>
        <w:jc w:val="both"/>
        <w:rPr>
          <w:rFonts w:cs="Times New Roman"/>
        </w:rPr>
      </w:pPr>
      <w:r>
        <w:rPr>
          <w:noProof/>
        </w:rPr>
        <w:drawing>
          <wp:inline distT="0" distB="0" distL="0" distR="0" wp14:anchorId="1A522802" wp14:editId="5CD5965D">
            <wp:extent cx="4540624" cy="2743200"/>
            <wp:effectExtent l="0" t="0" r="12700" b="0"/>
            <wp:docPr id="23728050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816D4CFF-51CC-4593-8ED9-4B6B7AC9A3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ED7DEB5" w14:textId="77777777" w:rsidR="000A4F01" w:rsidRPr="00E20881" w:rsidRDefault="000A4F01" w:rsidP="000A4F01">
      <w:pPr>
        <w:jc w:val="both"/>
        <w:rPr>
          <w:rFonts w:cs="Times New Roman"/>
        </w:rPr>
      </w:pPr>
      <w:r w:rsidRPr="00E20881">
        <w:rPr>
          <w:rFonts w:cs="Times New Roman"/>
          <w:b/>
          <w:bCs/>
        </w:rPr>
        <w:t>Appendix 2:</w:t>
      </w:r>
      <w:r w:rsidRPr="00E20881">
        <w:rPr>
          <w:rFonts w:cs="Times New Roman"/>
        </w:rPr>
        <w:t xml:space="preserve"> Correlation between soil pH and extractable aluminium concentration (EAC) in the incubation experiment</w:t>
      </w:r>
      <w:r>
        <w:rPr>
          <w:rFonts w:cs="Times New Roman"/>
        </w:rPr>
        <w:t xml:space="preserve"> from both control (a) and limed (b) plots at Wongan Hills, Northam and Merredin</w:t>
      </w:r>
      <w:r w:rsidRPr="00E20881">
        <w:rPr>
          <w:rFonts w:cs="Times New Roman"/>
        </w:rPr>
        <w:t xml:space="preserve">. </w:t>
      </w:r>
    </w:p>
    <w:p w14:paraId="7A87A3C9" w14:textId="77777777" w:rsidR="000A4F01" w:rsidRDefault="000A4F01" w:rsidP="000A4F01">
      <w:r>
        <w:br w:type="page"/>
      </w:r>
    </w:p>
    <w:p w14:paraId="40A354A6" w14:textId="77777777" w:rsidR="000A4F01" w:rsidRDefault="000A4F01" w:rsidP="000A4F01">
      <w:pPr>
        <w:rPr>
          <w:rFonts w:cs="Times New Roman"/>
        </w:rPr>
        <w:sectPr w:rsidR="000A4F01" w:rsidSect="000A4F01">
          <w:pgSz w:w="11906" w:h="16838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54F33D3E" w14:textId="77777777" w:rsidR="000A4F01" w:rsidRPr="00E20881" w:rsidRDefault="000A4F01" w:rsidP="000A4F01">
      <w:pPr>
        <w:spacing w:after="60"/>
        <w:rPr>
          <w:rFonts w:cs="Times New Roman"/>
        </w:rPr>
      </w:pPr>
      <w:r>
        <w:rPr>
          <w:noProof/>
        </w:rPr>
        <w:lastRenderedPageBreak/>
        <w:drawing>
          <wp:inline distT="0" distB="0" distL="0" distR="0" wp14:anchorId="08F64C20" wp14:editId="6BD30F09">
            <wp:extent cx="5731510" cy="2052000"/>
            <wp:effectExtent l="0" t="0" r="2540" b="5715"/>
            <wp:docPr id="95143259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3DFBCEB0-78D3-43BC-9C87-A2FBE9997E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28164AB" w14:textId="77777777" w:rsidR="000A4F01" w:rsidRPr="00E20881" w:rsidRDefault="000A4F01" w:rsidP="000A4F01">
      <w:pPr>
        <w:spacing w:after="60"/>
        <w:rPr>
          <w:rFonts w:cs="Times New Roman"/>
        </w:rPr>
      </w:pPr>
      <w:r>
        <w:rPr>
          <w:noProof/>
        </w:rPr>
        <w:drawing>
          <wp:inline distT="0" distB="0" distL="0" distR="0" wp14:anchorId="1AF4BAF1" wp14:editId="39B46DF7">
            <wp:extent cx="5731510" cy="2052000"/>
            <wp:effectExtent l="0" t="0" r="2540" b="5715"/>
            <wp:docPr id="631193307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B1D1D53C-B4FF-4CA3-B974-56D96BC198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08FFB23E" w14:textId="77777777" w:rsidR="000A4F01" w:rsidRPr="00E20881" w:rsidRDefault="000A4F01" w:rsidP="000A4F01">
      <w:pPr>
        <w:spacing w:after="60"/>
        <w:rPr>
          <w:rFonts w:cs="Times New Roman"/>
        </w:rPr>
      </w:pPr>
      <w:r>
        <w:rPr>
          <w:noProof/>
        </w:rPr>
        <w:drawing>
          <wp:inline distT="0" distB="0" distL="0" distR="0" wp14:anchorId="59EB8255" wp14:editId="3AF3DC68">
            <wp:extent cx="5731510" cy="2052000"/>
            <wp:effectExtent l="0" t="0" r="2540" b="5715"/>
            <wp:docPr id="2683970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23911D8C-715D-4B63-AFEE-92BCA694650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546597E4" w14:textId="77777777" w:rsidR="000A4F01" w:rsidRPr="006B5F59" w:rsidRDefault="000A4F01" w:rsidP="000A4F01">
      <w:r w:rsidRPr="00E20881">
        <w:rPr>
          <w:rFonts w:cs="Times New Roman"/>
          <w:b/>
          <w:bCs/>
        </w:rPr>
        <w:t>Appendix 3:</w:t>
      </w:r>
      <w:r w:rsidRPr="00E20881">
        <w:rPr>
          <w:rFonts w:cs="Times New Roman"/>
        </w:rPr>
        <w:t xml:space="preserve"> Periodic measurement of topsoil </w:t>
      </w:r>
      <w:r>
        <w:rPr>
          <w:rFonts w:cs="Times New Roman"/>
        </w:rPr>
        <w:t xml:space="preserve">(a) (0-10 cm) </w:t>
      </w:r>
      <w:r w:rsidRPr="00E20881">
        <w:rPr>
          <w:rFonts w:cs="Times New Roman"/>
        </w:rPr>
        <w:t xml:space="preserve">and subsoil </w:t>
      </w:r>
      <w:r>
        <w:rPr>
          <w:rFonts w:cs="Times New Roman"/>
        </w:rPr>
        <w:t xml:space="preserve">(b and c) (10-30 cm) </w:t>
      </w:r>
      <w:r w:rsidRPr="00E20881">
        <w:rPr>
          <w:rFonts w:cs="Times New Roman"/>
        </w:rPr>
        <w:t>pH</w:t>
      </w:r>
      <w:r w:rsidRPr="00E20881">
        <w:rPr>
          <w:rFonts w:cs="Times New Roman"/>
          <w:vertAlign w:val="subscript"/>
        </w:rPr>
        <w:t xml:space="preserve"> </w:t>
      </w:r>
      <w:r w:rsidRPr="00E20881">
        <w:rPr>
          <w:rFonts w:cs="Times New Roman"/>
        </w:rPr>
        <w:t>at the Wongan Hills</w:t>
      </w:r>
      <w:r>
        <w:rPr>
          <w:rFonts w:cs="Times New Roman"/>
          <w:vertAlign w:val="subscript"/>
        </w:rPr>
        <w:t xml:space="preserve">. </w:t>
      </w:r>
      <w:r w:rsidRPr="00E20881">
        <w:rPr>
          <w:rFonts w:cs="Times New Roman"/>
          <w:noProof/>
          <w:kern w:val="0"/>
          <w14:ligatures w14:val="none"/>
        </w:rPr>
        <w:t>Lime rates L0, L2, L4, L2.1, L4.1, L2.2 and L4.2 indicate the total lime addition at the rate of 0, 2, 4, 3.5, 5.5, 6.5 and 8.5 t/ha from 1994 to 2014 at Wongan Hills.</w:t>
      </w:r>
      <w:r>
        <w:rPr>
          <w:rFonts w:cs="Times New Roman"/>
          <w:noProof/>
          <w:kern w:val="0"/>
          <w14:ligatures w14:val="none"/>
        </w:rPr>
        <w:t xml:space="preserve"> The vertical lines on the top of the bar </w:t>
      </w:r>
      <w:r w:rsidRPr="00046DF1">
        <w:rPr>
          <w:noProof/>
        </w:rPr>
        <w:t>indicate the standard error of the mean values</w:t>
      </w:r>
      <w:r>
        <w:rPr>
          <w:rFonts w:cs="Times New Roman"/>
          <w:noProof/>
          <w:kern w:val="0"/>
          <w14:ligatures w14:val="none"/>
        </w:rPr>
        <w:t xml:space="preserve">. </w:t>
      </w:r>
    </w:p>
    <w:p w14:paraId="117EC532" w14:textId="77777777" w:rsidR="00F35240" w:rsidRDefault="00F35240"/>
    <w:sectPr w:rsidR="00F35240" w:rsidSect="000A4F01">
      <w:pgSz w:w="11906" w:h="16838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01"/>
    <w:rsid w:val="000A4F01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E9318"/>
  <w15:chartTrackingRefBased/>
  <w15:docId w15:val="{01ECAD6A-4334-4065-8BF6-2B3E61A37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4F01"/>
    <w:rPr>
      <w:rFonts w:ascii="Times New Roman" w:hAnsi="Times New Roman"/>
      <w:sz w:val="24"/>
      <w:lang w:val="en-AU"/>
    </w:rPr>
  </w:style>
  <w:style w:type="paragraph" w:styleId="Heading1">
    <w:name w:val="heading 1"/>
    <w:basedOn w:val="Normal"/>
    <w:next w:val="Normal"/>
    <w:link w:val="Heading1Char"/>
    <w:uiPriority w:val="9"/>
    <w:qFormat/>
    <w:rsid w:val="000A4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4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4F0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4F0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4F0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F0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4F0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4F0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4F0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4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4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4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4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4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4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4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4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4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0A4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4F0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A4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4F01"/>
    <w:pPr>
      <w:spacing w:before="160"/>
      <w:jc w:val="center"/>
    </w:pPr>
    <w:rPr>
      <w:rFonts w:asciiTheme="minorHAnsi" w:hAnsiTheme="minorHAnsi"/>
      <w:i/>
      <w:iCs/>
      <w:color w:val="404040" w:themeColor="text1" w:themeTint="BF"/>
      <w:sz w:val="22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0A4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4F01"/>
    <w:pPr>
      <w:ind w:left="720"/>
      <w:contextualSpacing/>
    </w:pPr>
    <w:rPr>
      <w:rFonts w:asciiTheme="minorHAnsi" w:hAnsiTheme="minorHAnsi"/>
      <w:sz w:val="22"/>
      <w:lang w:val="en-US"/>
    </w:rPr>
  </w:style>
  <w:style w:type="character" w:styleId="IntenseEmphasis">
    <w:name w:val="Intense Emphasis"/>
    <w:basedOn w:val="DefaultParagraphFont"/>
    <w:uiPriority w:val="21"/>
    <w:qFormat/>
    <w:rsid w:val="000A4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4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4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4F0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A4F01"/>
    <w:pPr>
      <w:spacing w:after="0" w:line="240" w:lineRule="auto"/>
    </w:pPr>
    <w:rPr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0A4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10" Type="http://schemas.openxmlformats.org/officeDocument/2006/relationships/theme" Target="theme/theme1.xml"/><Relationship Id="rId4" Type="http://schemas.openxmlformats.org/officeDocument/2006/relationships/chart" Target="charts/chart1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https://wagov01-my.sharepoint.com/personal/mdshahinur_rahman_dpird_wa_gov_au/Documents/Desktop/DPIRD/Writing/Paper/Residual%20lime/Master%20file%20-%20incubation%20and%20biossy%20experiment%202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1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https://wagov01-my.sharepoint.com/personal/mdshahinur_rahman_dpird_wa_gov_au/Documents/Desktop/DPIRD/Writing/Paper/Residual%20lime-%20field%20trial/Residual%20lime%20Field%20trial%202.2.xlsx" TargetMode="Externa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https://wagov01-my.sharepoint.com/personal/mdshahinur_rahman_dpird_wa_gov_au/Documents/Desktop/DPIRD/Writing/Paper/Residual%20lime-%20field%20trial/Residual%20lime%20Field%20trial%202.2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https://wagov01-my.sharepoint.com/personal/mdshahinur_rahman_dpird_wa_gov_au/Documents/Desktop/DPIRD/Writing/Paper/Residual%20lime-%20field%20trial/Residual%20lime%20Field%20trial%202.2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100"/>
              <a:t>(a)</a:t>
            </a:r>
            <a:r>
              <a:rPr lang="en-AU" sz="1100" baseline="0"/>
              <a:t> </a:t>
            </a:r>
            <a:r>
              <a:rPr lang="en-AU" sz="1100"/>
              <a:t>Control </a:t>
            </a:r>
          </a:p>
        </c:rich>
      </c:tx>
      <c:layout>
        <c:manualLayout>
          <c:xMode val="edge"/>
          <c:yMode val="edge"/>
          <c:x val="0.78557326138428496"/>
          <c:y val="2.3148148148148147E-2"/>
        </c:manualLayout>
      </c:layout>
      <c:overlay val="0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Wongan Hills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16556092726171467"/>
                  <c:y val="-0.48610345581802272"/>
                </c:manualLayout>
              </c:layout>
              <c:numFmt formatCode="#,##0.00" sourceLinked="0"/>
              <c:spPr>
                <a:noFill/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'[Master file - incubation and biossy experiment 2.xlsx]Sheet5'!$A$2:$A$33</c:f>
              <c:numCache>
                <c:formatCode>General</c:formatCode>
                <c:ptCount val="32"/>
                <c:pt idx="0">
                  <c:v>6.19</c:v>
                </c:pt>
                <c:pt idx="1">
                  <c:v>6.14</c:v>
                </c:pt>
                <c:pt idx="2">
                  <c:v>6.41</c:v>
                </c:pt>
                <c:pt idx="3">
                  <c:v>6.2</c:v>
                </c:pt>
                <c:pt idx="4">
                  <c:v>5.96</c:v>
                </c:pt>
                <c:pt idx="5">
                  <c:v>5.61</c:v>
                </c:pt>
                <c:pt idx="6">
                  <c:v>5.74</c:v>
                </c:pt>
                <c:pt idx="7">
                  <c:v>5.64</c:v>
                </c:pt>
                <c:pt idx="8">
                  <c:v>4.88</c:v>
                </c:pt>
                <c:pt idx="9">
                  <c:v>4.91</c:v>
                </c:pt>
                <c:pt idx="10">
                  <c:v>4.78</c:v>
                </c:pt>
                <c:pt idx="11">
                  <c:v>4.8600000000000003</c:v>
                </c:pt>
                <c:pt idx="12">
                  <c:v>4.66</c:v>
                </c:pt>
                <c:pt idx="13">
                  <c:v>4.6399999999999997</c:v>
                </c:pt>
                <c:pt idx="14">
                  <c:v>4.57</c:v>
                </c:pt>
                <c:pt idx="15">
                  <c:v>4.5999999999999996</c:v>
                </c:pt>
                <c:pt idx="16">
                  <c:v>4.3600000000000003</c:v>
                </c:pt>
                <c:pt idx="17">
                  <c:v>4.4000000000000004</c:v>
                </c:pt>
                <c:pt idx="18">
                  <c:v>4.34</c:v>
                </c:pt>
                <c:pt idx="19">
                  <c:v>4.34</c:v>
                </c:pt>
                <c:pt idx="20">
                  <c:v>4.13</c:v>
                </c:pt>
                <c:pt idx="21">
                  <c:v>4.12</c:v>
                </c:pt>
                <c:pt idx="22">
                  <c:v>4.09</c:v>
                </c:pt>
                <c:pt idx="23">
                  <c:v>4.04</c:v>
                </c:pt>
                <c:pt idx="24">
                  <c:v>3.88</c:v>
                </c:pt>
                <c:pt idx="25">
                  <c:v>3.87</c:v>
                </c:pt>
                <c:pt idx="26">
                  <c:v>3.87</c:v>
                </c:pt>
                <c:pt idx="27">
                  <c:v>3.86</c:v>
                </c:pt>
                <c:pt idx="28">
                  <c:v>3.63</c:v>
                </c:pt>
                <c:pt idx="29">
                  <c:v>3.66</c:v>
                </c:pt>
                <c:pt idx="30">
                  <c:v>3.72</c:v>
                </c:pt>
                <c:pt idx="31">
                  <c:v>3.67</c:v>
                </c:pt>
              </c:numCache>
            </c:numRef>
          </c:xVal>
          <c:yVal>
            <c:numRef>
              <c:f>'[Master file - incubation and biossy experiment 2.xlsx]Sheet5'!$B$2:$B$33</c:f>
              <c:numCache>
                <c:formatCode>0.00</c:formatCode>
                <c:ptCount val="32"/>
                <c:pt idx="0">
                  <c:v>0.1262664</c:v>
                </c:pt>
                <c:pt idx="1">
                  <c:v>7.8398483999999602E-2</c:v>
                </c:pt>
                <c:pt idx="2">
                  <c:v>3.0530567999999682E-2</c:v>
                </c:pt>
                <c:pt idx="3" formatCode="0.000">
                  <c:v>1E-3</c:v>
                </c:pt>
                <c:pt idx="4">
                  <c:v>3.0530567999999682E-2</c:v>
                </c:pt>
                <c:pt idx="5">
                  <c:v>7.8398483999999602E-2</c:v>
                </c:pt>
                <c:pt idx="6">
                  <c:v>3.0530567999999682E-2</c:v>
                </c:pt>
                <c:pt idx="7">
                  <c:v>7.8398483999999602E-2</c:v>
                </c:pt>
                <c:pt idx="8">
                  <c:v>0.54707076200000004</c:v>
                </c:pt>
                <c:pt idx="9">
                  <c:v>0.54707076200000004</c:v>
                </c:pt>
                <c:pt idx="10">
                  <c:v>0.60687732800000005</c:v>
                </c:pt>
                <c:pt idx="11">
                  <c:v>0.56700628400000008</c:v>
                </c:pt>
                <c:pt idx="12">
                  <c:v>0.80623254799999988</c:v>
                </c:pt>
                <c:pt idx="13">
                  <c:v>0.90591015800000008</c:v>
                </c:pt>
                <c:pt idx="14">
                  <c:v>1.085329856</c:v>
                </c:pt>
                <c:pt idx="15">
                  <c:v>1.005587768</c:v>
                </c:pt>
                <c:pt idx="16">
                  <c:v>2.3412677420000003</c:v>
                </c:pt>
                <c:pt idx="17">
                  <c:v>2.1020414780000003</c:v>
                </c:pt>
                <c:pt idx="18">
                  <c:v>2.4608808740000008</c:v>
                </c:pt>
                <c:pt idx="19">
                  <c:v>2.42100983</c:v>
                </c:pt>
                <c:pt idx="20">
                  <c:v>4.9026706999999998</c:v>
                </c:pt>
                <c:pt idx="21">
                  <c:v>5.5476950499999989</c:v>
                </c:pt>
                <c:pt idx="22">
                  <c:v>4.9026706999999998</c:v>
                </c:pt>
                <c:pt idx="23">
                  <c:v>4.2576463500000008</c:v>
                </c:pt>
                <c:pt idx="24">
                  <c:v>8.1277924500000065</c:v>
                </c:pt>
                <c:pt idx="25">
                  <c:v>8.7728168000000064</c:v>
                </c:pt>
                <c:pt idx="26">
                  <c:v>8.7728168000000064</c:v>
                </c:pt>
                <c:pt idx="27">
                  <c:v>7.4827681000000013</c:v>
                </c:pt>
                <c:pt idx="28">
                  <c:v>15.832970180000006</c:v>
                </c:pt>
                <c:pt idx="29">
                  <c:v>14.451378340000002</c:v>
                </c:pt>
                <c:pt idx="30">
                  <c:v>14.105980380000004</c:v>
                </c:pt>
                <c:pt idx="31">
                  <c:v>14.451378340000002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C13-4FC2-8B42-5F36CC0667AF}"/>
            </c:ext>
          </c:extLst>
        </c:ser>
        <c:ser>
          <c:idx val="1"/>
          <c:order val="1"/>
          <c:tx>
            <c:v>Northam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57918110236220477"/>
                  <c:y val="-0.36110345581802272"/>
                </c:manualLayout>
              </c:layout>
              <c:numFmt formatCode="#,##0.00" sourceLinked="0"/>
              <c:spPr>
                <a:noFill/>
                <a:ln>
                  <a:solidFill>
                    <a:srgbClr val="C0000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'[Master file - incubation and biossy experiment 2.xlsx]Sheet5'!$F$2:$F$33</c:f>
              <c:numCache>
                <c:formatCode>General</c:formatCode>
                <c:ptCount val="32"/>
                <c:pt idx="0">
                  <c:v>4.46</c:v>
                </c:pt>
                <c:pt idx="1">
                  <c:v>4.49</c:v>
                </c:pt>
                <c:pt idx="2">
                  <c:v>4.58</c:v>
                </c:pt>
                <c:pt idx="3">
                  <c:v>4.5</c:v>
                </c:pt>
                <c:pt idx="4">
                  <c:v>4.26</c:v>
                </c:pt>
                <c:pt idx="5">
                  <c:v>4.24</c:v>
                </c:pt>
                <c:pt idx="6">
                  <c:v>4.26</c:v>
                </c:pt>
                <c:pt idx="7">
                  <c:v>4.26</c:v>
                </c:pt>
                <c:pt idx="8">
                  <c:v>4.1100000000000003</c:v>
                </c:pt>
                <c:pt idx="9">
                  <c:v>4.13</c:v>
                </c:pt>
                <c:pt idx="10">
                  <c:v>4.1500000000000004</c:v>
                </c:pt>
                <c:pt idx="11">
                  <c:v>4.1500000000000004</c:v>
                </c:pt>
                <c:pt idx="12">
                  <c:v>4.09</c:v>
                </c:pt>
                <c:pt idx="13">
                  <c:v>4.1100000000000003</c:v>
                </c:pt>
                <c:pt idx="14">
                  <c:v>4.1399999999999997</c:v>
                </c:pt>
                <c:pt idx="15">
                  <c:v>4.16</c:v>
                </c:pt>
                <c:pt idx="16">
                  <c:v>4.1100000000000003</c:v>
                </c:pt>
                <c:pt idx="17">
                  <c:v>4.0599999999999996</c:v>
                </c:pt>
                <c:pt idx="18">
                  <c:v>4.09</c:v>
                </c:pt>
                <c:pt idx="19">
                  <c:v>4.12</c:v>
                </c:pt>
                <c:pt idx="20">
                  <c:v>4.09</c:v>
                </c:pt>
                <c:pt idx="21">
                  <c:v>4.09</c:v>
                </c:pt>
                <c:pt idx="22">
                  <c:v>4.07</c:v>
                </c:pt>
                <c:pt idx="23">
                  <c:v>4.08</c:v>
                </c:pt>
                <c:pt idx="24">
                  <c:v>4.0599999999999996</c:v>
                </c:pt>
                <c:pt idx="25">
                  <c:v>4.07</c:v>
                </c:pt>
                <c:pt idx="26">
                  <c:v>4.0599999999999996</c:v>
                </c:pt>
                <c:pt idx="27">
                  <c:v>4.08</c:v>
                </c:pt>
                <c:pt idx="28">
                  <c:v>4.04</c:v>
                </c:pt>
                <c:pt idx="29">
                  <c:v>4.04</c:v>
                </c:pt>
                <c:pt idx="30">
                  <c:v>4.04</c:v>
                </c:pt>
                <c:pt idx="31">
                  <c:v>4.05</c:v>
                </c:pt>
              </c:numCache>
            </c:numRef>
          </c:xVal>
          <c:yVal>
            <c:numRef>
              <c:f>'[Master file - incubation and biossy experiment 2.xlsx]Sheet5'!$G$2:$G$33</c:f>
              <c:numCache>
                <c:formatCode>0.00</c:formatCode>
                <c:ptCount val="32"/>
                <c:pt idx="0" formatCode="General">
                  <c:v>2.2599999999999998</c:v>
                </c:pt>
                <c:pt idx="1">
                  <c:v>0.36560597999999961</c:v>
                </c:pt>
                <c:pt idx="2">
                  <c:v>1.4840402960000001</c:v>
                </c:pt>
                <c:pt idx="3">
                  <c:v>1.9026862580000004</c:v>
                </c:pt>
                <c:pt idx="4">
                  <c:v>4.587916624</c:v>
                </c:pt>
                <c:pt idx="5">
                  <c:v>4.5150449930000001</c:v>
                </c:pt>
                <c:pt idx="6">
                  <c:v>4.1506868380000004</c:v>
                </c:pt>
                <c:pt idx="7">
                  <c:v>4.2235584690000021</c:v>
                </c:pt>
                <c:pt idx="8">
                  <c:v>7.7942683879999999</c:v>
                </c:pt>
                <c:pt idx="9">
                  <c:v>7.3570386020000003</c:v>
                </c:pt>
                <c:pt idx="10">
                  <c:v>6.9926804470000024</c:v>
                </c:pt>
                <c:pt idx="11">
                  <c:v>6.8469371850000034</c:v>
                </c:pt>
                <c:pt idx="12">
                  <c:v>7.7942683879999999</c:v>
                </c:pt>
                <c:pt idx="13">
                  <c:v>8.377241436000002</c:v>
                </c:pt>
                <c:pt idx="14">
                  <c:v>8.1586265430000005</c:v>
                </c:pt>
                <c:pt idx="15">
                  <c:v>7.7942683879999999</c:v>
                </c:pt>
                <c:pt idx="16">
                  <c:v>9.616059163000001</c:v>
                </c:pt>
                <c:pt idx="17">
                  <c:v>10.563390366000002</c:v>
                </c:pt>
                <c:pt idx="18">
                  <c:v>9.6889307940000009</c:v>
                </c:pt>
                <c:pt idx="19">
                  <c:v>8.5958563290000018</c:v>
                </c:pt>
                <c:pt idx="20">
                  <c:v>13.842613761000003</c:v>
                </c:pt>
                <c:pt idx="21">
                  <c:v>11.146363414000003</c:v>
                </c:pt>
                <c:pt idx="22">
                  <c:v>11.583593200000005</c:v>
                </c:pt>
                <c:pt idx="23">
                  <c:v>11.073491783000001</c:v>
                </c:pt>
                <c:pt idx="24">
                  <c:v>13.332512344000003</c:v>
                </c:pt>
                <c:pt idx="25">
                  <c:v>12.822410927000002</c:v>
                </c:pt>
                <c:pt idx="26">
                  <c:v>13.405383975000003</c:v>
                </c:pt>
                <c:pt idx="27">
                  <c:v>12.968154189000002</c:v>
                </c:pt>
                <c:pt idx="28">
                  <c:v>14.789944964</c:v>
                </c:pt>
                <c:pt idx="29">
                  <c:v>15.154303119000003</c:v>
                </c:pt>
                <c:pt idx="30">
                  <c:v>14.935688226</c:v>
                </c:pt>
                <c:pt idx="31">
                  <c:v>14.425586809000002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3-8C13-4FC2-8B42-5F36CC0667AF}"/>
            </c:ext>
          </c:extLst>
        </c:ser>
        <c:ser>
          <c:idx val="2"/>
          <c:order val="2"/>
          <c:tx>
            <c:v>Merredin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58255602665051487"/>
                  <c:y val="-0.20738517060367453"/>
                </c:manualLayout>
              </c:layout>
              <c:numFmt formatCode="#,##0.00" sourceLinked="0"/>
              <c:spPr>
                <a:noFill/>
                <a:ln>
                  <a:solidFill>
                    <a:srgbClr val="92D05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'[Master file - incubation and biossy experiment 2.xlsx]Sheet5'!$K$2:$K$33</c:f>
              <c:numCache>
                <c:formatCode>General</c:formatCode>
                <c:ptCount val="32"/>
                <c:pt idx="0">
                  <c:v>4.22</c:v>
                </c:pt>
                <c:pt idx="1">
                  <c:v>4.24</c:v>
                </c:pt>
                <c:pt idx="2">
                  <c:v>4.1900000000000004</c:v>
                </c:pt>
                <c:pt idx="3">
                  <c:v>4.21</c:v>
                </c:pt>
                <c:pt idx="4">
                  <c:v>3.83</c:v>
                </c:pt>
                <c:pt idx="5">
                  <c:v>3.83</c:v>
                </c:pt>
                <c:pt idx="6">
                  <c:v>3.88</c:v>
                </c:pt>
                <c:pt idx="7">
                  <c:v>3.87</c:v>
                </c:pt>
                <c:pt idx="8">
                  <c:v>3.7</c:v>
                </c:pt>
                <c:pt idx="9">
                  <c:v>3.74</c:v>
                </c:pt>
                <c:pt idx="10">
                  <c:v>3.74</c:v>
                </c:pt>
                <c:pt idx="11">
                  <c:v>3.76</c:v>
                </c:pt>
                <c:pt idx="12">
                  <c:v>3.73</c:v>
                </c:pt>
                <c:pt idx="13">
                  <c:v>3.71</c:v>
                </c:pt>
                <c:pt idx="14">
                  <c:v>3.73</c:v>
                </c:pt>
                <c:pt idx="15">
                  <c:v>3.78</c:v>
                </c:pt>
                <c:pt idx="16">
                  <c:v>3.71</c:v>
                </c:pt>
                <c:pt idx="17">
                  <c:v>3.72</c:v>
                </c:pt>
                <c:pt idx="18">
                  <c:v>3.71</c:v>
                </c:pt>
                <c:pt idx="19">
                  <c:v>3.72</c:v>
                </c:pt>
                <c:pt idx="20">
                  <c:v>3.73</c:v>
                </c:pt>
                <c:pt idx="21">
                  <c:v>3.73</c:v>
                </c:pt>
                <c:pt idx="22">
                  <c:v>3.69</c:v>
                </c:pt>
                <c:pt idx="23">
                  <c:v>3.72</c:v>
                </c:pt>
                <c:pt idx="24">
                  <c:v>3.69</c:v>
                </c:pt>
                <c:pt idx="25">
                  <c:v>3.69</c:v>
                </c:pt>
                <c:pt idx="26">
                  <c:v>3.66</c:v>
                </c:pt>
                <c:pt idx="27">
                  <c:v>3.72</c:v>
                </c:pt>
                <c:pt idx="28">
                  <c:v>3.69</c:v>
                </c:pt>
                <c:pt idx="29">
                  <c:v>3.69</c:v>
                </c:pt>
                <c:pt idx="30">
                  <c:v>3.7</c:v>
                </c:pt>
                <c:pt idx="31">
                  <c:v>3.7</c:v>
                </c:pt>
              </c:numCache>
            </c:numRef>
          </c:xVal>
          <c:yVal>
            <c:numRef>
              <c:f>'[Master file - incubation and biossy experiment 2.xlsx]Sheet5'!$L$2:$L$33</c:f>
              <c:numCache>
                <c:formatCode>0.00</c:formatCode>
                <c:ptCount val="32"/>
                <c:pt idx="0">
                  <c:v>4.6607882550000008</c:v>
                </c:pt>
                <c:pt idx="1">
                  <c:v>4.442173362000001</c:v>
                </c:pt>
                <c:pt idx="2">
                  <c:v>4.9522747790000015</c:v>
                </c:pt>
                <c:pt idx="3">
                  <c:v>4.7336598860000008</c:v>
                </c:pt>
                <c:pt idx="4">
                  <c:v>13.415184460000004</c:v>
                </c:pt>
                <c:pt idx="5">
                  <c:v>14.451378340000002</c:v>
                </c:pt>
                <c:pt idx="6">
                  <c:v>13.415184460000004</c:v>
                </c:pt>
                <c:pt idx="7">
                  <c:v>13.415184460000004</c:v>
                </c:pt>
                <c:pt idx="8">
                  <c:v>20.668541620000003</c:v>
                </c:pt>
                <c:pt idx="9">
                  <c:v>19.632347740000004</c:v>
                </c:pt>
                <c:pt idx="10">
                  <c:v>18.250755900000005</c:v>
                </c:pt>
                <c:pt idx="11">
                  <c:v>18.250755900000005</c:v>
                </c:pt>
                <c:pt idx="12">
                  <c:v>22.740929379999997</c:v>
                </c:pt>
                <c:pt idx="13">
                  <c:v>20.668541620000003</c:v>
                </c:pt>
                <c:pt idx="14">
                  <c:v>21.359337540000006</c:v>
                </c:pt>
                <c:pt idx="15">
                  <c:v>21.704735500000002</c:v>
                </c:pt>
                <c:pt idx="16">
                  <c:v>24.467919180000013</c:v>
                </c:pt>
                <c:pt idx="17">
                  <c:v>23.777123260000003</c:v>
                </c:pt>
                <c:pt idx="18">
                  <c:v>22.740929379999997</c:v>
                </c:pt>
                <c:pt idx="19">
                  <c:v>21.013939580000002</c:v>
                </c:pt>
                <c:pt idx="20">
                  <c:v>23.086327340000008</c:v>
                </c:pt>
                <c:pt idx="21">
                  <c:v>24.122521219999999</c:v>
                </c:pt>
                <c:pt idx="22">
                  <c:v>23.086327340000008</c:v>
                </c:pt>
                <c:pt idx="23">
                  <c:v>22.050133460000009</c:v>
                </c:pt>
                <c:pt idx="24">
                  <c:v>26.540306940000008</c:v>
                </c:pt>
                <c:pt idx="25">
                  <c:v>26.885704900000007</c:v>
                </c:pt>
                <c:pt idx="26">
                  <c:v>27.576500820000014</c:v>
                </c:pt>
                <c:pt idx="27">
                  <c:v>26.540306940000008</c:v>
                </c:pt>
                <c:pt idx="28">
                  <c:v>28.612694700000009</c:v>
                </c:pt>
                <c:pt idx="29">
                  <c:v>29.994286540000012</c:v>
                </c:pt>
                <c:pt idx="30">
                  <c:v>26.194908980000012</c:v>
                </c:pt>
                <c:pt idx="31">
                  <c:v>27.231102860000004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8C13-4FC2-8B42-5F36CC0667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33025151"/>
        <c:axId val="1533020831"/>
      </c:scatterChart>
      <c:valAx>
        <c:axId val="1533025151"/>
        <c:scaling>
          <c:orientation val="minMax"/>
          <c:max val="7.5"/>
          <c:min val="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/>
                  <a:t>Soil pH 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33020831"/>
        <c:crosses val="autoZero"/>
        <c:crossBetween val="midCat"/>
        <c:majorUnit val="0.5"/>
      </c:valAx>
      <c:valAx>
        <c:axId val="1533020831"/>
        <c:scaling>
          <c:orientation val="minMax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/>
                  <a:t>EAC (mg/kg)</a:t>
                </a:r>
              </a:p>
            </c:rich>
          </c:tx>
          <c:layout>
            <c:manualLayout>
              <c:xMode val="edge"/>
              <c:yMode val="edge"/>
              <c:x val="1.678183439104405E-2"/>
              <c:y val="0.345065616797900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33025151"/>
        <c:crosses val="autoZero"/>
        <c:crossBetween val="midCat"/>
        <c:majorUnit val="5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ayout>
        <c:manualLayout>
          <c:xMode val="edge"/>
          <c:yMode val="edge"/>
          <c:x val="0.46515081768625077"/>
          <c:y val="0.20718503937007873"/>
          <c:w val="0.18240162986619679"/>
          <c:h val="0.34072251385243507"/>
        </c:manualLayout>
      </c:layout>
      <c:overlay val="1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100"/>
              <a:t>(b) Limed</a:t>
            </a:r>
          </a:p>
        </c:rich>
      </c:tx>
      <c:layout>
        <c:manualLayout>
          <c:xMode val="edge"/>
          <c:yMode val="edge"/>
          <c:x val="0.81557337151037934"/>
          <c:y val="1.8518518518518517E-2"/>
        </c:manualLayout>
      </c:layout>
      <c:overlay val="0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1651979516546446"/>
          <c:y val="0.15113444152814232"/>
          <c:w val="0.83697681845713334"/>
          <c:h val="0.65297827354913973"/>
        </c:manualLayout>
      </c:layout>
      <c:scatterChart>
        <c:scatterStyle val="lineMarker"/>
        <c:varyColors val="0"/>
        <c:ser>
          <c:idx val="0"/>
          <c:order val="0"/>
          <c:tx>
            <c:v>Wongan Hills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1124719862292055"/>
                  <c:y val="-0.52314049285505981"/>
                </c:manualLayout>
              </c:layout>
              <c:numFmt formatCode="#,##0.00" sourceLinked="0"/>
              <c:spPr>
                <a:noFill/>
                <a:ln>
                  <a:solidFill>
                    <a:schemeClr val="accent1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'[Master file - incubation and biossy experiment 2.xlsx]Sheet5'!$C$2:$C$33</c:f>
              <c:numCache>
                <c:formatCode>General</c:formatCode>
                <c:ptCount val="32"/>
                <c:pt idx="0">
                  <c:v>6.78</c:v>
                </c:pt>
                <c:pt idx="1">
                  <c:v>6.93</c:v>
                </c:pt>
                <c:pt idx="2">
                  <c:v>6.92</c:v>
                </c:pt>
                <c:pt idx="3">
                  <c:v>6.86</c:v>
                </c:pt>
                <c:pt idx="4">
                  <c:v>6.78</c:v>
                </c:pt>
                <c:pt idx="5">
                  <c:v>6.79</c:v>
                </c:pt>
                <c:pt idx="6">
                  <c:v>6.82</c:v>
                </c:pt>
                <c:pt idx="7">
                  <c:v>6.71</c:v>
                </c:pt>
                <c:pt idx="8">
                  <c:v>6</c:v>
                </c:pt>
                <c:pt idx="9">
                  <c:v>5.94</c:v>
                </c:pt>
                <c:pt idx="10">
                  <c:v>6.06</c:v>
                </c:pt>
                <c:pt idx="11">
                  <c:v>5.89</c:v>
                </c:pt>
                <c:pt idx="12">
                  <c:v>5.68</c:v>
                </c:pt>
                <c:pt idx="13">
                  <c:v>5.48</c:v>
                </c:pt>
                <c:pt idx="14">
                  <c:v>5.67</c:v>
                </c:pt>
                <c:pt idx="15">
                  <c:v>5.58</c:v>
                </c:pt>
                <c:pt idx="16">
                  <c:v>5.37</c:v>
                </c:pt>
                <c:pt idx="17">
                  <c:v>5.4</c:v>
                </c:pt>
                <c:pt idx="18">
                  <c:v>5.43</c:v>
                </c:pt>
                <c:pt idx="19">
                  <c:v>5.45</c:v>
                </c:pt>
                <c:pt idx="20">
                  <c:v>5.0999999999999996</c:v>
                </c:pt>
                <c:pt idx="21">
                  <c:v>5.0999999999999996</c:v>
                </c:pt>
                <c:pt idx="22">
                  <c:v>5.19</c:v>
                </c:pt>
                <c:pt idx="23">
                  <c:v>4.84</c:v>
                </c:pt>
                <c:pt idx="24">
                  <c:v>4.6100000000000003</c:v>
                </c:pt>
                <c:pt idx="25">
                  <c:v>4.51</c:v>
                </c:pt>
                <c:pt idx="26">
                  <c:v>4.55</c:v>
                </c:pt>
                <c:pt idx="27">
                  <c:v>4.53</c:v>
                </c:pt>
                <c:pt idx="28">
                  <c:v>4.0999999999999996</c:v>
                </c:pt>
                <c:pt idx="29">
                  <c:v>4.1100000000000003</c:v>
                </c:pt>
                <c:pt idx="30">
                  <c:v>4.0999999999999996</c:v>
                </c:pt>
                <c:pt idx="31">
                  <c:v>4.13</c:v>
                </c:pt>
              </c:numCache>
            </c:numRef>
          </c:xVal>
          <c:yVal>
            <c:numRef>
              <c:f>'[Master file - incubation and biossy experiment 2.xlsx]Sheet5'!$D$2:$D$33</c:f>
              <c:numCache>
                <c:formatCode>0.00</c:formatCode>
                <c:ptCount val="32"/>
                <c:pt idx="0">
                  <c:v>0.10653322800000012</c:v>
                </c:pt>
                <c:pt idx="1">
                  <c:v>0.15108799999999992</c:v>
                </c:pt>
                <c:pt idx="2">
                  <c:v>0.10653322800000012</c:v>
                </c:pt>
                <c:pt idx="3">
                  <c:v>0.15108799999999992</c:v>
                </c:pt>
                <c:pt idx="4">
                  <c:v>6.1978455999999855E-2</c:v>
                </c:pt>
                <c:pt idx="5">
                  <c:v>0.10653322800000012</c:v>
                </c:pt>
                <c:pt idx="6">
                  <c:v>6.1978455999999855E-2</c:v>
                </c:pt>
                <c:pt idx="7">
                  <c:v>0.15108799999999992</c:v>
                </c:pt>
                <c:pt idx="8">
                  <c:v>6.1978455999999855E-2</c:v>
                </c:pt>
                <c:pt idx="9">
                  <c:v>6.1978455999999855E-2</c:v>
                </c:pt>
                <c:pt idx="10">
                  <c:v>0.10653322800000012</c:v>
                </c:pt>
                <c:pt idx="11">
                  <c:v>0.24019754399999946</c:v>
                </c:pt>
                <c:pt idx="12">
                  <c:v>0.15108799999999992</c:v>
                </c:pt>
                <c:pt idx="13">
                  <c:v>0.19564277199999969</c:v>
                </c:pt>
                <c:pt idx="14">
                  <c:v>0.15108799999999992</c:v>
                </c:pt>
                <c:pt idx="15">
                  <c:v>0.19564277199999969</c:v>
                </c:pt>
                <c:pt idx="16">
                  <c:v>0.28475231599999973</c:v>
                </c:pt>
                <c:pt idx="17">
                  <c:v>0.24019754399999946</c:v>
                </c:pt>
                <c:pt idx="18">
                  <c:v>0.28475231599999973</c:v>
                </c:pt>
                <c:pt idx="19">
                  <c:v>0.32930708800000003</c:v>
                </c:pt>
                <c:pt idx="20">
                  <c:v>0.28475231599999973</c:v>
                </c:pt>
                <c:pt idx="21">
                  <c:v>0.32930708800000003</c:v>
                </c:pt>
                <c:pt idx="22">
                  <c:v>0.24019754399999946</c:v>
                </c:pt>
                <c:pt idx="23">
                  <c:v>0.50752617600000005</c:v>
                </c:pt>
                <c:pt idx="24">
                  <c:v>0.96191254400000026</c:v>
                </c:pt>
                <c:pt idx="25">
                  <c:v>1.0230546200000004</c:v>
                </c:pt>
                <c:pt idx="26">
                  <c:v>0.96191254400000026</c:v>
                </c:pt>
                <c:pt idx="27">
                  <c:v>1.0434353120000002</c:v>
                </c:pt>
                <c:pt idx="28">
                  <c:v>3.7863286830000007</c:v>
                </c:pt>
                <c:pt idx="29">
                  <c:v>3.6405854210000004</c:v>
                </c:pt>
                <c:pt idx="30">
                  <c:v>3.6405854210000004</c:v>
                </c:pt>
                <c:pt idx="31">
                  <c:v>3.4948421590000005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2-863D-4B0C-B8B7-82D1487A77DE}"/>
            </c:ext>
          </c:extLst>
        </c:ser>
        <c:ser>
          <c:idx val="1"/>
          <c:order val="1"/>
          <c:tx>
            <c:v>Northam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trendline>
            <c:spPr>
              <a:ln w="19050" cap="rnd">
                <a:solidFill>
                  <a:schemeClr val="accent2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9.9018548992385186E-2"/>
                  <c:y val="-0.39351086322543016"/>
                </c:manualLayout>
              </c:layout>
              <c:numFmt formatCode="#,##0.00" sourceLinked="0"/>
              <c:spPr>
                <a:noFill/>
                <a:ln>
                  <a:solidFill>
                    <a:srgbClr val="C0000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'[Master file - incubation and biossy experiment 2.xlsx]Sheet5'!$H$2:$H$33</c:f>
              <c:numCache>
                <c:formatCode>General</c:formatCode>
                <c:ptCount val="32"/>
                <c:pt idx="0">
                  <c:v>7.02</c:v>
                </c:pt>
                <c:pt idx="1">
                  <c:v>7</c:v>
                </c:pt>
                <c:pt idx="2">
                  <c:v>6.97</c:v>
                </c:pt>
                <c:pt idx="3">
                  <c:v>7.02</c:v>
                </c:pt>
                <c:pt idx="4">
                  <c:v>6.99</c:v>
                </c:pt>
                <c:pt idx="5">
                  <c:v>6.98</c:v>
                </c:pt>
                <c:pt idx="6">
                  <c:v>7.01</c:v>
                </c:pt>
                <c:pt idx="7">
                  <c:v>7.01</c:v>
                </c:pt>
                <c:pt idx="8">
                  <c:v>6.78</c:v>
                </c:pt>
                <c:pt idx="9">
                  <c:v>6.74</c:v>
                </c:pt>
                <c:pt idx="10">
                  <c:v>6.64</c:v>
                </c:pt>
                <c:pt idx="11">
                  <c:v>6.58</c:v>
                </c:pt>
                <c:pt idx="12">
                  <c:v>6.5</c:v>
                </c:pt>
                <c:pt idx="13">
                  <c:v>6.52</c:v>
                </c:pt>
                <c:pt idx="14">
                  <c:v>6.47</c:v>
                </c:pt>
                <c:pt idx="15">
                  <c:v>6.46</c:v>
                </c:pt>
                <c:pt idx="16">
                  <c:v>6.15</c:v>
                </c:pt>
                <c:pt idx="17">
                  <c:v>6.26</c:v>
                </c:pt>
                <c:pt idx="18">
                  <c:v>6.23</c:v>
                </c:pt>
                <c:pt idx="19">
                  <c:v>6.19</c:v>
                </c:pt>
                <c:pt idx="20">
                  <c:v>5.66</c:v>
                </c:pt>
                <c:pt idx="21">
                  <c:v>5.65</c:v>
                </c:pt>
                <c:pt idx="22">
                  <c:v>5.69</c:v>
                </c:pt>
                <c:pt idx="23">
                  <c:v>5.69</c:v>
                </c:pt>
                <c:pt idx="24">
                  <c:v>4.99</c:v>
                </c:pt>
                <c:pt idx="25">
                  <c:v>5.1100000000000003</c:v>
                </c:pt>
                <c:pt idx="26">
                  <c:v>4.95</c:v>
                </c:pt>
                <c:pt idx="27">
                  <c:v>5.01</c:v>
                </c:pt>
                <c:pt idx="28">
                  <c:v>4.3499999999999996</c:v>
                </c:pt>
                <c:pt idx="29">
                  <c:v>4.32</c:v>
                </c:pt>
                <c:pt idx="30">
                  <c:v>4.3099999999999996</c:v>
                </c:pt>
                <c:pt idx="31">
                  <c:v>4.34</c:v>
                </c:pt>
              </c:numCache>
            </c:numRef>
          </c:xVal>
          <c:yVal>
            <c:numRef>
              <c:f>'[Master file - incubation and biossy experiment 2.xlsx]Sheet5'!$I$2:$I$33</c:f>
              <c:numCache>
                <c:formatCode>0.00</c:formatCode>
                <c:ptCount val="32"/>
                <c:pt idx="0">
                  <c:v>0.17979876699999997</c:v>
                </c:pt>
                <c:pt idx="1">
                  <c:v>8.9866332999999909E-2</c:v>
                </c:pt>
                <c:pt idx="2">
                  <c:v>4.4900115999999886E-2</c:v>
                </c:pt>
                <c:pt idx="3">
                  <c:v>0.13483254999999994</c:v>
                </c:pt>
                <c:pt idx="4">
                  <c:v>4.4900115999999886E-2</c:v>
                </c:pt>
                <c:pt idx="5">
                  <c:v>0.17979876699999997</c:v>
                </c:pt>
                <c:pt idx="6">
                  <c:v>4.4900115999999886E-2</c:v>
                </c:pt>
                <c:pt idx="7">
                  <c:v>0.13483254999999994</c:v>
                </c:pt>
                <c:pt idx="8">
                  <c:v>0.13483254999999994</c:v>
                </c:pt>
                <c:pt idx="9">
                  <c:v>4.4900115999999886E-2</c:v>
                </c:pt>
                <c:pt idx="10">
                  <c:v>8.9866332999999909E-2</c:v>
                </c:pt>
                <c:pt idx="11">
                  <c:v>0.13483254999999994</c:v>
                </c:pt>
                <c:pt idx="12">
                  <c:v>0.17979876699999997</c:v>
                </c:pt>
                <c:pt idx="13">
                  <c:v>0.17979876699999997</c:v>
                </c:pt>
                <c:pt idx="14">
                  <c:v>0.13483254999999994</c:v>
                </c:pt>
                <c:pt idx="15">
                  <c:v>8.9866332999999909E-2</c:v>
                </c:pt>
                <c:pt idx="16">
                  <c:v>8.9866332999999909E-2</c:v>
                </c:pt>
                <c:pt idx="17">
                  <c:v>0.13483254999999994</c:v>
                </c:pt>
                <c:pt idx="18">
                  <c:v>8.9866332999999909E-2</c:v>
                </c:pt>
                <c:pt idx="19">
                  <c:v>0.17979876699999997</c:v>
                </c:pt>
                <c:pt idx="20">
                  <c:v>1E-3</c:v>
                </c:pt>
                <c:pt idx="21">
                  <c:v>0.13483254999999994</c:v>
                </c:pt>
                <c:pt idx="22">
                  <c:v>0.224764984</c:v>
                </c:pt>
                <c:pt idx="23">
                  <c:v>0.53952850299999966</c:v>
                </c:pt>
                <c:pt idx="24">
                  <c:v>0.65375507800000132</c:v>
                </c:pt>
                <c:pt idx="25">
                  <c:v>0.453134496000001</c:v>
                </c:pt>
                <c:pt idx="26">
                  <c:v>0.55344478700000066</c:v>
                </c:pt>
                <c:pt idx="27">
                  <c:v>0.453134496000001</c:v>
                </c:pt>
                <c:pt idx="28">
                  <c:v>4.0049435760000014</c:v>
                </c:pt>
                <c:pt idx="29">
                  <c:v>4.1506868380000004</c:v>
                </c:pt>
                <c:pt idx="30">
                  <c:v>3.7326236440000011</c:v>
                </c:pt>
                <c:pt idx="31">
                  <c:v>3.9320719450000006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5-863D-4B0C-B8B7-82D1487A77DE}"/>
            </c:ext>
          </c:extLst>
        </c:ser>
        <c:ser>
          <c:idx val="2"/>
          <c:order val="2"/>
          <c:tx>
            <c:v>Merredin</c:v>
          </c:tx>
          <c:spPr>
            <a:ln w="2540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trendline>
            <c:spPr>
              <a:ln w="19050" cap="rnd">
                <a:noFill/>
                <a:prstDash val="sysDot"/>
              </a:ln>
              <a:effectLst/>
            </c:spPr>
            <c:trendlineType val="poly"/>
            <c:order val="2"/>
            <c:dispRSqr val="0"/>
            <c:dispEq val="0"/>
          </c:trendline>
          <c:trendline>
            <c:spPr>
              <a:ln w="19050" cap="rnd">
                <a:solidFill>
                  <a:schemeClr val="accent3"/>
                </a:solidFill>
                <a:prstDash val="sysDot"/>
              </a:ln>
              <a:effectLst/>
            </c:spPr>
            <c:trendlineType val="exp"/>
            <c:dispRSqr val="1"/>
            <c:dispEq val="1"/>
            <c:trendlineLbl>
              <c:layout>
                <c:manualLayout>
                  <c:x val="0.16845460007258914"/>
                  <c:y val="-0.26388123359580051"/>
                </c:manualLayout>
              </c:layout>
              <c:numFmt formatCode="#,##0.00" sourceLinked="0"/>
              <c:spPr>
                <a:noFill/>
                <a:ln>
                  <a:solidFill>
                    <a:srgbClr val="92D050"/>
                  </a:solidFill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n-US"/>
                </a:p>
              </c:txPr>
            </c:trendlineLbl>
          </c:trendline>
          <c:xVal>
            <c:numRef>
              <c:f>'[Master file - incubation and biossy experiment 2.xlsx]Sheet5'!$M$2:$M$33</c:f>
              <c:numCache>
                <c:formatCode>General</c:formatCode>
                <c:ptCount val="32"/>
                <c:pt idx="0">
                  <c:v>6.69</c:v>
                </c:pt>
                <c:pt idx="1">
                  <c:v>6.68</c:v>
                </c:pt>
                <c:pt idx="2">
                  <c:v>6.66</c:v>
                </c:pt>
                <c:pt idx="3">
                  <c:v>6.74</c:v>
                </c:pt>
                <c:pt idx="4">
                  <c:v>5.83</c:v>
                </c:pt>
                <c:pt idx="5">
                  <c:v>5.87</c:v>
                </c:pt>
                <c:pt idx="6">
                  <c:v>5.74</c:v>
                </c:pt>
                <c:pt idx="7">
                  <c:v>5.8</c:v>
                </c:pt>
                <c:pt idx="8">
                  <c:v>4.91</c:v>
                </c:pt>
                <c:pt idx="9">
                  <c:v>4.8600000000000003</c:v>
                </c:pt>
                <c:pt idx="10">
                  <c:v>4.82</c:v>
                </c:pt>
                <c:pt idx="11">
                  <c:v>4.8600000000000003</c:v>
                </c:pt>
                <c:pt idx="12">
                  <c:v>4.57</c:v>
                </c:pt>
                <c:pt idx="13">
                  <c:v>4.5999999999999996</c:v>
                </c:pt>
                <c:pt idx="14">
                  <c:v>4.57</c:v>
                </c:pt>
                <c:pt idx="15">
                  <c:v>4.58</c:v>
                </c:pt>
                <c:pt idx="16">
                  <c:v>4.37</c:v>
                </c:pt>
                <c:pt idx="17">
                  <c:v>4.3499999999999996</c:v>
                </c:pt>
                <c:pt idx="18">
                  <c:v>4.33</c:v>
                </c:pt>
                <c:pt idx="19">
                  <c:v>4.33</c:v>
                </c:pt>
                <c:pt idx="20">
                  <c:v>4.16</c:v>
                </c:pt>
                <c:pt idx="21">
                  <c:v>4.1399999999999997</c:v>
                </c:pt>
                <c:pt idx="22">
                  <c:v>4.1500000000000004</c:v>
                </c:pt>
                <c:pt idx="23">
                  <c:v>4.1900000000000004</c:v>
                </c:pt>
                <c:pt idx="24">
                  <c:v>3.99</c:v>
                </c:pt>
                <c:pt idx="25">
                  <c:v>3.98</c:v>
                </c:pt>
                <c:pt idx="26">
                  <c:v>4.03</c:v>
                </c:pt>
                <c:pt idx="27">
                  <c:v>4</c:v>
                </c:pt>
                <c:pt idx="28">
                  <c:v>3.8</c:v>
                </c:pt>
                <c:pt idx="29">
                  <c:v>3.78</c:v>
                </c:pt>
                <c:pt idx="30">
                  <c:v>3.81</c:v>
                </c:pt>
                <c:pt idx="31">
                  <c:v>3.78</c:v>
                </c:pt>
              </c:numCache>
            </c:numRef>
          </c:xVal>
          <c:yVal>
            <c:numRef>
              <c:f>'[Master file - incubation and biossy experiment 2.xlsx]Sheet5'!$N$2:$N$33</c:f>
              <c:numCache>
                <c:formatCode>0.00</c:formatCode>
                <c:ptCount val="32"/>
                <c:pt idx="0">
                  <c:v>4.4900115999999886E-2</c:v>
                </c:pt>
                <c:pt idx="1">
                  <c:v>8.9866332999999909E-2</c:v>
                </c:pt>
                <c:pt idx="2">
                  <c:v>0.13483254999999994</c:v>
                </c:pt>
                <c:pt idx="3">
                  <c:v>8.9866332999999909E-2</c:v>
                </c:pt>
                <c:pt idx="4">
                  <c:v>8.9866332999999909E-2</c:v>
                </c:pt>
                <c:pt idx="5">
                  <c:v>0.13483254999999994</c:v>
                </c:pt>
                <c:pt idx="6">
                  <c:v>4.4900115999999886E-2</c:v>
                </c:pt>
                <c:pt idx="7">
                  <c:v>4.4900115999999886E-2</c:v>
                </c:pt>
                <c:pt idx="8">
                  <c:v>0.224764984</c:v>
                </c:pt>
                <c:pt idx="9">
                  <c:v>0.224764984</c:v>
                </c:pt>
                <c:pt idx="10">
                  <c:v>0.35966363499999998</c:v>
                </c:pt>
                <c:pt idx="11">
                  <c:v>0.17979876699999997</c:v>
                </c:pt>
                <c:pt idx="12">
                  <c:v>0.72921544000000016</c:v>
                </c:pt>
                <c:pt idx="13">
                  <c:v>0.66035978200000001</c:v>
                </c:pt>
                <c:pt idx="14">
                  <c:v>0.70626355400000007</c:v>
                </c:pt>
                <c:pt idx="15">
                  <c:v>0.70626355400000007</c:v>
                </c:pt>
                <c:pt idx="16">
                  <c:v>2.5194625479999995</c:v>
                </c:pt>
                <c:pt idx="17">
                  <c:v>2.4735587759999995</c:v>
                </c:pt>
                <c:pt idx="18">
                  <c:v>2.6704129500000007</c:v>
                </c:pt>
                <c:pt idx="19">
                  <c:v>2.8152011199999993</c:v>
                </c:pt>
                <c:pt idx="20">
                  <c:v>4.587916624</c:v>
                </c:pt>
                <c:pt idx="21">
                  <c:v>4.7336598860000008</c:v>
                </c:pt>
                <c:pt idx="22">
                  <c:v>4.7336598860000008</c:v>
                </c:pt>
                <c:pt idx="23">
                  <c:v>4.0778152070000004</c:v>
                </c:pt>
                <c:pt idx="24">
                  <c:v>8.7728168000000064</c:v>
                </c:pt>
                <c:pt idx="25">
                  <c:v>8.7728168000000064</c:v>
                </c:pt>
                <c:pt idx="26">
                  <c:v>6.8377437500000022</c:v>
                </c:pt>
                <c:pt idx="27">
                  <c:v>7.4827681000000013</c:v>
                </c:pt>
                <c:pt idx="28">
                  <c:v>14.451378340000002</c:v>
                </c:pt>
                <c:pt idx="29">
                  <c:v>15.142174260000006</c:v>
                </c:pt>
                <c:pt idx="30">
                  <c:v>14.451378340000002</c:v>
                </c:pt>
                <c:pt idx="31">
                  <c:v>15.487572220000004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8-863D-4B0C-B8B7-82D1487A77D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33025151"/>
        <c:axId val="1533020831"/>
      </c:scatterChart>
      <c:valAx>
        <c:axId val="1533025151"/>
        <c:scaling>
          <c:orientation val="minMax"/>
          <c:max val="7.5"/>
          <c:min val="3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/>
                  <a:t>Soil pH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33020831"/>
        <c:crosses val="autoZero"/>
        <c:crossBetween val="midCat"/>
        <c:majorUnit val="0.5"/>
      </c:valAx>
      <c:valAx>
        <c:axId val="1533020831"/>
        <c:scaling>
          <c:orientation val="minMax"/>
          <c:max val="35"/>
          <c:min val="0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/>
                  <a:t>EAC (mg/kg)</a:t>
                </a:r>
              </a:p>
            </c:rich>
          </c:tx>
          <c:layout>
            <c:manualLayout>
              <c:xMode val="edge"/>
              <c:yMode val="edge"/>
              <c:x val="1.3986013986013986E-2"/>
              <c:y val="0.345065616797900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33025151"/>
        <c:crosses val="autoZero"/>
        <c:crossBetween val="midCat"/>
        <c:majorUnit val="5"/>
      </c:valAx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legendEntry>
        <c:idx val="6"/>
        <c:delete val="1"/>
      </c:legendEntry>
      <c:legendEntry>
        <c:idx val="7"/>
        <c:delete val="1"/>
      </c:legendEntry>
      <c:legendEntry>
        <c:idx val="8"/>
        <c:delete val="1"/>
      </c:legendEntry>
      <c:layout>
        <c:manualLayout>
          <c:xMode val="edge"/>
          <c:yMode val="edge"/>
          <c:x val="0.55469798864649444"/>
          <c:y val="0.16551837270341208"/>
          <c:w val="0.18238660589381547"/>
          <c:h val="0.35924103237095362"/>
        </c:manualLayout>
      </c:layout>
      <c:overlay val="1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100"/>
              <a:t>(a) 0-10 cm</a:t>
            </a:r>
          </a:p>
        </c:rich>
      </c:tx>
      <c:layout>
        <c:manualLayout>
          <c:xMode val="edge"/>
          <c:yMode val="edge"/>
          <c:x val="0.86636383780190562"/>
          <c:y val="2.0161477029855948E-2"/>
        </c:manualLayout>
      </c:layout>
      <c:overlay val="0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7314861179689118E-2"/>
          <c:y val="0.23174900516467703"/>
          <c:w val="0.8936444322700301"/>
          <c:h val="0.646963106426212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'pH 94-20'!$I$22</c:f>
              <c:strCache>
                <c:ptCount val="1"/>
                <c:pt idx="0">
                  <c:v>L0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94-20'!$U$79:$U$87</c:f>
                <c:numCache>
                  <c:formatCode>General</c:formatCode>
                  <c:ptCount val="9"/>
                  <c:pt idx="0">
                    <c:v>3.5210554559212875E-2</c:v>
                  </c:pt>
                  <c:pt idx="1">
                    <c:v>3.2274861218398808E-2</c:v>
                  </c:pt>
                  <c:pt idx="2">
                    <c:v>0.20815502685405621</c:v>
                  </c:pt>
                  <c:pt idx="3">
                    <c:v>0.19694608500875643</c:v>
                  </c:pt>
                  <c:pt idx="4">
                    <c:v>0.111210573329042</c:v>
                  </c:pt>
                  <c:pt idx="5">
                    <c:v>0.25617376914898904</c:v>
                  </c:pt>
                  <c:pt idx="6">
                    <c:v>0.45146982180428719</c:v>
                  </c:pt>
                  <c:pt idx="7">
                    <c:v>0.11438239957848864</c:v>
                  </c:pt>
                  <c:pt idx="8">
                    <c:v>7.2038762713778751E-2</c:v>
                  </c:pt>
                </c:numCache>
              </c:numRef>
            </c:plus>
            <c:minus>
              <c:numRef>
                <c:f>'pH 94-20'!$U$79:$U$87</c:f>
                <c:numCache>
                  <c:formatCode>General</c:formatCode>
                  <c:ptCount val="9"/>
                  <c:pt idx="0">
                    <c:v>3.5210554559212875E-2</c:v>
                  </c:pt>
                  <c:pt idx="1">
                    <c:v>3.2274861218398808E-2</c:v>
                  </c:pt>
                  <c:pt idx="2">
                    <c:v>0.20815502685405621</c:v>
                  </c:pt>
                  <c:pt idx="3">
                    <c:v>0.19694608500875643</c:v>
                  </c:pt>
                  <c:pt idx="4">
                    <c:v>0.111210573329042</c:v>
                  </c:pt>
                  <c:pt idx="5">
                    <c:v>0.25617376914898904</c:v>
                  </c:pt>
                  <c:pt idx="6">
                    <c:v>0.45146982180428719</c:v>
                  </c:pt>
                  <c:pt idx="7">
                    <c:v>0.11438239957848864</c:v>
                  </c:pt>
                  <c:pt idx="8">
                    <c:v>7.2038762713778751E-2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94-20'!$A$36:$A$44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94-20'!$I$36:$I$44</c:f>
              <c:numCache>
                <c:formatCode>0.0</c:formatCode>
                <c:ptCount val="9"/>
                <c:pt idx="0">
                  <c:v>5.0299999999999994</c:v>
                </c:pt>
                <c:pt idx="1">
                  <c:v>4.6749999999999998</c:v>
                </c:pt>
                <c:pt idx="2">
                  <c:v>5.2762500000000001</c:v>
                </c:pt>
                <c:pt idx="3">
                  <c:v>4.9674999999999994</c:v>
                </c:pt>
                <c:pt idx="4">
                  <c:v>4.9450000000000003</c:v>
                </c:pt>
                <c:pt idx="5">
                  <c:v>5.375</c:v>
                </c:pt>
                <c:pt idx="6">
                  <c:v>5.0925000000000002</c:v>
                </c:pt>
                <c:pt idx="7">
                  <c:v>5.58</c:v>
                </c:pt>
                <c:pt idx="8">
                  <c:v>5.2925000000000004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54C-4F27-9625-044424433076}"/>
            </c:ext>
          </c:extLst>
        </c:ser>
        <c:ser>
          <c:idx val="1"/>
          <c:order val="1"/>
          <c:tx>
            <c:strRef>
              <c:f>'pH 94-20'!$J$22</c:f>
              <c:strCache>
                <c:ptCount val="1"/>
                <c:pt idx="0">
                  <c:v>L2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94-20'!$V$79:$V$87</c:f>
                <c:numCache>
                  <c:formatCode>General</c:formatCode>
                  <c:ptCount val="9"/>
                  <c:pt idx="0">
                    <c:v>0.1902233280152395</c:v>
                  </c:pt>
                  <c:pt idx="1">
                    <c:v>0.23586577951002316</c:v>
                  </c:pt>
                  <c:pt idx="2">
                    <c:v>0.26987096645480912</c:v>
                  </c:pt>
                  <c:pt idx="3">
                    <c:v>0.13606239613872731</c:v>
                  </c:pt>
                  <c:pt idx="4">
                    <c:v>0.23296265871396138</c:v>
                  </c:pt>
                  <c:pt idx="5">
                    <c:v>0.14719601443879085</c:v>
                  </c:pt>
                  <c:pt idx="6">
                    <c:v>0.46585942085568821</c:v>
                  </c:pt>
                  <c:pt idx="7">
                    <c:v>0.13205901458564873</c:v>
                  </c:pt>
                  <c:pt idx="8">
                    <c:v>0.15761239375971764</c:v>
                  </c:pt>
                </c:numCache>
              </c:numRef>
            </c:plus>
            <c:minus>
              <c:numRef>
                <c:f>'pH 94-20'!$V$79:$V$87</c:f>
                <c:numCache>
                  <c:formatCode>General</c:formatCode>
                  <c:ptCount val="9"/>
                  <c:pt idx="0">
                    <c:v>0.1902233280152395</c:v>
                  </c:pt>
                  <c:pt idx="1">
                    <c:v>0.23586577951002316</c:v>
                  </c:pt>
                  <c:pt idx="2">
                    <c:v>0.26987096645480912</c:v>
                  </c:pt>
                  <c:pt idx="3">
                    <c:v>0.13606239613872731</c:v>
                  </c:pt>
                  <c:pt idx="4">
                    <c:v>0.23296265871396138</c:v>
                  </c:pt>
                  <c:pt idx="5">
                    <c:v>0.14719601443879085</c:v>
                  </c:pt>
                  <c:pt idx="6">
                    <c:v>0.46585942085568821</c:v>
                  </c:pt>
                  <c:pt idx="7">
                    <c:v>0.13205901458564873</c:v>
                  </c:pt>
                  <c:pt idx="8">
                    <c:v>0.15761239375971764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94-20'!$A$36:$A$44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94-20'!$J$36:$J$44</c:f>
              <c:numCache>
                <c:formatCode>0.0</c:formatCode>
                <c:ptCount val="9"/>
                <c:pt idx="0">
                  <c:v>5.5987499999999999</c:v>
                </c:pt>
                <c:pt idx="1">
                  <c:v>5.8125</c:v>
                </c:pt>
                <c:pt idx="2">
                  <c:v>6.42875</c:v>
                </c:pt>
                <c:pt idx="3">
                  <c:v>5.7356250000000006</c:v>
                </c:pt>
                <c:pt idx="4">
                  <c:v>5.6800000000000006</c:v>
                </c:pt>
                <c:pt idx="5">
                  <c:v>5.6000000000000005</c:v>
                </c:pt>
                <c:pt idx="6">
                  <c:v>5.7175000000000002</c:v>
                </c:pt>
                <c:pt idx="7">
                  <c:v>5.6775000000000002</c:v>
                </c:pt>
                <c:pt idx="8">
                  <c:v>5.6349999999999998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54C-4F27-9625-044424433076}"/>
            </c:ext>
          </c:extLst>
        </c:ser>
        <c:ser>
          <c:idx val="2"/>
          <c:order val="2"/>
          <c:tx>
            <c:strRef>
              <c:f>'pH 94-20'!$K$22</c:f>
              <c:strCache>
                <c:ptCount val="1"/>
                <c:pt idx="0">
                  <c:v>L4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94-20'!$W$79:$W$87</c:f>
                <c:numCache>
                  <c:formatCode>General</c:formatCode>
                  <c:ptCount val="9"/>
                  <c:pt idx="0">
                    <c:v>0.13996947384610781</c:v>
                  </c:pt>
                  <c:pt idx="1">
                    <c:v>0.17147247358851078</c:v>
                  </c:pt>
                  <c:pt idx="2">
                    <c:v>0.17207769557736091</c:v>
                  </c:pt>
                  <c:pt idx="3">
                    <c:v>0.19665737942070316</c:v>
                  </c:pt>
                  <c:pt idx="4">
                    <c:v>0.15135347652362668</c:v>
                  </c:pt>
                  <c:pt idx="5">
                    <c:v>0.1750000000000084</c:v>
                  </c:pt>
                  <c:pt idx="6">
                    <c:v>0.47464899311668463</c:v>
                  </c:pt>
                  <c:pt idx="7">
                    <c:v>0.13530828996530395</c:v>
                  </c:pt>
                  <c:pt idx="8">
                    <c:v>9.8011478919561981E-2</c:v>
                  </c:pt>
                </c:numCache>
              </c:numRef>
            </c:plus>
            <c:minus>
              <c:numRef>
                <c:f>'pH 94-20'!$W$79:$W$86</c:f>
                <c:numCache>
                  <c:formatCode>General</c:formatCode>
                  <c:ptCount val="8"/>
                  <c:pt idx="0">
                    <c:v>0.13996947384610781</c:v>
                  </c:pt>
                  <c:pt idx="1">
                    <c:v>0.17147247358851078</c:v>
                  </c:pt>
                  <c:pt idx="2">
                    <c:v>0.17207769557736091</c:v>
                  </c:pt>
                  <c:pt idx="3">
                    <c:v>0.19665737942070316</c:v>
                  </c:pt>
                  <c:pt idx="4">
                    <c:v>0.15135347652362668</c:v>
                  </c:pt>
                  <c:pt idx="5">
                    <c:v>0.1750000000000084</c:v>
                  </c:pt>
                  <c:pt idx="6">
                    <c:v>0.47464899311668463</c:v>
                  </c:pt>
                  <c:pt idx="7">
                    <c:v>0.13530828996530395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94-20'!$A$36:$A$44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94-20'!$K$36:$K$44</c:f>
              <c:numCache>
                <c:formatCode>0.0</c:formatCode>
                <c:ptCount val="9"/>
                <c:pt idx="0">
                  <c:v>6.1137500000000005</c:v>
                </c:pt>
                <c:pt idx="1">
                  <c:v>5.8375000000000004</c:v>
                </c:pt>
                <c:pt idx="2">
                  <c:v>6.6212499999999999</c:v>
                </c:pt>
                <c:pt idx="3">
                  <c:v>6.1849999999999996</c:v>
                </c:pt>
                <c:pt idx="4">
                  <c:v>6.4962499999999999</c:v>
                </c:pt>
                <c:pt idx="5">
                  <c:v>6.0749999999999993</c:v>
                </c:pt>
                <c:pt idx="6">
                  <c:v>5.9274999999999993</c:v>
                </c:pt>
                <c:pt idx="7">
                  <c:v>5.9749999999999996</c:v>
                </c:pt>
                <c:pt idx="8">
                  <c:v>5.8125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54C-4F27-9625-044424433076}"/>
            </c:ext>
          </c:extLst>
        </c:ser>
        <c:ser>
          <c:idx val="3"/>
          <c:order val="3"/>
          <c:tx>
            <c:strRef>
              <c:f>'pH 94-20'!$L$22</c:f>
              <c:strCache>
                <c:ptCount val="1"/>
                <c:pt idx="0">
                  <c:v>L2.1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94-20'!$X$79:$X$87</c:f>
                <c:numCache>
                  <c:formatCode>General</c:formatCode>
                  <c:ptCount val="9"/>
                  <c:pt idx="2">
                    <c:v>0.13850458620279332</c:v>
                  </c:pt>
                  <c:pt idx="3">
                    <c:v>0.28483028835542312</c:v>
                  </c:pt>
                  <c:pt idx="4">
                    <c:v>0.10818588328393941</c:v>
                  </c:pt>
                  <c:pt idx="5">
                    <c:v>2.5000000000083372E-2</c:v>
                  </c:pt>
                  <c:pt idx="6">
                    <c:v>0.30967725134402563</c:v>
                  </c:pt>
                  <c:pt idx="7">
                    <c:v>0.13616013856240589</c:v>
                  </c:pt>
                  <c:pt idx="8">
                    <c:v>0.15953056133544341</c:v>
                  </c:pt>
                </c:numCache>
              </c:numRef>
            </c:plus>
            <c:minus>
              <c:numRef>
                <c:f>'pH 94-20'!$X$79:$X$87</c:f>
                <c:numCache>
                  <c:formatCode>General</c:formatCode>
                  <c:ptCount val="9"/>
                  <c:pt idx="2">
                    <c:v>0.13850458620279332</c:v>
                  </c:pt>
                  <c:pt idx="3">
                    <c:v>0.28483028835542312</c:v>
                  </c:pt>
                  <c:pt idx="4">
                    <c:v>0.10818588328393941</c:v>
                  </c:pt>
                  <c:pt idx="5">
                    <c:v>2.5000000000083372E-2</c:v>
                  </c:pt>
                  <c:pt idx="6">
                    <c:v>0.30967725134402563</c:v>
                  </c:pt>
                  <c:pt idx="7">
                    <c:v>0.13616013856240589</c:v>
                  </c:pt>
                  <c:pt idx="8">
                    <c:v>0.15953056133544341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94-20'!$A$36:$A$44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94-20'!$L$36:$L$44</c:f>
              <c:numCache>
                <c:formatCode>General</c:formatCode>
                <c:ptCount val="9"/>
                <c:pt idx="2" formatCode="0.0">
                  <c:v>6.2850000000000001</c:v>
                </c:pt>
                <c:pt idx="3" formatCode="0.0">
                  <c:v>5.9075000000000006</c:v>
                </c:pt>
                <c:pt idx="4" formatCode="0.0">
                  <c:v>6.3049999999999997</c:v>
                </c:pt>
                <c:pt idx="5" formatCode="0.0">
                  <c:v>6.2249999999999996</c:v>
                </c:pt>
                <c:pt idx="6" formatCode="0.0">
                  <c:v>5.5350000000000001</c:v>
                </c:pt>
                <c:pt idx="7" formatCode="0.0">
                  <c:v>5.9725000000000001</c:v>
                </c:pt>
                <c:pt idx="8" formatCode="0.0">
                  <c:v>5.9399999999999995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54C-4F27-9625-044424433076}"/>
            </c:ext>
          </c:extLst>
        </c:ser>
        <c:ser>
          <c:idx val="4"/>
          <c:order val="4"/>
          <c:tx>
            <c:strRef>
              <c:f>'pH 94-20'!$M$22</c:f>
              <c:strCache>
                <c:ptCount val="1"/>
                <c:pt idx="0">
                  <c:v>L4.1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94-20'!$Y$79:$Y$87</c:f>
                <c:numCache>
                  <c:formatCode>General</c:formatCode>
                  <c:ptCount val="9"/>
                  <c:pt idx="2">
                    <c:v>0.2337896003664611</c:v>
                  </c:pt>
                  <c:pt idx="3">
                    <c:v>0.13904167525249256</c:v>
                  </c:pt>
                  <c:pt idx="4">
                    <c:v>0.12349244995033992</c:v>
                  </c:pt>
                  <c:pt idx="5">
                    <c:v>6.4549722436797616E-2</c:v>
                  </c:pt>
                  <c:pt idx="6">
                    <c:v>0.26695817400232291</c:v>
                  </c:pt>
                  <c:pt idx="7">
                    <c:v>7.5111028928292814E-2</c:v>
                  </c:pt>
                  <c:pt idx="8">
                    <c:v>0.16544762514665726</c:v>
                  </c:pt>
                </c:numCache>
              </c:numRef>
            </c:plus>
            <c:minus>
              <c:numRef>
                <c:f>'pH 94-20'!$Y$79:$Y$87</c:f>
                <c:numCache>
                  <c:formatCode>General</c:formatCode>
                  <c:ptCount val="9"/>
                  <c:pt idx="2">
                    <c:v>0.2337896003664611</c:v>
                  </c:pt>
                  <c:pt idx="3">
                    <c:v>0.13904167525249256</c:v>
                  </c:pt>
                  <c:pt idx="4">
                    <c:v>0.12349244995033992</c:v>
                  </c:pt>
                  <c:pt idx="5">
                    <c:v>6.4549722436797616E-2</c:v>
                  </c:pt>
                  <c:pt idx="6">
                    <c:v>0.26695817400232291</c:v>
                  </c:pt>
                  <c:pt idx="7">
                    <c:v>7.5111028928292814E-2</c:v>
                  </c:pt>
                  <c:pt idx="8">
                    <c:v>0.16544762514665726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94-20'!$A$36:$A$44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94-20'!$M$36:$M$44</c:f>
              <c:numCache>
                <c:formatCode>General</c:formatCode>
                <c:ptCount val="9"/>
                <c:pt idx="2" formatCode="0.0">
                  <c:v>6.73</c:v>
                </c:pt>
                <c:pt idx="3" formatCode="0.0">
                  <c:v>6.3725000000000005</c:v>
                </c:pt>
                <c:pt idx="4" formatCode="0.0">
                  <c:v>6.5637500000000006</c:v>
                </c:pt>
                <c:pt idx="5" formatCode="0.0">
                  <c:v>6.45</c:v>
                </c:pt>
                <c:pt idx="6" formatCode="0.0">
                  <c:v>6.15</c:v>
                </c:pt>
                <c:pt idx="7" formatCode="0.0">
                  <c:v>6.125</c:v>
                </c:pt>
                <c:pt idx="8" formatCode="0.0">
                  <c:v>6.1374999999999993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54C-4F27-9625-044424433076}"/>
            </c:ext>
          </c:extLst>
        </c:ser>
        <c:ser>
          <c:idx val="5"/>
          <c:order val="5"/>
          <c:tx>
            <c:strRef>
              <c:f>'pH 94-20'!$N$22</c:f>
              <c:strCache>
                <c:ptCount val="1"/>
                <c:pt idx="0">
                  <c:v>L2.2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94-20'!$Z$79:$Z$87</c:f>
                <c:numCache>
                  <c:formatCode>General</c:formatCode>
                  <c:ptCount val="9"/>
                  <c:pt idx="6">
                    <c:v>0.3609709129555953</c:v>
                  </c:pt>
                  <c:pt idx="7">
                    <c:v>0.14750000000001756</c:v>
                  </c:pt>
                  <c:pt idx="8">
                    <c:v>8.7500000000007572E-2</c:v>
                  </c:pt>
                </c:numCache>
              </c:numRef>
            </c:plus>
            <c:minus>
              <c:numRef>
                <c:f>'pH 94-20'!$Z$79:$Z$87</c:f>
                <c:numCache>
                  <c:formatCode>General</c:formatCode>
                  <c:ptCount val="9"/>
                  <c:pt idx="6">
                    <c:v>0.3609709129555953</c:v>
                  </c:pt>
                  <c:pt idx="7">
                    <c:v>0.14750000000001756</c:v>
                  </c:pt>
                  <c:pt idx="8">
                    <c:v>8.7500000000007572E-2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94-20'!$A$36:$A$44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94-20'!$N$36:$N$44</c:f>
              <c:numCache>
                <c:formatCode>General</c:formatCode>
                <c:ptCount val="9"/>
                <c:pt idx="6" formatCode="0.0">
                  <c:v>6.3550000000000004</c:v>
                </c:pt>
                <c:pt idx="7" formatCode="0.0">
                  <c:v>6.7724999999999991</c:v>
                </c:pt>
                <c:pt idx="8" formatCode="0.0">
                  <c:v>6.4824999999999999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54C-4F27-9625-044424433076}"/>
            </c:ext>
          </c:extLst>
        </c:ser>
        <c:ser>
          <c:idx val="6"/>
          <c:order val="6"/>
          <c:tx>
            <c:strRef>
              <c:f>'pH 94-20'!$O$22</c:f>
              <c:strCache>
                <c:ptCount val="1"/>
                <c:pt idx="0">
                  <c:v>L4.2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94-20'!$AA$79:$AA$87</c:f>
                <c:numCache>
                  <c:formatCode>General</c:formatCode>
                  <c:ptCount val="9"/>
                  <c:pt idx="6">
                    <c:v>0.267706306736819</c:v>
                  </c:pt>
                  <c:pt idx="7">
                    <c:v>3.7941841459391612E-2</c:v>
                  </c:pt>
                  <c:pt idx="8">
                    <c:v>8.5962685703377423E-2</c:v>
                  </c:pt>
                </c:numCache>
              </c:numRef>
            </c:plus>
            <c:minus>
              <c:numRef>
                <c:f>'pH 94-20'!$AA$79:$AA$87</c:f>
                <c:numCache>
                  <c:formatCode>General</c:formatCode>
                  <c:ptCount val="9"/>
                  <c:pt idx="6">
                    <c:v>0.267706306736819</c:v>
                  </c:pt>
                  <c:pt idx="7">
                    <c:v>3.7941841459391612E-2</c:v>
                  </c:pt>
                  <c:pt idx="8">
                    <c:v>8.5962685703377423E-2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94-20'!$A$36:$A$44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94-20'!$O$36:$O$44</c:f>
              <c:numCache>
                <c:formatCode>General</c:formatCode>
                <c:ptCount val="9"/>
                <c:pt idx="6" formatCode="0.0">
                  <c:v>6.42</c:v>
                </c:pt>
                <c:pt idx="7" formatCode="0.0">
                  <c:v>6.9375000000000009</c:v>
                </c:pt>
                <c:pt idx="8" formatCode="0.0">
                  <c:v>6.7374999999999989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4C-4F27-9625-0444244330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1217056"/>
        <c:axId val="1319935888"/>
      </c:barChart>
      <c:lineChart>
        <c:grouping val="standard"/>
        <c:varyColors val="0"/>
        <c:ser>
          <c:idx val="7"/>
          <c:order val="7"/>
          <c:tx>
            <c:v>Taget</c:v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'pH 94-20'!$Q$36:$Q$44</c:f>
              <c:numCache>
                <c:formatCode>General</c:formatCode>
                <c:ptCount val="9"/>
                <c:pt idx="0">
                  <c:v>5.5</c:v>
                </c:pt>
                <c:pt idx="1">
                  <c:v>5.5</c:v>
                </c:pt>
                <c:pt idx="2">
                  <c:v>5.5</c:v>
                </c:pt>
                <c:pt idx="3">
                  <c:v>5.5</c:v>
                </c:pt>
                <c:pt idx="4">
                  <c:v>5.5</c:v>
                </c:pt>
                <c:pt idx="5">
                  <c:v>5.5</c:v>
                </c:pt>
                <c:pt idx="6" formatCode="0.0">
                  <c:v>5.5</c:v>
                </c:pt>
                <c:pt idx="7" formatCode="0.0">
                  <c:v>5.5</c:v>
                </c:pt>
                <c:pt idx="8" formatCode="0.0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554C-4F27-9625-0444244330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1217056"/>
        <c:axId val="1319935888"/>
      </c:lineChart>
      <c:catAx>
        <c:axId val="120121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19935888"/>
        <c:crosses val="autoZero"/>
        <c:auto val="0"/>
        <c:lblAlgn val="ctr"/>
        <c:lblOffset val="100"/>
        <c:noMultiLvlLbl val="0"/>
      </c:catAx>
      <c:valAx>
        <c:axId val="1319935888"/>
        <c:scaling>
          <c:orientation val="minMax"/>
          <c:max val="7"/>
          <c:min val="3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012170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11512515898951585"/>
          <c:y val="0.1012768817204301"/>
          <c:w val="0.69884341124764671"/>
          <c:h val="9.9269219371772077E-2"/>
        </c:manualLayout>
      </c:layout>
      <c:overlay val="0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100"/>
              <a:t>(b) 10-20 cm</a:t>
            </a:r>
          </a:p>
        </c:rich>
      </c:tx>
      <c:layout>
        <c:manualLayout>
          <c:xMode val="edge"/>
          <c:yMode val="edge"/>
          <c:x val="0.85058719255484161"/>
          <c:y val="2.8876752522926277E-2"/>
        </c:manualLayout>
      </c:layout>
      <c:overlay val="0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6762301732004304E-2"/>
          <c:y val="0.12779349656501854"/>
          <c:w val="0.8888636676896664"/>
          <c:h val="0.737191625420081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'pH 94-20'!$P$22</c:f>
              <c:strCache>
                <c:ptCount val="1"/>
                <c:pt idx="0">
                  <c:v>L0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94-20'!$AD$79:$AD$87</c:f>
                <c:numCache>
                  <c:formatCode>General</c:formatCode>
                  <c:ptCount val="9"/>
                  <c:pt idx="0">
                    <c:v>4.2695628191492779E-2</c:v>
                  </c:pt>
                  <c:pt idx="1">
                    <c:v>6.2915286960598615E-2</c:v>
                  </c:pt>
                  <c:pt idx="2">
                    <c:v>6.3688696014286894E-2</c:v>
                  </c:pt>
                  <c:pt idx="3">
                    <c:v>7.354137157637225E-2</c:v>
                  </c:pt>
                  <c:pt idx="4">
                    <c:v>4.9413223601262622E-2</c:v>
                  </c:pt>
                  <c:pt idx="5">
                    <c:v>0.23629078131263323</c:v>
                  </c:pt>
                  <c:pt idx="6">
                    <c:v>0.27072433704170745</c:v>
                  </c:pt>
                  <c:pt idx="7">
                    <c:v>7.4386378681405532E-2</c:v>
                  </c:pt>
                  <c:pt idx="8">
                    <c:v>8.9942111012208656E-2</c:v>
                  </c:pt>
                </c:numCache>
              </c:numRef>
            </c:plus>
            <c:minus>
              <c:numRef>
                <c:f>'pH 94-20'!$AD$79:$AD$87</c:f>
                <c:numCache>
                  <c:formatCode>General</c:formatCode>
                  <c:ptCount val="9"/>
                  <c:pt idx="0">
                    <c:v>4.2695628191492779E-2</c:v>
                  </c:pt>
                  <c:pt idx="1">
                    <c:v>6.2915286960598615E-2</c:v>
                  </c:pt>
                  <c:pt idx="2">
                    <c:v>6.3688696014286894E-2</c:v>
                  </c:pt>
                  <c:pt idx="3">
                    <c:v>7.354137157637225E-2</c:v>
                  </c:pt>
                  <c:pt idx="4">
                    <c:v>4.9413223601262622E-2</c:v>
                  </c:pt>
                  <c:pt idx="5">
                    <c:v>0.23629078131263323</c:v>
                  </c:pt>
                  <c:pt idx="6">
                    <c:v>0.27072433704170745</c:v>
                  </c:pt>
                  <c:pt idx="7">
                    <c:v>7.4386378681405532E-2</c:v>
                  </c:pt>
                  <c:pt idx="8">
                    <c:v>8.9942111012208656E-2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94-20'!$P$23:$P$31</c:f>
              <c:numCache>
                <c:formatCode>0.0</c:formatCode>
                <c:ptCount val="9"/>
                <c:pt idx="0">
                  <c:v>4.1124999999999998</c:v>
                </c:pt>
                <c:pt idx="1">
                  <c:v>3.9749999999999996</c:v>
                </c:pt>
                <c:pt idx="2">
                  <c:v>4.0225</c:v>
                </c:pt>
                <c:pt idx="3">
                  <c:v>4.1049999999999995</c:v>
                </c:pt>
                <c:pt idx="4">
                  <c:v>4.0749999999999993</c:v>
                </c:pt>
                <c:pt idx="5">
                  <c:v>4.3499999999999996</c:v>
                </c:pt>
                <c:pt idx="6">
                  <c:v>4.1674999999999995</c:v>
                </c:pt>
                <c:pt idx="7">
                  <c:v>4.41</c:v>
                </c:pt>
                <c:pt idx="8">
                  <c:v>4.5525000000000002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3DF-4214-A172-34CC1CCAC005}"/>
            </c:ext>
          </c:extLst>
        </c:ser>
        <c:ser>
          <c:idx val="1"/>
          <c:order val="1"/>
          <c:tx>
            <c:strRef>
              <c:f>'pH 94-20'!$Q$22</c:f>
              <c:strCache>
                <c:ptCount val="1"/>
                <c:pt idx="0">
                  <c:v>L2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94-20'!$AE$79:$AE$87</c:f>
                <c:numCache>
                  <c:formatCode>General</c:formatCode>
                  <c:ptCount val="9"/>
                  <c:pt idx="0">
                    <c:v>0.12586368287424271</c:v>
                  </c:pt>
                  <c:pt idx="1">
                    <c:v>0.13228756555323204</c:v>
                  </c:pt>
                  <c:pt idx="2">
                    <c:v>0.2078611315277544</c:v>
                  </c:pt>
                  <c:pt idx="3">
                    <c:v>0.11078319668011449</c:v>
                  </c:pt>
                  <c:pt idx="4">
                    <c:v>0.13363507523600554</c:v>
                  </c:pt>
                  <c:pt idx="5">
                    <c:v>9.1287092917525098E-2</c:v>
                  </c:pt>
                  <c:pt idx="6">
                    <c:v>4.7871355387894089E-2</c:v>
                  </c:pt>
                  <c:pt idx="7">
                    <c:v>0.13701429365823978</c:v>
                  </c:pt>
                  <c:pt idx="8">
                    <c:v>0.17660572848390824</c:v>
                  </c:pt>
                </c:numCache>
              </c:numRef>
            </c:plus>
            <c:minus>
              <c:numRef>
                <c:f>'pH 94-20'!$AE$79:$AE$87</c:f>
                <c:numCache>
                  <c:formatCode>General</c:formatCode>
                  <c:ptCount val="9"/>
                  <c:pt idx="0">
                    <c:v>0.12586368287424271</c:v>
                  </c:pt>
                  <c:pt idx="1">
                    <c:v>0.13228756555323204</c:v>
                  </c:pt>
                  <c:pt idx="2">
                    <c:v>0.2078611315277544</c:v>
                  </c:pt>
                  <c:pt idx="3">
                    <c:v>0.11078319668011449</c:v>
                  </c:pt>
                  <c:pt idx="4">
                    <c:v>0.13363507523600554</c:v>
                  </c:pt>
                  <c:pt idx="5">
                    <c:v>9.1287092917525098E-2</c:v>
                  </c:pt>
                  <c:pt idx="6">
                    <c:v>4.7871355387894089E-2</c:v>
                  </c:pt>
                  <c:pt idx="7">
                    <c:v>0.13701429365823978</c:v>
                  </c:pt>
                  <c:pt idx="8">
                    <c:v>0.17660572848390824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94-20'!$Q$23:$Q$31</c:f>
              <c:numCache>
                <c:formatCode>0.0</c:formatCode>
                <c:ptCount val="9"/>
                <c:pt idx="0">
                  <c:v>4.1949999999999994</c:v>
                </c:pt>
                <c:pt idx="1">
                  <c:v>4.05</c:v>
                </c:pt>
                <c:pt idx="2">
                  <c:v>4.4225000000000003</c:v>
                </c:pt>
                <c:pt idx="3">
                  <c:v>4.3375000000000004</c:v>
                </c:pt>
                <c:pt idx="4">
                  <c:v>4.4000000000000004</c:v>
                </c:pt>
                <c:pt idx="5">
                  <c:v>4.2</c:v>
                </c:pt>
                <c:pt idx="6">
                  <c:v>4.1474999999999991</c:v>
                </c:pt>
                <c:pt idx="7">
                  <c:v>4.5975000000000001</c:v>
                </c:pt>
                <c:pt idx="8">
                  <c:v>5.2875000000000005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3DF-4214-A172-34CC1CCAC005}"/>
            </c:ext>
          </c:extLst>
        </c:ser>
        <c:ser>
          <c:idx val="2"/>
          <c:order val="2"/>
          <c:tx>
            <c:strRef>
              <c:f>'pH 94-20'!$R$22</c:f>
              <c:strCache>
                <c:ptCount val="1"/>
                <c:pt idx="0">
                  <c:v>L4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94-20'!$AF$79:$AF$87</c:f>
                <c:numCache>
                  <c:formatCode>General</c:formatCode>
                  <c:ptCount val="9"/>
                  <c:pt idx="0">
                    <c:v>3.5910769044036117E-2</c:v>
                  </c:pt>
                  <c:pt idx="1">
                    <c:v>2.5000000000000473E-2</c:v>
                  </c:pt>
                  <c:pt idx="2">
                    <c:v>0.11839200423452485</c:v>
                  </c:pt>
                  <c:pt idx="3">
                    <c:v>0.26673957336698384</c:v>
                  </c:pt>
                  <c:pt idx="4">
                    <c:v>0.23289840417372137</c:v>
                  </c:pt>
                  <c:pt idx="5">
                    <c:v>4.0824829046367736E-2</c:v>
                  </c:pt>
                  <c:pt idx="6">
                    <c:v>8.3466560170349438E-2</c:v>
                  </c:pt>
                  <c:pt idx="7">
                    <c:v>0.18905466581564856</c:v>
                  </c:pt>
                  <c:pt idx="8">
                    <c:v>0.29673220249915422</c:v>
                  </c:pt>
                </c:numCache>
              </c:numRef>
            </c:plus>
            <c:minus>
              <c:numRef>
                <c:f>'pH 94-20'!$AF$79:$AF$86</c:f>
                <c:numCache>
                  <c:formatCode>General</c:formatCode>
                  <c:ptCount val="8"/>
                  <c:pt idx="0">
                    <c:v>3.5910769044036117E-2</c:v>
                  </c:pt>
                  <c:pt idx="1">
                    <c:v>2.5000000000000473E-2</c:v>
                  </c:pt>
                  <c:pt idx="2">
                    <c:v>0.11839200423452485</c:v>
                  </c:pt>
                  <c:pt idx="3">
                    <c:v>0.26673957336698384</c:v>
                  </c:pt>
                  <c:pt idx="4">
                    <c:v>0.23289840417372137</c:v>
                  </c:pt>
                  <c:pt idx="5">
                    <c:v>4.0824829046367736E-2</c:v>
                  </c:pt>
                  <c:pt idx="6">
                    <c:v>8.3466560170349438E-2</c:v>
                  </c:pt>
                  <c:pt idx="7">
                    <c:v>0.18905466581564856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94-20'!$R$23:$R$31</c:f>
              <c:numCache>
                <c:formatCode>0.0</c:formatCode>
                <c:ptCount val="9"/>
                <c:pt idx="0">
                  <c:v>4.2724999999999991</c:v>
                </c:pt>
                <c:pt idx="1">
                  <c:v>3.875</c:v>
                </c:pt>
                <c:pt idx="2">
                  <c:v>4.33</c:v>
                </c:pt>
                <c:pt idx="3">
                  <c:v>4.47</c:v>
                </c:pt>
                <c:pt idx="4">
                  <c:v>4.7649999999999997</c:v>
                </c:pt>
                <c:pt idx="5">
                  <c:v>4.4000000000000004</c:v>
                </c:pt>
                <c:pt idx="6">
                  <c:v>4.2549999999999999</c:v>
                </c:pt>
                <c:pt idx="7">
                  <c:v>4.8650000000000002</c:v>
                </c:pt>
                <c:pt idx="8">
                  <c:v>5.2700000000000005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3DF-4214-A172-34CC1CCAC005}"/>
            </c:ext>
          </c:extLst>
        </c:ser>
        <c:ser>
          <c:idx val="3"/>
          <c:order val="3"/>
          <c:tx>
            <c:strRef>
              <c:f>'pH 94-20'!$S$22</c:f>
              <c:strCache>
                <c:ptCount val="1"/>
                <c:pt idx="0">
                  <c:v>L2.1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94-20'!$AG$79:$AG$87</c:f>
                <c:numCache>
                  <c:formatCode>General</c:formatCode>
                  <c:ptCount val="9"/>
                  <c:pt idx="2">
                    <c:v>5.2993710318612393E-2</c:v>
                  </c:pt>
                  <c:pt idx="3">
                    <c:v>4.4064346888026816E-2</c:v>
                  </c:pt>
                  <c:pt idx="4">
                    <c:v>7.1807033081725688E-2</c:v>
                  </c:pt>
                  <c:pt idx="5">
                    <c:v>0.18427786989580602</c:v>
                  </c:pt>
                  <c:pt idx="6">
                    <c:v>0.24088378940892929</c:v>
                  </c:pt>
                  <c:pt idx="7">
                    <c:v>7.2038762713786966E-2</c:v>
                  </c:pt>
                  <c:pt idx="8">
                    <c:v>0.11782755761423015</c:v>
                  </c:pt>
                </c:numCache>
              </c:numRef>
            </c:plus>
            <c:minus>
              <c:numRef>
                <c:f>'pH 94-20'!$AG$79:$AG$87</c:f>
                <c:numCache>
                  <c:formatCode>General</c:formatCode>
                  <c:ptCount val="9"/>
                  <c:pt idx="2">
                    <c:v>5.2993710318612393E-2</c:v>
                  </c:pt>
                  <c:pt idx="3">
                    <c:v>4.4064346888026816E-2</c:v>
                  </c:pt>
                  <c:pt idx="4">
                    <c:v>7.1807033081725688E-2</c:v>
                  </c:pt>
                  <c:pt idx="5">
                    <c:v>0.18427786989580602</c:v>
                  </c:pt>
                  <c:pt idx="6">
                    <c:v>0.24088378940892929</c:v>
                  </c:pt>
                  <c:pt idx="7">
                    <c:v>7.2038762713786966E-2</c:v>
                  </c:pt>
                  <c:pt idx="8">
                    <c:v>0.11782755761423015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94-20'!$S$23:$S$31</c:f>
              <c:numCache>
                <c:formatCode>General</c:formatCode>
                <c:ptCount val="9"/>
                <c:pt idx="2" formatCode="0.0">
                  <c:v>4.1850000000000005</c:v>
                </c:pt>
                <c:pt idx="3" formatCode="0.0">
                  <c:v>4.3949999999999996</c:v>
                </c:pt>
                <c:pt idx="4" formatCode="0.0">
                  <c:v>4.4874999999999998</c:v>
                </c:pt>
                <c:pt idx="5" formatCode="0.0">
                  <c:v>4.7249999999999996</c:v>
                </c:pt>
                <c:pt idx="6" formatCode="0.0">
                  <c:v>4.2524999999999995</c:v>
                </c:pt>
                <c:pt idx="7" formatCode="0.0">
                  <c:v>4.6375000000000002</c:v>
                </c:pt>
                <c:pt idx="8" formatCode="0.0">
                  <c:v>5.0199999999999996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3DF-4214-A172-34CC1CCAC005}"/>
            </c:ext>
          </c:extLst>
        </c:ser>
        <c:ser>
          <c:idx val="4"/>
          <c:order val="4"/>
          <c:tx>
            <c:strRef>
              <c:f>'pH 94-20'!$T$22</c:f>
              <c:strCache>
                <c:ptCount val="1"/>
                <c:pt idx="0">
                  <c:v>L4.1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94-20'!$AH$79:$AH$87</c:f>
                <c:numCache>
                  <c:formatCode>General</c:formatCode>
                  <c:ptCount val="9"/>
                  <c:pt idx="2">
                    <c:v>0.23103030104295896</c:v>
                  </c:pt>
                  <c:pt idx="3">
                    <c:v>0.15505375411987479</c:v>
                  </c:pt>
                  <c:pt idx="4">
                    <c:v>0.24814310387355371</c:v>
                  </c:pt>
                  <c:pt idx="5">
                    <c:v>0.24152294576982447</c:v>
                  </c:pt>
                  <c:pt idx="6">
                    <c:v>0.59441848333757152</c:v>
                  </c:pt>
                  <c:pt idx="7">
                    <c:v>0.30323258400112718</c:v>
                  </c:pt>
                  <c:pt idx="8">
                    <c:v>7.028216938408556E-2</c:v>
                  </c:pt>
                </c:numCache>
              </c:numRef>
            </c:plus>
            <c:minus>
              <c:numRef>
                <c:f>'pH 94-20'!$AH$79:$AH$86</c:f>
                <c:numCache>
                  <c:formatCode>General</c:formatCode>
                  <c:ptCount val="8"/>
                  <c:pt idx="2">
                    <c:v>0.23103030104295896</c:v>
                  </c:pt>
                  <c:pt idx="3">
                    <c:v>0.15505375411987479</c:v>
                  </c:pt>
                  <c:pt idx="4">
                    <c:v>0.24814310387355371</c:v>
                  </c:pt>
                  <c:pt idx="5">
                    <c:v>0.24152294576982447</c:v>
                  </c:pt>
                  <c:pt idx="6">
                    <c:v>0.59441848333757152</c:v>
                  </c:pt>
                  <c:pt idx="7">
                    <c:v>0.30323258400112718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94-20'!$T$23:$T$31</c:f>
              <c:numCache>
                <c:formatCode>General</c:formatCode>
                <c:ptCount val="9"/>
                <c:pt idx="2" formatCode="0.0">
                  <c:v>4.4550000000000001</c:v>
                </c:pt>
                <c:pt idx="3" formatCode="0.0">
                  <c:v>4.5149999999999997</c:v>
                </c:pt>
                <c:pt idx="4" formatCode="0.0">
                  <c:v>5.0749999999999993</c:v>
                </c:pt>
                <c:pt idx="5" formatCode="0.0">
                  <c:v>5</c:v>
                </c:pt>
                <c:pt idx="6" formatCode="0.0">
                  <c:v>4.6499999999999995</c:v>
                </c:pt>
                <c:pt idx="7" formatCode="0.0">
                  <c:v>4.9799999999999995</c:v>
                </c:pt>
                <c:pt idx="8" formatCode="0.0">
                  <c:v>5.1675000000000004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3DF-4214-A172-34CC1CCAC005}"/>
            </c:ext>
          </c:extLst>
        </c:ser>
        <c:ser>
          <c:idx val="5"/>
          <c:order val="5"/>
          <c:tx>
            <c:strRef>
              <c:f>'pH 94-20'!$U$22</c:f>
              <c:strCache>
                <c:ptCount val="1"/>
                <c:pt idx="0">
                  <c:v>L2.2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94-20'!$AI$79:$AI$87</c:f>
                <c:numCache>
                  <c:formatCode>General</c:formatCode>
                  <c:ptCount val="9"/>
                  <c:pt idx="6">
                    <c:v>0.25966324345198494</c:v>
                  </c:pt>
                  <c:pt idx="7">
                    <c:v>0.13241349377361025</c:v>
                  </c:pt>
                  <c:pt idx="8">
                    <c:v>0.16610112381718917</c:v>
                  </c:pt>
                </c:numCache>
              </c:numRef>
            </c:plus>
            <c:minus>
              <c:numRef>
                <c:f>'pH 94-20'!$AI$79:$AI$87</c:f>
                <c:numCache>
                  <c:formatCode>General</c:formatCode>
                  <c:ptCount val="9"/>
                  <c:pt idx="6">
                    <c:v>0.25966324345198494</c:v>
                  </c:pt>
                  <c:pt idx="7">
                    <c:v>0.13241349377361025</c:v>
                  </c:pt>
                  <c:pt idx="8">
                    <c:v>0.16610112381718917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94-20'!$U$23:$U$31</c:f>
              <c:numCache>
                <c:formatCode>General</c:formatCode>
                <c:ptCount val="9"/>
                <c:pt idx="6" formatCode="0.0">
                  <c:v>4.4725000000000001</c:v>
                </c:pt>
                <c:pt idx="7" formatCode="0.0">
                  <c:v>5.33</c:v>
                </c:pt>
                <c:pt idx="8" formatCode="0.0">
                  <c:v>5.8025000000000002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3DF-4214-A172-34CC1CCAC005}"/>
            </c:ext>
          </c:extLst>
        </c:ser>
        <c:ser>
          <c:idx val="6"/>
          <c:order val="6"/>
          <c:tx>
            <c:strRef>
              <c:f>'pH 94-20'!$V$22</c:f>
              <c:strCache>
                <c:ptCount val="1"/>
                <c:pt idx="0">
                  <c:v>L4.2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'pH 94-20'!$AJ$79:$AJ$87</c:f>
                <c:numCache>
                  <c:formatCode>General</c:formatCode>
                  <c:ptCount val="9"/>
                  <c:pt idx="6">
                    <c:v>0.92690794221073813</c:v>
                  </c:pt>
                  <c:pt idx="7">
                    <c:v>6.5574385243024863E-2</c:v>
                  </c:pt>
                  <c:pt idx="8">
                    <c:v>0.28700682337997852</c:v>
                  </c:pt>
                </c:numCache>
              </c:numRef>
            </c:plus>
            <c:minus>
              <c:numRef>
                <c:f>'pH 94-20'!$AJ$79:$AJ$86</c:f>
                <c:numCache>
                  <c:formatCode>General</c:formatCode>
                  <c:ptCount val="8"/>
                  <c:pt idx="6">
                    <c:v>0.92690794221073813</c:v>
                  </c:pt>
                  <c:pt idx="7">
                    <c:v>6.5574385243024863E-2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'pH 94-20'!$V$23:$V$31</c:f>
              <c:numCache>
                <c:formatCode>General</c:formatCode>
                <c:ptCount val="9"/>
                <c:pt idx="6" formatCode="0.0">
                  <c:v>5.3074999999999992</c:v>
                </c:pt>
                <c:pt idx="7" formatCode="0.0">
                  <c:v>5.3599999999999994</c:v>
                </c:pt>
                <c:pt idx="8" formatCode="0.0">
                  <c:v>5.7375000000000007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3DF-4214-A172-34CC1CCAC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1217056"/>
        <c:axId val="1319935888"/>
      </c:barChart>
      <c:lineChart>
        <c:grouping val="standard"/>
        <c:varyColors val="0"/>
        <c:ser>
          <c:idx val="7"/>
          <c:order val="7"/>
          <c:tx>
            <c:v>Target</c:v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'pH 94-20'!$S$36:$S$44</c:f>
              <c:numCache>
                <c:formatCode>General</c:formatCode>
                <c:ptCount val="9"/>
                <c:pt idx="0">
                  <c:v>4.8</c:v>
                </c:pt>
                <c:pt idx="1">
                  <c:v>4.8</c:v>
                </c:pt>
                <c:pt idx="2">
                  <c:v>4.8</c:v>
                </c:pt>
                <c:pt idx="3">
                  <c:v>4.8</c:v>
                </c:pt>
                <c:pt idx="4">
                  <c:v>4.8</c:v>
                </c:pt>
                <c:pt idx="5">
                  <c:v>4.8</c:v>
                </c:pt>
                <c:pt idx="6">
                  <c:v>4.8</c:v>
                </c:pt>
                <c:pt idx="7">
                  <c:v>4.8</c:v>
                </c:pt>
                <c:pt idx="8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03DF-4214-A172-34CC1CCAC00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1217056"/>
        <c:axId val="1319935888"/>
      </c:lineChart>
      <c:catAx>
        <c:axId val="120121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one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19935888"/>
        <c:crosses val="autoZero"/>
        <c:auto val="1"/>
        <c:lblAlgn val="ctr"/>
        <c:lblOffset val="100"/>
        <c:noMultiLvlLbl val="0"/>
      </c:catAx>
      <c:valAx>
        <c:axId val="1319935888"/>
        <c:scaling>
          <c:orientation val="minMax"/>
          <c:max val="7"/>
          <c:min val="3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AU"/>
                  <a:t>Soil pH</a:t>
                </a:r>
              </a:p>
            </c:rich>
          </c:tx>
          <c:layout>
            <c:manualLayout>
              <c:xMode val="edge"/>
              <c:yMode val="edge"/>
              <c:x val="1.1079104808331486E-2"/>
              <c:y val="0.3743333916930612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ysClr val="windowText" lastClr="000000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en-US"/>
            </a:p>
          </c:txPr>
        </c:title>
        <c:numFmt formatCode="General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012170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AU" sz="1100"/>
              <a:t>(c) 20-30 cm</a:t>
            </a:r>
          </a:p>
        </c:rich>
      </c:tx>
      <c:layout>
        <c:manualLayout>
          <c:xMode val="edge"/>
          <c:yMode val="edge"/>
          <c:x val="0.84752935962774212"/>
          <c:y val="4.333706197588811E-2"/>
        </c:manualLayout>
      </c:layout>
      <c:overlay val="0"/>
      <c:spPr>
        <a:noFill/>
        <a:ln>
          <a:solidFill>
            <a:sysClr val="windowText" lastClr="000000"/>
          </a:solidFill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8.2515253397446739E-2"/>
          <c:y val="0.11621524015890215"/>
          <c:w val="0.89311071602422398"/>
          <c:h val="0.7162277521377000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'[Residual lime Field trial 2.2.xlsx]pH 94-20'!$W$22</c:f>
              <c:strCache>
                <c:ptCount val="1"/>
                <c:pt idx="0">
                  <c:v>L0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'[Residual lime Field trial 2.2.xlsx]pH 94-20'!$U$92:$U$100</c:f>
                <c:numCache>
                  <c:formatCode>General</c:formatCode>
                  <c:ptCount val="9"/>
                  <c:pt idx="0">
                    <c:v>9.1957870788731799E-2</c:v>
                  </c:pt>
                  <c:pt idx="1">
                    <c:v>0.10307764064043486</c:v>
                  </c:pt>
                  <c:pt idx="2">
                    <c:v>4.3493294502333329E-2</c:v>
                  </c:pt>
                  <c:pt idx="3">
                    <c:v>3.4490336810955494E-2</c:v>
                  </c:pt>
                  <c:pt idx="4">
                    <c:v>8.4901904179674276E-2</c:v>
                  </c:pt>
                  <c:pt idx="5">
                    <c:v>0.11902380714237645</c:v>
                  </c:pt>
                  <c:pt idx="6">
                    <c:v>0.1053565375285114</c:v>
                  </c:pt>
                  <c:pt idx="7">
                    <c:v>5.7644745351744194E-2</c:v>
                  </c:pt>
                  <c:pt idx="8">
                    <c:v>4.4347115652168631E-2</c:v>
                  </c:pt>
                </c:numCache>
              </c:numRef>
            </c:plus>
            <c:minus>
              <c:numRef>
                <c:f>'[Residual lime Field trial 2.2.xlsx]pH 94-20'!$U$92:$U$100</c:f>
                <c:numCache>
                  <c:formatCode>General</c:formatCode>
                  <c:ptCount val="9"/>
                  <c:pt idx="0">
                    <c:v>9.1957870788731799E-2</c:v>
                  </c:pt>
                  <c:pt idx="1">
                    <c:v>0.10307764064043486</c:v>
                  </c:pt>
                  <c:pt idx="2">
                    <c:v>4.3493294502333329E-2</c:v>
                  </c:pt>
                  <c:pt idx="3">
                    <c:v>3.4490336810955494E-2</c:v>
                  </c:pt>
                  <c:pt idx="4">
                    <c:v>8.4901904179674276E-2</c:v>
                  </c:pt>
                  <c:pt idx="5">
                    <c:v>0.11902380714237645</c:v>
                  </c:pt>
                  <c:pt idx="6">
                    <c:v>0.1053565375285114</c:v>
                  </c:pt>
                  <c:pt idx="7">
                    <c:v>5.7644745351744194E-2</c:v>
                  </c:pt>
                  <c:pt idx="8">
                    <c:v>4.4347115652168631E-2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'[Residual lime Field trial 2.2.xlsx]pH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'[Residual lime Field trial 2.2.xlsx]pH 94-20'!$W$23:$W$31</c:f>
              <c:numCache>
                <c:formatCode>0.0</c:formatCode>
                <c:ptCount val="9"/>
                <c:pt idx="0">
                  <c:v>4.2175000000000011</c:v>
                </c:pt>
                <c:pt idx="1">
                  <c:v>4.0250000000000004</c:v>
                </c:pt>
                <c:pt idx="2">
                  <c:v>3.9050000000000002</c:v>
                </c:pt>
                <c:pt idx="3">
                  <c:v>3.8325</c:v>
                </c:pt>
                <c:pt idx="4">
                  <c:v>3.7649999999999997</c:v>
                </c:pt>
                <c:pt idx="5">
                  <c:v>4.1500000000000004</c:v>
                </c:pt>
                <c:pt idx="6">
                  <c:v>3.915</c:v>
                </c:pt>
                <c:pt idx="7">
                  <c:v>3.9324999999999997</c:v>
                </c:pt>
                <c:pt idx="8">
                  <c:v>3.9099999999999997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74-459D-96D5-B3FADBF67BF3}"/>
            </c:ext>
          </c:extLst>
        </c:ser>
        <c:ser>
          <c:idx val="1"/>
          <c:order val="1"/>
          <c:tx>
            <c:strRef>
              <c:f>'[Residual lime Field trial 2.2.xlsx]pH 94-20'!$X$22</c:f>
              <c:strCache>
                <c:ptCount val="1"/>
                <c:pt idx="0">
                  <c:v>L2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'[Residual lime Field trial 2.2.xlsx]pH 94-20'!$V$92:$V$100</c:f>
                <c:numCache>
                  <c:formatCode>General</c:formatCode>
                  <c:ptCount val="9"/>
                  <c:pt idx="0">
                    <c:v>0.10472185381603574</c:v>
                  </c:pt>
                  <c:pt idx="1">
                    <c:v>9.464847243000532E-2</c:v>
                  </c:pt>
                  <c:pt idx="2">
                    <c:v>5.6917337721767193E-2</c:v>
                  </c:pt>
                  <c:pt idx="3">
                    <c:v>7.0059498523279778E-2</c:v>
                  </c:pt>
                  <c:pt idx="4">
                    <c:v>2.5413251136618947E-2</c:v>
                  </c:pt>
                  <c:pt idx="5">
                    <c:v>7.0710678118656084E-2</c:v>
                  </c:pt>
                  <c:pt idx="6">
                    <c:v>9.4295634398791323E-2</c:v>
                  </c:pt>
                  <c:pt idx="7">
                    <c:v>4.4534630719612611E-2</c:v>
                  </c:pt>
                  <c:pt idx="8">
                    <c:v>5.1478150704926777E-2</c:v>
                  </c:pt>
                </c:numCache>
              </c:numRef>
            </c:plus>
            <c:minus>
              <c:numRef>
                <c:f>'[Residual lime Field trial 2.2.xlsx]pH 94-20'!$V$92:$V$100</c:f>
                <c:numCache>
                  <c:formatCode>General</c:formatCode>
                  <c:ptCount val="9"/>
                  <c:pt idx="0">
                    <c:v>0.10472185381603574</c:v>
                  </c:pt>
                  <c:pt idx="1">
                    <c:v>9.464847243000532E-2</c:v>
                  </c:pt>
                  <c:pt idx="2">
                    <c:v>5.6917337721767193E-2</c:v>
                  </c:pt>
                  <c:pt idx="3">
                    <c:v>7.0059498523279778E-2</c:v>
                  </c:pt>
                  <c:pt idx="4">
                    <c:v>2.5413251136618947E-2</c:v>
                  </c:pt>
                  <c:pt idx="5">
                    <c:v>7.0710678118656084E-2</c:v>
                  </c:pt>
                  <c:pt idx="6">
                    <c:v>9.4295634398791323E-2</c:v>
                  </c:pt>
                  <c:pt idx="7">
                    <c:v>4.4534630719612611E-2</c:v>
                  </c:pt>
                  <c:pt idx="8">
                    <c:v>5.1478150704926777E-2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'[Residual lime Field trial 2.2.xlsx]pH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'[Residual lime Field trial 2.2.xlsx]pH 94-20'!$X$23:$X$31</c:f>
              <c:numCache>
                <c:formatCode>0.0</c:formatCode>
                <c:ptCount val="9"/>
                <c:pt idx="0">
                  <c:v>4.17</c:v>
                </c:pt>
                <c:pt idx="1">
                  <c:v>3.9249999999999998</c:v>
                </c:pt>
                <c:pt idx="2">
                  <c:v>3.9474999999999998</c:v>
                </c:pt>
                <c:pt idx="3">
                  <c:v>3.9350000000000001</c:v>
                </c:pt>
                <c:pt idx="4">
                  <c:v>3.8950000000000005</c:v>
                </c:pt>
                <c:pt idx="5">
                  <c:v>4</c:v>
                </c:pt>
                <c:pt idx="6">
                  <c:v>4.0274999999999999</c:v>
                </c:pt>
                <c:pt idx="7">
                  <c:v>3.95</c:v>
                </c:pt>
                <c:pt idx="8">
                  <c:v>4.24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374-459D-96D5-B3FADBF67BF3}"/>
            </c:ext>
          </c:extLst>
        </c:ser>
        <c:ser>
          <c:idx val="2"/>
          <c:order val="2"/>
          <c:tx>
            <c:strRef>
              <c:f>'[Residual lime Field trial 2.2.xlsx]pH 94-20'!$Y$22</c:f>
              <c:strCache>
                <c:ptCount val="1"/>
                <c:pt idx="0">
                  <c:v>L4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'[Residual lime Field trial 2.2.xlsx]pH 94-20'!$W$92:$W$100</c:f>
                <c:numCache>
                  <c:formatCode>General</c:formatCode>
                  <c:ptCount val="9"/>
                  <c:pt idx="1">
                    <c:v>2.8867513459478415E-2</c:v>
                  </c:pt>
                  <c:pt idx="2">
                    <c:v>0.16044209755132027</c:v>
                  </c:pt>
                  <c:pt idx="3">
                    <c:v>4.5734742446702732E-2</c:v>
                  </c:pt>
                  <c:pt idx="4">
                    <c:v>8.5962685703349875E-2</c:v>
                  </c:pt>
                  <c:pt idx="5">
                    <c:v>4.082482904641125E-2</c:v>
                  </c:pt>
                  <c:pt idx="6">
                    <c:v>0.17823205847057969</c:v>
                  </c:pt>
                  <c:pt idx="7">
                    <c:v>9.8773731325703967E-2</c:v>
                  </c:pt>
                  <c:pt idx="8">
                    <c:v>0.11988709966742025</c:v>
                  </c:pt>
                </c:numCache>
              </c:numRef>
            </c:plus>
            <c:minus>
              <c:numRef>
                <c:f>'[Residual lime Field trial 2.2.xlsx]pH 94-20'!$W$92:$W$100</c:f>
                <c:numCache>
                  <c:formatCode>General</c:formatCode>
                  <c:ptCount val="9"/>
                  <c:pt idx="1">
                    <c:v>2.8867513459478415E-2</c:v>
                  </c:pt>
                  <c:pt idx="2">
                    <c:v>0.16044209755132027</c:v>
                  </c:pt>
                  <c:pt idx="3">
                    <c:v>4.5734742446702732E-2</c:v>
                  </c:pt>
                  <c:pt idx="4">
                    <c:v>8.5962685703349875E-2</c:v>
                  </c:pt>
                  <c:pt idx="5">
                    <c:v>4.082482904641125E-2</c:v>
                  </c:pt>
                  <c:pt idx="6">
                    <c:v>0.17823205847057969</c:v>
                  </c:pt>
                  <c:pt idx="7">
                    <c:v>9.8773731325703967E-2</c:v>
                  </c:pt>
                  <c:pt idx="8">
                    <c:v>0.11988709966742025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'[Residual lime Field trial 2.2.xlsx]pH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'[Residual lime Field trial 2.2.xlsx]pH 94-20'!$Y$23:$Y$31</c:f>
              <c:numCache>
                <c:formatCode>0.0</c:formatCode>
                <c:ptCount val="9"/>
                <c:pt idx="0">
                  <c:v>4.04</c:v>
                </c:pt>
                <c:pt idx="1">
                  <c:v>3.95</c:v>
                </c:pt>
                <c:pt idx="2">
                  <c:v>4.0749999999999993</c:v>
                </c:pt>
                <c:pt idx="3">
                  <c:v>3.9050000000000002</c:v>
                </c:pt>
                <c:pt idx="4">
                  <c:v>4.0425000000000004</c:v>
                </c:pt>
                <c:pt idx="5">
                  <c:v>4.1999999999999993</c:v>
                </c:pt>
                <c:pt idx="6">
                  <c:v>4.1350000000000007</c:v>
                </c:pt>
                <c:pt idx="7">
                  <c:v>4.3474999999999993</c:v>
                </c:pt>
                <c:pt idx="8">
                  <c:v>4.4275000000000002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374-459D-96D5-B3FADBF67BF3}"/>
            </c:ext>
          </c:extLst>
        </c:ser>
        <c:ser>
          <c:idx val="3"/>
          <c:order val="3"/>
          <c:tx>
            <c:strRef>
              <c:f>'[Residual lime Field trial 2.2.xlsx]pH 94-20'!$Z$22</c:f>
              <c:strCache>
                <c:ptCount val="1"/>
                <c:pt idx="0">
                  <c:v>L2.1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'[Residual lime Field trial 2.2.xlsx]pH 94-20'!$X$92:$X$100</c:f>
                <c:numCache>
                  <c:formatCode>General</c:formatCode>
                  <c:ptCount val="9"/>
                  <c:pt idx="2">
                    <c:v>6.5367550563454738E-2</c:v>
                  </c:pt>
                  <c:pt idx="3">
                    <c:v>5.0000000000024636E-2</c:v>
                  </c:pt>
                  <c:pt idx="4">
                    <c:v>3.4731109973621332E-2</c:v>
                  </c:pt>
                  <c:pt idx="5">
                    <c:v>0.13768926368215015</c:v>
                  </c:pt>
                  <c:pt idx="6">
                    <c:v>6.1305247192492161E-2</c:v>
                  </c:pt>
                  <c:pt idx="7">
                    <c:v>5.3909646632130194E-2</c:v>
                  </c:pt>
                  <c:pt idx="8">
                    <c:v>8.7118214704689889E-2</c:v>
                  </c:pt>
                </c:numCache>
              </c:numRef>
            </c:plus>
            <c:minus>
              <c:numRef>
                <c:f>'[Residual lime Field trial 2.2.xlsx]pH 94-20'!$X$92:$X$100</c:f>
                <c:numCache>
                  <c:formatCode>General</c:formatCode>
                  <c:ptCount val="9"/>
                  <c:pt idx="2">
                    <c:v>6.5367550563454738E-2</c:v>
                  </c:pt>
                  <c:pt idx="3">
                    <c:v>5.0000000000024636E-2</c:v>
                  </c:pt>
                  <c:pt idx="4">
                    <c:v>3.4731109973621332E-2</c:v>
                  </c:pt>
                  <c:pt idx="5">
                    <c:v>0.13768926368215015</c:v>
                  </c:pt>
                  <c:pt idx="6">
                    <c:v>6.1305247192492161E-2</c:v>
                  </c:pt>
                  <c:pt idx="7">
                    <c:v>5.3909646632130194E-2</c:v>
                  </c:pt>
                  <c:pt idx="8">
                    <c:v>8.7118214704689889E-2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'[Residual lime Field trial 2.2.xlsx]pH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'[Residual lime Field trial 2.2.xlsx]pH 94-20'!$Z$23:$Z$31</c:f>
              <c:numCache>
                <c:formatCode>General</c:formatCode>
                <c:ptCount val="9"/>
                <c:pt idx="2" formatCode="0.0">
                  <c:v>4.0975000000000001</c:v>
                </c:pt>
                <c:pt idx="3" formatCode="0.0">
                  <c:v>4.0199999999999996</c:v>
                </c:pt>
                <c:pt idx="4" formatCode="0.0">
                  <c:v>3.8925000000000001</c:v>
                </c:pt>
                <c:pt idx="5" formatCode="0.0">
                  <c:v>4.2750000000000004</c:v>
                </c:pt>
                <c:pt idx="6" formatCode="0.0">
                  <c:v>4.1425000000000001</c:v>
                </c:pt>
                <c:pt idx="7" formatCode="0.0">
                  <c:v>4.4675000000000002</c:v>
                </c:pt>
                <c:pt idx="8" formatCode="0.0">
                  <c:v>4.3275000000000006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374-459D-96D5-B3FADBF67BF3}"/>
            </c:ext>
          </c:extLst>
        </c:ser>
        <c:ser>
          <c:idx val="4"/>
          <c:order val="4"/>
          <c:tx>
            <c:strRef>
              <c:f>'[Residual lime Field trial 2.2.xlsx]pH 94-20'!$AA$22</c:f>
              <c:strCache>
                <c:ptCount val="1"/>
                <c:pt idx="0">
                  <c:v>L4.1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'[Residual lime Field trial 2.2.xlsx]pH 94-20'!$Y$92:$Y$100</c:f>
                <c:numCache>
                  <c:formatCode>General</c:formatCode>
                  <c:ptCount val="9"/>
                  <c:pt idx="2">
                    <c:v>0.12922847983320146</c:v>
                  </c:pt>
                  <c:pt idx="3">
                    <c:v>9.9613837726837087E-2</c:v>
                  </c:pt>
                  <c:pt idx="4">
                    <c:v>9.9278648258322652E-2</c:v>
                  </c:pt>
                  <c:pt idx="5">
                    <c:v>0.27195281453467912</c:v>
                  </c:pt>
                  <c:pt idx="6">
                    <c:v>0.43611924974713007</c:v>
                  </c:pt>
                  <c:pt idx="7">
                    <c:v>0.12405475941427324</c:v>
                  </c:pt>
                  <c:pt idx="8">
                    <c:v>0.19871986144654166</c:v>
                  </c:pt>
                </c:numCache>
              </c:numRef>
            </c:plus>
            <c:minus>
              <c:numRef>
                <c:f>'[Residual lime Field trial 2.2.xlsx]pH 94-20'!$Y$92:$Y$100</c:f>
                <c:numCache>
                  <c:formatCode>General</c:formatCode>
                  <c:ptCount val="9"/>
                  <c:pt idx="2">
                    <c:v>0.12922847983320146</c:v>
                  </c:pt>
                  <c:pt idx="3">
                    <c:v>9.9613837726837087E-2</c:v>
                  </c:pt>
                  <c:pt idx="4">
                    <c:v>9.9278648258322652E-2</c:v>
                  </c:pt>
                  <c:pt idx="5">
                    <c:v>0.27195281453467912</c:v>
                  </c:pt>
                  <c:pt idx="6">
                    <c:v>0.43611924974713007</c:v>
                  </c:pt>
                  <c:pt idx="7">
                    <c:v>0.12405475941427324</c:v>
                  </c:pt>
                  <c:pt idx="8">
                    <c:v>0.19871986144654166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'[Residual lime Field trial 2.2.xlsx]pH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'[Residual lime Field trial 2.2.xlsx]pH 94-20'!$AA$23:$AA$31</c:f>
              <c:numCache>
                <c:formatCode>General</c:formatCode>
                <c:ptCount val="9"/>
                <c:pt idx="2" formatCode="0.0">
                  <c:v>4</c:v>
                </c:pt>
                <c:pt idx="3" formatCode="0.0">
                  <c:v>4.0374999999999996</c:v>
                </c:pt>
                <c:pt idx="4" formatCode="0.0">
                  <c:v>4.0475000000000003</c:v>
                </c:pt>
                <c:pt idx="5" formatCode="0.0">
                  <c:v>4.625</c:v>
                </c:pt>
                <c:pt idx="6" formatCode="0.0">
                  <c:v>4.6000000000000005</c:v>
                </c:pt>
                <c:pt idx="7" formatCode="0.0">
                  <c:v>4.4725000000000001</c:v>
                </c:pt>
                <c:pt idx="8" formatCode="0.0">
                  <c:v>4.6475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374-459D-96D5-B3FADBF67BF3}"/>
            </c:ext>
          </c:extLst>
        </c:ser>
        <c:ser>
          <c:idx val="5"/>
          <c:order val="5"/>
          <c:tx>
            <c:strRef>
              <c:f>'[Residual lime Field trial 2.2.xlsx]pH 94-20'!$AB$22</c:f>
              <c:strCache>
                <c:ptCount val="1"/>
                <c:pt idx="0">
                  <c:v>L2.2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'[Residual lime Field trial 2.2.xlsx]pH 94-20'!$Z$92:$Z$100</c:f>
                <c:numCache>
                  <c:formatCode>General</c:formatCode>
                  <c:ptCount val="9"/>
                  <c:pt idx="6">
                    <c:v>0.10719919153924075</c:v>
                  </c:pt>
                  <c:pt idx="7">
                    <c:v>3.4731109973595763E-2</c:v>
                  </c:pt>
                  <c:pt idx="8">
                    <c:v>0.19137659209004226</c:v>
                  </c:pt>
                </c:numCache>
              </c:numRef>
            </c:plus>
            <c:minus>
              <c:numRef>
                <c:f>'[Residual lime Field trial 2.2.xlsx]pH 94-20'!$Z$92:$Z$99</c:f>
                <c:numCache>
                  <c:formatCode>General</c:formatCode>
                  <c:ptCount val="8"/>
                  <c:pt idx="6">
                    <c:v>0.10719919153924075</c:v>
                  </c:pt>
                  <c:pt idx="7">
                    <c:v>3.4731109973595763E-2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'[Residual lime Field trial 2.2.xlsx]pH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'[Residual lime Field trial 2.2.xlsx]pH 94-20'!$AB$23:$AB$31</c:f>
              <c:numCache>
                <c:formatCode>General</c:formatCode>
                <c:ptCount val="9"/>
                <c:pt idx="6" formatCode="0.0">
                  <c:v>4.1775000000000002</c:v>
                </c:pt>
                <c:pt idx="7" formatCode="0.0">
                  <c:v>4.3325000000000005</c:v>
                </c:pt>
                <c:pt idx="8" formatCode="0.0">
                  <c:v>4.7350000000000003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374-459D-96D5-B3FADBF67BF3}"/>
            </c:ext>
          </c:extLst>
        </c:ser>
        <c:ser>
          <c:idx val="6"/>
          <c:order val="6"/>
          <c:tx>
            <c:strRef>
              <c:f>'[Residual lime Field trial 2.2.xlsx]pH 94-20'!$AC$22</c:f>
              <c:strCache>
                <c:ptCount val="1"/>
                <c:pt idx="0">
                  <c:v>L4.2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'[Residual lime Field trial 2.2.xlsx]pH 94-20'!$AA$92:$AA$100</c:f>
                <c:numCache>
                  <c:formatCode>General</c:formatCode>
                  <c:ptCount val="9"/>
                  <c:pt idx="6">
                    <c:v>0.42504901678120277</c:v>
                  </c:pt>
                  <c:pt idx="7">
                    <c:v>8.6120071218424757E-2</c:v>
                  </c:pt>
                  <c:pt idx="8">
                    <c:v>0.22409075542436799</c:v>
                  </c:pt>
                </c:numCache>
              </c:numRef>
            </c:plus>
            <c:minus>
              <c:numRef>
                <c:f>'[Residual lime Field trial 2.2.xlsx]pH 94-20'!$AA$92:$AA$100</c:f>
                <c:numCache>
                  <c:formatCode>General</c:formatCode>
                  <c:ptCount val="9"/>
                  <c:pt idx="6">
                    <c:v>0.42504901678120277</c:v>
                  </c:pt>
                  <c:pt idx="7">
                    <c:v>8.6120071218424757E-2</c:v>
                  </c:pt>
                  <c:pt idx="8">
                    <c:v>0.22409075542436799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'[Residual lime Field trial 2.2.xlsx]pH 94-20'!$A$23:$A$31</c:f>
              <c:strCache>
                <c:ptCount val="9"/>
                <c:pt idx="0">
                  <c:v>1994</c:v>
                </c:pt>
                <c:pt idx="1">
                  <c:v>1995</c:v>
                </c:pt>
                <c:pt idx="2">
                  <c:v>1998</c:v>
                </c:pt>
                <c:pt idx="3">
                  <c:v>2000</c:v>
                </c:pt>
                <c:pt idx="4">
                  <c:v>2001</c:v>
                </c:pt>
                <c:pt idx="5">
                  <c:v>2007</c:v>
                </c:pt>
                <c:pt idx="6">
                  <c:v>2018</c:v>
                </c:pt>
                <c:pt idx="7">
                  <c:v>2020</c:v>
                </c:pt>
                <c:pt idx="8">
                  <c:v>2020 (T25)</c:v>
                </c:pt>
              </c:strCache>
            </c:strRef>
          </c:cat>
          <c:val>
            <c:numRef>
              <c:f>'[Residual lime Field trial 2.2.xlsx]pH 94-20'!$AC$23:$AC$31</c:f>
              <c:numCache>
                <c:formatCode>General</c:formatCode>
                <c:ptCount val="9"/>
                <c:pt idx="6" formatCode="0.0">
                  <c:v>4.4800000000000004</c:v>
                </c:pt>
                <c:pt idx="7" formatCode="0.0">
                  <c:v>4.63</c:v>
                </c:pt>
                <c:pt idx="8" formatCode="0.0">
                  <c:v>4.7700000000000005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374-459D-96D5-B3FADBF67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01217056"/>
        <c:axId val="1319935888"/>
      </c:barChart>
      <c:lineChart>
        <c:grouping val="standard"/>
        <c:varyColors val="0"/>
        <c:ser>
          <c:idx val="7"/>
          <c:order val="7"/>
          <c:tx>
            <c:v>Target</c:v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>
                  <a:lumMod val="60000"/>
                </a:schemeClr>
              </a:solidFill>
              <a:ln w="9525">
                <a:solidFill>
                  <a:schemeClr val="accent2">
                    <a:lumMod val="60000"/>
                  </a:schemeClr>
                </a:solidFill>
              </a:ln>
              <a:effectLst/>
            </c:spPr>
          </c:marker>
          <c:errBars>
            <c:errDir val="y"/>
            <c:errBarType val="both"/>
            <c:errValType val="stdErr"/>
            <c:noEndCap val="0"/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val>
            <c:numRef>
              <c:f>'[Residual lime Field trial 2.2.xlsx]pH 94-20'!$S$36:$S$44</c:f>
              <c:numCache>
                <c:formatCode>General</c:formatCode>
                <c:ptCount val="9"/>
                <c:pt idx="0">
                  <c:v>4.8</c:v>
                </c:pt>
                <c:pt idx="1">
                  <c:v>4.8</c:v>
                </c:pt>
                <c:pt idx="2">
                  <c:v>4.8</c:v>
                </c:pt>
                <c:pt idx="3">
                  <c:v>4.8</c:v>
                </c:pt>
                <c:pt idx="4">
                  <c:v>4.8</c:v>
                </c:pt>
                <c:pt idx="5">
                  <c:v>4.8</c:v>
                </c:pt>
                <c:pt idx="6">
                  <c:v>4.8</c:v>
                </c:pt>
                <c:pt idx="7">
                  <c:v>4.8</c:v>
                </c:pt>
                <c:pt idx="8">
                  <c:v>4.8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A374-459D-96D5-B3FADBF67BF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201217056"/>
        <c:axId val="1319935888"/>
      </c:lineChart>
      <c:catAx>
        <c:axId val="12012170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319935888"/>
        <c:crosses val="autoZero"/>
        <c:auto val="1"/>
        <c:lblAlgn val="ctr"/>
        <c:lblOffset val="100"/>
        <c:noMultiLvlLbl val="0"/>
      </c:catAx>
      <c:valAx>
        <c:axId val="1319935888"/>
        <c:scaling>
          <c:orientation val="minMax"/>
          <c:max val="7"/>
          <c:min val="3"/>
        </c:scaling>
        <c:delete val="0"/>
        <c:axPos val="l"/>
        <c:numFmt formatCode="General" sourceLinked="0"/>
        <c:majorTickMark val="out"/>
        <c:minorTickMark val="none"/>
        <c:tickLblPos val="nextTo"/>
        <c:spPr>
          <a:noFill/>
          <a:ln>
            <a:solidFill>
              <a:sysClr val="windowText" lastClr="000000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201217056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ysClr val="windowText" lastClr="000000"/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 2007 - 2010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 2007 - 2010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 2007 - 2010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283</Words>
  <Characters>1615</Characters>
  <Application>Microsoft Office Word</Application>
  <DocSecurity>0</DocSecurity>
  <Lines>13</Lines>
  <Paragraphs>3</Paragraphs>
  <ScaleCrop>false</ScaleCrop>
  <Company>Springer Nature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2024-05-24T12:51:00Z</dcterms:created>
  <dcterms:modified xsi:type="dcterms:W3CDTF">2024-05-24T12:51:00Z</dcterms:modified>
</cp:coreProperties>
</file>