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DB45E3" w14:textId="21C8CC12" w:rsidR="00612381" w:rsidRDefault="00820783" w:rsidP="002C7DD6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820783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1F4881" w:rsidRPr="00820783">
        <w:rPr>
          <w:rFonts w:ascii="Times New Roman" w:hAnsi="Times New Roman" w:cs="Times New Roman"/>
          <w:b/>
          <w:bCs/>
          <w:szCs w:val="21"/>
        </w:rPr>
        <w:t>S</w:t>
      </w:r>
      <w:r w:rsidR="00BC6C76">
        <w:rPr>
          <w:rFonts w:ascii="Times New Roman" w:hAnsi="Times New Roman" w:cs="Times New Roman"/>
          <w:b/>
          <w:bCs/>
          <w:szCs w:val="21"/>
        </w:rPr>
        <w:t xml:space="preserve">3 </w:t>
      </w:r>
      <w:r w:rsidR="00EE4B67" w:rsidRPr="00EE4B67">
        <w:rPr>
          <w:rFonts w:ascii="Times New Roman" w:hAnsi="Times New Roman" w:cs="Times New Roman"/>
          <w:b/>
          <w:bCs/>
          <w:szCs w:val="21"/>
        </w:rPr>
        <w:t>Comparison of the SWV between different measurement sites of the supraspinatus tendon on position #1 on the dominant side</w:t>
      </w:r>
      <w:bookmarkStart w:id="0" w:name="_GoBack"/>
      <w:bookmarkEnd w:id="0"/>
    </w:p>
    <w:tbl>
      <w:tblPr>
        <w:tblStyle w:val="a7"/>
        <w:tblpPr w:leftFromText="180" w:rightFromText="180" w:vertAnchor="text" w:horzAnchor="page" w:tblpXSpec="center" w:tblpY="14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661"/>
        <w:gridCol w:w="1753"/>
      </w:tblGrid>
      <w:tr w:rsidR="001F4881" w:rsidRPr="002D610C" w14:paraId="0469F754" w14:textId="77777777" w:rsidTr="002C7DD6">
        <w:trPr>
          <w:trHeight w:val="423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21543AC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hAnsi="Times New Roman"/>
                <w:b/>
                <w:bCs/>
                <w:szCs w:val="21"/>
              </w:rPr>
              <w:t>measurement site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14:paraId="24D1DDC6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eastAsia="宋体" w:hAnsi="Times New Roman"/>
                <w:b/>
                <w:bCs/>
                <w:szCs w:val="21"/>
              </w:rPr>
              <w:t>Normal</w:t>
            </w:r>
            <w:r w:rsidRPr="002D610C">
              <w:rPr>
                <w:rFonts w:ascii="Times New Roman" w:eastAsia="宋体" w:hAnsi="Times New Roman"/>
                <w:szCs w:val="21"/>
              </w:rPr>
              <w:t>（</w:t>
            </w:r>
            <w:r w:rsidRPr="002D610C">
              <w:rPr>
                <w:rFonts w:ascii="Times New Roman" w:eastAsia="宋体" w:hAnsi="Times New Roman"/>
                <w:szCs w:val="21"/>
              </w:rPr>
              <w:t>n=90</w:t>
            </w:r>
            <w:r w:rsidRPr="002D610C">
              <w:rPr>
                <w:rFonts w:ascii="Times New Roman" w:eastAsia="宋体" w:hAnsi="Times New Roman"/>
                <w:szCs w:val="21"/>
              </w:rPr>
              <w:t>）</w:t>
            </w:r>
          </w:p>
        </w:tc>
        <w:tc>
          <w:tcPr>
            <w:tcW w:w="1753" w:type="dxa"/>
            <w:tcBorders>
              <w:top w:val="single" w:sz="4" w:space="0" w:color="auto"/>
              <w:bottom w:val="single" w:sz="4" w:space="0" w:color="auto"/>
            </w:tcBorders>
          </w:tcPr>
          <w:p w14:paraId="2235C8ED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eastAsia="宋体" w:hAnsi="Times New Roman"/>
                <w:b/>
                <w:bCs/>
                <w:szCs w:val="21"/>
              </w:rPr>
              <w:t>Diabetics</w:t>
            </w:r>
            <w:r w:rsidRPr="002D610C">
              <w:rPr>
                <w:rFonts w:ascii="Times New Roman" w:eastAsia="宋体" w:hAnsi="Times New Roman"/>
                <w:szCs w:val="21"/>
              </w:rPr>
              <w:t>（</w:t>
            </w:r>
            <w:r w:rsidRPr="002D610C">
              <w:rPr>
                <w:rFonts w:ascii="Times New Roman" w:eastAsia="宋体" w:hAnsi="Times New Roman"/>
                <w:szCs w:val="21"/>
              </w:rPr>
              <w:t>n=90</w:t>
            </w:r>
            <w:r w:rsidRPr="002D610C">
              <w:rPr>
                <w:rFonts w:ascii="Times New Roman" w:eastAsia="宋体" w:hAnsi="Times New Roman"/>
                <w:szCs w:val="21"/>
              </w:rPr>
              <w:t>）</w:t>
            </w:r>
          </w:p>
        </w:tc>
      </w:tr>
      <w:tr w:rsidR="001F4881" w:rsidRPr="002D610C" w14:paraId="0CC86A6D" w14:textId="77777777" w:rsidTr="002C7DD6">
        <w:trPr>
          <w:trHeight w:val="413"/>
          <w:jc w:val="center"/>
        </w:trPr>
        <w:tc>
          <w:tcPr>
            <w:tcW w:w="1843" w:type="dxa"/>
            <w:tcBorders>
              <w:top w:val="single" w:sz="4" w:space="0" w:color="auto"/>
            </w:tcBorders>
          </w:tcPr>
          <w:p w14:paraId="70421313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hAnsi="Times New Roman"/>
                <w:szCs w:val="21"/>
              </w:rPr>
              <w:t>upper distal</w:t>
            </w:r>
          </w:p>
        </w:tc>
        <w:tc>
          <w:tcPr>
            <w:tcW w:w="1661" w:type="dxa"/>
            <w:tcBorders>
              <w:top w:val="single" w:sz="4" w:space="0" w:color="auto"/>
            </w:tcBorders>
          </w:tcPr>
          <w:p w14:paraId="31E2BDA2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eastAsia="宋体" w:hAnsi="Times New Roman"/>
                <w:szCs w:val="21"/>
              </w:rPr>
              <w:t>5.14±0.95</w:t>
            </w:r>
          </w:p>
        </w:tc>
        <w:tc>
          <w:tcPr>
            <w:tcW w:w="1753" w:type="dxa"/>
            <w:tcBorders>
              <w:top w:val="single" w:sz="4" w:space="0" w:color="auto"/>
            </w:tcBorders>
          </w:tcPr>
          <w:p w14:paraId="6291C1E5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eastAsia="宋体" w:hAnsi="Times New Roman"/>
                <w:szCs w:val="21"/>
              </w:rPr>
              <w:t>5.14±1.10</w:t>
            </w:r>
          </w:p>
        </w:tc>
      </w:tr>
      <w:tr w:rsidR="001F4881" w:rsidRPr="002D610C" w14:paraId="4C347B99" w14:textId="77777777" w:rsidTr="002C7DD6">
        <w:trPr>
          <w:trHeight w:val="423"/>
          <w:jc w:val="center"/>
        </w:trPr>
        <w:tc>
          <w:tcPr>
            <w:tcW w:w="1843" w:type="dxa"/>
          </w:tcPr>
          <w:p w14:paraId="7FA79137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hAnsi="Times New Roman"/>
                <w:szCs w:val="21"/>
              </w:rPr>
              <w:t>lower distal</w:t>
            </w:r>
          </w:p>
        </w:tc>
        <w:tc>
          <w:tcPr>
            <w:tcW w:w="1661" w:type="dxa"/>
          </w:tcPr>
          <w:p w14:paraId="5A7ADEF8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eastAsia="宋体" w:hAnsi="Times New Roman"/>
                <w:szCs w:val="21"/>
              </w:rPr>
              <w:t>5.04±1.09</w:t>
            </w:r>
          </w:p>
        </w:tc>
        <w:tc>
          <w:tcPr>
            <w:tcW w:w="1753" w:type="dxa"/>
          </w:tcPr>
          <w:p w14:paraId="36C8B0D4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eastAsia="宋体" w:hAnsi="Times New Roman"/>
                <w:szCs w:val="21"/>
              </w:rPr>
              <w:t>4.95±1.20</w:t>
            </w:r>
          </w:p>
        </w:tc>
      </w:tr>
      <w:tr w:rsidR="001F4881" w:rsidRPr="002D610C" w14:paraId="261ED6A9" w14:textId="77777777" w:rsidTr="002C7DD6">
        <w:trPr>
          <w:trHeight w:val="413"/>
          <w:jc w:val="center"/>
        </w:trPr>
        <w:tc>
          <w:tcPr>
            <w:tcW w:w="1843" w:type="dxa"/>
          </w:tcPr>
          <w:p w14:paraId="14767A78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hAnsi="Times New Roman"/>
                <w:szCs w:val="21"/>
              </w:rPr>
              <w:t>upper proximal</w:t>
            </w:r>
          </w:p>
        </w:tc>
        <w:tc>
          <w:tcPr>
            <w:tcW w:w="1661" w:type="dxa"/>
          </w:tcPr>
          <w:p w14:paraId="204517ED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eastAsia="宋体" w:hAnsi="Times New Roman"/>
                <w:szCs w:val="21"/>
              </w:rPr>
              <w:t>5.14±1.08</w:t>
            </w:r>
          </w:p>
        </w:tc>
        <w:tc>
          <w:tcPr>
            <w:tcW w:w="1753" w:type="dxa"/>
          </w:tcPr>
          <w:p w14:paraId="15B399C5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eastAsia="宋体" w:hAnsi="Times New Roman"/>
                <w:szCs w:val="21"/>
              </w:rPr>
              <w:t>5.08±1.21</w:t>
            </w:r>
          </w:p>
        </w:tc>
      </w:tr>
      <w:tr w:rsidR="001F4881" w:rsidRPr="002D610C" w14:paraId="6D81B22F" w14:textId="77777777" w:rsidTr="002C7DD6">
        <w:trPr>
          <w:trHeight w:val="423"/>
          <w:jc w:val="center"/>
        </w:trPr>
        <w:tc>
          <w:tcPr>
            <w:tcW w:w="1843" w:type="dxa"/>
          </w:tcPr>
          <w:p w14:paraId="081DDECD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hAnsi="Times New Roman"/>
                <w:szCs w:val="21"/>
              </w:rPr>
              <w:t>lower proximal</w:t>
            </w:r>
          </w:p>
        </w:tc>
        <w:tc>
          <w:tcPr>
            <w:tcW w:w="1661" w:type="dxa"/>
          </w:tcPr>
          <w:p w14:paraId="7CF903EF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eastAsia="宋体" w:hAnsi="Times New Roman"/>
                <w:color w:val="000000" w:themeColor="text1"/>
                <w:szCs w:val="21"/>
              </w:rPr>
              <w:t>5.03±1.30</w:t>
            </w:r>
          </w:p>
        </w:tc>
        <w:tc>
          <w:tcPr>
            <w:tcW w:w="1753" w:type="dxa"/>
          </w:tcPr>
          <w:p w14:paraId="7818E121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eastAsia="宋体" w:hAnsi="Times New Roman"/>
                <w:color w:val="000000" w:themeColor="text1"/>
                <w:szCs w:val="21"/>
              </w:rPr>
              <w:t>4.97±1.30</w:t>
            </w:r>
          </w:p>
        </w:tc>
      </w:tr>
      <w:tr w:rsidR="001F4881" w:rsidRPr="002D610C" w14:paraId="46056DB4" w14:textId="77777777" w:rsidTr="002C7DD6">
        <w:trPr>
          <w:trHeight w:val="423"/>
          <w:jc w:val="center"/>
        </w:trPr>
        <w:tc>
          <w:tcPr>
            <w:tcW w:w="1843" w:type="dxa"/>
            <w:tcBorders>
              <w:bottom w:val="single" w:sz="4" w:space="0" w:color="auto"/>
            </w:tcBorders>
          </w:tcPr>
          <w:p w14:paraId="239DB760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eastAsia="宋体" w:hAnsi="Times New Roman"/>
                <w:i/>
                <w:iCs/>
                <w:szCs w:val="21"/>
              </w:rPr>
              <w:t>P</w:t>
            </w:r>
          </w:p>
        </w:tc>
        <w:tc>
          <w:tcPr>
            <w:tcW w:w="1661" w:type="dxa"/>
            <w:tcBorders>
              <w:bottom w:val="single" w:sz="4" w:space="0" w:color="auto"/>
            </w:tcBorders>
          </w:tcPr>
          <w:p w14:paraId="7490B2EA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eastAsia="宋体" w:hAnsi="Times New Roman"/>
                <w:szCs w:val="21"/>
              </w:rPr>
              <w:t>0.100</w:t>
            </w: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6E2CC16D" w14:textId="77777777" w:rsidR="001F4881" w:rsidRPr="002D610C" w:rsidRDefault="001F4881" w:rsidP="002C7DD6">
            <w:pPr>
              <w:jc w:val="center"/>
              <w:rPr>
                <w:rFonts w:ascii="Times New Roman" w:hAnsi="Times New Roman"/>
              </w:rPr>
            </w:pPr>
            <w:r w:rsidRPr="002D610C">
              <w:rPr>
                <w:rFonts w:ascii="Times New Roman" w:eastAsia="宋体" w:hAnsi="Times New Roman"/>
                <w:color w:val="000000" w:themeColor="text1"/>
                <w:szCs w:val="21"/>
              </w:rPr>
              <w:t>0.141</w:t>
            </w:r>
          </w:p>
        </w:tc>
      </w:tr>
    </w:tbl>
    <w:p w14:paraId="4B3E2575" w14:textId="77777777" w:rsidR="00820783" w:rsidRPr="00820783" w:rsidRDefault="00820783" w:rsidP="00820783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46D6D290" w14:textId="68BA4132" w:rsidR="00777571" w:rsidRPr="00B00046" w:rsidRDefault="002C7DD6" w:rsidP="001F4881">
      <w:pPr>
        <w:spacing w:before="240" w:after="240"/>
        <w:ind w:firstLineChars="700" w:firstLine="1470"/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Note: </w:t>
      </w:r>
      <w:r w:rsidR="00777571" w:rsidRPr="00B00046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SWV, shear wave velocity.</w:t>
      </w:r>
    </w:p>
    <w:p w14:paraId="28ED0DA2" w14:textId="77777777" w:rsidR="00820783" w:rsidRPr="002C7DD6" w:rsidRDefault="00820783" w:rsidP="00820783"/>
    <w:sectPr w:rsidR="00820783" w:rsidRPr="002C7D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685F86" w14:textId="77777777" w:rsidR="00372B9C" w:rsidRDefault="00372B9C" w:rsidP="00820783">
      <w:r>
        <w:separator/>
      </w:r>
    </w:p>
  </w:endnote>
  <w:endnote w:type="continuationSeparator" w:id="0">
    <w:p w14:paraId="25A376F3" w14:textId="77777777" w:rsidR="00372B9C" w:rsidRDefault="00372B9C" w:rsidP="00820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2472B4" w14:textId="77777777" w:rsidR="00372B9C" w:rsidRDefault="00372B9C" w:rsidP="00820783">
      <w:r>
        <w:separator/>
      </w:r>
    </w:p>
  </w:footnote>
  <w:footnote w:type="continuationSeparator" w:id="0">
    <w:p w14:paraId="6C16C18D" w14:textId="77777777" w:rsidR="00372B9C" w:rsidRDefault="00372B9C" w:rsidP="008207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BF6"/>
    <w:rsid w:val="000C01F9"/>
    <w:rsid w:val="000F0482"/>
    <w:rsid w:val="00144BF6"/>
    <w:rsid w:val="001F4881"/>
    <w:rsid w:val="002C7DD6"/>
    <w:rsid w:val="002D610C"/>
    <w:rsid w:val="00372B9C"/>
    <w:rsid w:val="003E1667"/>
    <w:rsid w:val="00544064"/>
    <w:rsid w:val="00612381"/>
    <w:rsid w:val="00777571"/>
    <w:rsid w:val="00820783"/>
    <w:rsid w:val="00932D97"/>
    <w:rsid w:val="009F55E7"/>
    <w:rsid w:val="00BC4A60"/>
    <w:rsid w:val="00BC6C76"/>
    <w:rsid w:val="00C320AD"/>
    <w:rsid w:val="00C53253"/>
    <w:rsid w:val="00EE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490C96"/>
  <w15:chartTrackingRefBased/>
  <w15:docId w15:val="{886039A9-DB27-4CD7-B46C-B13F4A640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07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07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0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0783"/>
    <w:rPr>
      <w:sz w:val="18"/>
      <w:szCs w:val="18"/>
    </w:rPr>
  </w:style>
  <w:style w:type="table" w:styleId="a7">
    <w:name w:val="Table Grid"/>
    <w:basedOn w:val="a1"/>
    <w:uiPriority w:val="39"/>
    <w:qFormat/>
    <w:rsid w:val="00820783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彤 王</dc:creator>
  <cp:keywords/>
  <dc:description/>
  <cp:lastModifiedBy>Tong</cp:lastModifiedBy>
  <cp:revision>12</cp:revision>
  <dcterms:created xsi:type="dcterms:W3CDTF">2023-06-25T12:28:00Z</dcterms:created>
  <dcterms:modified xsi:type="dcterms:W3CDTF">2024-05-05T05:10:00Z</dcterms:modified>
</cp:coreProperties>
</file>