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516" w:rsidRPr="001E75F9" w:rsidRDefault="008F02D6" w:rsidP="005C5DC7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8F02D6">
        <w:rPr>
          <w:rFonts w:ascii="Times New Roman" w:eastAsia="等线" w:hAnsi="Times New Roman" w:cs="Times New Roman"/>
          <w:b/>
          <w:bCs/>
          <w:sz w:val="24"/>
          <w:szCs w:val="24"/>
        </w:rPr>
        <w:t>Supplementary Table .S1</w:t>
      </w:r>
      <w:r w:rsidR="005C5DC7" w:rsidRPr="001E75F9">
        <w:rPr>
          <w:rFonts w:ascii="Times New Roman" w:eastAsia="等线" w:hAnsi="Times New Roman" w:cs="Times New Roman"/>
          <w:sz w:val="24"/>
          <w:szCs w:val="24"/>
        </w:rPr>
        <w:tab/>
      </w:r>
      <w:r w:rsidR="00A17516" w:rsidRPr="001E75F9">
        <w:rPr>
          <w:rFonts w:ascii="Times New Roman" w:eastAsia="等线" w:hAnsi="Times New Roman" w:cs="Times New Roman"/>
          <w:sz w:val="24"/>
          <w:szCs w:val="24"/>
        </w:rPr>
        <w:t>Adverse events during</w:t>
      </w:r>
      <w:r w:rsidR="005C5DC7" w:rsidRPr="001E75F9">
        <w:rPr>
          <w:rFonts w:ascii="Times New Roman" w:eastAsia="等线" w:hAnsi="Times New Roman" w:cs="Times New Roman"/>
          <w:sz w:val="24"/>
          <w:szCs w:val="24"/>
        </w:rPr>
        <w:t xml:space="preserve"> the</w:t>
      </w:r>
      <w:r w:rsidR="00A17516" w:rsidRPr="001E75F9">
        <w:rPr>
          <w:rFonts w:ascii="Times New Roman" w:eastAsia="等线" w:hAnsi="Times New Roman" w:cs="Times New Roman"/>
          <w:sz w:val="24"/>
          <w:szCs w:val="24"/>
        </w:rPr>
        <w:t xml:space="preserve"> 12-week study</w:t>
      </w:r>
      <w:r w:rsidR="005C5DC7" w:rsidRPr="001E75F9">
        <w:rPr>
          <w:rFonts w:ascii="Times New Roman" w:eastAsia="等线" w:hAnsi="Times New Roman" w:cs="Times New Roman"/>
          <w:sz w:val="24"/>
          <w:szCs w:val="24"/>
        </w:rPr>
        <w:t xml:space="preserve"> period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80"/>
        <w:gridCol w:w="3562"/>
      </w:tblGrid>
      <w:tr w:rsidR="00A17516" w:rsidRPr="001E75F9" w:rsidTr="005C5DC7">
        <w:tc>
          <w:tcPr>
            <w:tcW w:w="3073" w:type="pct"/>
            <w:tcBorders>
              <w:left w:val="nil"/>
              <w:bottom w:val="single" w:sz="4" w:space="0" w:color="auto"/>
              <w:right w:val="nil"/>
            </w:tcBorders>
          </w:tcPr>
          <w:p w:rsidR="00A17516" w:rsidRPr="001E75F9" w:rsidRDefault="00A17516" w:rsidP="005C5DC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75F9">
              <w:rPr>
                <w:rFonts w:ascii="Times New Roman" w:hAnsi="Times New Roman" w:cs="Times New Roman"/>
                <w:sz w:val="24"/>
                <w:szCs w:val="24"/>
              </w:rPr>
              <w:t>Adverse events</w:t>
            </w:r>
          </w:p>
        </w:tc>
        <w:tc>
          <w:tcPr>
            <w:tcW w:w="1927" w:type="pct"/>
            <w:tcBorders>
              <w:left w:val="nil"/>
              <w:bottom w:val="single" w:sz="4" w:space="0" w:color="auto"/>
              <w:right w:val="nil"/>
            </w:tcBorders>
          </w:tcPr>
          <w:p w:rsidR="00A17516" w:rsidRPr="001E75F9" w:rsidRDefault="00B65B78" w:rsidP="005C5DC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75F9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A17516" w:rsidRPr="001E75F9">
              <w:rPr>
                <w:rFonts w:ascii="Times New Roman" w:hAnsi="Times New Roman" w:cs="Times New Roman"/>
                <w:sz w:val="24"/>
                <w:szCs w:val="24"/>
              </w:rPr>
              <w:t>atients (n = 20)</w:t>
            </w:r>
          </w:p>
        </w:tc>
      </w:tr>
      <w:tr w:rsidR="00A17516" w:rsidRPr="001E75F9" w:rsidTr="005C5DC7">
        <w:tc>
          <w:tcPr>
            <w:tcW w:w="3073" w:type="pct"/>
            <w:tcBorders>
              <w:left w:val="nil"/>
              <w:bottom w:val="nil"/>
              <w:right w:val="nil"/>
            </w:tcBorders>
          </w:tcPr>
          <w:p w:rsidR="00A17516" w:rsidRPr="001E75F9" w:rsidRDefault="00A17516" w:rsidP="005C5DC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75F9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1E75F9">
              <w:rPr>
                <w:rFonts w:ascii="Times New Roman" w:hAnsi="Times New Roman" w:cs="Times New Roman"/>
                <w:sz w:val="24"/>
                <w:szCs w:val="24"/>
              </w:rPr>
              <w:t>AEs</w:t>
            </w:r>
            <w:proofErr w:type="spellEnd"/>
          </w:p>
        </w:tc>
        <w:tc>
          <w:tcPr>
            <w:tcW w:w="1927" w:type="pct"/>
            <w:tcBorders>
              <w:left w:val="nil"/>
              <w:bottom w:val="nil"/>
              <w:right w:val="nil"/>
            </w:tcBorders>
          </w:tcPr>
          <w:p w:rsidR="00A17516" w:rsidRPr="001E75F9" w:rsidRDefault="00A17516" w:rsidP="005C5DC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75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17516" w:rsidRPr="001E75F9" w:rsidTr="005C5DC7">
        <w:tc>
          <w:tcPr>
            <w:tcW w:w="3073" w:type="pct"/>
            <w:tcBorders>
              <w:top w:val="nil"/>
              <w:left w:val="nil"/>
              <w:bottom w:val="nil"/>
              <w:right w:val="nil"/>
            </w:tcBorders>
          </w:tcPr>
          <w:p w:rsidR="00A17516" w:rsidRPr="001E75F9" w:rsidRDefault="00A17516" w:rsidP="005C5DC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75F9">
              <w:rPr>
                <w:rFonts w:ascii="Times New Roman" w:hAnsi="Times New Roman" w:cs="Times New Roman"/>
                <w:sz w:val="24"/>
                <w:szCs w:val="24"/>
              </w:rPr>
              <w:t xml:space="preserve">Total patients with </w:t>
            </w:r>
            <w:proofErr w:type="spellStart"/>
            <w:r w:rsidRPr="001E75F9">
              <w:rPr>
                <w:rFonts w:ascii="Times New Roman" w:hAnsi="Times New Roman" w:cs="Times New Roman"/>
                <w:sz w:val="24"/>
                <w:szCs w:val="24"/>
              </w:rPr>
              <w:t>AEs</w:t>
            </w:r>
            <w:proofErr w:type="spellEnd"/>
          </w:p>
        </w:tc>
        <w:tc>
          <w:tcPr>
            <w:tcW w:w="1927" w:type="pct"/>
            <w:tcBorders>
              <w:top w:val="nil"/>
              <w:left w:val="nil"/>
              <w:bottom w:val="nil"/>
              <w:right w:val="nil"/>
            </w:tcBorders>
          </w:tcPr>
          <w:p w:rsidR="00A17516" w:rsidRPr="001E75F9" w:rsidRDefault="00A17516" w:rsidP="005C5DC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75F9">
              <w:rPr>
                <w:rFonts w:ascii="Times New Roman" w:hAnsi="Times New Roman" w:cs="Times New Roman"/>
                <w:sz w:val="24"/>
                <w:szCs w:val="24"/>
              </w:rPr>
              <w:t>4 (20)</w:t>
            </w:r>
          </w:p>
        </w:tc>
      </w:tr>
      <w:tr w:rsidR="00A17516" w:rsidRPr="001E75F9" w:rsidTr="005C5DC7">
        <w:tc>
          <w:tcPr>
            <w:tcW w:w="3073" w:type="pct"/>
            <w:tcBorders>
              <w:top w:val="nil"/>
              <w:left w:val="nil"/>
              <w:bottom w:val="nil"/>
              <w:right w:val="nil"/>
            </w:tcBorders>
          </w:tcPr>
          <w:p w:rsidR="00A17516" w:rsidRPr="001E75F9" w:rsidRDefault="00A17516" w:rsidP="005C5DC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2"/>
            <w:r w:rsidRPr="001E75F9">
              <w:rPr>
                <w:rFonts w:ascii="Times New Roman" w:hAnsi="Times New Roman" w:cs="Times New Roman"/>
                <w:sz w:val="24"/>
                <w:szCs w:val="24"/>
              </w:rPr>
              <w:t xml:space="preserve">Withdrawal due to </w:t>
            </w:r>
            <w:r w:rsidR="005C5DC7" w:rsidRPr="001E75F9">
              <w:rPr>
                <w:rFonts w:ascii="Times New Roman" w:hAnsi="Times New Roman" w:cs="Times New Roman"/>
                <w:sz w:val="24"/>
                <w:szCs w:val="24"/>
              </w:rPr>
              <w:t>an FMT-</w:t>
            </w:r>
            <w:r w:rsidRPr="001E75F9">
              <w:rPr>
                <w:rFonts w:ascii="Times New Roman" w:hAnsi="Times New Roman" w:cs="Times New Roman"/>
                <w:sz w:val="24"/>
                <w:szCs w:val="24"/>
              </w:rPr>
              <w:t>related AE</w:t>
            </w:r>
            <w:bookmarkEnd w:id="0"/>
          </w:p>
        </w:tc>
        <w:tc>
          <w:tcPr>
            <w:tcW w:w="1927" w:type="pct"/>
            <w:tcBorders>
              <w:top w:val="nil"/>
              <w:left w:val="nil"/>
              <w:bottom w:val="nil"/>
              <w:right w:val="nil"/>
            </w:tcBorders>
          </w:tcPr>
          <w:p w:rsidR="00A17516" w:rsidRPr="001E75F9" w:rsidRDefault="00A17516" w:rsidP="005C5DC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75F9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</w:tr>
      <w:tr w:rsidR="00A17516" w:rsidRPr="001E75F9" w:rsidTr="005C5DC7">
        <w:tc>
          <w:tcPr>
            <w:tcW w:w="3073" w:type="pct"/>
            <w:tcBorders>
              <w:top w:val="nil"/>
              <w:left w:val="nil"/>
              <w:bottom w:val="nil"/>
              <w:right w:val="nil"/>
            </w:tcBorders>
          </w:tcPr>
          <w:p w:rsidR="00A17516" w:rsidRPr="001E75F9" w:rsidRDefault="00A17516" w:rsidP="005C5DC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75F9">
              <w:rPr>
                <w:rFonts w:ascii="Times New Roman" w:hAnsi="Times New Roman" w:cs="Times New Roman"/>
                <w:sz w:val="24"/>
                <w:szCs w:val="24"/>
              </w:rPr>
              <w:t>Abdominal pain</w:t>
            </w:r>
          </w:p>
        </w:tc>
        <w:tc>
          <w:tcPr>
            <w:tcW w:w="1927" w:type="pct"/>
            <w:tcBorders>
              <w:top w:val="nil"/>
              <w:left w:val="nil"/>
              <w:bottom w:val="nil"/>
              <w:right w:val="nil"/>
            </w:tcBorders>
          </w:tcPr>
          <w:p w:rsidR="00A17516" w:rsidRPr="001E75F9" w:rsidRDefault="00A17516" w:rsidP="005C5DC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75F9">
              <w:rPr>
                <w:rFonts w:ascii="Times New Roman" w:hAnsi="Times New Roman" w:cs="Times New Roman"/>
                <w:sz w:val="24"/>
                <w:szCs w:val="24"/>
              </w:rPr>
              <w:t>1 (5)</w:t>
            </w:r>
          </w:p>
        </w:tc>
      </w:tr>
      <w:tr w:rsidR="00A17516" w:rsidRPr="001E75F9" w:rsidTr="005C5DC7">
        <w:tc>
          <w:tcPr>
            <w:tcW w:w="3073" w:type="pct"/>
            <w:tcBorders>
              <w:top w:val="nil"/>
              <w:left w:val="nil"/>
              <w:bottom w:val="nil"/>
              <w:right w:val="nil"/>
            </w:tcBorders>
          </w:tcPr>
          <w:p w:rsidR="00A17516" w:rsidRPr="001E75F9" w:rsidRDefault="00A17516" w:rsidP="005C5DC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75F9">
              <w:rPr>
                <w:rFonts w:ascii="Times New Roman" w:hAnsi="Times New Roman" w:cs="Times New Roman"/>
                <w:sz w:val="24"/>
                <w:szCs w:val="24"/>
              </w:rPr>
              <w:t>Nausea</w:t>
            </w:r>
          </w:p>
        </w:tc>
        <w:tc>
          <w:tcPr>
            <w:tcW w:w="1927" w:type="pct"/>
            <w:tcBorders>
              <w:top w:val="nil"/>
              <w:left w:val="nil"/>
              <w:bottom w:val="nil"/>
              <w:right w:val="nil"/>
            </w:tcBorders>
          </w:tcPr>
          <w:p w:rsidR="00A17516" w:rsidRPr="001E75F9" w:rsidRDefault="00A17516" w:rsidP="005C5DC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75F9">
              <w:rPr>
                <w:rFonts w:ascii="Times New Roman" w:hAnsi="Times New Roman" w:cs="Times New Roman"/>
                <w:sz w:val="24"/>
                <w:szCs w:val="24"/>
              </w:rPr>
              <w:t>1 (5)</w:t>
            </w:r>
          </w:p>
        </w:tc>
      </w:tr>
      <w:tr w:rsidR="00A17516" w:rsidRPr="001E75F9" w:rsidTr="005C5DC7">
        <w:tc>
          <w:tcPr>
            <w:tcW w:w="3073" w:type="pct"/>
            <w:tcBorders>
              <w:top w:val="nil"/>
              <w:left w:val="nil"/>
              <w:right w:val="nil"/>
            </w:tcBorders>
          </w:tcPr>
          <w:p w:rsidR="00A17516" w:rsidRPr="001E75F9" w:rsidRDefault="00A17516" w:rsidP="005C5DC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75F9">
              <w:rPr>
                <w:rFonts w:ascii="Times New Roman" w:hAnsi="Times New Roman" w:cs="Times New Roman"/>
                <w:sz w:val="24"/>
                <w:szCs w:val="24"/>
              </w:rPr>
              <w:t>Vomiting</w:t>
            </w:r>
          </w:p>
        </w:tc>
        <w:tc>
          <w:tcPr>
            <w:tcW w:w="1927" w:type="pct"/>
            <w:tcBorders>
              <w:top w:val="nil"/>
              <w:left w:val="nil"/>
              <w:right w:val="nil"/>
            </w:tcBorders>
          </w:tcPr>
          <w:p w:rsidR="00A17516" w:rsidRPr="001E75F9" w:rsidRDefault="00A17516" w:rsidP="005C5DC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75F9">
              <w:rPr>
                <w:rFonts w:ascii="Times New Roman" w:hAnsi="Times New Roman" w:cs="Times New Roman"/>
                <w:sz w:val="24"/>
                <w:szCs w:val="24"/>
              </w:rPr>
              <w:t>2 (10)</w:t>
            </w:r>
          </w:p>
        </w:tc>
      </w:tr>
    </w:tbl>
    <w:p w:rsidR="00A17516" w:rsidRPr="001E75F9" w:rsidRDefault="005C5DC7" w:rsidP="005C5DC7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E75F9">
        <w:rPr>
          <w:rFonts w:ascii="Times New Roman" w:hAnsi="Times New Roman" w:cs="Times New Roman"/>
          <w:sz w:val="24"/>
          <w:szCs w:val="24"/>
        </w:rPr>
        <w:t>D</w:t>
      </w:r>
      <w:r w:rsidR="00A17516" w:rsidRPr="001E75F9">
        <w:rPr>
          <w:rFonts w:ascii="Times New Roman" w:hAnsi="Times New Roman" w:cs="Times New Roman"/>
          <w:sz w:val="24"/>
          <w:szCs w:val="24"/>
        </w:rPr>
        <w:t xml:space="preserve">ata are </w:t>
      </w:r>
      <w:r w:rsidRPr="001E75F9">
        <w:rPr>
          <w:rFonts w:ascii="Times New Roman" w:hAnsi="Times New Roman" w:cs="Times New Roman"/>
          <w:sz w:val="24"/>
          <w:szCs w:val="24"/>
        </w:rPr>
        <w:t xml:space="preserve">present as either </w:t>
      </w:r>
      <w:r w:rsidR="00A17516" w:rsidRPr="001E75F9">
        <w:rPr>
          <w:rFonts w:ascii="Times New Roman" w:hAnsi="Times New Roman" w:cs="Times New Roman"/>
          <w:sz w:val="24"/>
          <w:szCs w:val="24"/>
        </w:rPr>
        <w:t>number of events</w:t>
      </w:r>
      <w:r w:rsidRPr="001E75F9">
        <w:rPr>
          <w:rFonts w:ascii="Times New Roman" w:hAnsi="Times New Roman" w:cs="Times New Roman"/>
          <w:sz w:val="24"/>
          <w:szCs w:val="24"/>
        </w:rPr>
        <w:t xml:space="preserve"> </w:t>
      </w:r>
      <w:r w:rsidR="00A17516" w:rsidRPr="001E75F9">
        <w:rPr>
          <w:rFonts w:ascii="Times New Roman" w:hAnsi="Times New Roman" w:cs="Times New Roman"/>
          <w:sz w:val="24"/>
          <w:szCs w:val="24"/>
        </w:rPr>
        <w:t>or</w:t>
      </w:r>
      <w:r w:rsidRPr="001E75F9">
        <w:rPr>
          <w:rFonts w:ascii="Times New Roman" w:hAnsi="Times New Roman" w:cs="Times New Roman"/>
          <w:sz w:val="24"/>
          <w:szCs w:val="24"/>
        </w:rPr>
        <w:t xml:space="preserve"> </w:t>
      </w:r>
      <w:r w:rsidR="00A17516" w:rsidRPr="001E75F9">
        <w:rPr>
          <w:rFonts w:ascii="Times New Roman" w:hAnsi="Times New Roman" w:cs="Times New Roman"/>
          <w:sz w:val="24"/>
          <w:szCs w:val="24"/>
        </w:rPr>
        <w:t>number of patients (%).</w:t>
      </w:r>
    </w:p>
    <w:sectPr w:rsidR="00A17516" w:rsidRPr="001E75F9" w:rsidSect="00F13A49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3BDE" w:rsidRDefault="002B3BDE" w:rsidP="00A27F42">
      <w:r>
        <w:separator/>
      </w:r>
    </w:p>
  </w:endnote>
  <w:endnote w:type="continuationSeparator" w:id="0">
    <w:p w:rsidR="002B3BDE" w:rsidRDefault="002B3BDE" w:rsidP="00A27F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3BDE" w:rsidRDefault="002B3BDE" w:rsidP="00A27F42">
      <w:r>
        <w:separator/>
      </w:r>
    </w:p>
  </w:footnote>
  <w:footnote w:type="continuationSeparator" w:id="0">
    <w:p w:rsidR="002B3BDE" w:rsidRDefault="002B3BDE" w:rsidP="00A27F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bordersDoNotSurroundHeader/>
  <w:bordersDoNotSurroundFooter/>
  <w:proofState w:spelling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7F42"/>
    <w:rsid w:val="000768E2"/>
    <w:rsid w:val="000F517F"/>
    <w:rsid w:val="001E75F9"/>
    <w:rsid w:val="0021462B"/>
    <w:rsid w:val="00227BC2"/>
    <w:rsid w:val="00250747"/>
    <w:rsid w:val="00251458"/>
    <w:rsid w:val="002A2CD5"/>
    <w:rsid w:val="002A60DD"/>
    <w:rsid w:val="002B3BDE"/>
    <w:rsid w:val="003D4926"/>
    <w:rsid w:val="004A269F"/>
    <w:rsid w:val="004D65E6"/>
    <w:rsid w:val="00527A2F"/>
    <w:rsid w:val="00554311"/>
    <w:rsid w:val="00584997"/>
    <w:rsid w:val="005B6F8B"/>
    <w:rsid w:val="005C5DC7"/>
    <w:rsid w:val="005E2233"/>
    <w:rsid w:val="005E2859"/>
    <w:rsid w:val="005E43DF"/>
    <w:rsid w:val="00664100"/>
    <w:rsid w:val="00684AB8"/>
    <w:rsid w:val="00697D67"/>
    <w:rsid w:val="00697EAB"/>
    <w:rsid w:val="006F1992"/>
    <w:rsid w:val="00711B9E"/>
    <w:rsid w:val="007262F8"/>
    <w:rsid w:val="00795C42"/>
    <w:rsid w:val="008532CC"/>
    <w:rsid w:val="008D0607"/>
    <w:rsid w:val="008F02D6"/>
    <w:rsid w:val="0093010D"/>
    <w:rsid w:val="00965273"/>
    <w:rsid w:val="009B0557"/>
    <w:rsid w:val="00A07E88"/>
    <w:rsid w:val="00A17516"/>
    <w:rsid w:val="00A27F42"/>
    <w:rsid w:val="00AD6111"/>
    <w:rsid w:val="00AF32C3"/>
    <w:rsid w:val="00B65B78"/>
    <w:rsid w:val="00B90104"/>
    <w:rsid w:val="00BB15A4"/>
    <w:rsid w:val="00C10F75"/>
    <w:rsid w:val="00CA1403"/>
    <w:rsid w:val="00CD45D3"/>
    <w:rsid w:val="00D244C7"/>
    <w:rsid w:val="00D5354B"/>
    <w:rsid w:val="00DB396E"/>
    <w:rsid w:val="00E251F6"/>
    <w:rsid w:val="00E354FF"/>
    <w:rsid w:val="00E87624"/>
    <w:rsid w:val="00EF1514"/>
    <w:rsid w:val="00F13A49"/>
    <w:rsid w:val="00FF3F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Arial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74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7F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  <w:lang/>
    </w:rPr>
  </w:style>
  <w:style w:type="character" w:customStyle="1" w:styleId="Char">
    <w:name w:val="页眉 Char"/>
    <w:link w:val="a3"/>
    <w:uiPriority w:val="99"/>
    <w:rsid w:val="00A27F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7F42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  <w:lang/>
    </w:rPr>
  </w:style>
  <w:style w:type="character" w:customStyle="1" w:styleId="Char0">
    <w:name w:val="页脚 Char"/>
    <w:link w:val="a4"/>
    <w:uiPriority w:val="99"/>
    <w:rsid w:val="00A27F42"/>
    <w:rPr>
      <w:sz w:val="18"/>
      <w:szCs w:val="18"/>
    </w:rPr>
  </w:style>
  <w:style w:type="table" w:styleId="a5">
    <w:name w:val="Table Grid"/>
    <w:basedOn w:val="a1"/>
    <w:uiPriority w:val="39"/>
    <w:rsid w:val="004D65E6"/>
    <w:rPr>
      <w:rFonts w:eastAsia="等线"/>
      <w:kern w:val="2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Revision"/>
    <w:hidden/>
    <w:uiPriority w:val="99"/>
    <w:semiHidden/>
    <w:rsid w:val="005C5DC7"/>
    <w:rPr>
      <w:kern w:val="2"/>
      <w:sz w:val="21"/>
      <w:szCs w:val="22"/>
    </w:rPr>
  </w:style>
  <w:style w:type="paragraph" w:styleId="a7">
    <w:name w:val="Balloon Text"/>
    <w:basedOn w:val="a"/>
    <w:link w:val="Char1"/>
    <w:uiPriority w:val="99"/>
    <w:semiHidden/>
    <w:unhideWhenUsed/>
    <w:rsid w:val="001E75F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E75F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757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2024-03-24T21:06:00Z</dcterms:created>
  <dcterms:modified xsi:type="dcterms:W3CDTF">2024-03-27T01:07:00Z</dcterms:modified>
</cp:coreProperties>
</file>