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6DAC9D" w14:textId="2DDDF7D9" w:rsidR="005C0C4A" w:rsidRPr="008953A8" w:rsidRDefault="004230D3" w:rsidP="008953A8">
      <w:pPr>
        <w:spacing w:line="480" w:lineRule="auto"/>
        <w:jc w:val="center"/>
        <w:rPr>
          <w:rFonts w:ascii="Times New Roman" w:hAnsi="Times New Roman" w:cs="Times New Roman"/>
          <w:b/>
          <w:i/>
        </w:rPr>
      </w:pPr>
      <w:r>
        <w:rPr>
          <w:rFonts w:ascii="Times New Roman" w:hAnsi="Times New Roman" w:cs="Times New Roman"/>
          <w:b/>
          <w:i/>
        </w:rPr>
        <w:t>Supplementary material</w:t>
      </w:r>
      <w:bookmarkStart w:id="0" w:name="_GoBack"/>
      <w:bookmarkEnd w:id="0"/>
    </w:p>
    <w:p w14:paraId="47F6F73D" w14:textId="77777777" w:rsidR="005C0C4A" w:rsidRPr="005D34D2" w:rsidRDefault="005C0C4A">
      <w:pPr>
        <w:spacing w:line="480" w:lineRule="auto"/>
        <w:rPr>
          <w:rFonts w:ascii="Times New Roman" w:hAnsi="Times New Roman" w:cs="Times New Roman"/>
          <w:b/>
        </w:rPr>
      </w:pPr>
    </w:p>
    <w:p w14:paraId="53248707" w14:textId="2071C749" w:rsidR="002A01F3" w:rsidRPr="005D34D2" w:rsidRDefault="007A263D">
      <w:pPr>
        <w:spacing w:line="480" w:lineRule="auto"/>
        <w:rPr>
          <w:rFonts w:ascii="Times New Roman" w:hAnsi="Times New Roman" w:cs="Times New Roman"/>
          <w:b/>
        </w:rPr>
      </w:pPr>
      <w:r w:rsidRPr="005D34D2">
        <w:rPr>
          <w:rFonts w:ascii="Times New Roman" w:hAnsi="Times New Roman" w:cs="Times New Roman"/>
          <w:b/>
        </w:rPr>
        <w:t>Increased biocrust cover and activity in the highlands of Iceland after five growing seasons of experimental warming</w:t>
      </w:r>
    </w:p>
    <w:p w14:paraId="79097E3C" w14:textId="302439A8" w:rsidR="002A01F3" w:rsidRPr="005D34D2" w:rsidRDefault="002A01F3">
      <w:pPr>
        <w:spacing w:line="480" w:lineRule="auto"/>
        <w:rPr>
          <w:rFonts w:ascii="Times New Roman" w:eastAsia="Times New Roman" w:hAnsi="Times New Roman" w:cs="Times New Roman"/>
          <w:b/>
        </w:rPr>
      </w:pPr>
    </w:p>
    <w:p w14:paraId="7C3CB742" w14:textId="77777777" w:rsidR="002A01F3" w:rsidRPr="005D34D2" w:rsidRDefault="007A263D">
      <w:pPr>
        <w:spacing w:line="480" w:lineRule="auto"/>
        <w:rPr>
          <w:rFonts w:ascii="Times New Roman" w:eastAsia="Times New Roman" w:hAnsi="Times New Roman" w:cs="Times New Roman"/>
          <w:lang w:val="es-CO"/>
        </w:rPr>
      </w:pPr>
      <w:r w:rsidRPr="005D34D2">
        <w:rPr>
          <w:rFonts w:ascii="Times New Roman" w:eastAsia="Times New Roman" w:hAnsi="Times New Roman" w:cs="Times New Roman"/>
          <w:lang w:val="es-CO"/>
        </w:rPr>
        <w:t>Alejandro Salazar</w:t>
      </w:r>
      <w:r w:rsidRPr="005D34D2">
        <w:rPr>
          <w:rFonts w:ascii="Times New Roman" w:eastAsia="Times New Roman" w:hAnsi="Times New Roman" w:cs="Times New Roman"/>
          <w:vertAlign w:val="superscript"/>
          <w:lang w:val="es-CO"/>
        </w:rPr>
        <w:t>1</w:t>
      </w:r>
      <w:r w:rsidRPr="005D34D2">
        <w:rPr>
          <w:rFonts w:ascii="Times New Roman" w:eastAsia="Times New Roman" w:hAnsi="Times New Roman" w:cs="Times New Roman"/>
          <w:lang w:val="es-CO"/>
        </w:rPr>
        <w:t xml:space="preserve">, </w:t>
      </w:r>
      <w:proofErr w:type="spellStart"/>
      <w:r w:rsidRPr="005D34D2">
        <w:rPr>
          <w:rFonts w:ascii="Times New Roman" w:eastAsia="Times New Roman" w:hAnsi="Times New Roman" w:cs="Times New Roman"/>
          <w:lang w:val="es-CO"/>
        </w:rPr>
        <w:t>Eyrún</w:t>
      </w:r>
      <w:proofErr w:type="spellEnd"/>
      <w:r w:rsidRPr="005D34D2">
        <w:rPr>
          <w:rFonts w:ascii="Times New Roman" w:eastAsia="Times New Roman" w:hAnsi="Times New Roman" w:cs="Times New Roman"/>
          <w:lang w:val="es-CO"/>
        </w:rPr>
        <w:t xml:space="preserve"> G. Gunnlaugsdóttir</w:t>
      </w:r>
      <w:r w:rsidRPr="005D34D2">
        <w:rPr>
          <w:rFonts w:ascii="Times New Roman" w:eastAsia="Times New Roman" w:hAnsi="Times New Roman" w:cs="Times New Roman"/>
          <w:vertAlign w:val="superscript"/>
          <w:lang w:val="es-CO"/>
        </w:rPr>
        <w:t>2</w:t>
      </w:r>
      <w:r w:rsidRPr="005D34D2">
        <w:rPr>
          <w:rFonts w:ascii="Times New Roman" w:eastAsia="Times New Roman" w:hAnsi="Times New Roman" w:cs="Times New Roman"/>
          <w:lang w:val="es-CO"/>
        </w:rPr>
        <w:t xml:space="preserve">, </w:t>
      </w:r>
      <w:proofErr w:type="spellStart"/>
      <w:r w:rsidRPr="005D34D2">
        <w:rPr>
          <w:rFonts w:ascii="Times New Roman" w:eastAsia="Times New Roman" w:hAnsi="Times New Roman" w:cs="Times New Roman"/>
          <w:lang w:val="es-CO"/>
        </w:rPr>
        <w:t>Ingibjörg</w:t>
      </w:r>
      <w:proofErr w:type="spellEnd"/>
      <w:r w:rsidRPr="005D34D2">
        <w:rPr>
          <w:rFonts w:ascii="Times New Roman" w:eastAsia="Times New Roman" w:hAnsi="Times New Roman" w:cs="Times New Roman"/>
          <w:lang w:val="es-CO"/>
        </w:rPr>
        <w:t xml:space="preserve"> S. Jónsdóttir</w:t>
      </w:r>
      <w:r w:rsidRPr="005D34D2">
        <w:rPr>
          <w:rFonts w:ascii="Times New Roman" w:eastAsia="Times New Roman" w:hAnsi="Times New Roman" w:cs="Times New Roman"/>
          <w:vertAlign w:val="superscript"/>
          <w:lang w:val="es-CO"/>
        </w:rPr>
        <w:t>3</w:t>
      </w:r>
      <w:r w:rsidRPr="005D34D2">
        <w:rPr>
          <w:rFonts w:ascii="Times New Roman" w:eastAsia="Times New Roman" w:hAnsi="Times New Roman" w:cs="Times New Roman"/>
          <w:lang w:val="es-CO"/>
        </w:rPr>
        <w:t xml:space="preserve">, </w:t>
      </w:r>
      <w:proofErr w:type="spellStart"/>
      <w:r w:rsidRPr="005D34D2">
        <w:rPr>
          <w:rFonts w:ascii="Times New Roman" w:eastAsia="Times New Roman" w:hAnsi="Times New Roman" w:cs="Times New Roman"/>
          <w:lang w:val="es-CO"/>
        </w:rPr>
        <w:t>Ian</w:t>
      </w:r>
      <w:proofErr w:type="spellEnd"/>
      <w:r w:rsidRPr="005D34D2">
        <w:rPr>
          <w:rFonts w:ascii="Times New Roman" w:eastAsia="Times New Roman" w:hAnsi="Times New Roman" w:cs="Times New Roman"/>
          <w:lang w:val="es-CO"/>
        </w:rPr>
        <w:t xml:space="preserve"> Klupar</w:t>
      </w:r>
      <w:r w:rsidRPr="005D34D2">
        <w:rPr>
          <w:rFonts w:ascii="Times New Roman" w:eastAsia="Times New Roman" w:hAnsi="Times New Roman" w:cs="Times New Roman"/>
          <w:vertAlign w:val="superscript"/>
          <w:lang w:val="es-CO"/>
        </w:rPr>
        <w:t>3</w:t>
      </w:r>
      <w:r w:rsidRPr="005D34D2">
        <w:rPr>
          <w:rFonts w:ascii="Times New Roman" w:eastAsia="Times New Roman" w:hAnsi="Times New Roman" w:cs="Times New Roman"/>
          <w:lang w:val="es-CO"/>
        </w:rPr>
        <w:t xml:space="preserve">, </w:t>
      </w:r>
    </w:p>
    <w:p w14:paraId="404F5BBC" w14:textId="77777777" w:rsidR="002A01F3" w:rsidRPr="005D34D2" w:rsidRDefault="007A263D">
      <w:pPr>
        <w:spacing w:line="480" w:lineRule="auto"/>
        <w:rPr>
          <w:rFonts w:ascii="Times New Roman" w:eastAsia="Times New Roman" w:hAnsi="Times New Roman" w:cs="Times New Roman"/>
          <w:vertAlign w:val="superscript"/>
        </w:rPr>
      </w:pPr>
      <w:r w:rsidRPr="005D34D2">
        <w:rPr>
          <w:rFonts w:ascii="Times New Roman" w:eastAsia="Times New Roman" w:hAnsi="Times New Roman" w:cs="Times New Roman"/>
        </w:rPr>
        <w:t>Ruth-Phoebe T. Wandji</w:t>
      </w:r>
      <w:r w:rsidRPr="005D34D2">
        <w:rPr>
          <w:rFonts w:ascii="Times New Roman" w:eastAsia="Times New Roman" w:hAnsi="Times New Roman" w:cs="Times New Roman"/>
          <w:vertAlign w:val="superscript"/>
        </w:rPr>
        <w:t>1</w:t>
      </w:r>
      <w:r w:rsidRPr="005D34D2">
        <w:rPr>
          <w:rFonts w:ascii="Times New Roman" w:eastAsia="Times New Roman" w:hAnsi="Times New Roman" w:cs="Times New Roman"/>
        </w:rPr>
        <w:t xml:space="preserve">, </w:t>
      </w:r>
      <w:proofErr w:type="spellStart"/>
      <w:r w:rsidRPr="005D34D2">
        <w:rPr>
          <w:rFonts w:ascii="Times New Roman" w:eastAsia="Times New Roman" w:hAnsi="Times New Roman" w:cs="Times New Roman"/>
        </w:rPr>
        <w:t>Ólafur</w:t>
      </w:r>
      <w:proofErr w:type="spellEnd"/>
      <w:r w:rsidRPr="005D34D2">
        <w:rPr>
          <w:rFonts w:ascii="Times New Roman" w:eastAsia="Times New Roman" w:hAnsi="Times New Roman" w:cs="Times New Roman"/>
        </w:rPr>
        <w:t xml:space="preserve"> Arnalds</w:t>
      </w:r>
      <w:r w:rsidRPr="005D34D2">
        <w:rPr>
          <w:rFonts w:ascii="Times New Roman" w:eastAsia="Times New Roman" w:hAnsi="Times New Roman" w:cs="Times New Roman"/>
          <w:vertAlign w:val="superscript"/>
        </w:rPr>
        <w:t>1</w:t>
      </w:r>
      <w:r w:rsidRPr="005D34D2">
        <w:rPr>
          <w:rFonts w:ascii="Times New Roman" w:eastAsia="Times New Roman" w:hAnsi="Times New Roman" w:cs="Times New Roman"/>
        </w:rPr>
        <w:t xml:space="preserve">, </w:t>
      </w:r>
      <w:proofErr w:type="spellStart"/>
      <w:r w:rsidRPr="005D34D2">
        <w:rPr>
          <w:rFonts w:ascii="Times New Roman" w:eastAsia="Times New Roman" w:hAnsi="Times New Roman" w:cs="Times New Roman"/>
        </w:rPr>
        <w:t>Ólafur</w:t>
      </w:r>
      <w:proofErr w:type="spellEnd"/>
      <w:r w:rsidRPr="005D34D2">
        <w:rPr>
          <w:rFonts w:ascii="Times New Roman" w:eastAsia="Times New Roman" w:hAnsi="Times New Roman" w:cs="Times New Roman"/>
        </w:rPr>
        <w:t xml:space="preserve"> Andrésson</w:t>
      </w:r>
      <w:r w:rsidRPr="005D34D2">
        <w:rPr>
          <w:rFonts w:ascii="Times New Roman" w:eastAsia="Times New Roman" w:hAnsi="Times New Roman" w:cs="Times New Roman"/>
          <w:vertAlign w:val="superscript"/>
        </w:rPr>
        <w:t>3</w:t>
      </w:r>
    </w:p>
    <w:p w14:paraId="4D0C99AE" w14:textId="11B3FCF2" w:rsidR="002A01F3" w:rsidRPr="005D34D2" w:rsidRDefault="002A01F3">
      <w:pPr>
        <w:spacing w:line="480" w:lineRule="auto"/>
        <w:rPr>
          <w:rFonts w:ascii="Times New Roman" w:eastAsia="Times New Roman" w:hAnsi="Times New Roman" w:cs="Times New Roman"/>
          <w:b/>
        </w:rPr>
      </w:pPr>
    </w:p>
    <w:p w14:paraId="57E36593" w14:textId="77777777" w:rsidR="005D34D2" w:rsidRPr="005D34D2" w:rsidRDefault="005D34D2" w:rsidP="005D34D2">
      <w:pPr>
        <w:spacing w:line="480" w:lineRule="auto"/>
        <w:rPr>
          <w:rFonts w:ascii="Times New Roman" w:eastAsia="Times New Roman" w:hAnsi="Times New Roman" w:cs="Times New Roman"/>
          <w:b/>
        </w:rPr>
      </w:pPr>
      <w:r w:rsidRPr="005D34D2">
        <w:rPr>
          <w:rFonts w:ascii="Times New Roman" w:eastAsia="Times New Roman" w:hAnsi="Times New Roman" w:cs="Times New Roman"/>
          <w:b/>
        </w:rPr>
        <w:t>Affiliations</w:t>
      </w:r>
    </w:p>
    <w:p w14:paraId="49BC934A" w14:textId="77777777" w:rsidR="005D34D2" w:rsidRPr="005D34D2" w:rsidRDefault="005D34D2" w:rsidP="005D34D2">
      <w:pPr>
        <w:spacing w:line="480" w:lineRule="auto"/>
        <w:rPr>
          <w:rFonts w:ascii="Times New Roman" w:eastAsia="Times New Roman" w:hAnsi="Times New Roman" w:cs="Times New Roman"/>
        </w:rPr>
      </w:pPr>
      <w:r w:rsidRPr="005D34D2">
        <w:rPr>
          <w:rFonts w:ascii="Times New Roman" w:eastAsia="Times New Roman" w:hAnsi="Times New Roman" w:cs="Times New Roman"/>
        </w:rPr>
        <w:t>1 Faculty of Environmental and Forest Sciences, Agricultural University of Iceland, Reykjavík, Iceland</w:t>
      </w:r>
    </w:p>
    <w:p w14:paraId="626B6462" w14:textId="77777777" w:rsidR="005D34D2" w:rsidRPr="005D34D2" w:rsidRDefault="005D34D2" w:rsidP="005D34D2">
      <w:pPr>
        <w:spacing w:line="480" w:lineRule="auto"/>
        <w:rPr>
          <w:rFonts w:ascii="Times New Roman" w:eastAsia="Times New Roman" w:hAnsi="Times New Roman" w:cs="Times New Roman"/>
        </w:rPr>
      </w:pPr>
      <w:r w:rsidRPr="005D34D2">
        <w:rPr>
          <w:rFonts w:ascii="Times New Roman" w:eastAsia="Times New Roman" w:hAnsi="Times New Roman" w:cs="Times New Roman"/>
        </w:rPr>
        <w:t>2 Institute for Atmospheric and Earth System Research / Physics, Faculty of Science, University of Helsinki, Finland</w:t>
      </w:r>
    </w:p>
    <w:p w14:paraId="4CF6F006" w14:textId="77777777" w:rsidR="005D34D2" w:rsidRPr="005D34D2" w:rsidRDefault="005D34D2" w:rsidP="005D34D2">
      <w:pPr>
        <w:spacing w:line="480" w:lineRule="auto"/>
        <w:rPr>
          <w:rFonts w:ascii="Times New Roman" w:eastAsia="Times New Roman" w:hAnsi="Times New Roman" w:cs="Times New Roman"/>
        </w:rPr>
      </w:pPr>
      <w:r w:rsidRPr="005D34D2">
        <w:rPr>
          <w:rFonts w:ascii="Times New Roman" w:eastAsia="Times New Roman" w:hAnsi="Times New Roman" w:cs="Times New Roman"/>
        </w:rPr>
        <w:t>3 Faculty of Life and Environmental Sciences, University of Iceland, Reykjavık, Iceland.</w:t>
      </w:r>
    </w:p>
    <w:p w14:paraId="3862E9A7" w14:textId="77777777" w:rsidR="005D34D2" w:rsidRPr="005D34D2" w:rsidRDefault="005D34D2" w:rsidP="005D34D2">
      <w:pPr>
        <w:spacing w:line="480" w:lineRule="auto"/>
        <w:rPr>
          <w:rFonts w:ascii="Times New Roman" w:eastAsia="Times New Roman" w:hAnsi="Times New Roman" w:cs="Times New Roman"/>
        </w:rPr>
      </w:pPr>
    </w:p>
    <w:p w14:paraId="45AA6C7B" w14:textId="2D5E60BA" w:rsidR="005D34D2" w:rsidRPr="005D34D2" w:rsidRDefault="005D34D2" w:rsidP="005D34D2">
      <w:pPr>
        <w:spacing w:line="480" w:lineRule="auto"/>
        <w:rPr>
          <w:rFonts w:ascii="Times New Roman" w:eastAsia="Times New Roman" w:hAnsi="Times New Roman" w:cs="Times New Roman"/>
          <w:lang w:val="es-CO"/>
        </w:rPr>
      </w:pPr>
      <w:proofErr w:type="spellStart"/>
      <w:r w:rsidRPr="005D34D2">
        <w:rPr>
          <w:rFonts w:ascii="Times New Roman" w:eastAsia="Times New Roman" w:hAnsi="Times New Roman" w:cs="Times New Roman"/>
          <w:b/>
          <w:lang w:val="es-CO"/>
        </w:rPr>
        <w:t>Corresponding</w:t>
      </w:r>
      <w:proofErr w:type="spellEnd"/>
      <w:r w:rsidRPr="005D34D2">
        <w:rPr>
          <w:rFonts w:ascii="Times New Roman" w:eastAsia="Times New Roman" w:hAnsi="Times New Roman" w:cs="Times New Roman"/>
          <w:b/>
          <w:lang w:val="es-CO"/>
        </w:rPr>
        <w:t xml:space="preserve"> </w:t>
      </w:r>
      <w:proofErr w:type="spellStart"/>
      <w:r w:rsidRPr="005D34D2">
        <w:rPr>
          <w:rFonts w:ascii="Times New Roman" w:eastAsia="Times New Roman" w:hAnsi="Times New Roman" w:cs="Times New Roman"/>
          <w:b/>
          <w:lang w:val="es-CO"/>
        </w:rPr>
        <w:t>author</w:t>
      </w:r>
      <w:proofErr w:type="spellEnd"/>
      <w:r w:rsidRPr="005D34D2">
        <w:rPr>
          <w:rFonts w:ascii="Times New Roman" w:eastAsia="Times New Roman" w:hAnsi="Times New Roman" w:cs="Times New Roman"/>
          <w:b/>
          <w:lang w:val="es-CO"/>
        </w:rPr>
        <w:t xml:space="preserve">: </w:t>
      </w:r>
      <w:r w:rsidRPr="005D34D2">
        <w:rPr>
          <w:rFonts w:ascii="Times New Roman" w:eastAsia="Times New Roman" w:hAnsi="Times New Roman" w:cs="Times New Roman"/>
          <w:lang w:val="es-CO"/>
        </w:rPr>
        <w:t xml:space="preserve">Alejandro Salazar, </w:t>
      </w:r>
      <w:r w:rsidRPr="005D190D">
        <w:rPr>
          <w:rFonts w:ascii="Times New Roman" w:eastAsia="Times New Roman" w:hAnsi="Times New Roman" w:cs="Times New Roman"/>
          <w:lang w:val="es-CO"/>
        </w:rPr>
        <w:t>alejandro@lbhi.is</w:t>
      </w:r>
      <w:r w:rsidRPr="005D34D2">
        <w:rPr>
          <w:rFonts w:ascii="Times New Roman" w:eastAsia="Times New Roman" w:hAnsi="Times New Roman" w:cs="Times New Roman"/>
          <w:lang w:val="es-CO"/>
        </w:rPr>
        <w:t>, ORCID: 0000-0002-0798-882X</w:t>
      </w:r>
    </w:p>
    <w:p w14:paraId="4E31FB50" w14:textId="77777777" w:rsidR="005D34D2" w:rsidRPr="005D34D2" w:rsidRDefault="005D34D2">
      <w:pPr>
        <w:spacing w:line="480" w:lineRule="auto"/>
        <w:rPr>
          <w:rFonts w:ascii="Times New Roman" w:eastAsia="Times New Roman" w:hAnsi="Times New Roman" w:cs="Times New Roman"/>
          <w:b/>
          <w:lang w:val="es-CO"/>
        </w:rPr>
      </w:pPr>
    </w:p>
    <w:p w14:paraId="496B985E" w14:textId="111E7319" w:rsidR="00422624" w:rsidRPr="005D34D2" w:rsidRDefault="00422624" w:rsidP="00422624">
      <w:pPr>
        <w:spacing w:line="480" w:lineRule="auto"/>
        <w:rPr>
          <w:rFonts w:ascii="Times New Roman" w:eastAsia="Times New Roman" w:hAnsi="Times New Roman" w:cs="Times New Roman"/>
          <w:b/>
          <w:lang w:val="es-CO"/>
        </w:rPr>
      </w:pPr>
    </w:p>
    <w:p w14:paraId="0480E323" w14:textId="77777777" w:rsidR="00422624" w:rsidRPr="005D34D2" w:rsidRDefault="00422624" w:rsidP="00422624">
      <w:pPr>
        <w:spacing w:line="480" w:lineRule="auto"/>
        <w:rPr>
          <w:rFonts w:ascii="Times New Roman" w:eastAsia="Times New Roman" w:hAnsi="Times New Roman" w:cs="Times New Roman"/>
          <w:b/>
          <w:lang w:val="es-CO"/>
        </w:rPr>
      </w:pPr>
    </w:p>
    <w:p w14:paraId="0F758F11" w14:textId="77777777" w:rsidR="00422624" w:rsidRPr="005D34D2" w:rsidRDefault="00422624" w:rsidP="00422624">
      <w:pPr>
        <w:spacing w:line="480" w:lineRule="auto"/>
        <w:rPr>
          <w:rFonts w:ascii="Times New Roman" w:eastAsia="Times New Roman" w:hAnsi="Times New Roman" w:cs="Times New Roman"/>
          <w:b/>
          <w:lang w:val="es-CO"/>
        </w:rPr>
      </w:pPr>
    </w:p>
    <w:p w14:paraId="56C68524" w14:textId="77777777" w:rsidR="00422624" w:rsidRPr="005D34D2" w:rsidRDefault="00422624" w:rsidP="00422624">
      <w:pPr>
        <w:spacing w:line="480" w:lineRule="auto"/>
        <w:rPr>
          <w:rFonts w:ascii="Times New Roman" w:eastAsia="Times New Roman" w:hAnsi="Times New Roman" w:cs="Times New Roman"/>
          <w:b/>
          <w:lang w:val="es-CO"/>
        </w:rPr>
      </w:pPr>
    </w:p>
    <w:p w14:paraId="7824C6AB" w14:textId="77777777" w:rsidR="00422624" w:rsidRPr="005D34D2" w:rsidRDefault="00422624" w:rsidP="00422624">
      <w:pPr>
        <w:spacing w:line="480" w:lineRule="auto"/>
        <w:rPr>
          <w:rFonts w:ascii="Times New Roman" w:eastAsia="Times New Roman" w:hAnsi="Times New Roman" w:cs="Times New Roman"/>
          <w:b/>
          <w:lang w:val="es-CO"/>
        </w:rPr>
      </w:pPr>
    </w:p>
    <w:p w14:paraId="4FC905E9" w14:textId="77777777" w:rsidR="00422624" w:rsidRPr="005D34D2" w:rsidRDefault="00422624" w:rsidP="00422624">
      <w:pPr>
        <w:spacing w:line="480" w:lineRule="auto"/>
        <w:rPr>
          <w:rFonts w:ascii="Times New Roman" w:eastAsia="Times New Roman" w:hAnsi="Times New Roman" w:cs="Times New Roman"/>
          <w:b/>
          <w:lang w:val="es-CO"/>
        </w:rPr>
      </w:pPr>
    </w:p>
    <w:p w14:paraId="0F7409CF" w14:textId="77777777" w:rsidR="00422624" w:rsidRPr="005D34D2" w:rsidRDefault="00422624" w:rsidP="00422624">
      <w:pPr>
        <w:spacing w:line="480" w:lineRule="auto"/>
        <w:rPr>
          <w:rFonts w:ascii="Times New Roman" w:eastAsia="Times New Roman" w:hAnsi="Times New Roman" w:cs="Times New Roman"/>
          <w:b/>
          <w:lang w:val="es-CO"/>
        </w:rPr>
      </w:pPr>
    </w:p>
    <w:p w14:paraId="344E9354" w14:textId="77777777" w:rsidR="00422624" w:rsidRPr="005D34D2" w:rsidRDefault="00422624" w:rsidP="00422624">
      <w:pPr>
        <w:spacing w:line="480" w:lineRule="auto"/>
        <w:rPr>
          <w:rFonts w:ascii="Times New Roman" w:eastAsia="Times New Roman" w:hAnsi="Times New Roman" w:cs="Times New Roman"/>
          <w:b/>
          <w:lang w:val="es-CO"/>
        </w:rPr>
      </w:pPr>
    </w:p>
    <w:p w14:paraId="001E09AD" w14:textId="77777777" w:rsidR="00422624" w:rsidRPr="005D34D2" w:rsidRDefault="00422624" w:rsidP="00422624">
      <w:pPr>
        <w:spacing w:line="480" w:lineRule="auto"/>
        <w:rPr>
          <w:rFonts w:ascii="Times New Roman" w:eastAsia="Times New Roman" w:hAnsi="Times New Roman" w:cs="Times New Roman"/>
          <w:b/>
          <w:lang w:val="es-CO"/>
        </w:rPr>
      </w:pPr>
    </w:p>
    <w:p w14:paraId="7C99350A" w14:textId="77777777" w:rsidR="00FF1B42" w:rsidRPr="00A13963" w:rsidRDefault="00FF1B42" w:rsidP="00422624">
      <w:pPr>
        <w:spacing w:line="480" w:lineRule="auto"/>
        <w:rPr>
          <w:rFonts w:ascii="Times New Roman" w:eastAsia="Times New Roman" w:hAnsi="Times New Roman" w:cs="Times New Roman"/>
          <w:b/>
          <w:lang w:val="es-CO"/>
        </w:rPr>
      </w:pPr>
    </w:p>
    <w:p w14:paraId="7263ECD8" w14:textId="477540C7" w:rsidR="00422624" w:rsidRPr="006570FD" w:rsidRDefault="006570FD" w:rsidP="00422624">
      <w:pPr>
        <w:spacing w:line="480" w:lineRule="auto"/>
        <w:rPr>
          <w:rFonts w:ascii="Times New Roman" w:eastAsia="Times New Roman" w:hAnsi="Times New Roman" w:cs="Times New Roman"/>
          <w:b/>
          <w:i/>
        </w:rPr>
      </w:pPr>
      <w:r w:rsidRPr="006570FD">
        <w:rPr>
          <w:rFonts w:ascii="Times New Roman" w:eastAsia="Times New Roman" w:hAnsi="Times New Roman" w:cs="Times New Roman"/>
          <w:b/>
          <w:i/>
        </w:rPr>
        <w:lastRenderedPageBreak/>
        <w:t>Supplementary</w:t>
      </w:r>
      <w:r w:rsidR="00FF1B42" w:rsidRPr="006570FD">
        <w:rPr>
          <w:rFonts w:ascii="Times New Roman" w:eastAsia="Times New Roman" w:hAnsi="Times New Roman" w:cs="Times New Roman"/>
          <w:b/>
          <w:i/>
        </w:rPr>
        <w:t xml:space="preserve"> figures</w:t>
      </w:r>
    </w:p>
    <w:p w14:paraId="7E820BC2" w14:textId="77777777" w:rsidR="00422624" w:rsidRPr="005D34D2" w:rsidRDefault="00422624" w:rsidP="00422624">
      <w:pPr>
        <w:spacing w:line="480" w:lineRule="auto"/>
        <w:rPr>
          <w:rFonts w:ascii="Times New Roman" w:eastAsia="Times New Roman" w:hAnsi="Times New Roman" w:cs="Times New Roman"/>
          <w:b/>
        </w:rPr>
      </w:pPr>
    </w:p>
    <w:p w14:paraId="5E0A03E4" w14:textId="77777777" w:rsidR="00422624" w:rsidRPr="005D34D2" w:rsidRDefault="00422624" w:rsidP="00422624">
      <w:pPr>
        <w:spacing w:line="480" w:lineRule="auto"/>
        <w:rPr>
          <w:rFonts w:ascii="Times New Roman" w:eastAsia="Times New Roman" w:hAnsi="Times New Roman" w:cs="Times New Roman"/>
          <w:b/>
        </w:rPr>
      </w:pPr>
      <w:r w:rsidRPr="005D34D2">
        <w:rPr>
          <w:rFonts w:ascii="Times New Roman" w:hAnsi="Times New Roman" w:cs="Times New Roman"/>
          <w:noProof/>
        </w:rPr>
        <w:drawing>
          <wp:inline distT="0" distB="0" distL="0" distR="0" wp14:anchorId="61841992" wp14:editId="1A153B9D">
            <wp:extent cx="5633950" cy="1721485"/>
            <wp:effectExtent l="0" t="0" r="5080" b="0"/>
            <wp:docPr id="6"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3.png"/>
                    <pic:cNvPicPr>
                      <a:picLocks noChangeAspect="1" noChangeArrowheads="1"/>
                    </pic:cNvPicPr>
                  </pic:nvPicPr>
                  <pic:blipFill>
                    <a:blip r:embed="rId8"/>
                    <a:stretch>
                      <a:fillRect/>
                    </a:stretch>
                  </pic:blipFill>
                  <pic:spPr bwMode="auto">
                    <a:xfrm>
                      <a:off x="0" y="0"/>
                      <a:ext cx="5646828" cy="1725420"/>
                    </a:xfrm>
                    <a:prstGeom prst="rect">
                      <a:avLst/>
                    </a:prstGeom>
                  </pic:spPr>
                </pic:pic>
              </a:graphicData>
            </a:graphic>
          </wp:inline>
        </w:drawing>
      </w:r>
    </w:p>
    <w:p w14:paraId="414429C1" w14:textId="77777777"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 xml:space="preserve">Figure S1. </w:t>
      </w:r>
      <w:r w:rsidRPr="005D34D2">
        <w:rPr>
          <w:rFonts w:ascii="Times New Roman" w:eastAsia="Times New Roman" w:hAnsi="Times New Roman" w:cs="Times New Roman"/>
        </w:rPr>
        <w:t>a)</w:t>
      </w:r>
      <w:r w:rsidRPr="005D34D2">
        <w:rPr>
          <w:rFonts w:ascii="Times New Roman" w:eastAsia="Times New Roman" w:hAnsi="Times New Roman" w:cs="Times New Roman"/>
          <w:i/>
        </w:rPr>
        <w:t xml:space="preserve"> Anthelia </w:t>
      </w:r>
      <w:proofErr w:type="spellStart"/>
      <w:r w:rsidRPr="005D34D2">
        <w:rPr>
          <w:rFonts w:ascii="Times New Roman" w:eastAsia="Times New Roman" w:hAnsi="Times New Roman" w:cs="Times New Roman"/>
          <w:i/>
        </w:rPr>
        <w:t>jurkatzkana</w:t>
      </w:r>
      <w:proofErr w:type="spellEnd"/>
      <w:r w:rsidRPr="005D34D2">
        <w:rPr>
          <w:rFonts w:ascii="Times New Roman" w:eastAsia="Times New Roman" w:hAnsi="Times New Roman" w:cs="Times New Roman"/>
          <w:i/>
        </w:rPr>
        <w:t xml:space="preserve"> </w:t>
      </w:r>
      <w:r w:rsidRPr="005D34D2">
        <w:rPr>
          <w:rFonts w:ascii="Times New Roman" w:eastAsia="Times New Roman" w:hAnsi="Times New Roman" w:cs="Times New Roman"/>
        </w:rPr>
        <w:t xml:space="preserve">biocrust (grayish surface), surrounded primarily by mosses and vascular plants. b) Picture from June 2018, during the establishment of the </w:t>
      </w:r>
      <w:r w:rsidRPr="005D34D2">
        <w:rPr>
          <w:rFonts w:ascii="Times New Roman" w:eastAsia="Times New Roman" w:hAnsi="Times New Roman" w:cs="Times New Roman"/>
          <w:i/>
        </w:rPr>
        <w:t>Climate Research Unit at Subarctic Temperatures</w:t>
      </w:r>
      <w:r w:rsidRPr="005D34D2">
        <w:rPr>
          <w:rFonts w:ascii="Times New Roman" w:eastAsia="Times New Roman" w:hAnsi="Times New Roman" w:cs="Times New Roman"/>
        </w:rPr>
        <w:t xml:space="preserve"> (CRUST) experiment in the highlands of Iceland.</w:t>
      </w:r>
    </w:p>
    <w:p w14:paraId="6F02A87A" w14:textId="77777777" w:rsidR="00422624" w:rsidRPr="005D34D2" w:rsidRDefault="00422624" w:rsidP="00422624">
      <w:pPr>
        <w:spacing w:line="480" w:lineRule="auto"/>
        <w:rPr>
          <w:rFonts w:ascii="Times New Roman" w:eastAsia="Times New Roman" w:hAnsi="Times New Roman" w:cs="Times New Roman"/>
        </w:rPr>
      </w:pPr>
    </w:p>
    <w:p w14:paraId="54064894" w14:textId="77777777" w:rsidR="00422624" w:rsidRPr="005D34D2" w:rsidRDefault="00422624" w:rsidP="00422624">
      <w:pPr>
        <w:spacing w:line="480" w:lineRule="auto"/>
        <w:rPr>
          <w:rFonts w:ascii="Times New Roman" w:eastAsia="Times New Roman" w:hAnsi="Times New Roman" w:cs="Times New Roman"/>
        </w:rPr>
      </w:pPr>
    </w:p>
    <w:p w14:paraId="101B4423" w14:textId="77777777" w:rsidR="00422624" w:rsidRPr="005D34D2" w:rsidRDefault="00422624" w:rsidP="00422624">
      <w:pPr>
        <w:spacing w:line="480" w:lineRule="auto"/>
        <w:jc w:val="center"/>
        <w:rPr>
          <w:rFonts w:ascii="Times New Roman" w:eastAsia="Times New Roman" w:hAnsi="Times New Roman" w:cs="Times New Roman"/>
        </w:rPr>
      </w:pPr>
      <w:r w:rsidRPr="005D34D2">
        <w:rPr>
          <w:rFonts w:ascii="Times New Roman" w:hAnsi="Times New Roman" w:cs="Times New Roman"/>
          <w:noProof/>
        </w:rPr>
        <w:drawing>
          <wp:inline distT="0" distB="0" distL="0" distR="0" wp14:anchorId="5DBCCF17" wp14:editId="2F617C46">
            <wp:extent cx="4790440" cy="2694305"/>
            <wp:effectExtent l="0" t="0" r="0" b="0"/>
            <wp:docPr id="7" name="Picture 3" descr="C:\Users\alejandro\Desktop\Alejando\CRUST\Field_MS\Quadrat_metho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C:\Users\alejandro\Desktop\Alejando\CRUST\Field_MS\Quadrat_method.tif"/>
                    <pic:cNvPicPr>
                      <a:picLocks noChangeAspect="1" noChangeArrowheads="1"/>
                    </pic:cNvPicPr>
                  </pic:nvPicPr>
                  <pic:blipFill>
                    <a:blip r:embed="rId9"/>
                    <a:stretch>
                      <a:fillRect/>
                    </a:stretch>
                  </pic:blipFill>
                  <pic:spPr bwMode="auto">
                    <a:xfrm>
                      <a:off x="0" y="0"/>
                      <a:ext cx="4790440" cy="2694305"/>
                    </a:xfrm>
                    <a:prstGeom prst="rect">
                      <a:avLst/>
                    </a:prstGeom>
                  </pic:spPr>
                </pic:pic>
              </a:graphicData>
            </a:graphic>
          </wp:inline>
        </w:drawing>
      </w:r>
    </w:p>
    <w:p w14:paraId="0111BB8D" w14:textId="77777777"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Figure S2.</w:t>
      </w:r>
      <w:r w:rsidRPr="005D34D2">
        <w:rPr>
          <w:rFonts w:ascii="Times New Roman" w:eastAsia="Times New Roman" w:hAnsi="Times New Roman" w:cs="Times New Roman"/>
        </w:rPr>
        <w:t xml:space="preserve"> Example of the visual estimation of surface cover using the quadrat method. Photo from control plot in July 2018.</w:t>
      </w:r>
    </w:p>
    <w:p w14:paraId="2054B29E" w14:textId="77777777" w:rsidR="00422624" w:rsidRPr="005D34D2" w:rsidRDefault="00422624" w:rsidP="00422624">
      <w:pPr>
        <w:spacing w:line="480" w:lineRule="auto"/>
        <w:rPr>
          <w:rFonts w:ascii="Times New Roman" w:eastAsia="Times New Roman" w:hAnsi="Times New Roman" w:cs="Times New Roman"/>
          <w:b/>
        </w:rPr>
      </w:pPr>
    </w:p>
    <w:p w14:paraId="6C55192F" w14:textId="77777777" w:rsidR="00422624" w:rsidRPr="005D34D2" w:rsidRDefault="00422624" w:rsidP="00422624">
      <w:pPr>
        <w:spacing w:line="480" w:lineRule="auto"/>
        <w:jc w:val="center"/>
        <w:rPr>
          <w:rFonts w:ascii="Times New Roman" w:eastAsia="Times New Roman" w:hAnsi="Times New Roman" w:cs="Times New Roman"/>
          <w:b/>
        </w:rPr>
      </w:pPr>
      <w:r w:rsidRPr="005D34D2">
        <w:rPr>
          <w:rFonts w:ascii="Times New Roman" w:hAnsi="Times New Roman" w:cs="Times New Roman"/>
          <w:noProof/>
        </w:rPr>
        <w:lastRenderedPageBreak/>
        <w:drawing>
          <wp:inline distT="0" distB="0" distL="0" distR="0" wp14:anchorId="49E957E1" wp14:editId="17DD3366">
            <wp:extent cx="2699385" cy="2533015"/>
            <wp:effectExtent l="0" t="0" r="0" b="0"/>
            <wp:docPr id="8"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1.png"/>
                    <pic:cNvPicPr>
                      <a:picLocks noChangeAspect="1" noChangeArrowheads="1"/>
                    </pic:cNvPicPr>
                  </pic:nvPicPr>
                  <pic:blipFill>
                    <a:blip r:embed="rId10"/>
                    <a:stretch>
                      <a:fillRect/>
                    </a:stretch>
                  </pic:blipFill>
                  <pic:spPr bwMode="auto">
                    <a:xfrm>
                      <a:off x="0" y="0"/>
                      <a:ext cx="2699385" cy="2533015"/>
                    </a:xfrm>
                    <a:prstGeom prst="rect">
                      <a:avLst/>
                    </a:prstGeom>
                  </pic:spPr>
                </pic:pic>
              </a:graphicData>
            </a:graphic>
          </wp:inline>
        </w:drawing>
      </w:r>
    </w:p>
    <w:p w14:paraId="17B417DA" w14:textId="77777777" w:rsidR="00422624" w:rsidRPr="005D34D2" w:rsidRDefault="00422624" w:rsidP="00422624">
      <w:pPr>
        <w:spacing w:line="480" w:lineRule="auto"/>
        <w:rPr>
          <w:rFonts w:ascii="Times New Roman" w:eastAsia="Times New Roman" w:hAnsi="Times New Roman" w:cs="Times New Roman"/>
          <w:b/>
        </w:rPr>
      </w:pPr>
      <w:r w:rsidRPr="005D34D2">
        <w:rPr>
          <w:rFonts w:ascii="Times New Roman" w:eastAsia="Times New Roman" w:hAnsi="Times New Roman" w:cs="Times New Roman"/>
          <w:b/>
        </w:rPr>
        <w:t xml:space="preserve">Figure S3. </w:t>
      </w:r>
      <w:r w:rsidRPr="005D34D2">
        <w:rPr>
          <w:rFonts w:ascii="Times New Roman" w:eastAsia="Times New Roman" w:hAnsi="Times New Roman" w:cs="Times New Roman"/>
        </w:rPr>
        <w:t>Positive correlation between surface light and the temperature difference (ΔT) between OTCs and controls (i.e. OTC-warming). ΔT = 0.4 + (2.3 x 10</w:t>
      </w:r>
      <w:r w:rsidRPr="005D34D2">
        <w:rPr>
          <w:rFonts w:ascii="Times New Roman" w:eastAsia="Times New Roman" w:hAnsi="Times New Roman" w:cs="Times New Roman"/>
          <w:vertAlign w:val="superscript"/>
        </w:rPr>
        <w:t>-5</w:t>
      </w:r>
      <w:r w:rsidRPr="005D34D2">
        <w:rPr>
          <w:rFonts w:ascii="Times New Roman" w:eastAsia="Times New Roman" w:hAnsi="Times New Roman" w:cs="Times New Roman"/>
        </w:rPr>
        <w:t>)*(Surface light) (Table S2).</w:t>
      </w:r>
    </w:p>
    <w:p w14:paraId="7303B420" w14:textId="77777777" w:rsidR="00422624" w:rsidRPr="005D34D2" w:rsidRDefault="00422624" w:rsidP="00422624">
      <w:pPr>
        <w:spacing w:line="480" w:lineRule="auto"/>
        <w:rPr>
          <w:rFonts w:ascii="Times New Roman" w:eastAsia="Times New Roman" w:hAnsi="Times New Roman" w:cs="Times New Roman"/>
        </w:rPr>
      </w:pPr>
    </w:p>
    <w:p w14:paraId="702216B9" w14:textId="77777777" w:rsidR="00422624" w:rsidRPr="005D34D2" w:rsidRDefault="00422624" w:rsidP="00422624">
      <w:pPr>
        <w:spacing w:line="480" w:lineRule="auto"/>
        <w:jc w:val="center"/>
        <w:rPr>
          <w:rFonts w:ascii="Times New Roman" w:eastAsia="Times New Roman" w:hAnsi="Times New Roman" w:cs="Times New Roman"/>
          <w:b/>
        </w:rPr>
      </w:pPr>
      <w:r w:rsidRPr="005D34D2">
        <w:rPr>
          <w:rFonts w:ascii="Times New Roman" w:hAnsi="Times New Roman" w:cs="Times New Roman"/>
          <w:noProof/>
        </w:rPr>
        <w:drawing>
          <wp:inline distT="0" distB="0" distL="0" distR="0" wp14:anchorId="1C098FAC" wp14:editId="35D97521">
            <wp:extent cx="2599055" cy="3043555"/>
            <wp:effectExtent l="0" t="0" r="0" b="0"/>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a:picLocks noChangeAspect="1" noChangeArrowheads="1"/>
                    </pic:cNvPicPr>
                  </pic:nvPicPr>
                  <pic:blipFill>
                    <a:blip r:embed="rId11"/>
                    <a:stretch>
                      <a:fillRect/>
                    </a:stretch>
                  </pic:blipFill>
                  <pic:spPr bwMode="auto">
                    <a:xfrm>
                      <a:off x="0" y="0"/>
                      <a:ext cx="2599055" cy="3043555"/>
                    </a:xfrm>
                    <a:prstGeom prst="rect">
                      <a:avLst/>
                    </a:prstGeom>
                  </pic:spPr>
                </pic:pic>
              </a:graphicData>
            </a:graphic>
          </wp:inline>
        </w:drawing>
      </w:r>
    </w:p>
    <w:p w14:paraId="66CEB502" w14:textId="77777777" w:rsidR="00422624" w:rsidRPr="005D34D2" w:rsidRDefault="00422624" w:rsidP="00422624">
      <w:pPr>
        <w:spacing w:line="480" w:lineRule="auto"/>
        <w:rPr>
          <w:rFonts w:ascii="Times New Roman" w:eastAsia="Times New Roman" w:hAnsi="Times New Roman" w:cs="Times New Roman"/>
          <w:b/>
        </w:rPr>
      </w:pPr>
      <w:r w:rsidRPr="005D34D2">
        <w:rPr>
          <w:rFonts w:ascii="Times New Roman" w:eastAsia="Times New Roman" w:hAnsi="Times New Roman" w:cs="Times New Roman"/>
          <w:b/>
        </w:rPr>
        <w:t xml:space="preserve">Figure S4. </w:t>
      </w:r>
      <w:r w:rsidRPr="005D34D2">
        <w:rPr>
          <w:rFonts w:ascii="Times New Roman" w:eastAsia="Times New Roman" w:hAnsi="Times New Roman" w:cs="Times New Roman"/>
        </w:rPr>
        <w:t xml:space="preserve">Segment of surface light and ΔT data, showing that surface temperature was lower in an OTC than in its paired control (i.e. negative ΔT) during the darkest part of the night. </w:t>
      </w:r>
    </w:p>
    <w:p w14:paraId="23030D08" w14:textId="77777777" w:rsidR="00422624" w:rsidRPr="005D34D2" w:rsidRDefault="00422624" w:rsidP="00422624">
      <w:pPr>
        <w:spacing w:line="480" w:lineRule="auto"/>
        <w:rPr>
          <w:rFonts w:ascii="Times New Roman" w:eastAsia="Times New Roman" w:hAnsi="Times New Roman" w:cs="Times New Roman"/>
          <w:b/>
        </w:rPr>
      </w:pPr>
    </w:p>
    <w:p w14:paraId="4717B6AF" w14:textId="77777777" w:rsidR="00422624" w:rsidRPr="005D34D2" w:rsidRDefault="00422624" w:rsidP="00422624">
      <w:pPr>
        <w:spacing w:line="480" w:lineRule="auto"/>
        <w:jc w:val="center"/>
        <w:rPr>
          <w:rFonts w:ascii="Times New Roman" w:eastAsia="Times New Roman" w:hAnsi="Times New Roman" w:cs="Times New Roman"/>
          <w:b/>
        </w:rPr>
      </w:pPr>
      <w:r w:rsidRPr="005D34D2">
        <w:rPr>
          <w:rFonts w:ascii="Times New Roman" w:hAnsi="Times New Roman" w:cs="Times New Roman"/>
          <w:noProof/>
        </w:rPr>
        <w:lastRenderedPageBreak/>
        <w:drawing>
          <wp:inline distT="0" distB="0" distL="0" distR="0" wp14:anchorId="726F3CF1" wp14:editId="3081CE1B">
            <wp:extent cx="3037205" cy="2383790"/>
            <wp:effectExtent l="0" t="0" r="0" b="0"/>
            <wp:docPr id="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a:picLocks noChangeAspect="1" noChangeArrowheads="1"/>
                    </pic:cNvPicPr>
                  </pic:nvPicPr>
                  <pic:blipFill>
                    <a:blip r:embed="rId12"/>
                    <a:stretch>
                      <a:fillRect/>
                    </a:stretch>
                  </pic:blipFill>
                  <pic:spPr bwMode="auto">
                    <a:xfrm>
                      <a:off x="0" y="0"/>
                      <a:ext cx="3037205" cy="2383790"/>
                    </a:xfrm>
                    <a:prstGeom prst="rect">
                      <a:avLst/>
                    </a:prstGeom>
                  </pic:spPr>
                </pic:pic>
              </a:graphicData>
            </a:graphic>
          </wp:inline>
        </w:drawing>
      </w:r>
    </w:p>
    <w:p w14:paraId="73C83C0D" w14:textId="77777777" w:rsidR="00422624" w:rsidRPr="005D34D2" w:rsidRDefault="00422624" w:rsidP="00422624">
      <w:pPr>
        <w:spacing w:line="480" w:lineRule="auto"/>
        <w:jc w:val="center"/>
        <w:rPr>
          <w:rFonts w:ascii="Times New Roman" w:eastAsia="Times New Roman" w:hAnsi="Times New Roman" w:cs="Times New Roman"/>
          <w:b/>
        </w:rPr>
      </w:pPr>
    </w:p>
    <w:p w14:paraId="63B4AED0" w14:textId="77777777"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 xml:space="preserve">Figure S5. </w:t>
      </w:r>
      <w:r w:rsidRPr="005D34D2">
        <w:rPr>
          <w:rFonts w:ascii="Times New Roman" w:eastAsia="Times New Roman" w:hAnsi="Times New Roman" w:cs="Times New Roman"/>
        </w:rPr>
        <w:t>Soil moisture (2-3 cm depth) in control (black lines) and OTCs (red lines) between 2018 and 2022. Break points in 06/23/2018, 06/13/2019, 07/28/2020 and 09/13/2022 are mean values (n=8) and error bars are standard errors. Significance codes: * P &lt; 0.05, *** P &lt; 0.001 (</w:t>
      </w:r>
      <w:proofErr w:type="spellStart"/>
      <w:r w:rsidRPr="005D34D2">
        <w:rPr>
          <w:rFonts w:ascii="Times New Roman" w:eastAsia="Times New Roman" w:hAnsi="Times New Roman" w:cs="Times New Roman"/>
        </w:rPr>
        <w:t>anova</w:t>
      </w:r>
      <w:proofErr w:type="spellEnd"/>
      <w:r w:rsidRPr="005D34D2">
        <w:rPr>
          <w:rFonts w:ascii="Times New Roman" w:eastAsia="Times New Roman" w:hAnsi="Times New Roman" w:cs="Times New Roman"/>
        </w:rPr>
        <w:t xml:space="preserve"> results in Table S3). Overall, the OTC treatment decreased soil moisture (P &lt; 0.05), but differences between control and OTC plots at individual years were not significant (Table S4).</w:t>
      </w:r>
    </w:p>
    <w:p w14:paraId="25A35794" w14:textId="77777777" w:rsidR="00422624" w:rsidRPr="005D34D2" w:rsidRDefault="00422624" w:rsidP="00422624">
      <w:pPr>
        <w:spacing w:line="480" w:lineRule="auto"/>
        <w:jc w:val="center"/>
        <w:rPr>
          <w:rFonts w:ascii="Times New Roman" w:eastAsia="Times New Roman" w:hAnsi="Times New Roman" w:cs="Times New Roman"/>
          <w:b/>
        </w:rPr>
      </w:pPr>
    </w:p>
    <w:p w14:paraId="06637F78" w14:textId="77777777" w:rsidR="00422624" w:rsidRPr="005D34D2" w:rsidRDefault="00422624" w:rsidP="00422624">
      <w:pPr>
        <w:spacing w:line="480" w:lineRule="auto"/>
        <w:jc w:val="center"/>
        <w:rPr>
          <w:rFonts w:ascii="Times New Roman" w:eastAsia="Times New Roman" w:hAnsi="Times New Roman" w:cs="Times New Roman"/>
          <w:b/>
        </w:rPr>
      </w:pPr>
      <w:r w:rsidRPr="005D34D2">
        <w:rPr>
          <w:rFonts w:ascii="Times New Roman" w:hAnsi="Times New Roman" w:cs="Times New Roman"/>
          <w:noProof/>
        </w:rPr>
        <w:drawing>
          <wp:inline distT="0" distB="0" distL="0" distR="0" wp14:anchorId="7ECCB2A7" wp14:editId="0DEEB080">
            <wp:extent cx="1996440" cy="2113280"/>
            <wp:effectExtent l="0" t="0" r="0" b="0"/>
            <wp:docPr id="1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
                    <pic:cNvPicPr>
                      <a:picLocks noChangeAspect="1" noChangeArrowheads="1"/>
                    </pic:cNvPicPr>
                  </pic:nvPicPr>
                  <pic:blipFill>
                    <a:blip r:embed="rId13"/>
                    <a:stretch>
                      <a:fillRect/>
                    </a:stretch>
                  </pic:blipFill>
                  <pic:spPr bwMode="auto">
                    <a:xfrm>
                      <a:off x="0" y="0"/>
                      <a:ext cx="1996440" cy="2113280"/>
                    </a:xfrm>
                    <a:prstGeom prst="rect">
                      <a:avLst/>
                    </a:prstGeom>
                  </pic:spPr>
                </pic:pic>
              </a:graphicData>
            </a:graphic>
          </wp:inline>
        </w:drawing>
      </w:r>
    </w:p>
    <w:p w14:paraId="321DC2A3" w14:textId="77777777"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 xml:space="preserve">Figure S6. </w:t>
      </w:r>
      <w:r w:rsidRPr="005D34D2">
        <w:rPr>
          <w:rFonts w:ascii="Times New Roman" w:eastAsia="Times New Roman" w:hAnsi="Times New Roman" w:cs="Times New Roman"/>
        </w:rPr>
        <w:t>Litter cover (%) in control and OTC plots on August 10</w:t>
      </w:r>
      <w:r w:rsidRPr="005D34D2">
        <w:rPr>
          <w:rFonts w:ascii="Times New Roman" w:eastAsia="Times New Roman" w:hAnsi="Times New Roman" w:cs="Times New Roman"/>
          <w:vertAlign w:val="superscript"/>
        </w:rPr>
        <w:t>th</w:t>
      </w:r>
      <w:r w:rsidRPr="005D34D2">
        <w:rPr>
          <w:rFonts w:ascii="Times New Roman" w:eastAsia="Times New Roman" w:hAnsi="Times New Roman" w:cs="Times New Roman"/>
        </w:rPr>
        <w:t>, 2022. Significance code: *** P &lt; 0.001 (</w:t>
      </w:r>
      <w:proofErr w:type="spellStart"/>
      <w:r w:rsidRPr="005D34D2">
        <w:rPr>
          <w:rFonts w:ascii="Times New Roman" w:eastAsia="Times New Roman" w:hAnsi="Times New Roman" w:cs="Times New Roman"/>
          <w:i/>
        </w:rPr>
        <w:t>anova</w:t>
      </w:r>
      <w:proofErr w:type="spellEnd"/>
      <w:r w:rsidRPr="005D34D2">
        <w:rPr>
          <w:rFonts w:ascii="Times New Roman" w:eastAsia="Times New Roman" w:hAnsi="Times New Roman" w:cs="Times New Roman"/>
        </w:rPr>
        <w:t xml:space="preserve"> results in Table S7). Grey and red symbols are raw data points.</w:t>
      </w:r>
    </w:p>
    <w:p w14:paraId="3AC0A8DA" w14:textId="77777777" w:rsidR="00422624" w:rsidRPr="005D34D2" w:rsidRDefault="00422624" w:rsidP="00422624">
      <w:pPr>
        <w:spacing w:line="480" w:lineRule="auto"/>
        <w:rPr>
          <w:rFonts w:ascii="Times New Roman" w:eastAsia="Times New Roman" w:hAnsi="Times New Roman" w:cs="Times New Roman"/>
        </w:rPr>
      </w:pPr>
    </w:p>
    <w:p w14:paraId="0C1A9189" w14:textId="77777777" w:rsidR="00422624" w:rsidRPr="005D34D2" w:rsidRDefault="00422624" w:rsidP="00422624">
      <w:pPr>
        <w:spacing w:line="480" w:lineRule="auto"/>
        <w:jc w:val="center"/>
        <w:rPr>
          <w:rFonts w:ascii="Times New Roman" w:eastAsia="Times New Roman" w:hAnsi="Times New Roman" w:cs="Times New Roman"/>
          <w:b/>
        </w:rPr>
      </w:pPr>
      <w:r w:rsidRPr="005D34D2">
        <w:rPr>
          <w:rFonts w:ascii="Times New Roman" w:hAnsi="Times New Roman" w:cs="Times New Roman"/>
          <w:noProof/>
        </w:rPr>
        <w:lastRenderedPageBreak/>
        <w:drawing>
          <wp:inline distT="0" distB="0" distL="0" distR="0" wp14:anchorId="18F5CD7C" wp14:editId="69A8D8F8">
            <wp:extent cx="1576388" cy="2928304"/>
            <wp:effectExtent l="0" t="0" r="5080" b="5715"/>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
                    <pic:cNvPicPr>
                      <a:picLocks noChangeAspect="1" noChangeArrowheads="1"/>
                    </pic:cNvPicPr>
                  </pic:nvPicPr>
                  <pic:blipFill rotWithShape="1">
                    <a:blip r:embed="rId14"/>
                    <a:srcRect t="11384" r="21200"/>
                    <a:stretch/>
                  </pic:blipFill>
                  <pic:spPr bwMode="auto">
                    <a:xfrm>
                      <a:off x="0" y="0"/>
                      <a:ext cx="1580009" cy="2935030"/>
                    </a:xfrm>
                    <a:prstGeom prst="rect">
                      <a:avLst/>
                    </a:prstGeom>
                    <a:ln>
                      <a:noFill/>
                    </a:ln>
                    <a:extLst>
                      <a:ext uri="{53640926-AAD7-44D8-BBD7-CCE9431645EC}">
                        <a14:shadowObscured xmlns:a14="http://schemas.microsoft.com/office/drawing/2010/main"/>
                      </a:ext>
                    </a:extLst>
                  </pic:spPr>
                </pic:pic>
              </a:graphicData>
            </a:graphic>
          </wp:inline>
        </w:drawing>
      </w:r>
    </w:p>
    <w:p w14:paraId="724DDC2E" w14:textId="33982874"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 xml:space="preserve">Figure S7. </w:t>
      </w:r>
      <w:r w:rsidRPr="005D34D2">
        <w:rPr>
          <w:rFonts w:ascii="Times New Roman" w:eastAsia="Times New Roman" w:hAnsi="Times New Roman" w:cs="Times New Roman"/>
        </w:rPr>
        <w:t>Number of vascular plant and moss species in control and OTC plots on August 10</w:t>
      </w:r>
      <w:r w:rsidRPr="005D34D2">
        <w:rPr>
          <w:rFonts w:ascii="Times New Roman" w:eastAsia="Times New Roman" w:hAnsi="Times New Roman" w:cs="Times New Roman"/>
          <w:vertAlign w:val="superscript"/>
        </w:rPr>
        <w:t>th</w:t>
      </w:r>
      <w:r w:rsidRPr="005D34D2">
        <w:rPr>
          <w:rFonts w:ascii="Times New Roman" w:eastAsia="Times New Roman" w:hAnsi="Times New Roman" w:cs="Times New Roman"/>
        </w:rPr>
        <w:t>, 202</w:t>
      </w:r>
      <w:r w:rsidR="0096613E">
        <w:rPr>
          <w:rFonts w:ascii="Times New Roman" w:eastAsia="Times New Roman" w:hAnsi="Times New Roman" w:cs="Times New Roman"/>
        </w:rPr>
        <w:t>2</w:t>
      </w:r>
      <w:r w:rsidRPr="005D34D2">
        <w:rPr>
          <w:rFonts w:ascii="Times New Roman" w:eastAsia="Times New Roman" w:hAnsi="Times New Roman" w:cs="Times New Roman"/>
        </w:rPr>
        <w:t>. n=8</w:t>
      </w:r>
      <w:r w:rsidRPr="005D34D2">
        <w:rPr>
          <w:rFonts w:ascii="Times New Roman" w:eastAsia="Times New Roman" w:hAnsi="Times New Roman" w:cs="Times New Roman"/>
          <w:b/>
        </w:rPr>
        <w:t xml:space="preserve">. </w:t>
      </w:r>
      <w:r w:rsidRPr="005D34D2">
        <w:rPr>
          <w:rFonts w:ascii="Times New Roman" w:eastAsia="Times New Roman" w:hAnsi="Times New Roman" w:cs="Times New Roman"/>
        </w:rPr>
        <w:t>Grey and red symbols are raw data points.</w:t>
      </w:r>
    </w:p>
    <w:p w14:paraId="3B117593" w14:textId="557D7A4D" w:rsidR="00E66B0A" w:rsidRPr="005D34D2" w:rsidRDefault="00E66B0A" w:rsidP="00422624">
      <w:pPr>
        <w:spacing w:line="480" w:lineRule="auto"/>
        <w:rPr>
          <w:rFonts w:ascii="Times New Roman" w:eastAsia="Times New Roman" w:hAnsi="Times New Roman" w:cs="Times New Roman"/>
        </w:rPr>
      </w:pPr>
    </w:p>
    <w:p w14:paraId="49C9BF67" w14:textId="41134CFD" w:rsidR="00E66B0A" w:rsidRPr="005D34D2" w:rsidRDefault="00E66B0A" w:rsidP="00D7116D">
      <w:pPr>
        <w:spacing w:line="480" w:lineRule="auto"/>
        <w:jc w:val="center"/>
        <w:rPr>
          <w:rFonts w:ascii="Times New Roman" w:eastAsia="Times New Roman" w:hAnsi="Times New Roman" w:cs="Times New Roman"/>
        </w:rPr>
      </w:pPr>
      <w:r w:rsidRPr="005D34D2">
        <w:rPr>
          <w:rFonts w:ascii="Times New Roman" w:eastAsia="Times New Roman" w:hAnsi="Times New Roman" w:cs="Times New Roman"/>
          <w:noProof/>
        </w:rPr>
        <w:drawing>
          <wp:inline distT="0" distB="0" distL="0" distR="0" wp14:anchorId="76BD8577" wp14:editId="7015B608">
            <wp:extent cx="2676525" cy="2470892"/>
            <wp:effectExtent l="0" t="0" r="0" b="5715"/>
            <wp:docPr id="1" name="Picture 1" descr="C:\Users\alejandro\Documents\R\OTC_LH\Fig_TBI_S_K_20182019_20212022_OnePanel.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jandro\Documents\R\OTC_LH\Fig_TBI_S_K_20182019_20212022_OnePanel.tif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152" t="10895" r="5174" b="3551"/>
                    <a:stretch/>
                  </pic:blipFill>
                  <pic:spPr bwMode="auto">
                    <a:xfrm>
                      <a:off x="0" y="0"/>
                      <a:ext cx="2684827" cy="2478556"/>
                    </a:xfrm>
                    <a:prstGeom prst="rect">
                      <a:avLst/>
                    </a:prstGeom>
                    <a:noFill/>
                    <a:ln>
                      <a:noFill/>
                    </a:ln>
                    <a:extLst>
                      <a:ext uri="{53640926-AAD7-44D8-BBD7-CCE9431645EC}">
                        <a14:shadowObscured xmlns:a14="http://schemas.microsoft.com/office/drawing/2010/main"/>
                      </a:ext>
                    </a:extLst>
                  </pic:spPr>
                </pic:pic>
              </a:graphicData>
            </a:graphic>
          </wp:inline>
        </w:drawing>
      </w:r>
    </w:p>
    <w:p w14:paraId="1CDF3A9E" w14:textId="5875DE57" w:rsidR="00422624" w:rsidRPr="006570FD" w:rsidRDefault="00C274A5" w:rsidP="005D190D">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Fig S8.</w:t>
      </w:r>
      <w:r w:rsidRPr="005D34D2">
        <w:rPr>
          <w:rFonts w:ascii="Times New Roman" w:eastAsia="Times New Roman" w:hAnsi="Times New Roman" w:cs="Times New Roman"/>
        </w:rPr>
        <w:t xml:space="preserve"> Decomposition rates (k) and stabilization factor (S) in control (black) and OTC (red) plots, at 2 cm (open symbols) and 8 cm (solid symbols) depth, in 2018-2019 (left) and 2021-2022 (right). Mean values and standard errors Notice differences in axes values between years. n=8 (2018-2019), n=6 (2021-2022). Significance codes: </w:t>
      </w:r>
      <w:proofErr w:type="spellStart"/>
      <w:r w:rsidRPr="005D34D2">
        <w:rPr>
          <w:rFonts w:ascii="Times New Roman" w:eastAsia="Times New Roman" w:hAnsi="Times New Roman" w:cs="Times New Roman"/>
        </w:rPr>
        <w:t>n.s</w:t>
      </w:r>
      <w:proofErr w:type="spellEnd"/>
      <w:r w:rsidRPr="005D34D2">
        <w:rPr>
          <w:rFonts w:ascii="Times New Roman" w:eastAsia="Times New Roman" w:hAnsi="Times New Roman" w:cs="Times New Roman"/>
        </w:rPr>
        <w:t>.: non-significant, * P &lt; 0.05, ** P &lt; 0.01, *** P &lt; 0.001.</w:t>
      </w:r>
    </w:p>
    <w:p w14:paraId="3AD87798" w14:textId="7B813CEA" w:rsidR="00422624" w:rsidRPr="005D34D2" w:rsidRDefault="00BC3CFF" w:rsidP="00422624">
      <w:pPr>
        <w:spacing w:line="480" w:lineRule="auto"/>
        <w:jc w:val="center"/>
        <w:rPr>
          <w:rFonts w:ascii="Times New Roman" w:eastAsia="Times New Roman" w:hAnsi="Times New Roman" w:cs="Times New Roman"/>
          <w:b/>
        </w:rPr>
      </w:pPr>
      <w:r w:rsidRPr="00BC3CFF">
        <w:rPr>
          <w:rFonts w:ascii="Times New Roman" w:eastAsia="Times New Roman" w:hAnsi="Times New Roman" w:cs="Times New Roman"/>
          <w:b/>
          <w:noProof/>
        </w:rPr>
        <w:lastRenderedPageBreak/>
        <w:drawing>
          <wp:inline distT="0" distB="0" distL="0" distR="0" wp14:anchorId="23D1425A" wp14:editId="1692C767">
            <wp:extent cx="1875816" cy="1990725"/>
            <wp:effectExtent l="0" t="0" r="0" b="0"/>
            <wp:docPr id="2" name="Picture 2" descr="C:\Users\alejandro\Documents\R\OTC_LH\Fig_NDVI_CRUST202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lejandro\Documents\R\OTC_LH\Fig_NDVI_CRUST2022.tiff"/>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6536" r="21354"/>
                    <a:stretch/>
                  </pic:blipFill>
                  <pic:spPr bwMode="auto">
                    <a:xfrm>
                      <a:off x="0" y="0"/>
                      <a:ext cx="1879942" cy="1995104"/>
                    </a:xfrm>
                    <a:prstGeom prst="rect">
                      <a:avLst/>
                    </a:prstGeom>
                    <a:noFill/>
                    <a:ln>
                      <a:noFill/>
                    </a:ln>
                    <a:extLst>
                      <a:ext uri="{53640926-AAD7-44D8-BBD7-CCE9431645EC}">
                        <a14:shadowObscured xmlns:a14="http://schemas.microsoft.com/office/drawing/2010/main"/>
                      </a:ext>
                    </a:extLst>
                  </pic:spPr>
                </pic:pic>
              </a:graphicData>
            </a:graphic>
          </wp:inline>
        </w:drawing>
      </w:r>
    </w:p>
    <w:p w14:paraId="1D70E4E7" w14:textId="430015D5"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 xml:space="preserve">Figure S9. </w:t>
      </w:r>
      <w:r w:rsidRPr="005D34D2">
        <w:rPr>
          <w:rFonts w:ascii="Times New Roman" w:eastAsia="Times New Roman" w:hAnsi="Times New Roman" w:cs="Times New Roman"/>
        </w:rPr>
        <w:t>NDVI measurements in control and OTC plots on August 10</w:t>
      </w:r>
      <w:r w:rsidRPr="005D34D2">
        <w:rPr>
          <w:rFonts w:ascii="Times New Roman" w:eastAsia="Times New Roman" w:hAnsi="Times New Roman" w:cs="Times New Roman"/>
          <w:vertAlign w:val="superscript"/>
        </w:rPr>
        <w:t>th</w:t>
      </w:r>
      <w:r w:rsidRPr="005D34D2">
        <w:rPr>
          <w:rFonts w:ascii="Times New Roman" w:eastAsia="Times New Roman" w:hAnsi="Times New Roman" w:cs="Times New Roman"/>
        </w:rPr>
        <w:t>, 202</w:t>
      </w:r>
      <w:r w:rsidR="0096613E">
        <w:rPr>
          <w:rFonts w:ascii="Times New Roman" w:eastAsia="Times New Roman" w:hAnsi="Times New Roman" w:cs="Times New Roman"/>
        </w:rPr>
        <w:t>2</w:t>
      </w:r>
      <w:r w:rsidRPr="005D34D2">
        <w:rPr>
          <w:rFonts w:ascii="Times New Roman" w:eastAsia="Times New Roman" w:hAnsi="Times New Roman" w:cs="Times New Roman"/>
        </w:rPr>
        <w:t>. n=8. Grey and red symbols are raw data points. White symbols are outliers.</w:t>
      </w:r>
    </w:p>
    <w:p w14:paraId="0F0A2DDD" w14:textId="77777777" w:rsidR="00422624" w:rsidRPr="005D34D2" w:rsidRDefault="00422624" w:rsidP="00422624">
      <w:pPr>
        <w:spacing w:line="480" w:lineRule="auto"/>
        <w:rPr>
          <w:rFonts w:ascii="Times New Roman" w:eastAsia="Times New Roman" w:hAnsi="Times New Roman" w:cs="Times New Roman"/>
          <w:b/>
        </w:rPr>
      </w:pPr>
    </w:p>
    <w:p w14:paraId="148E36C1" w14:textId="77777777" w:rsidR="00422624" w:rsidRPr="005D34D2" w:rsidRDefault="00422624" w:rsidP="00422624">
      <w:pPr>
        <w:spacing w:line="480" w:lineRule="auto"/>
        <w:jc w:val="center"/>
        <w:rPr>
          <w:rFonts w:ascii="Times New Roman" w:eastAsia="Times New Roman" w:hAnsi="Times New Roman" w:cs="Times New Roman"/>
        </w:rPr>
      </w:pPr>
      <w:r w:rsidRPr="005D34D2">
        <w:rPr>
          <w:rFonts w:ascii="Times New Roman" w:hAnsi="Times New Roman" w:cs="Times New Roman"/>
          <w:noProof/>
        </w:rPr>
        <w:drawing>
          <wp:inline distT="0" distB="0" distL="0" distR="0" wp14:anchorId="4C74A064" wp14:editId="313A0587">
            <wp:extent cx="2526665" cy="2428875"/>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a:picLocks noChangeAspect="1" noChangeArrowheads="1"/>
                    </pic:cNvPicPr>
                  </pic:nvPicPr>
                  <pic:blipFill>
                    <a:blip r:embed="rId17"/>
                    <a:stretch>
                      <a:fillRect/>
                    </a:stretch>
                  </pic:blipFill>
                  <pic:spPr bwMode="auto">
                    <a:xfrm>
                      <a:off x="0" y="0"/>
                      <a:ext cx="2526665" cy="2428875"/>
                    </a:xfrm>
                    <a:prstGeom prst="rect">
                      <a:avLst/>
                    </a:prstGeom>
                  </pic:spPr>
                </pic:pic>
              </a:graphicData>
            </a:graphic>
          </wp:inline>
        </w:drawing>
      </w:r>
    </w:p>
    <w:p w14:paraId="2ED737D2" w14:textId="5DF7A522" w:rsidR="00422624"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Figure S10</w:t>
      </w:r>
      <w:r w:rsidRPr="005D34D2">
        <w:rPr>
          <w:rFonts w:ascii="Times New Roman" w:eastAsia="Times New Roman" w:hAnsi="Times New Roman" w:cs="Times New Roman"/>
        </w:rPr>
        <w:t xml:space="preserve">. Air temperature (2 m height) at the IMO </w:t>
      </w:r>
      <w:proofErr w:type="spellStart"/>
      <w:r w:rsidRPr="005D34D2">
        <w:rPr>
          <w:rFonts w:ascii="Times New Roman" w:eastAsia="Times New Roman" w:hAnsi="Times New Roman" w:cs="Times New Roman"/>
        </w:rPr>
        <w:t>Vatnsfell</w:t>
      </w:r>
      <w:proofErr w:type="spellEnd"/>
      <w:r w:rsidRPr="005D34D2">
        <w:rPr>
          <w:rFonts w:ascii="Times New Roman" w:eastAsia="Times New Roman" w:hAnsi="Times New Roman" w:cs="Times New Roman"/>
        </w:rPr>
        <w:t xml:space="preserve"> station (64°11.736' N, 19°2.802' W), 20 km northeast from our study site. Measurements were taken hourly (gray dots) according to the guidelines of the World Meteorological Organization (WMO, M., 2021). Red solid line: linear regression (Table S1) showing an increase (P &lt; 0.001) in air temperature at a rate of 0.8 °C per decade. Air temperature = 1.14 + (8.83 x 10</w:t>
      </w:r>
      <w:r w:rsidRPr="005D34D2">
        <w:rPr>
          <w:rFonts w:ascii="Times New Roman" w:eastAsia="Times New Roman" w:hAnsi="Times New Roman" w:cs="Times New Roman"/>
          <w:vertAlign w:val="superscript"/>
        </w:rPr>
        <w:t>-6</w:t>
      </w:r>
      <w:r w:rsidRPr="005D34D2">
        <w:rPr>
          <w:rFonts w:ascii="Times New Roman" w:eastAsia="Times New Roman" w:hAnsi="Times New Roman" w:cs="Times New Roman"/>
        </w:rPr>
        <w:t>)*(hour). For illustration purposes, we added a black dashed line showing air t</w:t>
      </w:r>
      <w:r w:rsidR="006570FD">
        <w:rPr>
          <w:rFonts w:ascii="Times New Roman" w:eastAsia="Times New Roman" w:hAnsi="Times New Roman" w:cs="Times New Roman"/>
        </w:rPr>
        <w:t>emperature 0 °C across years.</w:t>
      </w:r>
    </w:p>
    <w:p w14:paraId="0086F148" w14:textId="45D9604A" w:rsidR="006570FD" w:rsidRDefault="006570FD" w:rsidP="00422624">
      <w:pPr>
        <w:spacing w:line="480" w:lineRule="auto"/>
        <w:rPr>
          <w:rFonts w:ascii="Times New Roman" w:eastAsia="Times New Roman" w:hAnsi="Times New Roman" w:cs="Times New Roman"/>
        </w:rPr>
      </w:pPr>
    </w:p>
    <w:p w14:paraId="3F4FD598" w14:textId="4D91D8AE" w:rsidR="006570FD" w:rsidRDefault="006570FD" w:rsidP="00422624">
      <w:pPr>
        <w:spacing w:line="480" w:lineRule="auto"/>
        <w:rPr>
          <w:rFonts w:ascii="Times New Roman" w:eastAsia="Times New Roman" w:hAnsi="Times New Roman" w:cs="Times New Roman"/>
        </w:rPr>
      </w:pPr>
    </w:p>
    <w:p w14:paraId="6F326A71" w14:textId="268A30DA" w:rsidR="006570FD" w:rsidRPr="006570FD" w:rsidRDefault="006570FD" w:rsidP="00422624">
      <w:pPr>
        <w:spacing w:line="480" w:lineRule="auto"/>
        <w:rPr>
          <w:rFonts w:ascii="Times New Roman" w:eastAsia="Times New Roman" w:hAnsi="Times New Roman" w:cs="Times New Roman"/>
          <w:b/>
          <w:i/>
        </w:rPr>
      </w:pPr>
      <w:r w:rsidRPr="006570FD">
        <w:rPr>
          <w:rFonts w:ascii="Times New Roman" w:eastAsia="Times New Roman" w:hAnsi="Times New Roman" w:cs="Times New Roman"/>
          <w:b/>
          <w:i/>
        </w:rPr>
        <w:lastRenderedPageBreak/>
        <w:t>Supplementary tables</w:t>
      </w:r>
    </w:p>
    <w:p w14:paraId="5A4DBFCC" w14:textId="77777777" w:rsidR="006570FD" w:rsidRPr="005D34D2" w:rsidRDefault="006570FD" w:rsidP="00422624">
      <w:pPr>
        <w:spacing w:line="480" w:lineRule="auto"/>
        <w:rPr>
          <w:rFonts w:ascii="Times New Roman" w:eastAsia="Times New Roman" w:hAnsi="Times New Roman" w:cs="Times New Roman"/>
          <w:b/>
        </w:rPr>
      </w:pPr>
    </w:p>
    <w:p w14:paraId="1185457D" w14:textId="77777777" w:rsidR="00422624" w:rsidRPr="005D34D2" w:rsidRDefault="00422624" w:rsidP="00422624">
      <w:pPr>
        <w:spacing w:line="480" w:lineRule="auto"/>
        <w:rPr>
          <w:rFonts w:ascii="Times New Roman" w:eastAsia="Times New Roman" w:hAnsi="Times New Roman" w:cs="Times New Roman"/>
          <w:highlight w:val="yellow"/>
        </w:rPr>
      </w:pPr>
      <w:r w:rsidRPr="005D34D2">
        <w:rPr>
          <w:rFonts w:ascii="Times New Roman" w:eastAsia="Times New Roman" w:hAnsi="Times New Roman" w:cs="Times New Roman"/>
          <w:b/>
        </w:rPr>
        <w:t xml:space="preserve">Table S1. </w:t>
      </w:r>
      <w:r w:rsidRPr="005D34D2">
        <w:rPr>
          <w:rFonts w:ascii="Times New Roman" w:eastAsia="Times New Roman" w:hAnsi="Times New Roman" w:cs="Times New Roman"/>
        </w:rPr>
        <w:t xml:space="preserve">Linear regression of air temperature (2 m height) at the </w:t>
      </w:r>
      <w:proofErr w:type="spellStart"/>
      <w:r w:rsidRPr="005D34D2">
        <w:rPr>
          <w:rFonts w:ascii="Times New Roman" w:eastAsia="Times New Roman" w:hAnsi="Times New Roman" w:cs="Times New Roman"/>
        </w:rPr>
        <w:t>Vatnsfell</w:t>
      </w:r>
      <w:proofErr w:type="spellEnd"/>
      <w:r w:rsidRPr="005D34D2">
        <w:rPr>
          <w:rFonts w:ascii="Times New Roman" w:eastAsia="Times New Roman" w:hAnsi="Times New Roman" w:cs="Times New Roman"/>
        </w:rPr>
        <w:t xml:space="preserve"> station, near our study site, as a function of time (hourly measurements), between 2011 and 2021.</w:t>
      </w:r>
    </w:p>
    <w:tbl>
      <w:tblPr>
        <w:tblStyle w:val="PlainTable2"/>
        <w:tblW w:w="8070" w:type="dxa"/>
        <w:tblLayout w:type="fixed"/>
        <w:tblLook w:val="0600" w:firstRow="0" w:lastRow="0" w:firstColumn="0" w:lastColumn="0" w:noHBand="1" w:noVBand="1"/>
      </w:tblPr>
      <w:tblGrid>
        <w:gridCol w:w="1134"/>
        <w:gridCol w:w="1560"/>
        <w:gridCol w:w="1526"/>
        <w:gridCol w:w="1211"/>
        <w:gridCol w:w="1095"/>
        <w:gridCol w:w="1544"/>
      </w:tblGrid>
      <w:tr w:rsidR="00422624" w:rsidRPr="005D34D2" w14:paraId="5DEDCA08" w14:textId="77777777" w:rsidTr="00E94583">
        <w:tc>
          <w:tcPr>
            <w:tcW w:w="1134" w:type="dxa"/>
            <w:tcBorders>
              <w:top w:val="single" w:sz="4" w:space="0" w:color="7F7F7F" w:themeColor="text1" w:themeTint="80"/>
              <w:bottom w:val="single" w:sz="4" w:space="0" w:color="auto"/>
            </w:tcBorders>
          </w:tcPr>
          <w:p w14:paraId="40C789DA"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1560" w:type="dxa"/>
            <w:tcBorders>
              <w:top w:val="single" w:sz="4" w:space="0" w:color="7F7F7F" w:themeColor="text1" w:themeTint="80"/>
              <w:bottom w:val="single" w:sz="4" w:space="0" w:color="auto"/>
            </w:tcBorders>
          </w:tcPr>
          <w:p w14:paraId="420047F0"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Estimate</w:t>
            </w:r>
          </w:p>
        </w:tc>
        <w:tc>
          <w:tcPr>
            <w:tcW w:w="1526" w:type="dxa"/>
            <w:tcBorders>
              <w:top w:val="single" w:sz="4" w:space="0" w:color="7F7F7F" w:themeColor="text1" w:themeTint="80"/>
              <w:bottom w:val="single" w:sz="4" w:space="0" w:color="auto"/>
            </w:tcBorders>
          </w:tcPr>
          <w:p w14:paraId="1FD49091"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Standard error</w:t>
            </w:r>
          </w:p>
        </w:tc>
        <w:tc>
          <w:tcPr>
            <w:tcW w:w="1211" w:type="dxa"/>
            <w:tcBorders>
              <w:top w:val="single" w:sz="4" w:space="0" w:color="7F7F7F" w:themeColor="text1" w:themeTint="80"/>
              <w:bottom w:val="single" w:sz="4" w:space="0" w:color="auto"/>
            </w:tcBorders>
          </w:tcPr>
          <w:p w14:paraId="38BABE01"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t value</w:t>
            </w:r>
          </w:p>
        </w:tc>
        <w:tc>
          <w:tcPr>
            <w:tcW w:w="1095" w:type="dxa"/>
            <w:tcBorders>
              <w:top w:val="single" w:sz="4" w:space="0" w:color="7F7F7F" w:themeColor="text1" w:themeTint="80"/>
              <w:bottom w:val="single" w:sz="4" w:space="0" w:color="auto"/>
            </w:tcBorders>
          </w:tcPr>
          <w:p w14:paraId="6F17F019"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44" w:type="dxa"/>
            <w:tcBorders>
              <w:top w:val="single" w:sz="4" w:space="0" w:color="7F7F7F" w:themeColor="text1" w:themeTint="80"/>
              <w:bottom w:val="single" w:sz="4" w:space="0" w:color="auto"/>
            </w:tcBorders>
          </w:tcPr>
          <w:p w14:paraId="0462D0B8"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288B48BF" w14:textId="77777777" w:rsidTr="00E94583">
        <w:tc>
          <w:tcPr>
            <w:tcW w:w="1134" w:type="dxa"/>
            <w:tcBorders>
              <w:top w:val="single" w:sz="4" w:space="0" w:color="auto"/>
            </w:tcBorders>
          </w:tcPr>
          <w:p w14:paraId="066C6EA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Intercept</w:t>
            </w:r>
          </w:p>
        </w:tc>
        <w:tc>
          <w:tcPr>
            <w:tcW w:w="1560" w:type="dxa"/>
            <w:tcBorders>
              <w:top w:val="single" w:sz="4" w:space="0" w:color="auto"/>
            </w:tcBorders>
          </w:tcPr>
          <w:p w14:paraId="08DE873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1.144</w:t>
            </w:r>
          </w:p>
        </w:tc>
        <w:tc>
          <w:tcPr>
            <w:tcW w:w="1526" w:type="dxa"/>
            <w:tcBorders>
              <w:top w:val="single" w:sz="4" w:space="0" w:color="auto"/>
            </w:tcBorders>
          </w:tcPr>
          <w:p w14:paraId="5BF519F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0.039</w:t>
            </w:r>
          </w:p>
        </w:tc>
        <w:tc>
          <w:tcPr>
            <w:tcW w:w="1211" w:type="dxa"/>
            <w:tcBorders>
              <w:top w:val="single" w:sz="4" w:space="0" w:color="auto"/>
            </w:tcBorders>
          </w:tcPr>
          <w:p w14:paraId="64F14D2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28.97</w:t>
            </w:r>
          </w:p>
        </w:tc>
        <w:tc>
          <w:tcPr>
            <w:tcW w:w="1095" w:type="dxa"/>
            <w:tcBorders>
              <w:top w:val="single" w:sz="4" w:space="0" w:color="auto"/>
            </w:tcBorders>
          </w:tcPr>
          <w:p w14:paraId="1828BA4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44" w:type="dxa"/>
            <w:tcBorders>
              <w:top w:val="single" w:sz="4" w:space="0" w:color="auto"/>
            </w:tcBorders>
          </w:tcPr>
          <w:p w14:paraId="6D7E7CE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2B74DF7C" w14:textId="77777777" w:rsidTr="00E94583">
        <w:tc>
          <w:tcPr>
            <w:tcW w:w="1134" w:type="dxa"/>
          </w:tcPr>
          <w:p w14:paraId="0272872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Time</w:t>
            </w:r>
          </w:p>
        </w:tc>
        <w:tc>
          <w:tcPr>
            <w:tcW w:w="1560" w:type="dxa"/>
          </w:tcPr>
          <w:p w14:paraId="7EB7ACBE" w14:textId="77777777" w:rsidR="00422624" w:rsidRPr="005D34D2" w:rsidRDefault="00422624" w:rsidP="00E94583">
            <w:pPr>
              <w:widowControl w:val="0"/>
              <w:spacing w:line="480" w:lineRule="auto"/>
              <w:rPr>
                <w:rFonts w:ascii="Times New Roman" w:eastAsia="Times New Roman" w:hAnsi="Times New Roman" w:cs="Times New Roman"/>
                <w:vertAlign w:val="superscript"/>
              </w:rPr>
            </w:pPr>
            <w:r w:rsidRPr="005D34D2">
              <w:rPr>
                <w:rFonts w:ascii="Times New Roman" w:eastAsia="Times New Roman" w:hAnsi="Times New Roman" w:cs="Times New Roman"/>
              </w:rPr>
              <w:t>8.834 x 10</w:t>
            </w:r>
            <w:r w:rsidRPr="005D34D2">
              <w:rPr>
                <w:rFonts w:ascii="Times New Roman" w:eastAsia="Times New Roman" w:hAnsi="Times New Roman" w:cs="Times New Roman"/>
                <w:vertAlign w:val="superscript"/>
              </w:rPr>
              <w:t>-6</w:t>
            </w:r>
          </w:p>
        </w:tc>
        <w:tc>
          <w:tcPr>
            <w:tcW w:w="1526" w:type="dxa"/>
          </w:tcPr>
          <w:p w14:paraId="676B037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7.318 x 10</w:t>
            </w:r>
            <w:r w:rsidRPr="005D34D2">
              <w:rPr>
                <w:rFonts w:ascii="Times New Roman" w:eastAsia="Times New Roman" w:hAnsi="Times New Roman" w:cs="Times New Roman"/>
                <w:vertAlign w:val="superscript"/>
              </w:rPr>
              <w:t>-6</w:t>
            </w:r>
          </w:p>
        </w:tc>
        <w:tc>
          <w:tcPr>
            <w:tcW w:w="1211" w:type="dxa"/>
          </w:tcPr>
          <w:p w14:paraId="0F70C22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12.07</w:t>
            </w:r>
          </w:p>
        </w:tc>
        <w:tc>
          <w:tcPr>
            <w:tcW w:w="1095" w:type="dxa"/>
          </w:tcPr>
          <w:p w14:paraId="73D5F8E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44" w:type="dxa"/>
          </w:tcPr>
          <w:p w14:paraId="72BBD8B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bl>
    <w:p w14:paraId="3DAE6227" w14:textId="77777777" w:rsidR="00422624" w:rsidRPr="005D34D2" w:rsidRDefault="00422624" w:rsidP="00422624">
      <w:pPr>
        <w:spacing w:line="480" w:lineRule="auto"/>
        <w:rPr>
          <w:rFonts w:ascii="Times New Roman" w:eastAsia="Times New Roman" w:hAnsi="Times New Roman" w:cs="Times New Roman"/>
          <w:b/>
        </w:rPr>
      </w:pPr>
    </w:p>
    <w:p w14:paraId="65F83E4B" w14:textId="77777777" w:rsidR="00422624" w:rsidRPr="005D34D2" w:rsidRDefault="00422624" w:rsidP="00422624">
      <w:pPr>
        <w:spacing w:line="480" w:lineRule="auto"/>
        <w:rPr>
          <w:rFonts w:ascii="Times New Roman" w:eastAsia="Times New Roman" w:hAnsi="Times New Roman" w:cs="Times New Roman"/>
          <w:highlight w:val="yellow"/>
        </w:rPr>
      </w:pPr>
      <w:r w:rsidRPr="005D34D2">
        <w:rPr>
          <w:rFonts w:ascii="Times New Roman" w:eastAsia="Times New Roman" w:hAnsi="Times New Roman" w:cs="Times New Roman"/>
          <w:b/>
        </w:rPr>
        <w:t xml:space="preserve">Table S2. </w:t>
      </w:r>
      <w:r w:rsidRPr="005D34D2">
        <w:rPr>
          <w:rFonts w:ascii="Times New Roman" w:eastAsia="Times New Roman" w:hAnsi="Times New Roman" w:cs="Times New Roman"/>
        </w:rPr>
        <w:t>Linear regression of the temperature difference (ΔT) between OTC and control plots at the CRUST experiment, as a function of surface light (lux).</w:t>
      </w:r>
    </w:p>
    <w:tbl>
      <w:tblPr>
        <w:tblStyle w:val="PlainTable2"/>
        <w:tblW w:w="8070" w:type="dxa"/>
        <w:tblLayout w:type="fixed"/>
        <w:tblLook w:val="0600" w:firstRow="0" w:lastRow="0" w:firstColumn="0" w:lastColumn="0" w:noHBand="1" w:noVBand="1"/>
      </w:tblPr>
      <w:tblGrid>
        <w:gridCol w:w="1442"/>
        <w:gridCol w:w="1424"/>
        <w:gridCol w:w="1354"/>
        <w:gridCol w:w="1211"/>
        <w:gridCol w:w="1095"/>
        <w:gridCol w:w="1544"/>
      </w:tblGrid>
      <w:tr w:rsidR="00422624" w:rsidRPr="005D34D2" w14:paraId="0ED01962" w14:textId="77777777" w:rsidTr="00B95053">
        <w:tc>
          <w:tcPr>
            <w:tcW w:w="1441" w:type="dxa"/>
            <w:tcBorders>
              <w:top w:val="single" w:sz="4" w:space="0" w:color="7F7F7F" w:themeColor="text1" w:themeTint="80"/>
              <w:bottom w:val="single" w:sz="4" w:space="0" w:color="auto"/>
            </w:tcBorders>
          </w:tcPr>
          <w:p w14:paraId="7F7AB210"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1424" w:type="dxa"/>
            <w:tcBorders>
              <w:top w:val="single" w:sz="4" w:space="0" w:color="7F7F7F" w:themeColor="text1" w:themeTint="80"/>
              <w:bottom w:val="single" w:sz="4" w:space="0" w:color="auto"/>
            </w:tcBorders>
          </w:tcPr>
          <w:p w14:paraId="210E0274"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Estimate</w:t>
            </w:r>
          </w:p>
        </w:tc>
        <w:tc>
          <w:tcPr>
            <w:tcW w:w="1354" w:type="dxa"/>
            <w:tcBorders>
              <w:top w:val="single" w:sz="4" w:space="0" w:color="7F7F7F" w:themeColor="text1" w:themeTint="80"/>
              <w:bottom w:val="single" w:sz="4" w:space="0" w:color="auto"/>
            </w:tcBorders>
          </w:tcPr>
          <w:p w14:paraId="3180F2AF"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Standard error</w:t>
            </w:r>
          </w:p>
        </w:tc>
        <w:tc>
          <w:tcPr>
            <w:tcW w:w="1211" w:type="dxa"/>
            <w:tcBorders>
              <w:top w:val="single" w:sz="4" w:space="0" w:color="7F7F7F" w:themeColor="text1" w:themeTint="80"/>
              <w:bottom w:val="single" w:sz="4" w:space="0" w:color="auto"/>
            </w:tcBorders>
          </w:tcPr>
          <w:p w14:paraId="3AEAF58C"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t value</w:t>
            </w:r>
          </w:p>
        </w:tc>
        <w:tc>
          <w:tcPr>
            <w:tcW w:w="1095" w:type="dxa"/>
            <w:tcBorders>
              <w:top w:val="single" w:sz="4" w:space="0" w:color="7F7F7F" w:themeColor="text1" w:themeTint="80"/>
              <w:bottom w:val="single" w:sz="4" w:space="0" w:color="auto"/>
            </w:tcBorders>
          </w:tcPr>
          <w:p w14:paraId="62DACAC2"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44" w:type="dxa"/>
            <w:tcBorders>
              <w:top w:val="single" w:sz="4" w:space="0" w:color="7F7F7F" w:themeColor="text1" w:themeTint="80"/>
              <w:bottom w:val="single" w:sz="4" w:space="0" w:color="auto"/>
            </w:tcBorders>
          </w:tcPr>
          <w:p w14:paraId="7EA15894"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2B18D1EB" w14:textId="77777777" w:rsidTr="00B95053">
        <w:tc>
          <w:tcPr>
            <w:tcW w:w="1441" w:type="dxa"/>
            <w:tcBorders>
              <w:top w:val="single" w:sz="4" w:space="0" w:color="auto"/>
            </w:tcBorders>
          </w:tcPr>
          <w:p w14:paraId="606A829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Intercept</w:t>
            </w:r>
          </w:p>
        </w:tc>
        <w:tc>
          <w:tcPr>
            <w:tcW w:w="1424" w:type="dxa"/>
            <w:tcBorders>
              <w:top w:val="single" w:sz="4" w:space="0" w:color="auto"/>
            </w:tcBorders>
          </w:tcPr>
          <w:p w14:paraId="711FD6D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0.343</w:t>
            </w:r>
          </w:p>
        </w:tc>
        <w:tc>
          <w:tcPr>
            <w:tcW w:w="1354" w:type="dxa"/>
            <w:tcBorders>
              <w:top w:val="single" w:sz="4" w:space="0" w:color="auto"/>
            </w:tcBorders>
          </w:tcPr>
          <w:p w14:paraId="6D81814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0.007</w:t>
            </w:r>
          </w:p>
        </w:tc>
        <w:tc>
          <w:tcPr>
            <w:tcW w:w="1211" w:type="dxa"/>
            <w:tcBorders>
              <w:top w:val="single" w:sz="4" w:space="0" w:color="auto"/>
            </w:tcBorders>
          </w:tcPr>
          <w:p w14:paraId="1C49107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52.70</w:t>
            </w:r>
          </w:p>
        </w:tc>
        <w:tc>
          <w:tcPr>
            <w:tcW w:w="1095" w:type="dxa"/>
            <w:tcBorders>
              <w:top w:val="single" w:sz="4" w:space="0" w:color="auto"/>
            </w:tcBorders>
          </w:tcPr>
          <w:p w14:paraId="3A090AA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44" w:type="dxa"/>
            <w:tcBorders>
              <w:top w:val="single" w:sz="4" w:space="0" w:color="auto"/>
            </w:tcBorders>
          </w:tcPr>
          <w:p w14:paraId="07E9B03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47DBAD0C" w14:textId="77777777" w:rsidTr="00B95053">
        <w:tc>
          <w:tcPr>
            <w:tcW w:w="1441" w:type="dxa"/>
          </w:tcPr>
          <w:p w14:paraId="7239EBD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Time</w:t>
            </w:r>
          </w:p>
        </w:tc>
        <w:tc>
          <w:tcPr>
            <w:tcW w:w="1424" w:type="dxa"/>
          </w:tcPr>
          <w:p w14:paraId="3319EEFA" w14:textId="77777777" w:rsidR="00422624" w:rsidRPr="005D34D2" w:rsidRDefault="00422624" w:rsidP="00E94583">
            <w:pPr>
              <w:widowControl w:val="0"/>
              <w:spacing w:line="480" w:lineRule="auto"/>
              <w:rPr>
                <w:rFonts w:ascii="Times New Roman" w:eastAsia="Times New Roman" w:hAnsi="Times New Roman" w:cs="Times New Roman"/>
                <w:vertAlign w:val="superscript"/>
              </w:rPr>
            </w:pPr>
            <w:r w:rsidRPr="005D34D2">
              <w:rPr>
                <w:rFonts w:ascii="Times New Roman" w:eastAsia="Times New Roman" w:hAnsi="Times New Roman" w:cs="Times New Roman"/>
              </w:rPr>
              <w:t>2.304 x 10</w:t>
            </w:r>
            <w:r w:rsidRPr="005D34D2">
              <w:rPr>
                <w:rFonts w:ascii="Times New Roman" w:eastAsia="Times New Roman" w:hAnsi="Times New Roman" w:cs="Times New Roman"/>
                <w:vertAlign w:val="superscript"/>
              </w:rPr>
              <w:t>-5</w:t>
            </w:r>
          </w:p>
        </w:tc>
        <w:tc>
          <w:tcPr>
            <w:tcW w:w="1354" w:type="dxa"/>
          </w:tcPr>
          <w:p w14:paraId="04F1AC2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2.379 x 10</w:t>
            </w:r>
            <w:r w:rsidRPr="005D34D2">
              <w:rPr>
                <w:rFonts w:ascii="Times New Roman" w:eastAsia="Times New Roman" w:hAnsi="Times New Roman" w:cs="Times New Roman"/>
                <w:vertAlign w:val="superscript"/>
              </w:rPr>
              <w:t>-7</w:t>
            </w:r>
          </w:p>
        </w:tc>
        <w:tc>
          <w:tcPr>
            <w:tcW w:w="1211" w:type="dxa"/>
          </w:tcPr>
          <w:p w14:paraId="466580D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96.87</w:t>
            </w:r>
          </w:p>
        </w:tc>
        <w:tc>
          <w:tcPr>
            <w:tcW w:w="1095" w:type="dxa"/>
          </w:tcPr>
          <w:p w14:paraId="3F0CDF4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44" w:type="dxa"/>
          </w:tcPr>
          <w:p w14:paraId="6BDE3D1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bl>
    <w:p w14:paraId="13F4529F" w14:textId="0114827F" w:rsidR="00422624" w:rsidRPr="005D34D2" w:rsidRDefault="00422624" w:rsidP="00422624">
      <w:pPr>
        <w:spacing w:line="480" w:lineRule="auto"/>
        <w:rPr>
          <w:rFonts w:ascii="Times New Roman" w:eastAsia="Times New Roman" w:hAnsi="Times New Roman" w:cs="Times New Roman"/>
          <w:b/>
        </w:rPr>
      </w:pPr>
    </w:p>
    <w:p w14:paraId="1F12585C" w14:textId="77777777" w:rsidR="00422624" w:rsidRPr="005D34D2" w:rsidRDefault="00422624" w:rsidP="00422624">
      <w:pPr>
        <w:spacing w:line="480" w:lineRule="auto"/>
        <w:rPr>
          <w:rFonts w:ascii="Times New Roman" w:eastAsia="Times New Roman" w:hAnsi="Times New Roman" w:cs="Times New Roman"/>
          <w:highlight w:val="yellow"/>
        </w:rPr>
      </w:pPr>
      <w:r w:rsidRPr="005D34D2">
        <w:rPr>
          <w:rFonts w:ascii="Times New Roman" w:eastAsia="Times New Roman" w:hAnsi="Times New Roman" w:cs="Times New Roman"/>
          <w:b/>
        </w:rPr>
        <w:t xml:space="preserve">Table S3. </w:t>
      </w:r>
      <w:proofErr w:type="spellStart"/>
      <w:r w:rsidRPr="005D34D2">
        <w:rPr>
          <w:rFonts w:ascii="Times New Roman" w:eastAsia="Times New Roman" w:hAnsi="Times New Roman" w:cs="Times New Roman"/>
        </w:rPr>
        <w:t>Anova</w:t>
      </w:r>
      <w:proofErr w:type="spellEnd"/>
      <w:r w:rsidRPr="005D34D2">
        <w:rPr>
          <w:rFonts w:ascii="Times New Roman" w:eastAsia="Times New Roman" w:hAnsi="Times New Roman" w:cs="Times New Roman"/>
        </w:rPr>
        <w:t xml:space="preserve"> results of soil moisture (2-3 cm depth) as a function of year (2018, 2019, 2020 and 2022) and treatment (control and OTC).</w:t>
      </w:r>
    </w:p>
    <w:tbl>
      <w:tblPr>
        <w:tblStyle w:val="PlainTable2"/>
        <w:tblW w:w="9240" w:type="dxa"/>
        <w:tblLayout w:type="fixed"/>
        <w:tblLook w:val="0600" w:firstRow="0" w:lastRow="0" w:firstColumn="0" w:lastColumn="0" w:noHBand="1" w:noVBand="1"/>
      </w:tblPr>
      <w:tblGrid>
        <w:gridCol w:w="2056"/>
        <w:gridCol w:w="811"/>
        <w:gridCol w:w="1244"/>
        <w:gridCol w:w="1170"/>
        <w:gridCol w:w="1321"/>
        <w:gridCol w:w="1090"/>
        <w:gridCol w:w="1548"/>
      </w:tblGrid>
      <w:tr w:rsidR="00422624" w:rsidRPr="005D34D2" w14:paraId="1F6A71F4" w14:textId="77777777" w:rsidTr="00B95053">
        <w:tc>
          <w:tcPr>
            <w:tcW w:w="2055" w:type="dxa"/>
            <w:tcBorders>
              <w:top w:val="single" w:sz="4" w:space="0" w:color="7F7F7F" w:themeColor="text1" w:themeTint="80"/>
              <w:bottom w:val="single" w:sz="4" w:space="0" w:color="auto"/>
            </w:tcBorders>
          </w:tcPr>
          <w:p w14:paraId="1DD4768C"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811" w:type="dxa"/>
            <w:tcBorders>
              <w:top w:val="single" w:sz="4" w:space="0" w:color="7F7F7F" w:themeColor="text1" w:themeTint="80"/>
              <w:bottom w:val="single" w:sz="4" w:space="0" w:color="auto"/>
            </w:tcBorders>
          </w:tcPr>
          <w:p w14:paraId="7AD4AA61" w14:textId="77777777" w:rsidR="00422624" w:rsidRPr="005D34D2" w:rsidRDefault="00422624" w:rsidP="00E94583">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244" w:type="dxa"/>
            <w:tcBorders>
              <w:top w:val="single" w:sz="4" w:space="0" w:color="7F7F7F" w:themeColor="text1" w:themeTint="80"/>
              <w:bottom w:val="single" w:sz="4" w:space="0" w:color="auto"/>
            </w:tcBorders>
          </w:tcPr>
          <w:p w14:paraId="4B993D0E"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1170" w:type="dxa"/>
            <w:tcBorders>
              <w:top w:val="single" w:sz="4" w:space="0" w:color="7F7F7F" w:themeColor="text1" w:themeTint="80"/>
              <w:bottom w:val="single" w:sz="4" w:space="0" w:color="auto"/>
            </w:tcBorders>
          </w:tcPr>
          <w:p w14:paraId="50C818A1"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1321" w:type="dxa"/>
            <w:tcBorders>
              <w:top w:val="single" w:sz="4" w:space="0" w:color="7F7F7F" w:themeColor="text1" w:themeTint="80"/>
              <w:bottom w:val="single" w:sz="4" w:space="0" w:color="auto"/>
            </w:tcBorders>
          </w:tcPr>
          <w:p w14:paraId="2765AA76"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1090" w:type="dxa"/>
            <w:tcBorders>
              <w:top w:val="single" w:sz="4" w:space="0" w:color="7F7F7F" w:themeColor="text1" w:themeTint="80"/>
              <w:bottom w:val="single" w:sz="4" w:space="0" w:color="auto"/>
            </w:tcBorders>
          </w:tcPr>
          <w:p w14:paraId="02493FC5"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48" w:type="dxa"/>
            <w:tcBorders>
              <w:top w:val="single" w:sz="4" w:space="0" w:color="7F7F7F" w:themeColor="text1" w:themeTint="80"/>
              <w:bottom w:val="single" w:sz="4" w:space="0" w:color="auto"/>
            </w:tcBorders>
          </w:tcPr>
          <w:p w14:paraId="4F20264F"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4C30FAFA" w14:textId="77777777" w:rsidTr="00B95053">
        <w:tc>
          <w:tcPr>
            <w:tcW w:w="2055" w:type="dxa"/>
            <w:tcBorders>
              <w:top w:val="single" w:sz="4" w:space="0" w:color="auto"/>
            </w:tcBorders>
          </w:tcPr>
          <w:p w14:paraId="51A2728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811" w:type="dxa"/>
            <w:tcBorders>
              <w:top w:val="single" w:sz="4" w:space="0" w:color="auto"/>
            </w:tcBorders>
          </w:tcPr>
          <w:p w14:paraId="6010C3E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244" w:type="dxa"/>
            <w:tcBorders>
              <w:top w:val="single" w:sz="4" w:space="0" w:color="auto"/>
            </w:tcBorders>
          </w:tcPr>
          <w:p w14:paraId="7E37DEA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229</w:t>
            </w:r>
          </w:p>
        </w:tc>
        <w:tc>
          <w:tcPr>
            <w:tcW w:w="1170" w:type="dxa"/>
            <w:tcBorders>
              <w:top w:val="single" w:sz="4" w:space="0" w:color="auto"/>
            </w:tcBorders>
          </w:tcPr>
          <w:p w14:paraId="4065FB9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229</w:t>
            </w:r>
          </w:p>
        </w:tc>
        <w:tc>
          <w:tcPr>
            <w:tcW w:w="1321" w:type="dxa"/>
            <w:tcBorders>
              <w:top w:val="single" w:sz="4" w:space="0" w:color="auto"/>
            </w:tcBorders>
          </w:tcPr>
          <w:p w14:paraId="2372D0E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5.347</w:t>
            </w:r>
          </w:p>
        </w:tc>
        <w:tc>
          <w:tcPr>
            <w:tcW w:w="1090" w:type="dxa"/>
            <w:tcBorders>
              <w:top w:val="single" w:sz="4" w:space="0" w:color="auto"/>
            </w:tcBorders>
          </w:tcPr>
          <w:p w14:paraId="06C565C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0.025</w:t>
            </w:r>
          </w:p>
        </w:tc>
        <w:tc>
          <w:tcPr>
            <w:tcW w:w="1548" w:type="dxa"/>
            <w:tcBorders>
              <w:top w:val="single" w:sz="4" w:space="0" w:color="auto"/>
            </w:tcBorders>
          </w:tcPr>
          <w:p w14:paraId="5DDEECD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265ACDA3" w14:textId="77777777" w:rsidTr="00B95053">
        <w:tc>
          <w:tcPr>
            <w:tcW w:w="2055" w:type="dxa"/>
          </w:tcPr>
          <w:p w14:paraId="0E1920D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811" w:type="dxa"/>
          </w:tcPr>
          <w:p w14:paraId="750E822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w:t>
            </w:r>
          </w:p>
        </w:tc>
        <w:tc>
          <w:tcPr>
            <w:tcW w:w="1244" w:type="dxa"/>
          </w:tcPr>
          <w:p w14:paraId="48A49B3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10989</w:t>
            </w:r>
          </w:p>
        </w:tc>
        <w:tc>
          <w:tcPr>
            <w:tcW w:w="1170" w:type="dxa"/>
          </w:tcPr>
          <w:p w14:paraId="6DE26C1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3663</w:t>
            </w:r>
          </w:p>
        </w:tc>
        <w:tc>
          <w:tcPr>
            <w:tcW w:w="1321" w:type="dxa"/>
          </w:tcPr>
          <w:p w14:paraId="225A48B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85.618</w:t>
            </w:r>
          </w:p>
        </w:tc>
        <w:tc>
          <w:tcPr>
            <w:tcW w:w="1090" w:type="dxa"/>
          </w:tcPr>
          <w:p w14:paraId="7CA34B9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48" w:type="dxa"/>
          </w:tcPr>
          <w:p w14:paraId="1F98073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3DF92C3C" w14:textId="77777777" w:rsidTr="00B95053">
        <w:tc>
          <w:tcPr>
            <w:tcW w:w="2055" w:type="dxa"/>
          </w:tcPr>
          <w:p w14:paraId="048FA037" w14:textId="77777777" w:rsidR="00422624" w:rsidRPr="005D34D2" w:rsidRDefault="00422624" w:rsidP="00E94583">
            <w:pPr>
              <w:widowControl w:val="0"/>
              <w:spacing w:line="480" w:lineRule="auto"/>
              <w:rPr>
                <w:rFonts w:ascii="Times New Roman" w:eastAsia="Times New Roman" w:hAnsi="Times New Roman" w:cs="Times New Roman"/>
              </w:rPr>
            </w:pPr>
            <w:proofErr w:type="spellStart"/>
            <w:r w:rsidRPr="005D34D2">
              <w:rPr>
                <w:rFonts w:ascii="Times New Roman" w:eastAsia="Times New Roman" w:hAnsi="Times New Roman" w:cs="Times New Roman"/>
              </w:rPr>
              <w:t>Treatment:Year</w:t>
            </w:r>
            <w:proofErr w:type="spellEnd"/>
          </w:p>
        </w:tc>
        <w:tc>
          <w:tcPr>
            <w:tcW w:w="811" w:type="dxa"/>
          </w:tcPr>
          <w:p w14:paraId="150201B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w:t>
            </w:r>
          </w:p>
        </w:tc>
        <w:tc>
          <w:tcPr>
            <w:tcW w:w="1244" w:type="dxa"/>
          </w:tcPr>
          <w:p w14:paraId="0908E25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68</w:t>
            </w:r>
          </w:p>
        </w:tc>
        <w:tc>
          <w:tcPr>
            <w:tcW w:w="1170" w:type="dxa"/>
          </w:tcPr>
          <w:p w14:paraId="34DFC5B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23</w:t>
            </w:r>
          </w:p>
        </w:tc>
        <w:tc>
          <w:tcPr>
            <w:tcW w:w="1321" w:type="dxa"/>
          </w:tcPr>
          <w:p w14:paraId="07B0304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0.527</w:t>
            </w:r>
          </w:p>
        </w:tc>
        <w:tc>
          <w:tcPr>
            <w:tcW w:w="1090" w:type="dxa"/>
          </w:tcPr>
          <w:p w14:paraId="0D39F6B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0.665</w:t>
            </w:r>
          </w:p>
        </w:tc>
        <w:tc>
          <w:tcPr>
            <w:tcW w:w="1548" w:type="dxa"/>
          </w:tcPr>
          <w:p w14:paraId="03BB27F9"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7C61A002" w14:textId="77777777" w:rsidTr="00B95053">
        <w:tc>
          <w:tcPr>
            <w:tcW w:w="2055" w:type="dxa"/>
          </w:tcPr>
          <w:p w14:paraId="1B22DD2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Residuals</w:t>
            </w:r>
          </w:p>
        </w:tc>
        <w:tc>
          <w:tcPr>
            <w:tcW w:w="811" w:type="dxa"/>
          </w:tcPr>
          <w:p w14:paraId="238AF57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56</w:t>
            </w:r>
          </w:p>
        </w:tc>
        <w:tc>
          <w:tcPr>
            <w:tcW w:w="1244" w:type="dxa"/>
          </w:tcPr>
          <w:p w14:paraId="24F796F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2396</w:t>
            </w:r>
          </w:p>
        </w:tc>
        <w:tc>
          <w:tcPr>
            <w:tcW w:w="1170" w:type="dxa"/>
          </w:tcPr>
          <w:p w14:paraId="49677F8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43</w:t>
            </w:r>
          </w:p>
        </w:tc>
        <w:tc>
          <w:tcPr>
            <w:tcW w:w="1321" w:type="dxa"/>
          </w:tcPr>
          <w:p w14:paraId="229483A3"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090" w:type="dxa"/>
          </w:tcPr>
          <w:p w14:paraId="368AC807"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548" w:type="dxa"/>
          </w:tcPr>
          <w:p w14:paraId="052876C9" w14:textId="77777777" w:rsidR="00422624" w:rsidRPr="005D34D2" w:rsidRDefault="00422624" w:rsidP="00E94583">
            <w:pPr>
              <w:widowControl w:val="0"/>
              <w:spacing w:line="480" w:lineRule="auto"/>
              <w:rPr>
                <w:rFonts w:ascii="Times New Roman" w:eastAsia="Times New Roman" w:hAnsi="Times New Roman" w:cs="Times New Roman"/>
              </w:rPr>
            </w:pPr>
          </w:p>
        </w:tc>
      </w:tr>
    </w:tbl>
    <w:p w14:paraId="48446643" w14:textId="77777777" w:rsidR="00422624" w:rsidRPr="005D34D2" w:rsidRDefault="00422624" w:rsidP="00422624">
      <w:pPr>
        <w:spacing w:line="480" w:lineRule="auto"/>
        <w:rPr>
          <w:rFonts w:ascii="Times New Roman" w:eastAsia="Times New Roman" w:hAnsi="Times New Roman" w:cs="Times New Roman"/>
          <w:b/>
        </w:rPr>
      </w:pPr>
    </w:p>
    <w:p w14:paraId="0313E3CC" w14:textId="77777777" w:rsidR="00422624" w:rsidRPr="005D34D2" w:rsidRDefault="00422624" w:rsidP="00422624">
      <w:pPr>
        <w:spacing w:line="480" w:lineRule="auto"/>
        <w:rPr>
          <w:rFonts w:ascii="Times New Roman" w:eastAsia="Times New Roman" w:hAnsi="Times New Roman" w:cs="Times New Roman"/>
          <w:highlight w:val="yellow"/>
        </w:rPr>
      </w:pPr>
      <w:r w:rsidRPr="005D34D2">
        <w:rPr>
          <w:rFonts w:ascii="Times New Roman" w:eastAsia="Times New Roman" w:hAnsi="Times New Roman" w:cs="Times New Roman"/>
          <w:b/>
        </w:rPr>
        <w:lastRenderedPageBreak/>
        <w:t xml:space="preserve">Table S4. </w:t>
      </w:r>
      <w:r w:rsidRPr="005D34D2">
        <w:rPr>
          <w:rFonts w:ascii="Times New Roman" w:eastAsia="Times New Roman" w:hAnsi="Times New Roman" w:cs="Times New Roman"/>
        </w:rPr>
        <w:t>Tukey Honest Significant Differences of soil moisture (2-3 cm depth) as a function of year (2018, 2019, 2020 and 2022) and treatment (control and OTC).</w:t>
      </w:r>
    </w:p>
    <w:tbl>
      <w:tblPr>
        <w:tblStyle w:val="PlainTable2"/>
        <w:tblW w:w="6936" w:type="dxa"/>
        <w:tblLayout w:type="fixed"/>
        <w:tblLook w:val="0600" w:firstRow="0" w:lastRow="0" w:firstColumn="0" w:lastColumn="0" w:noHBand="1" w:noVBand="1"/>
      </w:tblPr>
      <w:tblGrid>
        <w:gridCol w:w="1826"/>
        <w:gridCol w:w="1424"/>
        <w:gridCol w:w="1275"/>
        <w:gridCol w:w="1276"/>
        <w:gridCol w:w="1135"/>
      </w:tblGrid>
      <w:tr w:rsidR="00422624" w:rsidRPr="005D34D2" w14:paraId="4C651F55" w14:textId="77777777" w:rsidTr="00B95053">
        <w:tc>
          <w:tcPr>
            <w:tcW w:w="1826" w:type="dxa"/>
            <w:tcBorders>
              <w:top w:val="single" w:sz="4" w:space="0" w:color="7F7F7F" w:themeColor="text1" w:themeTint="80"/>
              <w:bottom w:val="single" w:sz="4" w:space="0" w:color="auto"/>
            </w:tcBorders>
          </w:tcPr>
          <w:p w14:paraId="2D16B937"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Ctrl-OTC, Year</w:t>
            </w:r>
          </w:p>
        </w:tc>
        <w:tc>
          <w:tcPr>
            <w:tcW w:w="1424" w:type="dxa"/>
            <w:tcBorders>
              <w:top w:val="single" w:sz="4" w:space="0" w:color="7F7F7F" w:themeColor="text1" w:themeTint="80"/>
              <w:bottom w:val="single" w:sz="4" w:space="0" w:color="auto"/>
            </w:tcBorders>
          </w:tcPr>
          <w:p w14:paraId="5BCC3DFC"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Difference</w:t>
            </w:r>
          </w:p>
        </w:tc>
        <w:tc>
          <w:tcPr>
            <w:tcW w:w="1275" w:type="dxa"/>
            <w:tcBorders>
              <w:top w:val="single" w:sz="4" w:space="0" w:color="7F7F7F" w:themeColor="text1" w:themeTint="80"/>
              <w:bottom w:val="single" w:sz="4" w:space="0" w:color="auto"/>
            </w:tcBorders>
          </w:tcPr>
          <w:p w14:paraId="4572D692"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Lower bound</w:t>
            </w:r>
          </w:p>
        </w:tc>
        <w:tc>
          <w:tcPr>
            <w:tcW w:w="1276" w:type="dxa"/>
            <w:tcBorders>
              <w:top w:val="single" w:sz="4" w:space="0" w:color="7F7F7F" w:themeColor="text1" w:themeTint="80"/>
              <w:bottom w:val="single" w:sz="4" w:space="0" w:color="auto"/>
            </w:tcBorders>
          </w:tcPr>
          <w:p w14:paraId="619E79B3"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Upper bound</w:t>
            </w:r>
          </w:p>
        </w:tc>
        <w:tc>
          <w:tcPr>
            <w:tcW w:w="1135" w:type="dxa"/>
            <w:tcBorders>
              <w:top w:val="single" w:sz="4" w:space="0" w:color="7F7F7F" w:themeColor="text1" w:themeTint="80"/>
              <w:bottom w:val="single" w:sz="4" w:space="0" w:color="auto"/>
            </w:tcBorders>
          </w:tcPr>
          <w:p w14:paraId="17AFBFFE"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r>
      <w:tr w:rsidR="00422624" w:rsidRPr="005D34D2" w14:paraId="5D5B9DFD" w14:textId="77777777" w:rsidTr="00B95053">
        <w:tc>
          <w:tcPr>
            <w:tcW w:w="1826" w:type="dxa"/>
            <w:tcBorders>
              <w:top w:val="single" w:sz="4" w:space="0" w:color="auto"/>
            </w:tcBorders>
          </w:tcPr>
          <w:p w14:paraId="5E6FD23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2018</w:t>
            </w:r>
          </w:p>
        </w:tc>
        <w:tc>
          <w:tcPr>
            <w:tcW w:w="1424" w:type="dxa"/>
            <w:tcBorders>
              <w:top w:val="single" w:sz="4" w:space="0" w:color="auto"/>
            </w:tcBorders>
          </w:tcPr>
          <w:p w14:paraId="02E0C67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-4.250</w:t>
            </w:r>
          </w:p>
        </w:tc>
        <w:tc>
          <w:tcPr>
            <w:tcW w:w="1275" w:type="dxa"/>
            <w:tcBorders>
              <w:top w:val="single" w:sz="4" w:space="0" w:color="auto"/>
            </w:tcBorders>
          </w:tcPr>
          <w:p w14:paraId="0429F94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-14.546</w:t>
            </w:r>
          </w:p>
        </w:tc>
        <w:tc>
          <w:tcPr>
            <w:tcW w:w="1276" w:type="dxa"/>
            <w:tcBorders>
              <w:top w:val="single" w:sz="4" w:space="0" w:color="auto"/>
            </w:tcBorders>
          </w:tcPr>
          <w:p w14:paraId="594CE7E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6.046</w:t>
            </w:r>
          </w:p>
        </w:tc>
        <w:tc>
          <w:tcPr>
            <w:tcW w:w="1135" w:type="dxa"/>
            <w:tcBorders>
              <w:top w:val="single" w:sz="4" w:space="0" w:color="auto"/>
            </w:tcBorders>
          </w:tcPr>
          <w:p w14:paraId="766A0C0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0.895</w:t>
            </w:r>
          </w:p>
        </w:tc>
      </w:tr>
      <w:tr w:rsidR="00422624" w:rsidRPr="005D34D2" w14:paraId="453E93D8" w14:textId="77777777" w:rsidTr="00B95053">
        <w:tc>
          <w:tcPr>
            <w:tcW w:w="1826" w:type="dxa"/>
          </w:tcPr>
          <w:p w14:paraId="1EC8D71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w:t>
            </w:r>
          </w:p>
        </w:tc>
        <w:tc>
          <w:tcPr>
            <w:tcW w:w="1424" w:type="dxa"/>
          </w:tcPr>
          <w:p w14:paraId="19F0619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-0.625</w:t>
            </w:r>
          </w:p>
        </w:tc>
        <w:tc>
          <w:tcPr>
            <w:tcW w:w="1275" w:type="dxa"/>
          </w:tcPr>
          <w:p w14:paraId="35DC248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-10.921</w:t>
            </w:r>
          </w:p>
        </w:tc>
        <w:tc>
          <w:tcPr>
            <w:tcW w:w="1276" w:type="dxa"/>
          </w:tcPr>
          <w:p w14:paraId="5972775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9.671</w:t>
            </w:r>
          </w:p>
        </w:tc>
        <w:tc>
          <w:tcPr>
            <w:tcW w:w="1135" w:type="dxa"/>
          </w:tcPr>
          <w:p w14:paraId="1758D05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0.999</w:t>
            </w:r>
          </w:p>
        </w:tc>
      </w:tr>
      <w:tr w:rsidR="00422624" w:rsidRPr="005D34D2" w14:paraId="281D6AC7" w14:textId="77777777" w:rsidTr="00B95053">
        <w:tc>
          <w:tcPr>
            <w:tcW w:w="1826" w:type="dxa"/>
          </w:tcPr>
          <w:p w14:paraId="0CBA9C5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2020</w:t>
            </w:r>
          </w:p>
        </w:tc>
        <w:tc>
          <w:tcPr>
            <w:tcW w:w="1424" w:type="dxa"/>
          </w:tcPr>
          <w:p w14:paraId="6E0B708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-6.375</w:t>
            </w:r>
          </w:p>
        </w:tc>
        <w:tc>
          <w:tcPr>
            <w:tcW w:w="1275" w:type="dxa"/>
          </w:tcPr>
          <w:p w14:paraId="47E9694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-16.671</w:t>
            </w:r>
          </w:p>
        </w:tc>
        <w:tc>
          <w:tcPr>
            <w:tcW w:w="1276" w:type="dxa"/>
          </w:tcPr>
          <w:p w14:paraId="6078881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3.921</w:t>
            </w:r>
          </w:p>
        </w:tc>
        <w:tc>
          <w:tcPr>
            <w:tcW w:w="1135" w:type="dxa"/>
          </w:tcPr>
          <w:p w14:paraId="0B0A604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0.524</w:t>
            </w:r>
          </w:p>
        </w:tc>
      </w:tr>
      <w:tr w:rsidR="00422624" w:rsidRPr="005D34D2" w14:paraId="5AFDF806" w14:textId="77777777" w:rsidTr="00B95053">
        <w:tc>
          <w:tcPr>
            <w:tcW w:w="1826" w:type="dxa"/>
          </w:tcPr>
          <w:p w14:paraId="0B9610F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2022</w:t>
            </w:r>
          </w:p>
        </w:tc>
        <w:tc>
          <w:tcPr>
            <w:tcW w:w="1424" w:type="dxa"/>
          </w:tcPr>
          <w:p w14:paraId="1716725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-3.875</w:t>
            </w:r>
          </w:p>
        </w:tc>
        <w:tc>
          <w:tcPr>
            <w:tcW w:w="1275" w:type="dxa"/>
          </w:tcPr>
          <w:p w14:paraId="532CF81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-14.171</w:t>
            </w:r>
          </w:p>
        </w:tc>
        <w:tc>
          <w:tcPr>
            <w:tcW w:w="1276" w:type="dxa"/>
          </w:tcPr>
          <w:p w14:paraId="7F36D36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6.421</w:t>
            </w:r>
          </w:p>
        </w:tc>
        <w:tc>
          <w:tcPr>
            <w:tcW w:w="1135" w:type="dxa"/>
          </w:tcPr>
          <w:p w14:paraId="755863E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0.932</w:t>
            </w:r>
          </w:p>
        </w:tc>
      </w:tr>
    </w:tbl>
    <w:p w14:paraId="63A07A72" w14:textId="60AF6D92" w:rsidR="00422624" w:rsidRPr="005D34D2" w:rsidRDefault="00422624" w:rsidP="00422624">
      <w:pPr>
        <w:spacing w:line="480" w:lineRule="auto"/>
        <w:rPr>
          <w:rFonts w:ascii="Times New Roman" w:eastAsia="Times New Roman" w:hAnsi="Times New Roman" w:cs="Times New Roman"/>
          <w:b/>
        </w:rPr>
      </w:pPr>
    </w:p>
    <w:p w14:paraId="1E8640F5" w14:textId="77777777"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 xml:space="preserve">Table S5. </w:t>
      </w:r>
      <w:proofErr w:type="spellStart"/>
      <w:proofErr w:type="gramStart"/>
      <w:r w:rsidRPr="005D34D2">
        <w:rPr>
          <w:rFonts w:ascii="Times New Roman" w:eastAsia="Times New Roman" w:hAnsi="Times New Roman" w:cs="Times New Roman"/>
          <w:i/>
        </w:rPr>
        <w:t>anova</w:t>
      </w:r>
      <w:proofErr w:type="spellEnd"/>
      <w:proofErr w:type="gramEnd"/>
      <w:r w:rsidRPr="005D34D2">
        <w:rPr>
          <w:rFonts w:ascii="Times New Roman" w:eastAsia="Times New Roman" w:hAnsi="Times New Roman" w:cs="Times New Roman"/>
        </w:rPr>
        <w:t xml:space="preserve"> results for surface cover of biocrust, moss and vascular plants at the CRUST experiment between 2018 and 2022.</w:t>
      </w:r>
    </w:p>
    <w:tbl>
      <w:tblPr>
        <w:tblStyle w:val="PlainTable2"/>
        <w:tblW w:w="9135" w:type="dxa"/>
        <w:tblLayout w:type="fixed"/>
        <w:tblLook w:val="0600" w:firstRow="0" w:lastRow="0" w:firstColumn="0" w:lastColumn="0" w:noHBand="1" w:noVBand="1"/>
      </w:tblPr>
      <w:tblGrid>
        <w:gridCol w:w="1352"/>
        <w:gridCol w:w="1409"/>
        <w:gridCol w:w="570"/>
        <w:gridCol w:w="1065"/>
        <w:gridCol w:w="1035"/>
        <w:gridCol w:w="891"/>
        <w:gridCol w:w="1314"/>
        <w:gridCol w:w="1499"/>
      </w:tblGrid>
      <w:tr w:rsidR="00422624" w:rsidRPr="005D34D2" w14:paraId="62CD1867" w14:textId="77777777" w:rsidTr="00B95053">
        <w:tc>
          <w:tcPr>
            <w:tcW w:w="1351" w:type="dxa"/>
            <w:tcBorders>
              <w:top w:val="single" w:sz="4" w:space="0" w:color="7F7F7F" w:themeColor="text1" w:themeTint="80"/>
              <w:bottom w:val="single" w:sz="4" w:space="0" w:color="auto"/>
            </w:tcBorders>
          </w:tcPr>
          <w:p w14:paraId="1F76ACCE"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Cover type</w:t>
            </w:r>
          </w:p>
        </w:tc>
        <w:tc>
          <w:tcPr>
            <w:tcW w:w="1409" w:type="dxa"/>
            <w:tcBorders>
              <w:top w:val="single" w:sz="4" w:space="0" w:color="7F7F7F" w:themeColor="text1" w:themeTint="80"/>
              <w:bottom w:val="single" w:sz="4" w:space="0" w:color="auto"/>
            </w:tcBorders>
          </w:tcPr>
          <w:p w14:paraId="26D01E59"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570" w:type="dxa"/>
            <w:tcBorders>
              <w:top w:val="single" w:sz="4" w:space="0" w:color="7F7F7F" w:themeColor="text1" w:themeTint="80"/>
              <w:bottom w:val="single" w:sz="4" w:space="0" w:color="auto"/>
            </w:tcBorders>
          </w:tcPr>
          <w:p w14:paraId="19290910" w14:textId="77777777" w:rsidR="00422624" w:rsidRPr="005D34D2" w:rsidRDefault="00422624" w:rsidP="00E94583">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065" w:type="dxa"/>
            <w:tcBorders>
              <w:top w:val="single" w:sz="4" w:space="0" w:color="7F7F7F" w:themeColor="text1" w:themeTint="80"/>
              <w:bottom w:val="single" w:sz="4" w:space="0" w:color="auto"/>
            </w:tcBorders>
          </w:tcPr>
          <w:p w14:paraId="564D5E4A"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1035" w:type="dxa"/>
            <w:tcBorders>
              <w:top w:val="single" w:sz="4" w:space="0" w:color="7F7F7F" w:themeColor="text1" w:themeTint="80"/>
              <w:bottom w:val="single" w:sz="4" w:space="0" w:color="auto"/>
            </w:tcBorders>
          </w:tcPr>
          <w:p w14:paraId="71270E8D"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891" w:type="dxa"/>
            <w:tcBorders>
              <w:top w:val="single" w:sz="4" w:space="0" w:color="7F7F7F" w:themeColor="text1" w:themeTint="80"/>
              <w:bottom w:val="single" w:sz="4" w:space="0" w:color="auto"/>
            </w:tcBorders>
          </w:tcPr>
          <w:p w14:paraId="026636FB"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1314" w:type="dxa"/>
            <w:tcBorders>
              <w:top w:val="single" w:sz="4" w:space="0" w:color="7F7F7F" w:themeColor="text1" w:themeTint="80"/>
              <w:bottom w:val="single" w:sz="4" w:space="0" w:color="auto"/>
            </w:tcBorders>
          </w:tcPr>
          <w:p w14:paraId="2657E31F"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499" w:type="dxa"/>
            <w:tcBorders>
              <w:top w:val="single" w:sz="4" w:space="0" w:color="7F7F7F" w:themeColor="text1" w:themeTint="80"/>
              <w:bottom w:val="single" w:sz="4" w:space="0" w:color="auto"/>
            </w:tcBorders>
          </w:tcPr>
          <w:p w14:paraId="14B0EEFD"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0D5916D0" w14:textId="77777777" w:rsidTr="00B95053">
        <w:trPr>
          <w:trHeight w:val="440"/>
        </w:trPr>
        <w:tc>
          <w:tcPr>
            <w:tcW w:w="1351" w:type="dxa"/>
            <w:vMerge w:val="restart"/>
            <w:tcBorders>
              <w:top w:val="single" w:sz="4" w:space="0" w:color="auto"/>
            </w:tcBorders>
          </w:tcPr>
          <w:p w14:paraId="712E25F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Biocrust</w:t>
            </w:r>
          </w:p>
        </w:tc>
        <w:tc>
          <w:tcPr>
            <w:tcW w:w="1409" w:type="dxa"/>
            <w:tcBorders>
              <w:top w:val="single" w:sz="4" w:space="0" w:color="auto"/>
            </w:tcBorders>
          </w:tcPr>
          <w:p w14:paraId="1273934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570" w:type="dxa"/>
            <w:tcBorders>
              <w:top w:val="single" w:sz="4" w:space="0" w:color="auto"/>
            </w:tcBorders>
          </w:tcPr>
          <w:p w14:paraId="76E5F21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w:t>
            </w:r>
          </w:p>
        </w:tc>
        <w:tc>
          <w:tcPr>
            <w:tcW w:w="1065" w:type="dxa"/>
            <w:tcBorders>
              <w:top w:val="single" w:sz="4" w:space="0" w:color="auto"/>
            </w:tcBorders>
          </w:tcPr>
          <w:p w14:paraId="6E86553E" w14:textId="77777777" w:rsidR="00422624" w:rsidRPr="005D34D2" w:rsidRDefault="00422624" w:rsidP="00E94583">
            <w:pPr>
              <w:widowControl w:val="0"/>
              <w:spacing w:line="480" w:lineRule="auto"/>
              <w:rPr>
                <w:rFonts w:ascii="Times New Roman" w:eastAsia="Times New Roman" w:hAnsi="Times New Roman" w:cs="Times New Roman"/>
                <w:vertAlign w:val="superscript"/>
              </w:rPr>
            </w:pPr>
            <w:r w:rsidRPr="005D34D2">
              <w:rPr>
                <w:rFonts w:ascii="Times New Roman" w:eastAsia="Times New Roman" w:hAnsi="Times New Roman" w:cs="Times New Roman"/>
              </w:rPr>
              <w:t>530</w:t>
            </w:r>
          </w:p>
        </w:tc>
        <w:tc>
          <w:tcPr>
            <w:tcW w:w="1035" w:type="dxa"/>
            <w:tcBorders>
              <w:top w:val="single" w:sz="4" w:space="0" w:color="auto"/>
            </w:tcBorders>
          </w:tcPr>
          <w:p w14:paraId="32811E8A" w14:textId="77777777" w:rsidR="00422624" w:rsidRPr="005D34D2" w:rsidRDefault="00422624" w:rsidP="00E94583">
            <w:pPr>
              <w:widowControl w:val="0"/>
              <w:spacing w:line="480" w:lineRule="auto"/>
              <w:rPr>
                <w:rFonts w:ascii="Times New Roman" w:eastAsia="Times New Roman" w:hAnsi="Times New Roman" w:cs="Times New Roman"/>
                <w:vertAlign w:val="superscript"/>
              </w:rPr>
            </w:pPr>
            <w:r w:rsidRPr="005D34D2">
              <w:rPr>
                <w:rFonts w:ascii="Times New Roman" w:eastAsia="Times New Roman" w:hAnsi="Times New Roman" w:cs="Times New Roman"/>
              </w:rPr>
              <w:t>176.8</w:t>
            </w:r>
          </w:p>
        </w:tc>
        <w:tc>
          <w:tcPr>
            <w:tcW w:w="891" w:type="dxa"/>
            <w:tcBorders>
              <w:top w:val="single" w:sz="4" w:space="0" w:color="auto"/>
            </w:tcBorders>
          </w:tcPr>
          <w:p w14:paraId="1E7D671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1.5</w:t>
            </w:r>
          </w:p>
        </w:tc>
        <w:tc>
          <w:tcPr>
            <w:tcW w:w="1314" w:type="dxa"/>
            <w:tcBorders>
              <w:top w:val="single" w:sz="4" w:space="0" w:color="auto"/>
            </w:tcBorders>
          </w:tcPr>
          <w:p w14:paraId="4BE8470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0.234</w:t>
            </w:r>
          </w:p>
        </w:tc>
        <w:tc>
          <w:tcPr>
            <w:tcW w:w="1499" w:type="dxa"/>
            <w:tcBorders>
              <w:top w:val="single" w:sz="4" w:space="0" w:color="auto"/>
            </w:tcBorders>
          </w:tcPr>
          <w:p w14:paraId="28F9AC70"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76AC6FD4" w14:textId="77777777" w:rsidTr="00B95053">
        <w:trPr>
          <w:trHeight w:val="440"/>
        </w:trPr>
        <w:tc>
          <w:tcPr>
            <w:tcW w:w="1351" w:type="dxa"/>
            <w:vMerge/>
          </w:tcPr>
          <w:p w14:paraId="2DCCE009"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27BB952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570" w:type="dxa"/>
          </w:tcPr>
          <w:p w14:paraId="6255075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065" w:type="dxa"/>
          </w:tcPr>
          <w:p w14:paraId="7307E4E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517</w:t>
            </w:r>
          </w:p>
        </w:tc>
        <w:tc>
          <w:tcPr>
            <w:tcW w:w="1035" w:type="dxa"/>
          </w:tcPr>
          <w:p w14:paraId="10E570A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516.9</w:t>
            </w:r>
          </w:p>
        </w:tc>
        <w:tc>
          <w:tcPr>
            <w:tcW w:w="891" w:type="dxa"/>
          </w:tcPr>
          <w:p w14:paraId="4D1E639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4.3</w:t>
            </w:r>
          </w:p>
        </w:tc>
        <w:tc>
          <w:tcPr>
            <w:tcW w:w="1314" w:type="dxa"/>
          </w:tcPr>
          <w:p w14:paraId="21DFA44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0.043</w:t>
            </w:r>
          </w:p>
        </w:tc>
        <w:tc>
          <w:tcPr>
            <w:tcW w:w="1499" w:type="dxa"/>
          </w:tcPr>
          <w:p w14:paraId="1BADD40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4168A7D9" w14:textId="77777777" w:rsidTr="00B95053">
        <w:trPr>
          <w:trHeight w:val="440"/>
        </w:trPr>
        <w:tc>
          <w:tcPr>
            <w:tcW w:w="1351" w:type="dxa"/>
            <w:vMerge/>
          </w:tcPr>
          <w:p w14:paraId="504AFCF2"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67D69D2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p w14:paraId="2F58388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570" w:type="dxa"/>
          </w:tcPr>
          <w:p w14:paraId="667CD4C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w:t>
            </w:r>
          </w:p>
        </w:tc>
        <w:tc>
          <w:tcPr>
            <w:tcW w:w="1065" w:type="dxa"/>
          </w:tcPr>
          <w:p w14:paraId="5DFBB24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65</w:t>
            </w:r>
          </w:p>
        </w:tc>
        <w:tc>
          <w:tcPr>
            <w:tcW w:w="1035" w:type="dxa"/>
          </w:tcPr>
          <w:p w14:paraId="1BF4364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21.6</w:t>
            </w:r>
          </w:p>
        </w:tc>
        <w:tc>
          <w:tcPr>
            <w:tcW w:w="891" w:type="dxa"/>
          </w:tcPr>
          <w:p w14:paraId="02D2F06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0.2</w:t>
            </w:r>
          </w:p>
        </w:tc>
        <w:tc>
          <w:tcPr>
            <w:tcW w:w="1314" w:type="dxa"/>
          </w:tcPr>
          <w:p w14:paraId="715D522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0.910</w:t>
            </w:r>
          </w:p>
        </w:tc>
        <w:tc>
          <w:tcPr>
            <w:tcW w:w="1499" w:type="dxa"/>
          </w:tcPr>
          <w:p w14:paraId="24252E29"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6595AA12" w14:textId="77777777" w:rsidTr="00B95053">
        <w:trPr>
          <w:trHeight w:val="440"/>
        </w:trPr>
        <w:tc>
          <w:tcPr>
            <w:tcW w:w="1351" w:type="dxa"/>
            <w:vMerge/>
          </w:tcPr>
          <w:p w14:paraId="66FBF836"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6B6E1B4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w:t>
            </w:r>
          </w:p>
        </w:tc>
        <w:tc>
          <w:tcPr>
            <w:tcW w:w="570" w:type="dxa"/>
          </w:tcPr>
          <w:p w14:paraId="7A19C06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56</w:t>
            </w:r>
          </w:p>
        </w:tc>
        <w:tc>
          <w:tcPr>
            <w:tcW w:w="1065" w:type="dxa"/>
          </w:tcPr>
          <w:p w14:paraId="48F6CCB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6756</w:t>
            </w:r>
          </w:p>
        </w:tc>
        <w:tc>
          <w:tcPr>
            <w:tcW w:w="1035" w:type="dxa"/>
          </w:tcPr>
          <w:p w14:paraId="3F18633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120.6</w:t>
            </w:r>
          </w:p>
        </w:tc>
        <w:tc>
          <w:tcPr>
            <w:tcW w:w="891" w:type="dxa"/>
          </w:tcPr>
          <w:p w14:paraId="25A333E9"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314" w:type="dxa"/>
          </w:tcPr>
          <w:p w14:paraId="010B3FF3"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99" w:type="dxa"/>
          </w:tcPr>
          <w:p w14:paraId="27A0F9A3"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15A7B7DD" w14:textId="77777777" w:rsidTr="00B95053">
        <w:trPr>
          <w:trHeight w:val="440"/>
        </w:trPr>
        <w:tc>
          <w:tcPr>
            <w:tcW w:w="1351" w:type="dxa"/>
            <w:vMerge w:val="restart"/>
          </w:tcPr>
          <w:p w14:paraId="39AA614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Moss</w:t>
            </w:r>
          </w:p>
        </w:tc>
        <w:tc>
          <w:tcPr>
            <w:tcW w:w="1409" w:type="dxa"/>
          </w:tcPr>
          <w:p w14:paraId="5863803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570" w:type="dxa"/>
          </w:tcPr>
          <w:p w14:paraId="7C3AB57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w:t>
            </w:r>
          </w:p>
        </w:tc>
        <w:tc>
          <w:tcPr>
            <w:tcW w:w="1065" w:type="dxa"/>
          </w:tcPr>
          <w:p w14:paraId="735171B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637</w:t>
            </w:r>
          </w:p>
        </w:tc>
        <w:tc>
          <w:tcPr>
            <w:tcW w:w="1035" w:type="dxa"/>
          </w:tcPr>
          <w:p w14:paraId="1685979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212.3</w:t>
            </w:r>
          </w:p>
        </w:tc>
        <w:tc>
          <w:tcPr>
            <w:tcW w:w="891" w:type="dxa"/>
          </w:tcPr>
          <w:p w14:paraId="1E1612D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1.7</w:t>
            </w:r>
          </w:p>
        </w:tc>
        <w:tc>
          <w:tcPr>
            <w:tcW w:w="1314" w:type="dxa"/>
          </w:tcPr>
          <w:p w14:paraId="4FDC98E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0.168</w:t>
            </w:r>
          </w:p>
        </w:tc>
        <w:tc>
          <w:tcPr>
            <w:tcW w:w="1499" w:type="dxa"/>
          </w:tcPr>
          <w:p w14:paraId="5CE343AA"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7192D987" w14:textId="77777777" w:rsidTr="00B95053">
        <w:trPr>
          <w:trHeight w:val="440"/>
        </w:trPr>
        <w:tc>
          <w:tcPr>
            <w:tcW w:w="1351" w:type="dxa"/>
            <w:vMerge/>
          </w:tcPr>
          <w:p w14:paraId="5E454A5D"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2342AAA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570" w:type="dxa"/>
          </w:tcPr>
          <w:p w14:paraId="4F998C7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065" w:type="dxa"/>
          </w:tcPr>
          <w:p w14:paraId="50AF0CE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349</w:t>
            </w:r>
          </w:p>
        </w:tc>
        <w:tc>
          <w:tcPr>
            <w:tcW w:w="1035" w:type="dxa"/>
          </w:tcPr>
          <w:p w14:paraId="668F831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349.2</w:t>
            </w:r>
          </w:p>
        </w:tc>
        <w:tc>
          <w:tcPr>
            <w:tcW w:w="891" w:type="dxa"/>
          </w:tcPr>
          <w:p w14:paraId="2AA4DC8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2.9</w:t>
            </w:r>
          </w:p>
        </w:tc>
        <w:tc>
          <w:tcPr>
            <w:tcW w:w="1314" w:type="dxa"/>
          </w:tcPr>
          <w:p w14:paraId="11ACF25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0.096</w:t>
            </w:r>
          </w:p>
        </w:tc>
        <w:tc>
          <w:tcPr>
            <w:tcW w:w="1499" w:type="dxa"/>
          </w:tcPr>
          <w:p w14:paraId="32DA08D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0A04DAF7" w14:textId="77777777" w:rsidTr="00B95053">
        <w:trPr>
          <w:trHeight w:val="440"/>
        </w:trPr>
        <w:tc>
          <w:tcPr>
            <w:tcW w:w="1351" w:type="dxa"/>
            <w:vMerge/>
          </w:tcPr>
          <w:p w14:paraId="29B008AE"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6149BFC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p w14:paraId="654ECA1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570" w:type="dxa"/>
          </w:tcPr>
          <w:p w14:paraId="1AACF42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w:t>
            </w:r>
          </w:p>
        </w:tc>
        <w:tc>
          <w:tcPr>
            <w:tcW w:w="1065" w:type="dxa"/>
          </w:tcPr>
          <w:p w14:paraId="781E934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133</w:t>
            </w:r>
          </w:p>
        </w:tc>
        <w:tc>
          <w:tcPr>
            <w:tcW w:w="1035" w:type="dxa"/>
          </w:tcPr>
          <w:p w14:paraId="48048C8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44.4</w:t>
            </w:r>
          </w:p>
        </w:tc>
        <w:tc>
          <w:tcPr>
            <w:tcW w:w="891" w:type="dxa"/>
          </w:tcPr>
          <w:p w14:paraId="718F84A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0.4</w:t>
            </w:r>
          </w:p>
        </w:tc>
        <w:tc>
          <w:tcPr>
            <w:tcW w:w="1314" w:type="dxa"/>
          </w:tcPr>
          <w:p w14:paraId="29E21A8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0.778</w:t>
            </w:r>
          </w:p>
        </w:tc>
        <w:tc>
          <w:tcPr>
            <w:tcW w:w="1499" w:type="dxa"/>
          </w:tcPr>
          <w:p w14:paraId="62203E5A"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1CB74263" w14:textId="77777777" w:rsidTr="00B95053">
        <w:trPr>
          <w:trHeight w:val="440"/>
        </w:trPr>
        <w:tc>
          <w:tcPr>
            <w:tcW w:w="1351" w:type="dxa"/>
            <w:vMerge/>
          </w:tcPr>
          <w:p w14:paraId="7750E827"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75E729B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w:t>
            </w:r>
          </w:p>
        </w:tc>
        <w:tc>
          <w:tcPr>
            <w:tcW w:w="570" w:type="dxa"/>
          </w:tcPr>
          <w:p w14:paraId="4038FE0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56</w:t>
            </w:r>
          </w:p>
        </w:tc>
        <w:tc>
          <w:tcPr>
            <w:tcW w:w="1065" w:type="dxa"/>
          </w:tcPr>
          <w:p w14:paraId="6575CED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6815</w:t>
            </w:r>
          </w:p>
        </w:tc>
        <w:tc>
          <w:tcPr>
            <w:tcW w:w="1035" w:type="dxa"/>
          </w:tcPr>
          <w:p w14:paraId="738E1EA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121.7</w:t>
            </w:r>
          </w:p>
        </w:tc>
        <w:tc>
          <w:tcPr>
            <w:tcW w:w="891" w:type="dxa"/>
          </w:tcPr>
          <w:p w14:paraId="2E3B8846"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314" w:type="dxa"/>
          </w:tcPr>
          <w:p w14:paraId="3CE7AC8A"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99" w:type="dxa"/>
          </w:tcPr>
          <w:p w14:paraId="1ED2EC12"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4FD15E01" w14:textId="77777777" w:rsidTr="00B95053">
        <w:trPr>
          <w:trHeight w:val="440"/>
        </w:trPr>
        <w:tc>
          <w:tcPr>
            <w:tcW w:w="1351" w:type="dxa"/>
            <w:vMerge w:val="restart"/>
          </w:tcPr>
          <w:p w14:paraId="3D7A8D4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Vascular plants</w:t>
            </w:r>
          </w:p>
        </w:tc>
        <w:tc>
          <w:tcPr>
            <w:tcW w:w="1409" w:type="dxa"/>
          </w:tcPr>
          <w:p w14:paraId="2189E6C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570" w:type="dxa"/>
          </w:tcPr>
          <w:p w14:paraId="42675D4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w:t>
            </w:r>
          </w:p>
        </w:tc>
        <w:tc>
          <w:tcPr>
            <w:tcW w:w="1065" w:type="dxa"/>
          </w:tcPr>
          <w:p w14:paraId="12721F5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475.7</w:t>
            </w:r>
          </w:p>
        </w:tc>
        <w:tc>
          <w:tcPr>
            <w:tcW w:w="1035" w:type="dxa"/>
          </w:tcPr>
          <w:p w14:paraId="3F2A4A4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158.6</w:t>
            </w:r>
          </w:p>
        </w:tc>
        <w:tc>
          <w:tcPr>
            <w:tcW w:w="891" w:type="dxa"/>
          </w:tcPr>
          <w:p w14:paraId="5470DD5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21.5</w:t>
            </w:r>
          </w:p>
        </w:tc>
        <w:tc>
          <w:tcPr>
            <w:tcW w:w="1314" w:type="dxa"/>
          </w:tcPr>
          <w:p w14:paraId="08E9028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2.4 x 10</w:t>
            </w:r>
            <w:r w:rsidRPr="005D34D2">
              <w:rPr>
                <w:rFonts w:ascii="Times New Roman" w:eastAsia="Times New Roman" w:hAnsi="Times New Roman" w:cs="Times New Roman"/>
                <w:vertAlign w:val="superscript"/>
              </w:rPr>
              <w:t>-9</w:t>
            </w:r>
          </w:p>
        </w:tc>
        <w:tc>
          <w:tcPr>
            <w:tcW w:w="1499" w:type="dxa"/>
          </w:tcPr>
          <w:p w14:paraId="6E12519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46D3F8A4" w14:textId="77777777" w:rsidTr="00B95053">
        <w:trPr>
          <w:trHeight w:val="440"/>
        </w:trPr>
        <w:tc>
          <w:tcPr>
            <w:tcW w:w="1351" w:type="dxa"/>
            <w:vMerge/>
          </w:tcPr>
          <w:p w14:paraId="2E103D48"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400BC2B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570" w:type="dxa"/>
          </w:tcPr>
          <w:p w14:paraId="1E3A560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065" w:type="dxa"/>
          </w:tcPr>
          <w:p w14:paraId="3F03191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211.2</w:t>
            </w:r>
          </w:p>
        </w:tc>
        <w:tc>
          <w:tcPr>
            <w:tcW w:w="1035" w:type="dxa"/>
          </w:tcPr>
          <w:p w14:paraId="74E588C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211.2</w:t>
            </w:r>
          </w:p>
        </w:tc>
        <w:tc>
          <w:tcPr>
            <w:tcW w:w="891" w:type="dxa"/>
          </w:tcPr>
          <w:p w14:paraId="24BE025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28.7</w:t>
            </w:r>
          </w:p>
        </w:tc>
        <w:tc>
          <w:tcPr>
            <w:tcW w:w="1314" w:type="dxa"/>
          </w:tcPr>
          <w:p w14:paraId="286C330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1.7 x 10</w:t>
            </w:r>
            <w:r w:rsidRPr="005D34D2">
              <w:rPr>
                <w:rFonts w:ascii="Times New Roman" w:eastAsia="Times New Roman" w:hAnsi="Times New Roman" w:cs="Times New Roman"/>
                <w:vertAlign w:val="superscript"/>
              </w:rPr>
              <w:t>-6</w:t>
            </w:r>
          </w:p>
        </w:tc>
        <w:tc>
          <w:tcPr>
            <w:tcW w:w="1499" w:type="dxa"/>
          </w:tcPr>
          <w:p w14:paraId="59EF27B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5941C777" w14:textId="77777777" w:rsidTr="00B95053">
        <w:trPr>
          <w:trHeight w:val="440"/>
        </w:trPr>
        <w:tc>
          <w:tcPr>
            <w:tcW w:w="1351" w:type="dxa"/>
            <w:vMerge/>
          </w:tcPr>
          <w:p w14:paraId="4CF67EE6"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276F16C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p w14:paraId="6BCA506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570" w:type="dxa"/>
          </w:tcPr>
          <w:p w14:paraId="4B7B2D0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w:t>
            </w:r>
          </w:p>
        </w:tc>
        <w:tc>
          <w:tcPr>
            <w:tcW w:w="1065" w:type="dxa"/>
          </w:tcPr>
          <w:p w14:paraId="4F7C170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215.5</w:t>
            </w:r>
          </w:p>
        </w:tc>
        <w:tc>
          <w:tcPr>
            <w:tcW w:w="1035" w:type="dxa"/>
          </w:tcPr>
          <w:p w14:paraId="668C301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71.8</w:t>
            </w:r>
          </w:p>
        </w:tc>
        <w:tc>
          <w:tcPr>
            <w:tcW w:w="891" w:type="dxa"/>
          </w:tcPr>
          <w:p w14:paraId="2B1D1C2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9.8</w:t>
            </w:r>
          </w:p>
        </w:tc>
        <w:tc>
          <w:tcPr>
            <w:tcW w:w="1314" w:type="dxa"/>
          </w:tcPr>
          <w:p w14:paraId="16CDB01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2.8 x 10</w:t>
            </w:r>
            <w:r w:rsidRPr="005D34D2">
              <w:rPr>
                <w:rFonts w:ascii="Times New Roman" w:eastAsia="Times New Roman" w:hAnsi="Times New Roman" w:cs="Times New Roman"/>
                <w:vertAlign w:val="superscript"/>
              </w:rPr>
              <w:t>-5</w:t>
            </w:r>
          </w:p>
        </w:tc>
        <w:tc>
          <w:tcPr>
            <w:tcW w:w="1499" w:type="dxa"/>
          </w:tcPr>
          <w:p w14:paraId="6BE8B3A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7FACF827" w14:textId="77777777" w:rsidTr="00B95053">
        <w:trPr>
          <w:trHeight w:val="440"/>
        </w:trPr>
        <w:tc>
          <w:tcPr>
            <w:tcW w:w="1351" w:type="dxa"/>
            <w:vMerge/>
          </w:tcPr>
          <w:p w14:paraId="4B8E1558"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09" w:type="dxa"/>
          </w:tcPr>
          <w:p w14:paraId="24D5A72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w:t>
            </w:r>
          </w:p>
        </w:tc>
        <w:tc>
          <w:tcPr>
            <w:tcW w:w="570" w:type="dxa"/>
          </w:tcPr>
          <w:p w14:paraId="3379BF3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56</w:t>
            </w:r>
          </w:p>
        </w:tc>
        <w:tc>
          <w:tcPr>
            <w:tcW w:w="1065" w:type="dxa"/>
          </w:tcPr>
          <w:p w14:paraId="60A937C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412.3</w:t>
            </w:r>
          </w:p>
        </w:tc>
        <w:tc>
          <w:tcPr>
            <w:tcW w:w="1035" w:type="dxa"/>
          </w:tcPr>
          <w:p w14:paraId="56CCEFB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7.4</w:t>
            </w:r>
          </w:p>
        </w:tc>
        <w:tc>
          <w:tcPr>
            <w:tcW w:w="891" w:type="dxa"/>
          </w:tcPr>
          <w:p w14:paraId="0F14D19E"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314" w:type="dxa"/>
          </w:tcPr>
          <w:p w14:paraId="2CBA4C3A"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499" w:type="dxa"/>
          </w:tcPr>
          <w:p w14:paraId="020B1EE5" w14:textId="77777777" w:rsidR="00422624" w:rsidRPr="005D34D2" w:rsidRDefault="00422624" w:rsidP="00E94583">
            <w:pPr>
              <w:widowControl w:val="0"/>
              <w:spacing w:line="480" w:lineRule="auto"/>
              <w:rPr>
                <w:rFonts w:ascii="Times New Roman" w:eastAsia="Times New Roman" w:hAnsi="Times New Roman" w:cs="Times New Roman"/>
              </w:rPr>
            </w:pPr>
          </w:p>
        </w:tc>
      </w:tr>
    </w:tbl>
    <w:p w14:paraId="29B8DC85" w14:textId="77777777" w:rsidR="00422624" w:rsidRPr="005D34D2" w:rsidRDefault="00422624" w:rsidP="00422624">
      <w:pPr>
        <w:spacing w:line="480" w:lineRule="auto"/>
        <w:rPr>
          <w:rFonts w:ascii="Times New Roman" w:eastAsia="Times New Roman" w:hAnsi="Times New Roman" w:cs="Times New Roman"/>
          <w:b/>
        </w:rPr>
      </w:pPr>
    </w:p>
    <w:p w14:paraId="2FF2259B" w14:textId="032FE2C6" w:rsidR="00422624" w:rsidRPr="005D34D2" w:rsidRDefault="00422624" w:rsidP="00422624">
      <w:pPr>
        <w:spacing w:line="480" w:lineRule="auto"/>
        <w:rPr>
          <w:rFonts w:ascii="Times New Roman" w:eastAsia="Times New Roman" w:hAnsi="Times New Roman" w:cs="Times New Roman"/>
          <w:b/>
        </w:rPr>
      </w:pPr>
    </w:p>
    <w:p w14:paraId="7799860B" w14:textId="77777777" w:rsidR="00422624" w:rsidRPr="005D34D2" w:rsidRDefault="00422624" w:rsidP="00422624">
      <w:pPr>
        <w:spacing w:line="480" w:lineRule="auto"/>
        <w:rPr>
          <w:rFonts w:ascii="Times New Roman" w:eastAsia="Times New Roman" w:hAnsi="Times New Roman" w:cs="Times New Roman"/>
          <w:highlight w:val="yellow"/>
        </w:rPr>
      </w:pPr>
      <w:r w:rsidRPr="005D34D2">
        <w:rPr>
          <w:rFonts w:ascii="Times New Roman" w:eastAsia="Times New Roman" w:hAnsi="Times New Roman" w:cs="Times New Roman"/>
          <w:b/>
        </w:rPr>
        <w:t xml:space="preserve">Table S6. </w:t>
      </w:r>
      <w:r w:rsidRPr="005D34D2">
        <w:rPr>
          <w:rFonts w:ascii="Times New Roman" w:eastAsia="Times New Roman" w:hAnsi="Times New Roman" w:cs="Times New Roman"/>
        </w:rPr>
        <w:t>Tukey HSD analysis of biocrust, moss and vascular plant cover at the CRUST experiment between 2018 and 2022.</w:t>
      </w:r>
    </w:p>
    <w:tbl>
      <w:tblPr>
        <w:tblStyle w:val="PlainTable2"/>
        <w:tblW w:w="9629" w:type="dxa"/>
        <w:tblLayout w:type="fixed"/>
        <w:tblLook w:val="0600" w:firstRow="0" w:lastRow="0" w:firstColumn="0" w:lastColumn="0" w:noHBand="1" w:noVBand="1"/>
      </w:tblPr>
      <w:tblGrid>
        <w:gridCol w:w="1135"/>
        <w:gridCol w:w="994"/>
        <w:gridCol w:w="1417"/>
        <w:gridCol w:w="1408"/>
        <w:gridCol w:w="1133"/>
        <w:gridCol w:w="993"/>
        <w:gridCol w:w="992"/>
        <w:gridCol w:w="1557"/>
      </w:tblGrid>
      <w:tr w:rsidR="00422624" w:rsidRPr="005D34D2" w14:paraId="0AB1D7C9" w14:textId="77777777" w:rsidTr="00B95053">
        <w:tc>
          <w:tcPr>
            <w:tcW w:w="1134" w:type="dxa"/>
            <w:tcBorders>
              <w:top w:val="single" w:sz="4" w:space="0" w:color="7F7F7F" w:themeColor="text1" w:themeTint="80"/>
              <w:bottom w:val="single" w:sz="4" w:space="0" w:color="auto"/>
            </w:tcBorders>
          </w:tcPr>
          <w:p w14:paraId="57B852EC"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Cover type</w:t>
            </w:r>
          </w:p>
        </w:tc>
        <w:tc>
          <w:tcPr>
            <w:tcW w:w="993" w:type="dxa"/>
            <w:tcBorders>
              <w:top w:val="single" w:sz="4" w:space="0" w:color="7F7F7F" w:themeColor="text1" w:themeTint="80"/>
              <w:bottom w:val="single" w:sz="4" w:space="0" w:color="auto"/>
            </w:tcBorders>
          </w:tcPr>
          <w:p w14:paraId="55521C8C"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Year</w:t>
            </w:r>
          </w:p>
        </w:tc>
        <w:tc>
          <w:tcPr>
            <w:tcW w:w="1417" w:type="dxa"/>
            <w:tcBorders>
              <w:top w:val="single" w:sz="4" w:space="0" w:color="7F7F7F" w:themeColor="text1" w:themeTint="80"/>
              <w:bottom w:val="single" w:sz="4" w:space="0" w:color="auto"/>
            </w:tcBorders>
          </w:tcPr>
          <w:p w14:paraId="4A1E0784"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Treatment</w:t>
            </w:r>
          </w:p>
        </w:tc>
        <w:tc>
          <w:tcPr>
            <w:tcW w:w="1408" w:type="dxa"/>
            <w:tcBorders>
              <w:top w:val="single" w:sz="4" w:space="0" w:color="7F7F7F" w:themeColor="text1" w:themeTint="80"/>
              <w:bottom w:val="single" w:sz="4" w:space="0" w:color="auto"/>
            </w:tcBorders>
          </w:tcPr>
          <w:p w14:paraId="7D1338ED"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Difference</w:t>
            </w:r>
          </w:p>
        </w:tc>
        <w:tc>
          <w:tcPr>
            <w:tcW w:w="1133" w:type="dxa"/>
            <w:tcBorders>
              <w:top w:val="single" w:sz="4" w:space="0" w:color="7F7F7F" w:themeColor="text1" w:themeTint="80"/>
              <w:bottom w:val="single" w:sz="4" w:space="0" w:color="auto"/>
            </w:tcBorders>
          </w:tcPr>
          <w:p w14:paraId="657BE477"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Lower bound</w:t>
            </w:r>
          </w:p>
        </w:tc>
        <w:tc>
          <w:tcPr>
            <w:tcW w:w="993" w:type="dxa"/>
            <w:tcBorders>
              <w:top w:val="single" w:sz="4" w:space="0" w:color="7F7F7F" w:themeColor="text1" w:themeTint="80"/>
              <w:bottom w:val="single" w:sz="4" w:space="0" w:color="auto"/>
            </w:tcBorders>
          </w:tcPr>
          <w:p w14:paraId="5CF8998C"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Upper bound</w:t>
            </w:r>
          </w:p>
        </w:tc>
        <w:tc>
          <w:tcPr>
            <w:tcW w:w="992" w:type="dxa"/>
            <w:tcBorders>
              <w:top w:val="single" w:sz="4" w:space="0" w:color="7F7F7F" w:themeColor="text1" w:themeTint="80"/>
              <w:bottom w:val="single" w:sz="4" w:space="0" w:color="auto"/>
            </w:tcBorders>
          </w:tcPr>
          <w:p w14:paraId="4827746A"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57" w:type="dxa"/>
            <w:tcBorders>
              <w:top w:val="single" w:sz="4" w:space="0" w:color="7F7F7F" w:themeColor="text1" w:themeTint="80"/>
              <w:bottom w:val="single" w:sz="4" w:space="0" w:color="auto"/>
            </w:tcBorders>
          </w:tcPr>
          <w:p w14:paraId="2CA9D735"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5C0AA27F" w14:textId="77777777" w:rsidTr="00B95053">
        <w:trPr>
          <w:trHeight w:val="440"/>
        </w:trPr>
        <w:tc>
          <w:tcPr>
            <w:tcW w:w="1134" w:type="dxa"/>
            <w:vMerge w:val="restart"/>
            <w:tcBorders>
              <w:top w:val="single" w:sz="4" w:space="0" w:color="auto"/>
            </w:tcBorders>
          </w:tcPr>
          <w:p w14:paraId="63AFF11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Biocrust</w:t>
            </w:r>
          </w:p>
        </w:tc>
        <w:tc>
          <w:tcPr>
            <w:tcW w:w="993" w:type="dxa"/>
            <w:tcBorders>
              <w:top w:val="single" w:sz="4" w:space="0" w:color="auto"/>
            </w:tcBorders>
          </w:tcPr>
          <w:p w14:paraId="6FC0EC9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2018</w:t>
            </w:r>
          </w:p>
        </w:tc>
        <w:tc>
          <w:tcPr>
            <w:tcW w:w="1417" w:type="dxa"/>
            <w:tcBorders>
              <w:top w:val="single" w:sz="4" w:space="0" w:color="auto"/>
            </w:tcBorders>
          </w:tcPr>
          <w:p w14:paraId="5741A35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Borders>
              <w:top w:val="single" w:sz="4" w:space="0" w:color="auto"/>
            </w:tcBorders>
          </w:tcPr>
          <w:p w14:paraId="0C2420E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3.195</w:t>
            </w:r>
          </w:p>
        </w:tc>
        <w:tc>
          <w:tcPr>
            <w:tcW w:w="1133" w:type="dxa"/>
            <w:tcBorders>
              <w:top w:val="single" w:sz="4" w:space="0" w:color="auto"/>
            </w:tcBorders>
          </w:tcPr>
          <w:p w14:paraId="610E8DF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-14.095</w:t>
            </w:r>
          </w:p>
        </w:tc>
        <w:tc>
          <w:tcPr>
            <w:tcW w:w="993" w:type="dxa"/>
            <w:tcBorders>
              <w:top w:val="single" w:sz="4" w:space="0" w:color="auto"/>
            </w:tcBorders>
          </w:tcPr>
          <w:p w14:paraId="06690CF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20.486</w:t>
            </w:r>
          </w:p>
        </w:tc>
        <w:tc>
          <w:tcPr>
            <w:tcW w:w="992" w:type="dxa"/>
            <w:tcBorders>
              <w:top w:val="single" w:sz="4" w:space="0" w:color="auto"/>
            </w:tcBorders>
          </w:tcPr>
          <w:p w14:paraId="0723C14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0.999</w:t>
            </w:r>
          </w:p>
        </w:tc>
        <w:tc>
          <w:tcPr>
            <w:tcW w:w="1557" w:type="dxa"/>
            <w:tcBorders>
              <w:top w:val="single" w:sz="4" w:space="0" w:color="auto"/>
            </w:tcBorders>
          </w:tcPr>
          <w:p w14:paraId="01BA1D82"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0A40A650" w14:textId="77777777" w:rsidTr="00B95053">
        <w:trPr>
          <w:trHeight w:val="440"/>
        </w:trPr>
        <w:tc>
          <w:tcPr>
            <w:tcW w:w="1134" w:type="dxa"/>
            <w:vMerge/>
          </w:tcPr>
          <w:p w14:paraId="1F08CAAB"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2F53B52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w:t>
            </w:r>
          </w:p>
        </w:tc>
        <w:tc>
          <w:tcPr>
            <w:tcW w:w="1417" w:type="dxa"/>
          </w:tcPr>
          <w:p w14:paraId="3959410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30209BA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4.219</w:t>
            </w:r>
          </w:p>
        </w:tc>
        <w:tc>
          <w:tcPr>
            <w:tcW w:w="1133" w:type="dxa"/>
          </w:tcPr>
          <w:p w14:paraId="6E006E5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-13.072</w:t>
            </w:r>
          </w:p>
        </w:tc>
        <w:tc>
          <w:tcPr>
            <w:tcW w:w="993" w:type="dxa"/>
          </w:tcPr>
          <w:p w14:paraId="2197136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21.509</w:t>
            </w:r>
          </w:p>
        </w:tc>
        <w:tc>
          <w:tcPr>
            <w:tcW w:w="992" w:type="dxa"/>
          </w:tcPr>
          <w:p w14:paraId="3BCFDE4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0.991</w:t>
            </w:r>
          </w:p>
        </w:tc>
        <w:tc>
          <w:tcPr>
            <w:tcW w:w="1557" w:type="dxa"/>
          </w:tcPr>
          <w:p w14:paraId="308F7322"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0F4051F5" w14:textId="77777777" w:rsidTr="00B95053">
        <w:trPr>
          <w:trHeight w:val="440"/>
        </w:trPr>
        <w:tc>
          <w:tcPr>
            <w:tcW w:w="1134" w:type="dxa"/>
            <w:vMerge/>
          </w:tcPr>
          <w:p w14:paraId="6D38FF0F"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3E9DE4E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2021</w:t>
            </w:r>
          </w:p>
        </w:tc>
        <w:tc>
          <w:tcPr>
            <w:tcW w:w="1417" w:type="dxa"/>
          </w:tcPr>
          <w:p w14:paraId="4A632E8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59FD159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7.570</w:t>
            </w:r>
          </w:p>
        </w:tc>
        <w:tc>
          <w:tcPr>
            <w:tcW w:w="1133" w:type="dxa"/>
          </w:tcPr>
          <w:p w14:paraId="5D31F0D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-9.720</w:t>
            </w:r>
          </w:p>
        </w:tc>
        <w:tc>
          <w:tcPr>
            <w:tcW w:w="993" w:type="dxa"/>
          </w:tcPr>
          <w:p w14:paraId="5FF1174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24.861</w:t>
            </w:r>
          </w:p>
        </w:tc>
        <w:tc>
          <w:tcPr>
            <w:tcW w:w="992" w:type="dxa"/>
          </w:tcPr>
          <w:p w14:paraId="3F181C2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0.863</w:t>
            </w:r>
          </w:p>
        </w:tc>
        <w:tc>
          <w:tcPr>
            <w:tcW w:w="1557" w:type="dxa"/>
          </w:tcPr>
          <w:p w14:paraId="1AFDA219"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702F20BA" w14:textId="77777777" w:rsidTr="00B95053">
        <w:trPr>
          <w:trHeight w:val="440"/>
        </w:trPr>
        <w:tc>
          <w:tcPr>
            <w:tcW w:w="1134" w:type="dxa"/>
            <w:vMerge/>
          </w:tcPr>
          <w:p w14:paraId="3194D250"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3555044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2022</w:t>
            </w:r>
          </w:p>
        </w:tc>
        <w:tc>
          <w:tcPr>
            <w:tcW w:w="1417" w:type="dxa"/>
          </w:tcPr>
          <w:p w14:paraId="199200F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113CEB0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7.750</w:t>
            </w:r>
          </w:p>
        </w:tc>
        <w:tc>
          <w:tcPr>
            <w:tcW w:w="1133" w:type="dxa"/>
          </w:tcPr>
          <w:p w14:paraId="6910AAA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-9.540</w:t>
            </w:r>
          </w:p>
        </w:tc>
        <w:tc>
          <w:tcPr>
            <w:tcW w:w="993" w:type="dxa"/>
          </w:tcPr>
          <w:p w14:paraId="3F6FBD5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25.040</w:t>
            </w:r>
          </w:p>
        </w:tc>
        <w:tc>
          <w:tcPr>
            <w:tcW w:w="992" w:type="dxa"/>
          </w:tcPr>
          <w:p w14:paraId="3CBF389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0.848</w:t>
            </w:r>
          </w:p>
        </w:tc>
        <w:tc>
          <w:tcPr>
            <w:tcW w:w="1557" w:type="dxa"/>
          </w:tcPr>
          <w:p w14:paraId="0EEB33CE"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7E4350DF" w14:textId="77777777" w:rsidTr="00B95053">
        <w:trPr>
          <w:trHeight w:val="440"/>
        </w:trPr>
        <w:tc>
          <w:tcPr>
            <w:tcW w:w="1134" w:type="dxa"/>
            <w:vMerge w:val="restart"/>
          </w:tcPr>
          <w:p w14:paraId="5B0776E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Moss</w:t>
            </w:r>
          </w:p>
        </w:tc>
        <w:tc>
          <w:tcPr>
            <w:tcW w:w="993" w:type="dxa"/>
          </w:tcPr>
          <w:p w14:paraId="486A6FF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2018</w:t>
            </w:r>
          </w:p>
        </w:tc>
        <w:tc>
          <w:tcPr>
            <w:tcW w:w="1417" w:type="dxa"/>
          </w:tcPr>
          <w:p w14:paraId="36551E1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7A70DC6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-0.547</w:t>
            </w:r>
          </w:p>
        </w:tc>
        <w:tc>
          <w:tcPr>
            <w:tcW w:w="1133" w:type="dxa"/>
          </w:tcPr>
          <w:p w14:paraId="56C5540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-17.912</w:t>
            </w:r>
          </w:p>
        </w:tc>
        <w:tc>
          <w:tcPr>
            <w:tcW w:w="993" w:type="dxa"/>
          </w:tcPr>
          <w:p w14:paraId="6B34A7D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16.819</w:t>
            </w:r>
          </w:p>
        </w:tc>
        <w:tc>
          <w:tcPr>
            <w:tcW w:w="992" w:type="dxa"/>
          </w:tcPr>
          <w:p w14:paraId="5E18D30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1.000</w:t>
            </w:r>
          </w:p>
        </w:tc>
        <w:tc>
          <w:tcPr>
            <w:tcW w:w="1557" w:type="dxa"/>
          </w:tcPr>
          <w:p w14:paraId="7963A1CE"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21894B45" w14:textId="77777777" w:rsidTr="00B95053">
        <w:trPr>
          <w:trHeight w:val="440"/>
        </w:trPr>
        <w:tc>
          <w:tcPr>
            <w:tcW w:w="1134" w:type="dxa"/>
            <w:vMerge/>
          </w:tcPr>
          <w:p w14:paraId="778270B9"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622B50D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w:t>
            </w:r>
          </w:p>
        </w:tc>
        <w:tc>
          <w:tcPr>
            <w:tcW w:w="1417" w:type="dxa"/>
          </w:tcPr>
          <w:p w14:paraId="32C8DD5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5EDF090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-8.711</w:t>
            </w:r>
          </w:p>
        </w:tc>
        <w:tc>
          <w:tcPr>
            <w:tcW w:w="1133" w:type="dxa"/>
          </w:tcPr>
          <w:p w14:paraId="2D6AFA0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-26.077</w:t>
            </w:r>
          </w:p>
        </w:tc>
        <w:tc>
          <w:tcPr>
            <w:tcW w:w="993" w:type="dxa"/>
          </w:tcPr>
          <w:p w14:paraId="7C06FB9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8.655</w:t>
            </w:r>
          </w:p>
        </w:tc>
        <w:tc>
          <w:tcPr>
            <w:tcW w:w="992" w:type="dxa"/>
          </w:tcPr>
          <w:p w14:paraId="32EEC54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0.760</w:t>
            </w:r>
          </w:p>
        </w:tc>
        <w:tc>
          <w:tcPr>
            <w:tcW w:w="1557" w:type="dxa"/>
          </w:tcPr>
          <w:p w14:paraId="0D12B3D3"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44B05C94" w14:textId="77777777" w:rsidTr="00B95053">
        <w:trPr>
          <w:trHeight w:val="440"/>
        </w:trPr>
        <w:tc>
          <w:tcPr>
            <w:tcW w:w="1134" w:type="dxa"/>
            <w:vMerge/>
          </w:tcPr>
          <w:p w14:paraId="2B195096"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05355F0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2021</w:t>
            </w:r>
          </w:p>
        </w:tc>
        <w:tc>
          <w:tcPr>
            <w:tcW w:w="1417" w:type="dxa"/>
          </w:tcPr>
          <w:p w14:paraId="6B8ACBB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46B6B66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-4.680</w:t>
            </w:r>
          </w:p>
        </w:tc>
        <w:tc>
          <w:tcPr>
            <w:tcW w:w="1133" w:type="dxa"/>
          </w:tcPr>
          <w:p w14:paraId="6A7F5B0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-22.046</w:t>
            </w:r>
          </w:p>
        </w:tc>
        <w:tc>
          <w:tcPr>
            <w:tcW w:w="993" w:type="dxa"/>
          </w:tcPr>
          <w:p w14:paraId="32D36FA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12.686</w:t>
            </w:r>
          </w:p>
        </w:tc>
        <w:tc>
          <w:tcPr>
            <w:tcW w:w="992" w:type="dxa"/>
          </w:tcPr>
          <w:p w14:paraId="746E891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0.989</w:t>
            </w:r>
          </w:p>
        </w:tc>
        <w:tc>
          <w:tcPr>
            <w:tcW w:w="1557" w:type="dxa"/>
          </w:tcPr>
          <w:p w14:paraId="4F8F39FC"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5BFF9813" w14:textId="77777777" w:rsidTr="00B95053">
        <w:trPr>
          <w:trHeight w:val="440"/>
        </w:trPr>
        <w:tc>
          <w:tcPr>
            <w:tcW w:w="1134" w:type="dxa"/>
            <w:vMerge/>
          </w:tcPr>
          <w:p w14:paraId="3CDC600D"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6D5D94B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2022</w:t>
            </w:r>
          </w:p>
        </w:tc>
        <w:tc>
          <w:tcPr>
            <w:tcW w:w="1417" w:type="dxa"/>
          </w:tcPr>
          <w:p w14:paraId="3A1FCB1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70BFD0B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-4.750</w:t>
            </w:r>
          </w:p>
        </w:tc>
        <w:tc>
          <w:tcPr>
            <w:tcW w:w="1133" w:type="dxa"/>
          </w:tcPr>
          <w:p w14:paraId="09B679F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-22.116</w:t>
            </w:r>
          </w:p>
        </w:tc>
        <w:tc>
          <w:tcPr>
            <w:tcW w:w="993" w:type="dxa"/>
          </w:tcPr>
          <w:p w14:paraId="3870991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12.616</w:t>
            </w:r>
          </w:p>
        </w:tc>
        <w:tc>
          <w:tcPr>
            <w:tcW w:w="992" w:type="dxa"/>
          </w:tcPr>
          <w:p w14:paraId="52AD19C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0.988</w:t>
            </w:r>
          </w:p>
        </w:tc>
        <w:tc>
          <w:tcPr>
            <w:tcW w:w="1557" w:type="dxa"/>
          </w:tcPr>
          <w:p w14:paraId="55C404F9"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2B6244D7" w14:textId="77777777" w:rsidTr="00B95053">
        <w:trPr>
          <w:trHeight w:val="440"/>
        </w:trPr>
        <w:tc>
          <w:tcPr>
            <w:tcW w:w="1134" w:type="dxa"/>
            <w:vMerge w:val="restart"/>
          </w:tcPr>
          <w:p w14:paraId="777A060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Vascular plants</w:t>
            </w:r>
          </w:p>
        </w:tc>
        <w:tc>
          <w:tcPr>
            <w:tcW w:w="993" w:type="dxa"/>
          </w:tcPr>
          <w:p w14:paraId="1F459D9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2018</w:t>
            </w:r>
          </w:p>
        </w:tc>
        <w:tc>
          <w:tcPr>
            <w:tcW w:w="1417" w:type="dxa"/>
          </w:tcPr>
          <w:p w14:paraId="4CBCB26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7E150AD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-2.766</w:t>
            </w:r>
          </w:p>
        </w:tc>
        <w:tc>
          <w:tcPr>
            <w:tcW w:w="1133" w:type="dxa"/>
          </w:tcPr>
          <w:p w14:paraId="084E73E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-7.037</w:t>
            </w:r>
          </w:p>
        </w:tc>
        <w:tc>
          <w:tcPr>
            <w:tcW w:w="993" w:type="dxa"/>
          </w:tcPr>
          <w:p w14:paraId="44C1915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1.505</w:t>
            </w:r>
          </w:p>
        </w:tc>
        <w:tc>
          <w:tcPr>
            <w:tcW w:w="992" w:type="dxa"/>
          </w:tcPr>
          <w:p w14:paraId="50F11BA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0.466</w:t>
            </w:r>
          </w:p>
        </w:tc>
        <w:tc>
          <w:tcPr>
            <w:tcW w:w="1557" w:type="dxa"/>
          </w:tcPr>
          <w:p w14:paraId="4CBDE0B4"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51AB9B0D" w14:textId="77777777" w:rsidTr="00B95053">
        <w:trPr>
          <w:trHeight w:val="440"/>
        </w:trPr>
        <w:tc>
          <w:tcPr>
            <w:tcW w:w="1134" w:type="dxa"/>
            <w:vMerge/>
          </w:tcPr>
          <w:p w14:paraId="73F7B1B6"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0069898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w:t>
            </w:r>
          </w:p>
        </w:tc>
        <w:tc>
          <w:tcPr>
            <w:tcW w:w="1417" w:type="dxa"/>
          </w:tcPr>
          <w:p w14:paraId="6BCCF36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30A2929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1.641</w:t>
            </w:r>
          </w:p>
        </w:tc>
        <w:tc>
          <w:tcPr>
            <w:tcW w:w="1133" w:type="dxa"/>
          </w:tcPr>
          <w:p w14:paraId="67DE300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-2.630</w:t>
            </w:r>
          </w:p>
        </w:tc>
        <w:tc>
          <w:tcPr>
            <w:tcW w:w="993" w:type="dxa"/>
          </w:tcPr>
          <w:p w14:paraId="51E5447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5.912</w:t>
            </w:r>
          </w:p>
        </w:tc>
        <w:tc>
          <w:tcPr>
            <w:tcW w:w="992" w:type="dxa"/>
          </w:tcPr>
          <w:p w14:paraId="6380BE2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0.926</w:t>
            </w:r>
          </w:p>
        </w:tc>
        <w:tc>
          <w:tcPr>
            <w:tcW w:w="1557" w:type="dxa"/>
          </w:tcPr>
          <w:p w14:paraId="5D0CDDF3"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0D289CC1" w14:textId="77777777" w:rsidTr="00B95053">
        <w:trPr>
          <w:trHeight w:val="440"/>
        </w:trPr>
        <w:tc>
          <w:tcPr>
            <w:tcW w:w="1134" w:type="dxa"/>
            <w:vMerge/>
          </w:tcPr>
          <w:p w14:paraId="3F683184"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1B406F1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2021</w:t>
            </w:r>
          </w:p>
        </w:tc>
        <w:tc>
          <w:tcPr>
            <w:tcW w:w="1417" w:type="dxa"/>
          </w:tcPr>
          <w:p w14:paraId="11F2B2E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26C610D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-4.906</w:t>
            </w:r>
          </w:p>
        </w:tc>
        <w:tc>
          <w:tcPr>
            <w:tcW w:w="1133" w:type="dxa"/>
          </w:tcPr>
          <w:p w14:paraId="17803E6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-9.177</w:t>
            </w:r>
          </w:p>
        </w:tc>
        <w:tc>
          <w:tcPr>
            <w:tcW w:w="993" w:type="dxa"/>
          </w:tcPr>
          <w:p w14:paraId="2DE5CCE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-0.635</w:t>
            </w:r>
          </w:p>
        </w:tc>
        <w:tc>
          <w:tcPr>
            <w:tcW w:w="992" w:type="dxa"/>
          </w:tcPr>
          <w:p w14:paraId="63F2A69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0.014</w:t>
            </w:r>
          </w:p>
        </w:tc>
        <w:tc>
          <w:tcPr>
            <w:tcW w:w="1557" w:type="dxa"/>
          </w:tcPr>
          <w:p w14:paraId="6EECCAA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3BF3C2CE" w14:textId="77777777" w:rsidTr="00B95053">
        <w:trPr>
          <w:trHeight w:val="440"/>
        </w:trPr>
        <w:tc>
          <w:tcPr>
            <w:tcW w:w="1134" w:type="dxa"/>
            <w:vMerge/>
          </w:tcPr>
          <w:p w14:paraId="6A125148"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5BC527B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2022</w:t>
            </w:r>
          </w:p>
        </w:tc>
        <w:tc>
          <w:tcPr>
            <w:tcW w:w="1417" w:type="dxa"/>
          </w:tcPr>
          <w:p w14:paraId="3590D12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Ctrl-OTC</w:t>
            </w:r>
          </w:p>
        </w:tc>
        <w:tc>
          <w:tcPr>
            <w:tcW w:w="1408" w:type="dxa"/>
          </w:tcPr>
          <w:p w14:paraId="0FB37CF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-8.500</w:t>
            </w:r>
          </w:p>
        </w:tc>
        <w:tc>
          <w:tcPr>
            <w:tcW w:w="1133" w:type="dxa"/>
          </w:tcPr>
          <w:p w14:paraId="73CDB60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-12.771</w:t>
            </w:r>
          </w:p>
        </w:tc>
        <w:tc>
          <w:tcPr>
            <w:tcW w:w="993" w:type="dxa"/>
          </w:tcPr>
          <w:p w14:paraId="35CCB0B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-4.229</w:t>
            </w:r>
          </w:p>
        </w:tc>
        <w:tc>
          <w:tcPr>
            <w:tcW w:w="992" w:type="dxa"/>
          </w:tcPr>
          <w:p w14:paraId="08A325E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7" w:type="dxa"/>
          </w:tcPr>
          <w:p w14:paraId="75F10FB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3A497349" w14:textId="77777777" w:rsidTr="00B95053">
        <w:trPr>
          <w:trHeight w:val="440"/>
        </w:trPr>
        <w:tc>
          <w:tcPr>
            <w:tcW w:w="1134" w:type="dxa"/>
            <w:vMerge/>
          </w:tcPr>
          <w:p w14:paraId="11853A05"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3F0F9BD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2018-2019</w:t>
            </w:r>
          </w:p>
        </w:tc>
        <w:tc>
          <w:tcPr>
            <w:tcW w:w="1417" w:type="dxa"/>
          </w:tcPr>
          <w:p w14:paraId="54DA98F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w:t>
            </w:r>
          </w:p>
        </w:tc>
        <w:tc>
          <w:tcPr>
            <w:tcW w:w="1408" w:type="dxa"/>
          </w:tcPr>
          <w:p w14:paraId="612C14D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-8.367</w:t>
            </w:r>
          </w:p>
        </w:tc>
        <w:tc>
          <w:tcPr>
            <w:tcW w:w="1133" w:type="dxa"/>
          </w:tcPr>
          <w:p w14:paraId="7328BB1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-12.638</w:t>
            </w:r>
          </w:p>
        </w:tc>
        <w:tc>
          <w:tcPr>
            <w:tcW w:w="993" w:type="dxa"/>
          </w:tcPr>
          <w:p w14:paraId="7C9E87F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-4.096</w:t>
            </w:r>
          </w:p>
        </w:tc>
        <w:tc>
          <w:tcPr>
            <w:tcW w:w="992" w:type="dxa"/>
          </w:tcPr>
          <w:p w14:paraId="68D41A4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7" w:type="dxa"/>
          </w:tcPr>
          <w:p w14:paraId="2C00EB2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32A65DC9" w14:textId="77777777" w:rsidTr="00B95053">
        <w:trPr>
          <w:trHeight w:val="440"/>
        </w:trPr>
        <w:tc>
          <w:tcPr>
            <w:tcW w:w="1134" w:type="dxa"/>
            <w:vMerge/>
          </w:tcPr>
          <w:p w14:paraId="2ED87BA1"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420BAD9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2019-2021</w:t>
            </w:r>
          </w:p>
        </w:tc>
        <w:tc>
          <w:tcPr>
            <w:tcW w:w="1417" w:type="dxa"/>
          </w:tcPr>
          <w:p w14:paraId="550FA5D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w:t>
            </w:r>
          </w:p>
        </w:tc>
        <w:tc>
          <w:tcPr>
            <w:tcW w:w="1408" w:type="dxa"/>
          </w:tcPr>
          <w:p w14:paraId="5459179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2.352</w:t>
            </w:r>
          </w:p>
        </w:tc>
        <w:tc>
          <w:tcPr>
            <w:tcW w:w="1133" w:type="dxa"/>
          </w:tcPr>
          <w:p w14:paraId="78EB05C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-1.920</w:t>
            </w:r>
          </w:p>
        </w:tc>
        <w:tc>
          <w:tcPr>
            <w:tcW w:w="993" w:type="dxa"/>
          </w:tcPr>
          <w:p w14:paraId="6B4A4C4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6.623</w:t>
            </w:r>
          </w:p>
        </w:tc>
        <w:tc>
          <w:tcPr>
            <w:tcW w:w="992" w:type="dxa"/>
          </w:tcPr>
          <w:p w14:paraId="1C5E4D7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0.666</w:t>
            </w:r>
          </w:p>
        </w:tc>
        <w:tc>
          <w:tcPr>
            <w:tcW w:w="1557" w:type="dxa"/>
          </w:tcPr>
          <w:p w14:paraId="68CD9A53"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698BAA1B" w14:textId="77777777" w:rsidTr="00B95053">
        <w:trPr>
          <w:trHeight w:val="440"/>
        </w:trPr>
        <w:tc>
          <w:tcPr>
            <w:tcW w:w="1134" w:type="dxa"/>
            <w:vMerge/>
          </w:tcPr>
          <w:p w14:paraId="3368B69F"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5332B9F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2021-2022</w:t>
            </w:r>
          </w:p>
        </w:tc>
        <w:tc>
          <w:tcPr>
            <w:tcW w:w="1417" w:type="dxa"/>
          </w:tcPr>
          <w:p w14:paraId="5C16230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Ctrl</w:t>
            </w:r>
          </w:p>
        </w:tc>
        <w:tc>
          <w:tcPr>
            <w:tcW w:w="1408" w:type="dxa"/>
          </w:tcPr>
          <w:p w14:paraId="5849E67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4.719</w:t>
            </w:r>
          </w:p>
        </w:tc>
        <w:tc>
          <w:tcPr>
            <w:tcW w:w="1133" w:type="dxa"/>
          </w:tcPr>
          <w:p w14:paraId="261BE5F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0.448</w:t>
            </w:r>
          </w:p>
        </w:tc>
        <w:tc>
          <w:tcPr>
            <w:tcW w:w="993" w:type="dxa"/>
          </w:tcPr>
          <w:p w14:paraId="1751C9B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8.990</w:t>
            </w:r>
          </w:p>
        </w:tc>
        <w:tc>
          <w:tcPr>
            <w:tcW w:w="992" w:type="dxa"/>
          </w:tcPr>
          <w:p w14:paraId="37B41F9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0.021</w:t>
            </w:r>
          </w:p>
        </w:tc>
        <w:tc>
          <w:tcPr>
            <w:tcW w:w="1557" w:type="dxa"/>
          </w:tcPr>
          <w:p w14:paraId="142BA5F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5AFC2AEB" w14:textId="77777777" w:rsidTr="00B95053">
        <w:trPr>
          <w:trHeight w:val="440"/>
        </w:trPr>
        <w:tc>
          <w:tcPr>
            <w:tcW w:w="1134" w:type="dxa"/>
            <w:vMerge/>
          </w:tcPr>
          <w:p w14:paraId="2E09CDCA"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49287B2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2018-2019</w:t>
            </w:r>
          </w:p>
        </w:tc>
        <w:tc>
          <w:tcPr>
            <w:tcW w:w="1417" w:type="dxa"/>
          </w:tcPr>
          <w:p w14:paraId="3109468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OTC</w:t>
            </w:r>
          </w:p>
        </w:tc>
        <w:tc>
          <w:tcPr>
            <w:tcW w:w="1408" w:type="dxa"/>
          </w:tcPr>
          <w:p w14:paraId="4BE4A90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-3.961</w:t>
            </w:r>
          </w:p>
        </w:tc>
        <w:tc>
          <w:tcPr>
            <w:tcW w:w="1133" w:type="dxa"/>
          </w:tcPr>
          <w:p w14:paraId="1E362E0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-8.232</w:t>
            </w:r>
          </w:p>
        </w:tc>
        <w:tc>
          <w:tcPr>
            <w:tcW w:w="993" w:type="dxa"/>
          </w:tcPr>
          <w:p w14:paraId="1F91191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0.310</w:t>
            </w:r>
          </w:p>
        </w:tc>
        <w:tc>
          <w:tcPr>
            <w:tcW w:w="992" w:type="dxa"/>
          </w:tcPr>
          <w:p w14:paraId="1C7B561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0.088</w:t>
            </w:r>
          </w:p>
        </w:tc>
        <w:tc>
          <w:tcPr>
            <w:tcW w:w="1557" w:type="dxa"/>
          </w:tcPr>
          <w:p w14:paraId="42A1F9E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59DBCD84" w14:textId="77777777" w:rsidTr="00B95053">
        <w:trPr>
          <w:trHeight w:val="440"/>
        </w:trPr>
        <w:tc>
          <w:tcPr>
            <w:tcW w:w="1134" w:type="dxa"/>
            <w:vMerge/>
          </w:tcPr>
          <w:p w14:paraId="17074EB8"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0E63980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2019-2021</w:t>
            </w:r>
          </w:p>
        </w:tc>
        <w:tc>
          <w:tcPr>
            <w:tcW w:w="1417" w:type="dxa"/>
          </w:tcPr>
          <w:p w14:paraId="1DCCEED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OTC</w:t>
            </w:r>
          </w:p>
        </w:tc>
        <w:tc>
          <w:tcPr>
            <w:tcW w:w="1408" w:type="dxa"/>
          </w:tcPr>
          <w:p w14:paraId="59F33F7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-4.195</w:t>
            </w:r>
          </w:p>
        </w:tc>
        <w:tc>
          <w:tcPr>
            <w:tcW w:w="1133" w:type="dxa"/>
          </w:tcPr>
          <w:p w14:paraId="63D77DA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-8.466</w:t>
            </w:r>
          </w:p>
        </w:tc>
        <w:tc>
          <w:tcPr>
            <w:tcW w:w="993" w:type="dxa"/>
          </w:tcPr>
          <w:p w14:paraId="5CFBF79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0.076</w:t>
            </w:r>
          </w:p>
        </w:tc>
        <w:tc>
          <w:tcPr>
            <w:tcW w:w="992" w:type="dxa"/>
          </w:tcPr>
          <w:p w14:paraId="4956FF4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0.058</w:t>
            </w:r>
          </w:p>
        </w:tc>
        <w:tc>
          <w:tcPr>
            <w:tcW w:w="1557" w:type="dxa"/>
          </w:tcPr>
          <w:p w14:paraId="298B237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341F43F0" w14:textId="77777777" w:rsidTr="00B95053">
        <w:trPr>
          <w:trHeight w:val="440"/>
        </w:trPr>
        <w:tc>
          <w:tcPr>
            <w:tcW w:w="1134" w:type="dxa"/>
            <w:vMerge/>
          </w:tcPr>
          <w:p w14:paraId="60681984"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3" w:type="dxa"/>
          </w:tcPr>
          <w:p w14:paraId="14A7D19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2021-2022</w:t>
            </w:r>
          </w:p>
        </w:tc>
        <w:tc>
          <w:tcPr>
            <w:tcW w:w="1417" w:type="dxa"/>
          </w:tcPr>
          <w:p w14:paraId="05216D2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OTC</w:t>
            </w:r>
          </w:p>
        </w:tc>
        <w:tc>
          <w:tcPr>
            <w:tcW w:w="1408" w:type="dxa"/>
          </w:tcPr>
          <w:p w14:paraId="6E64061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1.125</w:t>
            </w:r>
          </w:p>
        </w:tc>
        <w:tc>
          <w:tcPr>
            <w:tcW w:w="1133" w:type="dxa"/>
          </w:tcPr>
          <w:p w14:paraId="0E4B8E2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-3.146</w:t>
            </w:r>
          </w:p>
        </w:tc>
        <w:tc>
          <w:tcPr>
            <w:tcW w:w="993" w:type="dxa"/>
          </w:tcPr>
          <w:p w14:paraId="039965A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5.396</w:t>
            </w:r>
          </w:p>
        </w:tc>
        <w:tc>
          <w:tcPr>
            <w:tcW w:w="992" w:type="dxa"/>
          </w:tcPr>
          <w:p w14:paraId="2EDE933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0.991</w:t>
            </w:r>
          </w:p>
        </w:tc>
        <w:tc>
          <w:tcPr>
            <w:tcW w:w="1557" w:type="dxa"/>
          </w:tcPr>
          <w:p w14:paraId="2BC15D26" w14:textId="77777777" w:rsidR="00422624" w:rsidRPr="005D34D2" w:rsidRDefault="00422624" w:rsidP="00E94583">
            <w:pPr>
              <w:widowControl w:val="0"/>
              <w:spacing w:line="480" w:lineRule="auto"/>
              <w:rPr>
                <w:rFonts w:ascii="Times New Roman" w:eastAsia="Times New Roman" w:hAnsi="Times New Roman" w:cs="Times New Roman"/>
              </w:rPr>
            </w:pPr>
          </w:p>
        </w:tc>
      </w:tr>
    </w:tbl>
    <w:p w14:paraId="2E7E0C74" w14:textId="77777777" w:rsidR="00422624" w:rsidRPr="005D34D2" w:rsidRDefault="00422624" w:rsidP="00422624">
      <w:pPr>
        <w:spacing w:line="480" w:lineRule="auto"/>
        <w:rPr>
          <w:rFonts w:ascii="Times New Roman" w:eastAsia="Times New Roman" w:hAnsi="Times New Roman" w:cs="Times New Roman"/>
          <w:b/>
        </w:rPr>
      </w:pPr>
    </w:p>
    <w:p w14:paraId="34B095CF" w14:textId="77777777"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 xml:space="preserve">Table S7. </w:t>
      </w:r>
      <w:proofErr w:type="spellStart"/>
      <w:proofErr w:type="gramStart"/>
      <w:r w:rsidRPr="005D34D2">
        <w:rPr>
          <w:rFonts w:ascii="Times New Roman" w:eastAsia="Times New Roman" w:hAnsi="Times New Roman" w:cs="Times New Roman"/>
          <w:i/>
        </w:rPr>
        <w:t>anova</w:t>
      </w:r>
      <w:proofErr w:type="spellEnd"/>
      <w:proofErr w:type="gramEnd"/>
      <w:r w:rsidRPr="005D34D2">
        <w:rPr>
          <w:rFonts w:ascii="Times New Roman" w:eastAsia="Times New Roman" w:hAnsi="Times New Roman" w:cs="Times New Roman"/>
        </w:rPr>
        <w:t xml:space="preserve"> results of litter cover (%) responses to the OTC treatment.</w:t>
      </w:r>
    </w:p>
    <w:tbl>
      <w:tblPr>
        <w:tblStyle w:val="PlainTable2"/>
        <w:tblW w:w="8329" w:type="dxa"/>
        <w:tblLayout w:type="fixed"/>
        <w:tblLook w:val="0600" w:firstRow="0" w:lastRow="0" w:firstColumn="0" w:lastColumn="0" w:noHBand="1" w:noVBand="1"/>
      </w:tblPr>
      <w:tblGrid>
        <w:gridCol w:w="1426"/>
        <w:gridCol w:w="674"/>
        <w:gridCol w:w="1275"/>
        <w:gridCol w:w="1156"/>
        <w:gridCol w:w="1095"/>
        <w:gridCol w:w="1154"/>
        <w:gridCol w:w="1549"/>
      </w:tblGrid>
      <w:tr w:rsidR="00422624" w:rsidRPr="005D34D2" w14:paraId="7EF2236F" w14:textId="77777777" w:rsidTr="00B95053">
        <w:tc>
          <w:tcPr>
            <w:tcW w:w="1425" w:type="dxa"/>
            <w:tcBorders>
              <w:top w:val="single" w:sz="4" w:space="0" w:color="7F7F7F" w:themeColor="text1" w:themeTint="80"/>
              <w:bottom w:val="single" w:sz="4" w:space="0" w:color="auto"/>
            </w:tcBorders>
          </w:tcPr>
          <w:p w14:paraId="756FED9A"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674" w:type="dxa"/>
            <w:tcBorders>
              <w:top w:val="single" w:sz="4" w:space="0" w:color="7F7F7F" w:themeColor="text1" w:themeTint="80"/>
              <w:bottom w:val="single" w:sz="4" w:space="0" w:color="auto"/>
            </w:tcBorders>
          </w:tcPr>
          <w:p w14:paraId="61FB311E" w14:textId="77777777" w:rsidR="00422624" w:rsidRPr="005D34D2" w:rsidRDefault="00422624" w:rsidP="00E94583">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275" w:type="dxa"/>
            <w:tcBorders>
              <w:top w:val="single" w:sz="4" w:space="0" w:color="7F7F7F" w:themeColor="text1" w:themeTint="80"/>
              <w:bottom w:val="single" w:sz="4" w:space="0" w:color="auto"/>
            </w:tcBorders>
          </w:tcPr>
          <w:p w14:paraId="7C98359E"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1156" w:type="dxa"/>
            <w:tcBorders>
              <w:top w:val="single" w:sz="4" w:space="0" w:color="7F7F7F" w:themeColor="text1" w:themeTint="80"/>
              <w:bottom w:val="single" w:sz="4" w:space="0" w:color="auto"/>
            </w:tcBorders>
          </w:tcPr>
          <w:p w14:paraId="764DF9E9"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1095" w:type="dxa"/>
            <w:tcBorders>
              <w:top w:val="single" w:sz="4" w:space="0" w:color="7F7F7F" w:themeColor="text1" w:themeTint="80"/>
              <w:bottom w:val="single" w:sz="4" w:space="0" w:color="auto"/>
            </w:tcBorders>
          </w:tcPr>
          <w:p w14:paraId="2879683E"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1154" w:type="dxa"/>
            <w:tcBorders>
              <w:top w:val="single" w:sz="4" w:space="0" w:color="7F7F7F" w:themeColor="text1" w:themeTint="80"/>
              <w:bottom w:val="single" w:sz="4" w:space="0" w:color="auto"/>
            </w:tcBorders>
          </w:tcPr>
          <w:p w14:paraId="54A0CB18"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49" w:type="dxa"/>
            <w:tcBorders>
              <w:top w:val="single" w:sz="4" w:space="0" w:color="7F7F7F" w:themeColor="text1" w:themeTint="80"/>
              <w:bottom w:val="single" w:sz="4" w:space="0" w:color="auto"/>
            </w:tcBorders>
          </w:tcPr>
          <w:p w14:paraId="379C36E1"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282A2542" w14:textId="77777777" w:rsidTr="00B95053">
        <w:tc>
          <w:tcPr>
            <w:tcW w:w="1425" w:type="dxa"/>
            <w:tcBorders>
              <w:top w:val="single" w:sz="4" w:space="0" w:color="auto"/>
            </w:tcBorders>
          </w:tcPr>
          <w:p w14:paraId="2A46676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674" w:type="dxa"/>
            <w:tcBorders>
              <w:top w:val="single" w:sz="4" w:space="0" w:color="auto"/>
            </w:tcBorders>
          </w:tcPr>
          <w:p w14:paraId="69F929C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275" w:type="dxa"/>
            <w:tcBorders>
              <w:top w:val="single" w:sz="4" w:space="0" w:color="auto"/>
            </w:tcBorders>
          </w:tcPr>
          <w:p w14:paraId="16C508A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105.06</w:t>
            </w:r>
          </w:p>
        </w:tc>
        <w:tc>
          <w:tcPr>
            <w:tcW w:w="1156" w:type="dxa"/>
            <w:tcBorders>
              <w:top w:val="single" w:sz="4" w:space="0" w:color="auto"/>
            </w:tcBorders>
          </w:tcPr>
          <w:p w14:paraId="1FE968C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105.06</w:t>
            </w:r>
          </w:p>
        </w:tc>
        <w:tc>
          <w:tcPr>
            <w:tcW w:w="1095" w:type="dxa"/>
            <w:tcBorders>
              <w:top w:val="single" w:sz="4" w:space="0" w:color="auto"/>
            </w:tcBorders>
          </w:tcPr>
          <w:p w14:paraId="58645A2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18.41</w:t>
            </w:r>
          </w:p>
        </w:tc>
        <w:tc>
          <w:tcPr>
            <w:tcW w:w="1154" w:type="dxa"/>
            <w:tcBorders>
              <w:top w:val="single" w:sz="4" w:space="0" w:color="auto"/>
            </w:tcBorders>
          </w:tcPr>
          <w:p w14:paraId="1CE454A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49" w:type="dxa"/>
            <w:tcBorders>
              <w:top w:val="single" w:sz="4" w:space="0" w:color="auto"/>
            </w:tcBorders>
          </w:tcPr>
          <w:p w14:paraId="7E91530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0055A263" w14:textId="77777777" w:rsidTr="00B95053">
        <w:tc>
          <w:tcPr>
            <w:tcW w:w="1425" w:type="dxa"/>
          </w:tcPr>
          <w:p w14:paraId="73E40AF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Residuals</w:t>
            </w:r>
          </w:p>
        </w:tc>
        <w:tc>
          <w:tcPr>
            <w:tcW w:w="674" w:type="dxa"/>
          </w:tcPr>
          <w:p w14:paraId="0E86D76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w:t>
            </w:r>
          </w:p>
        </w:tc>
        <w:tc>
          <w:tcPr>
            <w:tcW w:w="1275" w:type="dxa"/>
          </w:tcPr>
          <w:p w14:paraId="6602E43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79.88</w:t>
            </w:r>
          </w:p>
        </w:tc>
        <w:tc>
          <w:tcPr>
            <w:tcW w:w="1156" w:type="dxa"/>
          </w:tcPr>
          <w:p w14:paraId="17FAACC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5.71</w:t>
            </w:r>
          </w:p>
        </w:tc>
        <w:tc>
          <w:tcPr>
            <w:tcW w:w="1095" w:type="dxa"/>
          </w:tcPr>
          <w:p w14:paraId="06C27BF3"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154" w:type="dxa"/>
          </w:tcPr>
          <w:p w14:paraId="6E19DB36"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549" w:type="dxa"/>
          </w:tcPr>
          <w:p w14:paraId="70FBA0D3" w14:textId="77777777" w:rsidR="00422624" w:rsidRPr="005D34D2" w:rsidRDefault="00422624" w:rsidP="00E94583">
            <w:pPr>
              <w:widowControl w:val="0"/>
              <w:spacing w:line="480" w:lineRule="auto"/>
              <w:rPr>
                <w:rFonts w:ascii="Times New Roman" w:eastAsia="Times New Roman" w:hAnsi="Times New Roman" w:cs="Times New Roman"/>
              </w:rPr>
            </w:pPr>
          </w:p>
        </w:tc>
      </w:tr>
    </w:tbl>
    <w:p w14:paraId="70435A72" w14:textId="77777777" w:rsidR="00422624" w:rsidRPr="005D34D2" w:rsidRDefault="00422624" w:rsidP="00422624">
      <w:pPr>
        <w:spacing w:line="480" w:lineRule="auto"/>
        <w:rPr>
          <w:rFonts w:ascii="Times New Roman" w:eastAsia="Times New Roman" w:hAnsi="Times New Roman" w:cs="Times New Roman"/>
          <w:b/>
        </w:rPr>
      </w:pPr>
    </w:p>
    <w:p w14:paraId="12745006" w14:textId="15C60854" w:rsidR="00F63834" w:rsidRDefault="00F63834" w:rsidP="00422624">
      <w:pPr>
        <w:spacing w:line="480" w:lineRule="auto"/>
        <w:rPr>
          <w:rFonts w:ascii="Times New Roman" w:eastAsia="Times New Roman" w:hAnsi="Times New Roman" w:cs="Times New Roman"/>
          <w:b/>
        </w:rPr>
      </w:pPr>
    </w:p>
    <w:p w14:paraId="7C7285F5" w14:textId="02833339" w:rsidR="00F63834" w:rsidRPr="005D34D2" w:rsidRDefault="00F63834" w:rsidP="00F6383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Table S</w:t>
      </w:r>
      <w:r w:rsidR="00991C73">
        <w:rPr>
          <w:rFonts w:ascii="Times New Roman" w:eastAsia="Times New Roman" w:hAnsi="Times New Roman" w:cs="Times New Roman"/>
          <w:b/>
        </w:rPr>
        <w:t>8</w:t>
      </w:r>
      <w:r w:rsidRPr="005D34D2">
        <w:rPr>
          <w:rFonts w:ascii="Times New Roman" w:eastAsia="Times New Roman" w:hAnsi="Times New Roman" w:cs="Times New Roman"/>
          <w:b/>
        </w:rPr>
        <w:t xml:space="preserve">. </w:t>
      </w:r>
      <w:r w:rsidRPr="005D34D2">
        <w:rPr>
          <w:rFonts w:ascii="Times New Roman" w:eastAsia="Times New Roman" w:hAnsi="Times New Roman" w:cs="Times New Roman"/>
        </w:rPr>
        <w:t xml:space="preserve">Percentage mass loss. Best model identified with the </w:t>
      </w:r>
      <w:proofErr w:type="spellStart"/>
      <w:r w:rsidRPr="005D34D2">
        <w:rPr>
          <w:rFonts w:ascii="Times New Roman" w:eastAsia="Times New Roman" w:hAnsi="Times New Roman" w:cs="Times New Roman"/>
          <w:i/>
        </w:rPr>
        <w:t>glmulti</w:t>
      </w:r>
      <w:proofErr w:type="spellEnd"/>
      <w:r w:rsidRPr="005D34D2">
        <w:rPr>
          <w:rFonts w:ascii="Times New Roman" w:eastAsia="Times New Roman" w:hAnsi="Times New Roman" w:cs="Times New Roman"/>
          <w:i/>
        </w:rPr>
        <w:t xml:space="preserve"> </w:t>
      </w:r>
      <w:r w:rsidRPr="005D34D2">
        <w:rPr>
          <w:rFonts w:ascii="Times New Roman" w:eastAsia="Times New Roman" w:hAnsi="Times New Roman" w:cs="Times New Roman"/>
        </w:rPr>
        <w:t xml:space="preserve">function: Percentage mass loss ~ Treatment + Year + Tea type + </w:t>
      </w:r>
      <w:proofErr w:type="spellStart"/>
      <w:r w:rsidRPr="005D34D2">
        <w:rPr>
          <w:rFonts w:ascii="Times New Roman" w:eastAsia="Times New Roman" w:hAnsi="Times New Roman" w:cs="Times New Roman"/>
        </w:rPr>
        <w:t>Year</w:t>
      </w:r>
      <w:proofErr w:type="gramStart"/>
      <w:r w:rsidRPr="005D34D2">
        <w:rPr>
          <w:rFonts w:ascii="Times New Roman" w:eastAsia="Times New Roman" w:hAnsi="Times New Roman" w:cs="Times New Roman"/>
        </w:rPr>
        <w:t>:Tea</w:t>
      </w:r>
      <w:proofErr w:type="spellEnd"/>
      <w:proofErr w:type="gramEnd"/>
      <w:r w:rsidRPr="005D34D2">
        <w:rPr>
          <w:rFonts w:ascii="Times New Roman" w:eastAsia="Times New Roman" w:hAnsi="Times New Roman" w:cs="Times New Roman"/>
        </w:rPr>
        <w:t xml:space="preserve"> type. Results from the mixed effect models (BIC 657), including the random effects of blocks, are biologically equivalent to those from an </w:t>
      </w:r>
      <w:proofErr w:type="spellStart"/>
      <w:r w:rsidRPr="005D34D2">
        <w:rPr>
          <w:rFonts w:ascii="Times New Roman" w:eastAsia="Times New Roman" w:hAnsi="Times New Roman" w:cs="Times New Roman"/>
          <w:i/>
        </w:rPr>
        <w:t>anova</w:t>
      </w:r>
      <w:proofErr w:type="spellEnd"/>
      <w:r w:rsidRPr="005D34D2">
        <w:rPr>
          <w:rFonts w:ascii="Times New Roman" w:eastAsia="Times New Roman" w:hAnsi="Times New Roman" w:cs="Times New Roman"/>
        </w:rPr>
        <w:t xml:space="preserve"> (BIC 654), but the latter had a better goodness-of-fit (i.e. lower BIC) and therefore those are the results that we report in this table.</w:t>
      </w:r>
    </w:p>
    <w:tbl>
      <w:tblPr>
        <w:tblStyle w:val="PlainTable2"/>
        <w:tblW w:w="8222" w:type="dxa"/>
        <w:tblLayout w:type="fixed"/>
        <w:tblLook w:val="0600" w:firstRow="0" w:lastRow="0" w:firstColumn="0" w:lastColumn="0" w:noHBand="1" w:noVBand="1"/>
      </w:tblPr>
      <w:tblGrid>
        <w:gridCol w:w="1702"/>
        <w:gridCol w:w="708"/>
        <w:gridCol w:w="1134"/>
        <w:gridCol w:w="993"/>
        <w:gridCol w:w="1133"/>
        <w:gridCol w:w="994"/>
        <w:gridCol w:w="1558"/>
      </w:tblGrid>
      <w:tr w:rsidR="00F63834" w:rsidRPr="005D34D2" w14:paraId="3C45B7D4" w14:textId="77777777" w:rsidTr="00F63834">
        <w:tc>
          <w:tcPr>
            <w:tcW w:w="1701" w:type="dxa"/>
            <w:tcBorders>
              <w:top w:val="single" w:sz="4" w:space="0" w:color="7F7F7F" w:themeColor="text1" w:themeTint="80"/>
              <w:bottom w:val="single" w:sz="4" w:space="0" w:color="auto"/>
            </w:tcBorders>
          </w:tcPr>
          <w:p w14:paraId="5089FE64" w14:textId="77777777" w:rsidR="00F63834" w:rsidRPr="005D34D2" w:rsidRDefault="00F63834"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708" w:type="dxa"/>
            <w:tcBorders>
              <w:top w:val="single" w:sz="4" w:space="0" w:color="7F7F7F" w:themeColor="text1" w:themeTint="80"/>
              <w:bottom w:val="single" w:sz="4" w:space="0" w:color="auto"/>
            </w:tcBorders>
          </w:tcPr>
          <w:p w14:paraId="58F11BDE" w14:textId="77777777" w:rsidR="00F63834" w:rsidRPr="005D34D2" w:rsidRDefault="00F63834" w:rsidP="00F63834">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134" w:type="dxa"/>
            <w:tcBorders>
              <w:top w:val="single" w:sz="4" w:space="0" w:color="7F7F7F" w:themeColor="text1" w:themeTint="80"/>
              <w:bottom w:val="single" w:sz="4" w:space="0" w:color="auto"/>
            </w:tcBorders>
          </w:tcPr>
          <w:p w14:paraId="34C6EFD0" w14:textId="77777777" w:rsidR="00F63834" w:rsidRPr="005D34D2" w:rsidRDefault="00F63834"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993" w:type="dxa"/>
            <w:tcBorders>
              <w:top w:val="single" w:sz="4" w:space="0" w:color="7F7F7F" w:themeColor="text1" w:themeTint="80"/>
              <w:bottom w:val="single" w:sz="4" w:space="0" w:color="auto"/>
            </w:tcBorders>
          </w:tcPr>
          <w:p w14:paraId="4EEAC213" w14:textId="77777777" w:rsidR="00F63834" w:rsidRPr="005D34D2" w:rsidRDefault="00F63834"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1133" w:type="dxa"/>
            <w:tcBorders>
              <w:top w:val="single" w:sz="4" w:space="0" w:color="7F7F7F" w:themeColor="text1" w:themeTint="80"/>
              <w:bottom w:val="single" w:sz="4" w:space="0" w:color="auto"/>
            </w:tcBorders>
          </w:tcPr>
          <w:p w14:paraId="1F241FA2" w14:textId="77777777" w:rsidR="00F63834" w:rsidRPr="005D34D2" w:rsidRDefault="00F63834"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994" w:type="dxa"/>
            <w:tcBorders>
              <w:top w:val="single" w:sz="4" w:space="0" w:color="7F7F7F" w:themeColor="text1" w:themeTint="80"/>
              <w:bottom w:val="single" w:sz="4" w:space="0" w:color="auto"/>
            </w:tcBorders>
          </w:tcPr>
          <w:p w14:paraId="47DE3D54" w14:textId="77777777" w:rsidR="00F63834" w:rsidRPr="005D34D2" w:rsidRDefault="00F63834"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58" w:type="dxa"/>
            <w:tcBorders>
              <w:top w:val="single" w:sz="4" w:space="0" w:color="7F7F7F" w:themeColor="text1" w:themeTint="80"/>
              <w:bottom w:val="single" w:sz="4" w:space="0" w:color="auto"/>
            </w:tcBorders>
          </w:tcPr>
          <w:p w14:paraId="33E39130" w14:textId="77777777" w:rsidR="00F63834" w:rsidRPr="005D34D2" w:rsidRDefault="00F63834"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F63834" w:rsidRPr="005D34D2" w14:paraId="4E25BCF9" w14:textId="77777777" w:rsidTr="00F63834">
        <w:tc>
          <w:tcPr>
            <w:tcW w:w="1701" w:type="dxa"/>
            <w:tcBorders>
              <w:top w:val="single" w:sz="4" w:space="0" w:color="auto"/>
            </w:tcBorders>
          </w:tcPr>
          <w:p w14:paraId="59AA0E3D"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708" w:type="dxa"/>
            <w:tcBorders>
              <w:top w:val="single" w:sz="4" w:space="0" w:color="auto"/>
            </w:tcBorders>
          </w:tcPr>
          <w:p w14:paraId="6BF12C46"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134" w:type="dxa"/>
            <w:tcBorders>
              <w:top w:val="single" w:sz="4" w:space="0" w:color="auto"/>
            </w:tcBorders>
          </w:tcPr>
          <w:p w14:paraId="1E3C6BC6"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143</w:t>
            </w:r>
          </w:p>
        </w:tc>
        <w:tc>
          <w:tcPr>
            <w:tcW w:w="993" w:type="dxa"/>
            <w:tcBorders>
              <w:top w:val="single" w:sz="4" w:space="0" w:color="auto"/>
            </w:tcBorders>
          </w:tcPr>
          <w:p w14:paraId="0EFF459A"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143</w:t>
            </w:r>
          </w:p>
        </w:tc>
        <w:tc>
          <w:tcPr>
            <w:tcW w:w="1133" w:type="dxa"/>
            <w:tcBorders>
              <w:top w:val="single" w:sz="4" w:space="0" w:color="auto"/>
            </w:tcBorders>
          </w:tcPr>
          <w:p w14:paraId="721DE109"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7.130</w:t>
            </w:r>
          </w:p>
        </w:tc>
        <w:tc>
          <w:tcPr>
            <w:tcW w:w="994" w:type="dxa"/>
            <w:tcBorders>
              <w:top w:val="single" w:sz="4" w:space="0" w:color="auto"/>
            </w:tcBorders>
          </w:tcPr>
          <w:p w14:paraId="7F4F0A08"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0.009</w:t>
            </w:r>
          </w:p>
        </w:tc>
        <w:tc>
          <w:tcPr>
            <w:tcW w:w="1558" w:type="dxa"/>
            <w:tcBorders>
              <w:top w:val="single" w:sz="4" w:space="0" w:color="auto"/>
            </w:tcBorders>
          </w:tcPr>
          <w:p w14:paraId="1640C72D"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F63834" w:rsidRPr="005D34D2" w14:paraId="37FBDB3D" w14:textId="77777777" w:rsidTr="00F63834">
        <w:tc>
          <w:tcPr>
            <w:tcW w:w="1701" w:type="dxa"/>
          </w:tcPr>
          <w:p w14:paraId="18CF7C11"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708" w:type="dxa"/>
          </w:tcPr>
          <w:p w14:paraId="6AD76952"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134" w:type="dxa"/>
          </w:tcPr>
          <w:p w14:paraId="64F06420"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975</w:t>
            </w:r>
          </w:p>
        </w:tc>
        <w:tc>
          <w:tcPr>
            <w:tcW w:w="993" w:type="dxa"/>
          </w:tcPr>
          <w:p w14:paraId="753E0AD8"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975</w:t>
            </w:r>
          </w:p>
        </w:tc>
        <w:tc>
          <w:tcPr>
            <w:tcW w:w="1133" w:type="dxa"/>
          </w:tcPr>
          <w:p w14:paraId="6832FDE6"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48.667</w:t>
            </w:r>
          </w:p>
        </w:tc>
        <w:tc>
          <w:tcPr>
            <w:tcW w:w="994" w:type="dxa"/>
          </w:tcPr>
          <w:p w14:paraId="07433D18"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8" w:type="dxa"/>
          </w:tcPr>
          <w:p w14:paraId="398B81B5"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F63834" w:rsidRPr="005D34D2" w14:paraId="090930EA" w14:textId="77777777" w:rsidTr="00F63834">
        <w:tc>
          <w:tcPr>
            <w:tcW w:w="1701" w:type="dxa"/>
          </w:tcPr>
          <w:p w14:paraId="54168EDF"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Tea type</w:t>
            </w:r>
          </w:p>
        </w:tc>
        <w:tc>
          <w:tcPr>
            <w:tcW w:w="708" w:type="dxa"/>
          </w:tcPr>
          <w:p w14:paraId="0073E771"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134" w:type="dxa"/>
          </w:tcPr>
          <w:p w14:paraId="79829923"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48132</w:t>
            </w:r>
          </w:p>
        </w:tc>
        <w:tc>
          <w:tcPr>
            <w:tcW w:w="993" w:type="dxa"/>
          </w:tcPr>
          <w:p w14:paraId="2239D1AC"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48132</w:t>
            </w:r>
          </w:p>
        </w:tc>
        <w:tc>
          <w:tcPr>
            <w:tcW w:w="1133" w:type="dxa"/>
          </w:tcPr>
          <w:p w14:paraId="1F2D7F8A"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2403.423</w:t>
            </w:r>
          </w:p>
        </w:tc>
        <w:tc>
          <w:tcPr>
            <w:tcW w:w="994" w:type="dxa"/>
          </w:tcPr>
          <w:p w14:paraId="2F82929F"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8" w:type="dxa"/>
          </w:tcPr>
          <w:p w14:paraId="3F3FAE29"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F63834" w:rsidRPr="005D34D2" w14:paraId="0E7430DD" w14:textId="77777777" w:rsidTr="00F63834">
        <w:tc>
          <w:tcPr>
            <w:tcW w:w="1701" w:type="dxa"/>
          </w:tcPr>
          <w:p w14:paraId="40A64891" w14:textId="77777777" w:rsidR="00F63834" w:rsidRPr="005D34D2" w:rsidRDefault="00F63834" w:rsidP="00F63834">
            <w:pPr>
              <w:widowControl w:val="0"/>
              <w:spacing w:line="480" w:lineRule="auto"/>
              <w:rPr>
                <w:rFonts w:ascii="Times New Roman" w:eastAsia="Times New Roman" w:hAnsi="Times New Roman" w:cs="Times New Roman"/>
              </w:rPr>
            </w:pPr>
            <w:proofErr w:type="spellStart"/>
            <w:r w:rsidRPr="005D34D2">
              <w:rPr>
                <w:rFonts w:ascii="Times New Roman" w:eastAsia="Times New Roman" w:hAnsi="Times New Roman" w:cs="Times New Roman"/>
              </w:rPr>
              <w:lastRenderedPageBreak/>
              <w:t>Year:Tea</w:t>
            </w:r>
            <w:proofErr w:type="spellEnd"/>
            <w:r w:rsidRPr="005D34D2">
              <w:rPr>
                <w:rFonts w:ascii="Times New Roman" w:eastAsia="Times New Roman" w:hAnsi="Times New Roman" w:cs="Times New Roman"/>
              </w:rPr>
              <w:t xml:space="preserve"> type</w:t>
            </w:r>
          </w:p>
        </w:tc>
        <w:tc>
          <w:tcPr>
            <w:tcW w:w="708" w:type="dxa"/>
          </w:tcPr>
          <w:p w14:paraId="463AA80F"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134" w:type="dxa"/>
          </w:tcPr>
          <w:p w14:paraId="534E28EE"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105</w:t>
            </w:r>
          </w:p>
        </w:tc>
        <w:tc>
          <w:tcPr>
            <w:tcW w:w="993" w:type="dxa"/>
          </w:tcPr>
          <w:p w14:paraId="7885185C"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105</w:t>
            </w:r>
          </w:p>
        </w:tc>
        <w:tc>
          <w:tcPr>
            <w:tcW w:w="1133" w:type="dxa"/>
          </w:tcPr>
          <w:p w14:paraId="250482D3"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5.229</w:t>
            </w:r>
          </w:p>
        </w:tc>
        <w:tc>
          <w:tcPr>
            <w:tcW w:w="994" w:type="dxa"/>
          </w:tcPr>
          <w:p w14:paraId="391BA6CE"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0.024</w:t>
            </w:r>
          </w:p>
        </w:tc>
        <w:tc>
          <w:tcPr>
            <w:tcW w:w="1558" w:type="dxa"/>
          </w:tcPr>
          <w:p w14:paraId="74DAF19E"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F63834" w:rsidRPr="005D34D2" w14:paraId="08028A8F" w14:textId="77777777" w:rsidTr="00F63834">
        <w:tc>
          <w:tcPr>
            <w:tcW w:w="1701" w:type="dxa"/>
          </w:tcPr>
          <w:p w14:paraId="1A834882"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w:t>
            </w:r>
          </w:p>
        </w:tc>
        <w:tc>
          <w:tcPr>
            <w:tcW w:w="708" w:type="dxa"/>
          </w:tcPr>
          <w:p w14:paraId="39815BE0"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103</w:t>
            </w:r>
          </w:p>
        </w:tc>
        <w:tc>
          <w:tcPr>
            <w:tcW w:w="1134" w:type="dxa"/>
          </w:tcPr>
          <w:p w14:paraId="32AE6024"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2063</w:t>
            </w:r>
          </w:p>
        </w:tc>
        <w:tc>
          <w:tcPr>
            <w:tcW w:w="993" w:type="dxa"/>
          </w:tcPr>
          <w:p w14:paraId="66AB0EA8" w14:textId="77777777" w:rsidR="00F63834" w:rsidRPr="005D34D2" w:rsidRDefault="00F63834"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w:t>
            </w:r>
          </w:p>
        </w:tc>
        <w:tc>
          <w:tcPr>
            <w:tcW w:w="1133" w:type="dxa"/>
          </w:tcPr>
          <w:p w14:paraId="4B5E2B1B" w14:textId="77777777" w:rsidR="00F63834" w:rsidRPr="005D34D2" w:rsidRDefault="00F63834" w:rsidP="00F63834">
            <w:pPr>
              <w:widowControl w:val="0"/>
              <w:spacing w:line="480" w:lineRule="auto"/>
              <w:rPr>
                <w:rFonts w:ascii="Times New Roman" w:eastAsia="Times New Roman" w:hAnsi="Times New Roman" w:cs="Times New Roman"/>
              </w:rPr>
            </w:pPr>
          </w:p>
        </w:tc>
        <w:tc>
          <w:tcPr>
            <w:tcW w:w="994" w:type="dxa"/>
          </w:tcPr>
          <w:p w14:paraId="76A8901C" w14:textId="77777777" w:rsidR="00F63834" w:rsidRPr="005D34D2" w:rsidRDefault="00F63834" w:rsidP="00F63834">
            <w:pPr>
              <w:widowControl w:val="0"/>
              <w:spacing w:line="480" w:lineRule="auto"/>
              <w:rPr>
                <w:rFonts w:ascii="Times New Roman" w:eastAsia="Times New Roman" w:hAnsi="Times New Roman" w:cs="Times New Roman"/>
              </w:rPr>
            </w:pPr>
          </w:p>
        </w:tc>
        <w:tc>
          <w:tcPr>
            <w:tcW w:w="1558" w:type="dxa"/>
          </w:tcPr>
          <w:p w14:paraId="3BAD7231" w14:textId="77777777" w:rsidR="00F63834" w:rsidRPr="005D34D2" w:rsidRDefault="00F63834" w:rsidP="00F63834">
            <w:pPr>
              <w:widowControl w:val="0"/>
              <w:spacing w:line="480" w:lineRule="auto"/>
              <w:rPr>
                <w:rFonts w:ascii="Times New Roman" w:eastAsia="Times New Roman" w:hAnsi="Times New Roman" w:cs="Times New Roman"/>
              </w:rPr>
            </w:pPr>
          </w:p>
        </w:tc>
      </w:tr>
    </w:tbl>
    <w:p w14:paraId="693A41E0" w14:textId="7061C6B5" w:rsidR="00F63834" w:rsidRDefault="00F63834" w:rsidP="00422624">
      <w:pPr>
        <w:spacing w:line="480" w:lineRule="auto"/>
        <w:rPr>
          <w:rFonts w:ascii="Times New Roman" w:eastAsia="Times New Roman" w:hAnsi="Times New Roman" w:cs="Times New Roman"/>
          <w:b/>
        </w:rPr>
      </w:pPr>
    </w:p>
    <w:p w14:paraId="5374CAB7" w14:textId="77777777" w:rsidR="00F63834" w:rsidRDefault="00F63834" w:rsidP="00422624">
      <w:pPr>
        <w:spacing w:line="480" w:lineRule="auto"/>
        <w:rPr>
          <w:rFonts w:ascii="Times New Roman" w:eastAsia="Times New Roman" w:hAnsi="Times New Roman" w:cs="Times New Roman"/>
          <w:b/>
        </w:rPr>
      </w:pPr>
    </w:p>
    <w:p w14:paraId="62F1C73E" w14:textId="57721A0D"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Table S</w:t>
      </w:r>
      <w:r w:rsidR="00F63834">
        <w:rPr>
          <w:rFonts w:ascii="Times New Roman" w:eastAsia="Times New Roman" w:hAnsi="Times New Roman" w:cs="Times New Roman"/>
          <w:b/>
        </w:rPr>
        <w:t>9</w:t>
      </w:r>
      <w:r w:rsidRPr="005D34D2">
        <w:rPr>
          <w:rFonts w:ascii="Times New Roman" w:eastAsia="Times New Roman" w:hAnsi="Times New Roman" w:cs="Times New Roman"/>
          <w:b/>
        </w:rPr>
        <w:t xml:space="preserve">. </w:t>
      </w:r>
      <w:r w:rsidRPr="005D34D2">
        <w:rPr>
          <w:rFonts w:ascii="Times New Roman" w:eastAsia="Times New Roman" w:hAnsi="Times New Roman" w:cs="Times New Roman"/>
        </w:rPr>
        <w:t xml:space="preserve">Stabilization factor (S). Best model identified with the </w:t>
      </w:r>
      <w:proofErr w:type="spellStart"/>
      <w:r w:rsidRPr="005D34D2">
        <w:rPr>
          <w:rFonts w:ascii="Times New Roman" w:eastAsia="Times New Roman" w:hAnsi="Times New Roman" w:cs="Times New Roman"/>
          <w:i/>
        </w:rPr>
        <w:t>glmulti</w:t>
      </w:r>
      <w:proofErr w:type="spellEnd"/>
      <w:r w:rsidRPr="005D34D2">
        <w:rPr>
          <w:rFonts w:ascii="Times New Roman" w:eastAsia="Times New Roman" w:hAnsi="Times New Roman" w:cs="Times New Roman"/>
        </w:rPr>
        <w:t xml:space="preserve"> function: S ~ Treatment + Year + Depth + </w:t>
      </w:r>
      <w:proofErr w:type="spellStart"/>
      <w:r w:rsidRPr="005D34D2">
        <w:rPr>
          <w:rFonts w:ascii="Times New Roman" w:eastAsia="Times New Roman" w:hAnsi="Times New Roman" w:cs="Times New Roman"/>
        </w:rPr>
        <w:t>Year</w:t>
      </w:r>
      <w:proofErr w:type="gramStart"/>
      <w:r w:rsidRPr="005D34D2">
        <w:rPr>
          <w:rFonts w:ascii="Times New Roman" w:eastAsia="Times New Roman" w:hAnsi="Times New Roman" w:cs="Times New Roman"/>
        </w:rPr>
        <w:t>:Depth</w:t>
      </w:r>
      <w:proofErr w:type="spellEnd"/>
      <w:proofErr w:type="gramEnd"/>
      <w:r w:rsidRPr="005D34D2">
        <w:rPr>
          <w:rFonts w:ascii="Times New Roman" w:eastAsia="Times New Roman" w:hAnsi="Times New Roman" w:cs="Times New Roman"/>
        </w:rPr>
        <w:t xml:space="preserve">. Results from the mixed effect models including the random effects of blocks, are biologically equivalent to those from an </w:t>
      </w:r>
      <w:proofErr w:type="spellStart"/>
      <w:r w:rsidRPr="005D34D2">
        <w:rPr>
          <w:rFonts w:ascii="Times New Roman" w:eastAsia="Times New Roman" w:hAnsi="Times New Roman" w:cs="Times New Roman"/>
          <w:i/>
        </w:rPr>
        <w:t>anova</w:t>
      </w:r>
      <w:proofErr w:type="spellEnd"/>
      <w:r w:rsidRPr="005D34D2">
        <w:rPr>
          <w:rFonts w:ascii="Times New Roman" w:eastAsia="Times New Roman" w:hAnsi="Times New Roman" w:cs="Times New Roman"/>
        </w:rPr>
        <w:t xml:space="preserve">, and both had the same goodness-of-fit (BIC -226). For practical reasons in the table below we present the </w:t>
      </w:r>
      <w:proofErr w:type="spellStart"/>
      <w:r w:rsidRPr="005D34D2">
        <w:rPr>
          <w:rFonts w:ascii="Times New Roman" w:eastAsia="Times New Roman" w:hAnsi="Times New Roman" w:cs="Times New Roman"/>
          <w:i/>
        </w:rPr>
        <w:t>anova</w:t>
      </w:r>
      <w:proofErr w:type="spellEnd"/>
      <w:r w:rsidRPr="005D34D2">
        <w:rPr>
          <w:rFonts w:ascii="Times New Roman" w:eastAsia="Times New Roman" w:hAnsi="Times New Roman" w:cs="Times New Roman"/>
          <w:i/>
        </w:rPr>
        <w:t xml:space="preserve"> </w:t>
      </w:r>
      <w:r w:rsidRPr="005D34D2">
        <w:rPr>
          <w:rFonts w:ascii="Times New Roman" w:eastAsia="Times New Roman" w:hAnsi="Times New Roman" w:cs="Times New Roman"/>
        </w:rPr>
        <w:t>results.</w:t>
      </w:r>
    </w:p>
    <w:tbl>
      <w:tblPr>
        <w:tblStyle w:val="PlainTable2"/>
        <w:tblW w:w="8222" w:type="dxa"/>
        <w:tblLayout w:type="fixed"/>
        <w:tblLook w:val="0600" w:firstRow="0" w:lastRow="0" w:firstColumn="0" w:lastColumn="0" w:noHBand="1" w:noVBand="1"/>
      </w:tblPr>
      <w:tblGrid>
        <w:gridCol w:w="1419"/>
        <w:gridCol w:w="709"/>
        <w:gridCol w:w="1275"/>
        <w:gridCol w:w="1134"/>
        <w:gridCol w:w="1133"/>
        <w:gridCol w:w="994"/>
        <w:gridCol w:w="1558"/>
      </w:tblGrid>
      <w:tr w:rsidR="00422624" w:rsidRPr="005D34D2" w14:paraId="0265D30B" w14:textId="77777777" w:rsidTr="00B95053">
        <w:tc>
          <w:tcPr>
            <w:tcW w:w="1418" w:type="dxa"/>
            <w:tcBorders>
              <w:top w:val="single" w:sz="4" w:space="0" w:color="7F7F7F" w:themeColor="text1" w:themeTint="80"/>
              <w:bottom w:val="single" w:sz="4" w:space="0" w:color="auto"/>
            </w:tcBorders>
          </w:tcPr>
          <w:p w14:paraId="7075791A"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709" w:type="dxa"/>
            <w:tcBorders>
              <w:top w:val="single" w:sz="4" w:space="0" w:color="7F7F7F" w:themeColor="text1" w:themeTint="80"/>
              <w:bottom w:val="single" w:sz="4" w:space="0" w:color="auto"/>
            </w:tcBorders>
          </w:tcPr>
          <w:p w14:paraId="65B3C3A5" w14:textId="77777777" w:rsidR="00422624" w:rsidRPr="005D34D2" w:rsidRDefault="00422624" w:rsidP="00E94583">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275" w:type="dxa"/>
            <w:tcBorders>
              <w:top w:val="single" w:sz="4" w:space="0" w:color="7F7F7F" w:themeColor="text1" w:themeTint="80"/>
              <w:bottom w:val="single" w:sz="4" w:space="0" w:color="auto"/>
            </w:tcBorders>
          </w:tcPr>
          <w:p w14:paraId="3C656BAE"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1134" w:type="dxa"/>
            <w:tcBorders>
              <w:top w:val="single" w:sz="4" w:space="0" w:color="7F7F7F" w:themeColor="text1" w:themeTint="80"/>
              <w:bottom w:val="single" w:sz="4" w:space="0" w:color="auto"/>
            </w:tcBorders>
          </w:tcPr>
          <w:p w14:paraId="19E0CAC7"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1133" w:type="dxa"/>
            <w:tcBorders>
              <w:top w:val="single" w:sz="4" w:space="0" w:color="7F7F7F" w:themeColor="text1" w:themeTint="80"/>
              <w:bottom w:val="single" w:sz="4" w:space="0" w:color="auto"/>
            </w:tcBorders>
          </w:tcPr>
          <w:p w14:paraId="5FD00297"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994" w:type="dxa"/>
            <w:tcBorders>
              <w:top w:val="single" w:sz="4" w:space="0" w:color="7F7F7F" w:themeColor="text1" w:themeTint="80"/>
              <w:bottom w:val="single" w:sz="4" w:space="0" w:color="auto"/>
            </w:tcBorders>
          </w:tcPr>
          <w:p w14:paraId="4A0053F0"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58" w:type="dxa"/>
            <w:tcBorders>
              <w:top w:val="single" w:sz="4" w:space="0" w:color="7F7F7F" w:themeColor="text1" w:themeTint="80"/>
              <w:bottom w:val="single" w:sz="4" w:space="0" w:color="auto"/>
            </w:tcBorders>
          </w:tcPr>
          <w:p w14:paraId="09A10C69"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210065E3" w14:textId="77777777" w:rsidTr="00B95053">
        <w:tc>
          <w:tcPr>
            <w:tcW w:w="1418" w:type="dxa"/>
            <w:tcBorders>
              <w:top w:val="single" w:sz="4" w:space="0" w:color="auto"/>
            </w:tcBorders>
          </w:tcPr>
          <w:p w14:paraId="175DF7A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709" w:type="dxa"/>
            <w:tcBorders>
              <w:top w:val="single" w:sz="4" w:space="0" w:color="auto"/>
            </w:tcBorders>
          </w:tcPr>
          <w:p w14:paraId="0AF1C2E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275" w:type="dxa"/>
            <w:tcBorders>
              <w:top w:val="single" w:sz="4" w:space="0" w:color="auto"/>
            </w:tcBorders>
          </w:tcPr>
          <w:p w14:paraId="77CE88C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0.040</w:t>
            </w:r>
          </w:p>
        </w:tc>
        <w:tc>
          <w:tcPr>
            <w:tcW w:w="1134" w:type="dxa"/>
            <w:tcBorders>
              <w:top w:val="single" w:sz="4" w:space="0" w:color="auto"/>
            </w:tcBorders>
          </w:tcPr>
          <w:p w14:paraId="4962465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0.040</w:t>
            </w:r>
          </w:p>
        </w:tc>
        <w:tc>
          <w:tcPr>
            <w:tcW w:w="1133" w:type="dxa"/>
            <w:tcBorders>
              <w:top w:val="single" w:sz="4" w:space="0" w:color="auto"/>
            </w:tcBorders>
          </w:tcPr>
          <w:p w14:paraId="5A31177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13.137</w:t>
            </w:r>
          </w:p>
        </w:tc>
        <w:tc>
          <w:tcPr>
            <w:tcW w:w="994" w:type="dxa"/>
            <w:tcBorders>
              <w:top w:val="single" w:sz="4" w:space="0" w:color="auto"/>
            </w:tcBorders>
          </w:tcPr>
          <w:p w14:paraId="285D783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8" w:type="dxa"/>
            <w:tcBorders>
              <w:top w:val="single" w:sz="4" w:space="0" w:color="auto"/>
            </w:tcBorders>
          </w:tcPr>
          <w:p w14:paraId="24D8820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6E01E300" w14:textId="77777777" w:rsidTr="00B95053">
        <w:tc>
          <w:tcPr>
            <w:tcW w:w="1418" w:type="dxa"/>
          </w:tcPr>
          <w:p w14:paraId="2751832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709" w:type="dxa"/>
          </w:tcPr>
          <w:p w14:paraId="7D21C9F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275" w:type="dxa"/>
          </w:tcPr>
          <w:p w14:paraId="144DA4D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0.453</w:t>
            </w:r>
          </w:p>
        </w:tc>
        <w:tc>
          <w:tcPr>
            <w:tcW w:w="1134" w:type="dxa"/>
          </w:tcPr>
          <w:p w14:paraId="01B9375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0.453</w:t>
            </w:r>
          </w:p>
        </w:tc>
        <w:tc>
          <w:tcPr>
            <w:tcW w:w="1133" w:type="dxa"/>
          </w:tcPr>
          <w:p w14:paraId="398D457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147.857</w:t>
            </w:r>
          </w:p>
        </w:tc>
        <w:tc>
          <w:tcPr>
            <w:tcW w:w="994" w:type="dxa"/>
          </w:tcPr>
          <w:p w14:paraId="7BAEFB4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8" w:type="dxa"/>
          </w:tcPr>
          <w:p w14:paraId="02EA350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06B01E66" w14:textId="77777777" w:rsidTr="00B95053">
        <w:tc>
          <w:tcPr>
            <w:tcW w:w="1418" w:type="dxa"/>
          </w:tcPr>
          <w:p w14:paraId="596E687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Depth</w:t>
            </w:r>
          </w:p>
        </w:tc>
        <w:tc>
          <w:tcPr>
            <w:tcW w:w="709" w:type="dxa"/>
          </w:tcPr>
          <w:p w14:paraId="7BA9A81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275" w:type="dxa"/>
          </w:tcPr>
          <w:p w14:paraId="36A3646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0.006</w:t>
            </w:r>
          </w:p>
        </w:tc>
        <w:tc>
          <w:tcPr>
            <w:tcW w:w="1134" w:type="dxa"/>
          </w:tcPr>
          <w:p w14:paraId="354FDDF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0.006</w:t>
            </w:r>
          </w:p>
        </w:tc>
        <w:tc>
          <w:tcPr>
            <w:tcW w:w="1133" w:type="dxa"/>
          </w:tcPr>
          <w:p w14:paraId="54044EE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1.838</w:t>
            </w:r>
          </w:p>
        </w:tc>
        <w:tc>
          <w:tcPr>
            <w:tcW w:w="994" w:type="dxa"/>
          </w:tcPr>
          <w:p w14:paraId="4454213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0.179</w:t>
            </w:r>
          </w:p>
        </w:tc>
        <w:tc>
          <w:tcPr>
            <w:tcW w:w="1558" w:type="dxa"/>
          </w:tcPr>
          <w:p w14:paraId="6A8B8D14"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5DF3263F" w14:textId="77777777" w:rsidTr="00B95053">
        <w:tc>
          <w:tcPr>
            <w:tcW w:w="1418" w:type="dxa"/>
          </w:tcPr>
          <w:p w14:paraId="2D8AD246" w14:textId="77777777" w:rsidR="00422624" w:rsidRPr="005D34D2" w:rsidRDefault="00422624" w:rsidP="00E94583">
            <w:pPr>
              <w:widowControl w:val="0"/>
              <w:spacing w:line="480" w:lineRule="auto"/>
              <w:rPr>
                <w:rFonts w:ascii="Times New Roman" w:eastAsia="Times New Roman" w:hAnsi="Times New Roman" w:cs="Times New Roman"/>
              </w:rPr>
            </w:pPr>
            <w:proofErr w:type="spellStart"/>
            <w:r w:rsidRPr="005D34D2">
              <w:rPr>
                <w:rFonts w:ascii="Times New Roman" w:eastAsia="Times New Roman" w:hAnsi="Times New Roman" w:cs="Times New Roman"/>
              </w:rPr>
              <w:t>Year:Depth</w:t>
            </w:r>
            <w:proofErr w:type="spellEnd"/>
          </w:p>
        </w:tc>
        <w:tc>
          <w:tcPr>
            <w:tcW w:w="709" w:type="dxa"/>
          </w:tcPr>
          <w:p w14:paraId="41B1892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275" w:type="dxa"/>
          </w:tcPr>
          <w:p w14:paraId="52E70F6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0.028</w:t>
            </w:r>
          </w:p>
        </w:tc>
        <w:tc>
          <w:tcPr>
            <w:tcW w:w="1134" w:type="dxa"/>
          </w:tcPr>
          <w:p w14:paraId="0545EC4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0.028</w:t>
            </w:r>
          </w:p>
        </w:tc>
        <w:tc>
          <w:tcPr>
            <w:tcW w:w="1133" w:type="dxa"/>
          </w:tcPr>
          <w:p w14:paraId="668568A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9.1</w:t>
            </w:r>
          </w:p>
        </w:tc>
        <w:tc>
          <w:tcPr>
            <w:tcW w:w="994" w:type="dxa"/>
          </w:tcPr>
          <w:p w14:paraId="270CD63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0.003</w:t>
            </w:r>
          </w:p>
        </w:tc>
        <w:tc>
          <w:tcPr>
            <w:tcW w:w="1558" w:type="dxa"/>
          </w:tcPr>
          <w:p w14:paraId="3282C60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4851E3E7" w14:textId="77777777" w:rsidTr="00B95053">
        <w:tc>
          <w:tcPr>
            <w:tcW w:w="1418" w:type="dxa"/>
          </w:tcPr>
          <w:p w14:paraId="540F31D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w:t>
            </w:r>
          </w:p>
        </w:tc>
        <w:tc>
          <w:tcPr>
            <w:tcW w:w="709" w:type="dxa"/>
          </w:tcPr>
          <w:p w14:paraId="65F75DE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79</w:t>
            </w:r>
          </w:p>
        </w:tc>
        <w:tc>
          <w:tcPr>
            <w:tcW w:w="1275" w:type="dxa"/>
          </w:tcPr>
          <w:p w14:paraId="5DDADA4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0.242</w:t>
            </w:r>
          </w:p>
        </w:tc>
        <w:tc>
          <w:tcPr>
            <w:tcW w:w="1134" w:type="dxa"/>
          </w:tcPr>
          <w:p w14:paraId="2FF4FB2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0.003</w:t>
            </w:r>
          </w:p>
        </w:tc>
        <w:tc>
          <w:tcPr>
            <w:tcW w:w="1133" w:type="dxa"/>
          </w:tcPr>
          <w:p w14:paraId="64542929"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994" w:type="dxa"/>
          </w:tcPr>
          <w:p w14:paraId="0BBBFEDC"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558" w:type="dxa"/>
          </w:tcPr>
          <w:p w14:paraId="462D0627" w14:textId="77777777" w:rsidR="00422624" w:rsidRPr="005D34D2" w:rsidRDefault="00422624" w:rsidP="00E94583">
            <w:pPr>
              <w:widowControl w:val="0"/>
              <w:spacing w:line="480" w:lineRule="auto"/>
              <w:rPr>
                <w:rFonts w:ascii="Times New Roman" w:eastAsia="Times New Roman" w:hAnsi="Times New Roman" w:cs="Times New Roman"/>
              </w:rPr>
            </w:pPr>
          </w:p>
        </w:tc>
      </w:tr>
    </w:tbl>
    <w:p w14:paraId="08A0F7AD" w14:textId="77777777" w:rsidR="00422624" w:rsidRPr="005D34D2" w:rsidRDefault="00422624" w:rsidP="00422624">
      <w:pPr>
        <w:spacing w:line="480" w:lineRule="auto"/>
        <w:rPr>
          <w:rFonts w:ascii="Times New Roman" w:eastAsia="Times New Roman" w:hAnsi="Times New Roman" w:cs="Times New Roman"/>
          <w:b/>
        </w:rPr>
      </w:pPr>
    </w:p>
    <w:p w14:paraId="224A6AC3" w14:textId="71A35195" w:rsidR="00422624" w:rsidRPr="005D34D2" w:rsidRDefault="00422624" w:rsidP="00422624">
      <w:pPr>
        <w:spacing w:line="480" w:lineRule="auto"/>
        <w:rPr>
          <w:rFonts w:ascii="Times New Roman" w:eastAsia="Times New Roman" w:hAnsi="Times New Roman" w:cs="Times New Roman"/>
          <w:highlight w:val="yellow"/>
        </w:rPr>
      </w:pPr>
      <w:r w:rsidRPr="005D34D2">
        <w:rPr>
          <w:rFonts w:ascii="Times New Roman" w:eastAsia="Times New Roman" w:hAnsi="Times New Roman" w:cs="Times New Roman"/>
          <w:b/>
        </w:rPr>
        <w:t>Table S</w:t>
      </w:r>
      <w:r w:rsidR="00F63834">
        <w:rPr>
          <w:rFonts w:ascii="Times New Roman" w:eastAsia="Times New Roman" w:hAnsi="Times New Roman" w:cs="Times New Roman"/>
          <w:b/>
        </w:rPr>
        <w:t>10</w:t>
      </w:r>
      <w:r w:rsidRPr="005D34D2">
        <w:rPr>
          <w:rFonts w:ascii="Times New Roman" w:eastAsia="Times New Roman" w:hAnsi="Times New Roman" w:cs="Times New Roman"/>
          <w:b/>
        </w:rPr>
        <w:t xml:space="preserve">. </w:t>
      </w:r>
      <w:r w:rsidRPr="005D34D2">
        <w:rPr>
          <w:rFonts w:ascii="Times New Roman" w:eastAsia="Times New Roman" w:hAnsi="Times New Roman" w:cs="Times New Roman"/>
        </w:rPr>
        <w:t>Tukey HSD analysis of stabilization factor at the CRUST experiment at 2 cm and 8 cm depths and in the 2018-2019 and 2021-2022 periods.</w:t>
      </w:r>
    </w:p>
    <w:tbl>
      <w:tblPr>
        <w:tblStyle w:val="PlainTable2"/>
        <w:tblW w:w="8921" w:type="dxa"/>
        <w:tblLayout w:type="fixed"/>
        <w:tblLook w:val="0600" w:firstRow="0" w:lastRow="0" w:firstColumn="0" w:lastColumn="0" w:noHBand="1" w:noVBand="1"/>
      </w:tblPr>
      <w:tblGrid>
        <w:gridCol w:w="1266"/>
        <w:gridCol w:w="1419"/>
        <w:gridCol w:w="1416"/>
        <w:gridCol w:w="1134"/>
        <w:gridCol w:w="1134"/>
        <w:gridCol w:w="992"/>
        <w:gridCol w:w="1560"/>
      </w:tblGrid>
      <w:tr w:rsidR="00422624" w:rsidRPr="005D34D2" w14:paraId="237825FA" w14:textId="77777777" w:rsidTr="00B95053">
        <w:tc>
          <w:tcPr>
            <w:tcW w:w="1265" w:type="dxa"/>
            <w:tcBorders>
              <w:top w:val="single" w:sz="4" w:space="0" w:color="7F7F7F" w:themeColor="text1" w:themeTint="80"/>
              <w:bottom w:val="single" w:sz="4" w:space="0" w:color="auto"/>
            </w:tcBorders>
          </w:tcPr>
          <w:p w14:paraId="1BEE7630" w14:textId="77777777" w:rsidR="00422624" w:rsidRPr="005D34D2" w:rsidRDefault="00422624" w:rsidP="00E94583">
            <w:pPr>
              <w:widowControl w:val="0"/>
              <w:spacing w:line="480" w:lineRule="auto"/>
              <w:rPr>
                <w:rFonts w:ascii="Times New Roman" w:eastAsia="Times New Roman" w:hAnsi="Times New Roman" w:cs="Times New Roman"/>
                <w:b/>
                <w:vertAlign w:val="superscript"/>
              </w:rPr>
            </w:pPr>
            <w:proofErr w:type="spellStart"/>
            <w:r w:rsidRPr="005D34D2">
              <w:rPr>
                <w:rFonts w:ascii="Times New Roman" w:eastAsia="Times New Roman" w:hAnsi="Times New Roman" w:cs="Times New Roman"/>
                <w:b/>
              </w:rPr>
              <w:t>Year</w:t>
            </w:r>
            <w:r w:rsidRPr="005D34D2">
              <w:rPr>
                <w:rFonts w:ascii="Times New Roman" w:eastAsia="Times New Roman" w:hAnsi="Times New Roman" w:cs="Times New Roman"/>
                <w:b/>
                <w:vertAlign w:val="superscript"/>
              </w:rPr>
              <w:t>a</w:t>
            </w:r>
            <w:proofErr w:type="spellEnd"/>
          </w:p>
        </w:tc>
        <w:tc>
          <w:tcPr>
            <w:tcW w:w="1419" w:type="dxa"/>
            <w:tcBorders>
              <w:top w:val="single" w:sz="4" w:space="0" w:color="7F7F7F" w:themeColor="text1" w:themeTint="80"/>
              <w:bottom w:val="single" w:sz="4" w:space="0" w:color="auto"/>
            </w:tcBorders>
          </w:tcPr>
          <w:p w14:paraId="2638BD85"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Depth (cm)</w:t>
            </w:r>
          </w:p>
        </w:tc>
        <w:tc>
          <w:tcPr>
            <w:tcW w:w="1416" w:type="dxa"/>
            <w:tcBorders>
              <w:top w:val="single" w:sz="4" w:space="0" w:color="7F7F7F" w:themeColor="text1" w:themeTint="80"/>
              <w:bottom w:val="single" w:sz="4" w:space="0" w:color="auto"/>
            </w:tcBorders>
          </w:tcPr>
          <w:p w14:paraId="69CB65FD"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Difference</w:t>
            </w:r>
          </w:p>
        </w:tc>
        <w:tc>
          <w:tcPr>
            <w:tcW w:w="1134" w:type="dxa"/>
            <w:tcBorders>
              <w:top w:val="single" w:sz="4" w:space="0" w:color="7F7F7F" w:themeColor="text1" w:themeTint="80"/>
              <w:bottom w:val="single" w:sz="4" w:space="0" w:color="auto"/>
            </w:tcBorders>
          </w:tcPr>
          <w:p w14:paraId="3B149079"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Lower bound</w:t>
            </w:r>
          </w:p>
        </w:tc>
        <w:tc>
          <w:tcPr>
            <w:tcW w:w="1134" w:type="dxa"/>
            <w:tcBorders>
              <w:top w:val="single" w:sz="4" w:space="0" w:color="7F7F7F" w:themeColor="text1" w:themeTint="80"/>
              <w:bottom w:val="single" w:sz="4" w:space="0" w:color="auto"/>
            </w:tcBorders>
          </w:tcPr>
          <w:p w14:paraId="1EF74B93"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Upper bound</w:t>
            </w:r>
          </w:p>
        </w:tc>
        <w:tc>
          <w:tcPr>
            <w:tcW w:w="992" w:type="dxa"/>
            <w:tcBorders>
              <w:top w:val="single" w:sz="4" w:space="0" w:color="7F7F7F" w:themeColor="text1" w:themeTint="80"/>
              <w:bottom w:val="single" w:sz="4" w:space="0" w:color="auto"/>
            </w:tcBorders>
          </w:tcPr>
          <w:p w14:paraId="101B032C"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60" w:type="dxa"/>
            <w:tcBorders>
              <w:top w:val="single" w:sz="4" w:space="0" w:color="7F7F7F" w:themeColor="text1" w:themeTint="80"/>
              <w:bottom w:val="single" w:sz="4" w:space="0" w:color="auto"/>
            </w:tcBorders>
          </w:tcPr>
          <w:p w14:paraId="77556E5F"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0F6B24CF" w14:textId="77777777" w:rsidTr="00B95053">
        <w:trPr>
          <w:trHeight w:val="440"/>
        </w:trPr>
        <w:tc>
          <w:tcPr>
            <w:tcW w:w="1265" w:type="dxa"/>
            <w:tcBorders>
              <w:top w:val="single" w:sz="4" w:space="0" w:color="auto"/>
            </w:tcBorders>
          </w:tcPr>
          <w:p w14:paraId="5355BE3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w:t>
            </w:r>
          </w:p>
        </w:tc>
        <w:tc>
          <w:tcPr>
            <w:tcW w:w="1419" w:type="dxa"/>
            <w:tcBorders>
              <w:top w:val="single" w:sz="4" w:space="0" w:color="auto"/>
            </w:tcBorders>
          </w:tcPr>
          <w:p w14:paraId="1B6F080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2-8</w:t>
            </w:r>
          </w:p>
        </w:tc>
        <w:tc>
          <w:tcPr>
            <w:tcW w:w="1416" w:type="dxa"/>
            <w:tcBorders>
              <w:top w:val="single" w:sz="4" w:space="0" w:color="auto"/>
            </w:tcBorders>
          </w:tcPr>
          <w:p w14:paraId="0D93589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-0.033</w:t>
            </w:r>
          </w:p>
        </w:tc>
        <w:tc>
          <w:tcPr>
            <w:tcW w:w="1134" w:type="dxa"/>
            <w:tcBorders>
              <w:top w:val="single" w:sz="4" w:space="0" w:color="auto"/>
            </w:tcBorders>
          </w:tcPr>
          <w:p w14:paraId="68BAA29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-0.070</w:t>
            </w:r>
          </w:p>
        </w:tc>
        <w:tc>
          <w:tcPr>
            <w:tcW w:w="1134" w:type="dxa"/>
            <w:tcBorders>
              <w:top w:val="single" w:sz="4" w:space="0" w:color="auto"/>
            </w:tcBorders>
          </w:tcPr>
          <w:p w14:paraId="5AFBB5B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0.003</w:t>
            </w:r>
          </w:p>
        </w:tc>
        <w:tc>
          <w:tcPr>
            <w:tcW w:w="992" w:type="dxa"/>
            <w:tcBorders>
              <w:top w:val="single" w:sz="4" w:space="0" w:color="auto"/>
            </w:tcBorders>
          </w:tcPr>
          <w:p w14:paraId="057654C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0.087</w:t>
            </w:r>
          </w:p>
        </w:tc>
        <w:tc>
          <w:tcPr>
            <w:tcW w:w="1560" w:type="dxa"/>
            <w:tcBorders>
              <w:top w:val="single" w:sz="4" w:space="0" w:color="auto"/>
            </w:tcBorders>
          </w:tcPr>
          <w:p w14:paraId="279EBAA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261E9BE9" w14:textId="77777777" w:rsidTr="00B95053">
        <w:trPr>
          <w:trHeight w:val="440"/>
        </w:trPr>
        <w:tc>
          <w:tcPr>
            <w:tcW w:w="1265" w:type="dxa"/>
          </w:tcPr>
          <w:p w14:paraId="1C6FDD0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2022</w:t>
            </w:r>
          </w:p>
        </w:tc>
        <w:tc>
          <w:tcPr>
            <w:tcW w:w="1419" w:type="dxa"/>
          </w:tcPr>
          <w:p w14:paraId="0A7E7E5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2-8</w:t>
            </w:r>
          </w:p>
        </w:tc>
        <w:tc>
          <w:tcPr>
            <w:tcW w:w="1416" w:type="dxa"/>
          </w:tcPr>
          <w:p w14:paraId="31C125D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0.051</w:t>
            </w:r>
          </w:p>
        </w:tc>
        <w:tc>
          <w:tcPr>
            <w:tcW w:w="1134" w:type="dxa"/>
          </w:tcPr>
          <w:p w14:paraId="59D6AF2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-0.013</w:t>
            </w:r>
          </w:p>
        </w:tc>
        <w:tc>
          <w:tcPr>
            <w:tcW w:w="1134" w:type="dxa"/>
          </w:tcPr>
          <w:p w14:paraId="1C0B696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0.114</w:t>
            </w:r>
          </w:p>
        </w:tc>
        <w:tc>
          <w:tcPr>
            <w:tcW w:w="992" w:type="dxa"/>
          </w:tcPr>
          <w:p w14:paraId="7CD676C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0.161</w:t>
            </w:r>
          </w:p>
        </w:tc>
        <w:tc>
          <w:tcPr>
            <w:tcW w:w="1560" w:type="dxa"/>
          </w:tcPr>
          <w:p w14:paraId="4A9736D0"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4D19EF53" w14:textId="77777777" w:rsidTr="00B95053">
        <w:trPr>
          <w:trHeight w:val="440"/>
        </w:trPr>
        <w:tc>
          <w:tcPr>
            <w:tcW w:w="1265" w:type="dxa"/>
          </w:tcPr>
          <w:p w14:paraId="7F50050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2019-2022</w:t>
            </w:r>
          </w:p>
        </w:tc>
        <w:tc>
          <w:tcPr>
            <w:tcW w:w="1419" w:type="dxa"/>
          </w:tcPr>
          <w:p w14:paraId="3BDD86A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w:t>
            </w:r>
          </w:p>
        </w:tc>
        <w:tc>
          <w:tcPr>
            <w:tcW w:w="1416" w:type="dxa"/>
          </w:tcPr>
          <w:p w14:paraId="3C84906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0.129</w:t>
            </w:r>
          </w:p>
        </w:tc>
        <w:tc>
          <w:tcPr>
            <w:tcW w:w="1134" w:type="dxa"/>
          </w:tcPr>
          <w:p w14:paraId="44A4E5C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0.078</w:t>
            </w:r>
          </w:p>
        </w:tc>
        <w:tc>
          <w:tcPr>
            <w:tcW w:w="1134" w:type="dxa"/>
          </w:tcPr>
          <w:p w14:paraId="050F269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0.180</w:t>
            </w:r>
          </w:p>
        </w:tc>
        <w:tc>
          <w:tcPr>
            <w:tcW w:w="992" w:type="dxa"/>
          </w:tcPr>
          <w:p w14:paraId="3148EE1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60" w:type="dxa"/>
          </w:tcPr>
          <w:p w14:paraId="55E1A8E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0AB9561B" w14:textId="77777777" w:rsidTr="00B95053">
        <w:trPr>
          <w:trHeight w:val="440"/>
        </w:trPr>
        <w:tc>
          <w:tcPr>
            <w:tcW w:w="1265" w:type="dxa"/>
          </w:tcPr>
          <w:p w14:paraId="76FF269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2019-2022</w:t>
            </w:r>
          </w:p>
        </w:tc>
        <w:tc>
          <w:tcPr>
            <w:tcW w:w="1419" w:type="dxa"/>
          </w:tcPr>
          <w:p w14:paraId="3577FD6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w:t>
            </w:r>
          </w:p>
        </w:tc>
        <w:tc>
          <w:tcPr>
            <w:tcW w:w="1416" w:type="dxa"/>
          </w:tcPr>
          <w:p w14:paraId="5740C87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0.213</w:t>
            </w:r>
          </w:p>
        </w:tc>
        <w:tc>
          <w:tcPr>
            <w:tcW w:w="1134" w:type="dxa"/>
          </w:tcPr>
          <w:p w14:paraId="6B57164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0.160</w:t>
            </w:r>
          </w:p>
        </w:tc>
        <w:tc>
          <w:tcPr>
            <w:tcW w:w="1134" w:type="dxa"/>
          </w:tcPr>
          <w:p w14:paraId="06FDAF1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0.266</w:t>
            </w:r>
          </w:p>
        </w:tc>
        <w:tc>
          <w:tcPr>
            <w:tcW w:w="992" w:type="dxa"/>
          </w:tcPr>
          <w:p w14:paraId="4D3268A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60" w:type="dxa"/>
          </w:tcPr>
          <w:p w14:paraId="21E5DF6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bl>
    <w:p w14:paraId="032906CE" w14:textId="77777777" w:rsidR="00422624" w:rsidRPr="005D34D2" w:rsidRDefault="00422624" w:rsidP="00422624">
      <w:pPr>
        <w:spacing w:line="480" w:lineRule="auto"/>
        <w:rPr>
          <w:rFonts w:ascii="Times New Roman" w:eastAsia="Times New Roman" w:hAnsi="Times New Roman" w:cs="Times New Roman"/>
        </w:rPr>
      </w:pPr>
      <w:proofErr w:type="spellStart"/>
      <w:proofErr w:type="gramStart"/>
      <w:r w:rsidRPr="005D34D2">
        <w:rPr>
          <w:rFonts w:ascii="Times New Roman" w:eastAsia="Times New Roman" w:hAnsi="Times New Roman" w:cs="Times New Roman"/>
          <w:vertAlign w:val="superscript"/>
        </w:rPr>
        <w:lastRenderedPageBreak/>
        <w:t>a</w:t>
      </w:r>
      <w:r w:rsidRPr="005D34D2">
        <w:rPr>
          <w:rFonts w:ascii="Times New Roman" w:eastAsia="Times New Roman" w:hAnsi="Times New Roman" w:cs="Times New Roman"/>
        </w:rPr>
        <w:t>For</w:t>
      </w:r>
      <w:proofErr w:type="spellEnd"/>
      <w:proofErr w:type="gramEnd"/>
      <w:r w:rsidRPr="005D34D2">
        <w:rPr>
          <w:rFonts w:ascii="Times New Roman" w:eastAsia="Times New Roman" w:hAnsi="Times New Roman" w:cs="Times New Roman"/>
        </w:rPr>
        <w:t xml:space="preserve"> practical reasons, in this table “Year” makes reference to the last year of the incubation period. i.e. 2019 and 2022: last years of the 2018-2019 and 2021-2022 periods, respectively.</w:t>
      </w:r>
    </w:p>
    <w:p w14:paraId="57F6BAC4" w14:textId="77777777" w:rsidR="00422624" w:rsidRPr="005D34D2" w:rsidRDefault="00422624" w:rsidP="00422624">
      <w:pPr>
        <w:spacing w:line="480" w:lineRule="auto"/>
        <w:rPr>
          <w:rFonts w:ascii="Times New Roman" w:eastAsia="Times New Roman" w:hAnsi="Times New Roman" w:cs="Times New Roman"/>
          <w:b/>
        </w:rPr>
      </w:pPr>
    </w:p>
    <w:p w14:paraId="2F67D84F" w14:textId="77777777"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t xml:space="preserve">Table S10. </w:t>
      </w:r>
      <w:r w:rsidRPr="005D34D2">
        <w:rPr>
          <w:rFonts w:ascii="Times New Roman" w:eastAsia="Times New Roman" w:hAnsi="Times New Roman" w:cs="Times New Roman"/>
        </w:rPr>
        <w:t xml:space="preserve">Decomposition rates (k). Best model identified with the </w:t>
      </w:r>
      <w:proofErr w:type="spellStart"/>
      <w:r w:rsidRPr="005D34D2">
        <w:rPr>
          <w:rFonts w:ascii="Times New Roman" w:eastAsia="Times New Roman" w:hAnsi="Times New Roman" w:cs="Times New Roman"/>
          <w:i/>
        </w:rPr>
        <w:t>glmulti</w:t>
      </w:r>
      <w:proofErr w:type="spellEnd"/>
      <w:r w:rsidRPr="005D34D2">
        <w:rPr>
          <w:rFonts w:ascii="Times New Roman" w:eastAsia="Times New Roman" w:hAnsi="Times New Roman" w:cs="Times New Roman"/>
        </w:rPr>
        <w:t xml:space="preserve"> function: k </w:t>
      </w:r>
      <w:proofErr w:type="gramStart"/>
      <w:r w:rsidRPr="005D34D2">
        <w:rPr>
          <w:rFonts w:ascii="Times New Roman" w:eastAsia="Times New Roman" w:hAnsi="Times New Roman" w:cs="Times New Roman"/>
        </w:rPr>
        <w:t>~  Year</w:t>
      </w:r>
      <w:proofErr w:type="gramEnd"/>
      <w:r w:rsidRPr="005D34D2">
        <w:rPr>
          <w:rFonts w:ascii="Times New Roman" w:eastAsia="Times New Roman" w:hAnsi="Times New Roman" w:cs="Times New Roman"/>
        </w:rPr>
        <w:t xml:space="preserve"> + Depth. Results from the mixed effect models (BIC -959), including the random effects of blocks, are biologically equivalent to those from an </w:t>
      </w:r>
      <w:proofErr w:type="spellStart"/>
      <w:r w:rsidRPr="005D34D2">
        <w:rPr>
          <w:rFonts w:ascii="Times New Roman" w:eastAsia="Times New Roman" w:hAnsi="Times New Roman" w:cs="Times New Roman"/>
          <w:i/>
        </w:rPr>
        <w:t>anova</w:t>
      </w:r>
      <w:proofErr w:type="spellEnd"/>
      <w:r w:rsidRPr="005D34D2">
        <w:rPr>
          <w:rFonts w:ascii="Times New Roman" w:eastAsia="Times New Roman" w:hAnsi="Times New Roman" w:cs="Times New Roman"/>
        </w:rPr>
        <w:t xml:space="preserve"> (BIC -962), but the latter had a better goodness-of-fit (i.e. lower BIC) and therefore those are the results that we report in this table.</w:t>
      </w:r>
    </w:p>
    <w:tbl>
      <w:tblPr>
        <w:tblStyle w:val="PlainTable2"/>
        <w:tblW w:w="8505" w:type="dxa"/>
        <w:tblLayout w:type="fixed"/>
        <w:tblLook w:val="0600" w:firstRow="0" w:lastRow="0" w:firstColumn="0" w:lastColumn="0" w:noHBand="1" w:noVBand="1"/>
      </w:tblPr>
      <w:tblGrid>
        <w:gridCol w:w="1276"/>
        <w:gridCol w:w="710"/>
        <w:gridCol w:w="1417"/>
        <w:gridCol w:w="1275"/>
        <w:gridCol w:w="1135"/>
        <w:gridCol w:w="1134"/>
        <w:gridCol w:w="1558"/>
      </w:tblGrid>
      <w:tr w:rsidR="00422624" w:rsidRPr="005D34D2" w14:paraId="197CFFF4" w14:textId="77777777" w:rsidTr="00B95053">
        <w:tc>
          <w:tcPr>
            <w:tcW w:w="1275" w:type="dxa"/>
            <w:tcBorders>
              <w:top w:val="single" w:sz="4" w:space="0" w:color="7F7F7F" w:themeColor="text1" w:themeTint="80"/>
              <w:bottom w:val="single" w:sz="4" w:space="0" w:color="auto"/>
            </w:tcBorders>
          </w:tcPr>
          <w:p w14:paraId="3DE216C8"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710" w:type="dxa"/>
            <w:tcBorders>
              <w:top w:val="single" w:sz="4" w:space="0" w:color="7F7F7F" w:themeColor="text1" w:themeTint="80"/>
              <w:bottom w:val="single" w:sz="4" w:space="0" w:color="auto"/>
            </w:tcBorders>
          </w:tcPr>
          <w:p w14:paraId="2590C675" w14:textId="77777777" w:rsidR="00422624" w:rsidRPr="005D34D2" w:rsidRDefault="00422624" w:rsidP="00E94583">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417" w:type="dxa"/>
            <w:tcBorders>
              <w:top w:val="single" w:sz="4" w:space="0" w:color="7F7F7F" w:themeColor="text1" w:themeTint="80"/>
              <w:bottom w:val="single" w:sz="4" w:space="0" w:color="auto"/>
            </w:tcBorders>
          </w:tcPr>
          <w:p w14:paraId="3E1A3B23"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1275" w:type="dxa"/>
            <w:tcBorders>
              <w:top w:val="single" w:sz="4" w:space="0" w:color="7F7F7F" w:themeColor="text1" w:themeTint="80"/>
              <w:bottom w:val="single" w:sz="4" w:space="0" w:color="auto"/>
            </w:tcBorders>
          </w:tcPr>
          <w:p w14:paraId="0F5B963E"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1135" w:type="dxa"/>
            <w:tcBorders>
              <w:top w:val="single" w:sz="4" w:space="0" w:color="7F7F7F" w:themeColor="text1" w:themeTint="80"/>
              <w:bottom w:val="single" w:sz="4" w:space="0" w:color="auto"/>
            </w:tcBorders>
          </w:tcPr>
          <w:p w14:paraId="479F8AE9"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1134" w:type="dxa"/>
            <w:tcBorders>
              <w:top w:val="single" w:sz="4" w:space="0" w:color="7F7F7F" w:themeColor="text1" w:themeTint="80"/>
              <w:bottom w:val="single" w:sz="4" w:space="0" w:color="auto"/>
            </w:tcBorders>
          </w:tcPr>
          <w:p w14:paraId="4EA0E3EF"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58" w:type="dxa"/>
            <w:tcBorders>
              <w:top w:val="single" w:sz="4" w:space="0" w:color="7F7F7F" w:themeColor="text1" w:themeTint="80"/>
              <w:bottom w:val="single" w:sz="4" w:space="0" w:color="auto"/>
            </w:tcBorders>
          </w:tcPr>
          <w:p w14:paraId="0D55391F"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689DF864" w14:textId="77777777" w:rsidTr="00B95053">
        <w:tc>
          <w:tcPr>
            <w:tcW w:w="1275" w:type="dxa"/>
            <w:tcBorders>
              <w:top w:val="single" w:sz="4" w:space="0" w:color="auto"/>
            </w:tcBorders>
          </w:tcPr>
          <w:p w14:paraId="6B73F52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710" w:type="dxa"/>
            <w:tcBorders>
              <w:top w:val="single" w:sz="4" w:space="0" w:color="auto"/>
            </w:tcBorders>
          </w:tcPr>
          <w:p w14:paraId="5A8FC36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417" w:type="dxa"/>
            <w:tcBorders>
              <w:top w:val="single" w:sz="4" w:space="0" w:color="auto"/>
            </w:tcBorders>
          </w:tcPr>
          <w:p w14:paraId="5847830E" w14:textId="77777777" w:rsidR="00422624" w:rsidRPr="005D34D2" w:rsidRDefault="00422624" w:rsidP="00E94583">
            <w:pPr>
              <w:widowControl w:val="0"/>
              <w:spacing w:line="480" w:lineRule="auto"/>
              <w:rPr>
                <w:rFonts w:ascii="Times New Roman" w:eastAsia="Times New Roman" w:hAnsi="Times New Roman" w:cs="Times New Roman"/>
                <w:vertAlign w:val="superscript"/>
              </w:rPr>
            </w:pPr>
            <w:r w:rsidRPr="005D34D2">
              <w:rPr>
                <w:rFonts w:ascii="Times New Roman" w:eastAsia="Times New Roman" w:hAnsi="Times New Roman" w:cs="Times New Roman"/>
              </w:rPr>
              <w:t>5.5 x 10</w:t>
            </w:r>
            <w:r w:rsidRPr="005D34D2">
              <w:rPr>
                <w:rFonts w:ascii="Times New Roman" w:eastAsia="Times New Roman" w:hAnsi="Times New Roman" w:cs="Times New Roman"/>
                <w:vertAlign w:val="superscript"/>
              </w:rPr>
              <w:t>-5</w:t>
            </w:r>
          </w:p>
        </w:tc>
        <w:tc>
          <w:tcPr>
            <w:tcW w:w="1275" w:type="dxa"/>
            <w:tcBorders>
              <w:top w:val="single" w:sz="4" w:space="0" w:color="auto"/>
            </w:tcBorders>
          </w:tcPr>
          <w:p w14:paraId="4A7BA4F9" w14:textId="77777777" w:rsidR="00422624" w:rsidRPr="005D34D2" w:rsidRDefault="00422624" w:rsidP="00E94583">
            <w:pPr>
              <w:widowControl w:val="0"/>
              <w:spacing w:line="480" w:lineRule="auto"/>
              <w:rPr>
                <w:rFonts w:ascii="Times New Roman" w:eastAsia="Times New Roman" w:hAnsi="Times New Roman" w:cs="Times New Roman"/>
                <w:vertAlign w:val="superscript"/>
              </w:rPr>
            </w:pPr>
            <w:r w:rsidRPr="005D34D2">
              <w:rPr>
                <w:rFonts w:ascii="Times New Roman" w:eastAsia="Times New Roman" w:hAnsi="Times New Roman" w:cs="Times New Roman"/>
              </w:rPr>
              <w:t>5.5 x 10</w:t>
            </w:r>
            <w:r w:rsidRPr="005D34D2">
              <w:rPr>
                <w:rFonts w:ascii="Times New Roman" w:eastAsia="Times New Roman" w:hAnsi="Times New Roman" w:cs="Times New Roman"/>
                <w:vertAlign w:val="superscript"/>
              </w:rPr>
              <w:t>-5</w:t>
            </w:r>
          </w:p>
        </w:tc>
        <w:tc>
          <w:tcPr>
            <w:tcW w:w="1135" w:type="dxa"/>
            <w:tcBorders>
              <w:top w:val="single" w:sz="4" w:space="0" w:color="auto"/>
            </w:tcBorders>
          </w:tcPr>
          <w:p w14:paraId="0474CC1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106.227</w:t>
            </w:r>
          </w:p>
        </w:tc>
        <w:tc>
          <w:tcPr>
            <w:tcW w:w="1134" w:type="dxa"/>
            <w:tcBorders>
              <w:top w:val="single" w:sz="4" w:space="0" w:color="auto"/>
            </w:tcBorders>
          </w:tcPr>
          <w:p w14:paraId="0FC6237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8" w:type="dxa"/>
            <w:tcBorders>
              <w:top w:val="single" w:sz="4" w:space="0" w:color="auto"/>
            </w:tcBorders>
          </w:tcPr>
          <w:p w14:paraId="3F4C2E6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5AADAAB6" w14:textId="77777777" w:rsidTr="00B95053">
        <w:tc>
          <w:tcPr>
            <w:tcW w:w="1275" w:type="dxa"/>
          </w:tcPr>
          <w:p w14:paraId="0F4F0AA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Depth</w:t>
            </w:r>
          </w:p>
        </w:tc>
        <w:tc>
          <w:tcPr>
            <w:tcW w:w="710" w:type="dxa"/>
          </w:tcPr>
          <w:p w14:paraId="6658082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417" w:type="dxa"/>
          </w:tcPr>
          <w:p w14:paraId="5A3D7A1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2.4 x 10</w:t>
            </w:r>
            <w:r w:rsidRPr="005D34D2">
              <w:rPr>
                <w:rFonts w:ascii="Times New Roman" w:eastAsia="Times New Roman" w:hAnsi="Times New Roman" w:cs="Times New Roman"/>
                <w:vertAlign w:val="superscript"/>
              </w:rPr>
              <w:t>-6</w:t>
            </w:r>
          </w:p>
        </w:tc>
        <w:tc>
          <w:tcPr>
            <w:tcW w:w="1275" w:type="dxa"/>
          </w:tcPr>
          <w:p w14:paraId="0381877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2.4 x 10</w:t>
            </w:r>
            <w:r w:rsidRPr="005D34D2">
              <w:rPr>
                <w:rFonts w:ascii="Times New Roman" w:eastAsia="Times New Roman" w:hAnsi="Times New Roman" w:cs="Times New Roman"/>
                <w:vertAlign w:val="superscript"/>
              </w:rPr>
              <w:t>-6</w:t>
            </w:r>
          </w:p>
        </w:tc>
        <w:tc>
          <w:tcPr>
            <w:tcW w:w="1135" w:type="dxa"/>
          </w:tcPr>
          <w:p w14:paraId="1B37BD0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4.614</w:t>
            </w:r>
          </w:p>
        </w:tc>
        <w:tc>
          <w:tcPr>
            <w:tcW w:w="1134" w:type="dxa"/>
          </w:tcPr>
          <w:p w14:paraId="445B574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0.035</w:t>
            </w:r>
          </w:p>
        </w:tc>
        <w:tc>
          <w:tcPr>
            <w:tcW w:w="1558" w:type="dxa"/>
          </w:tcPr>
          <w:p w14:paraId="7F2F752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4E45762C" w14:textId="77777777" w:rsidTr="00B95053">
        <w:tc>
          <w:tcPr>
            <w:tcW w:w="1275" w:type="dxa"/>
          </w:tcPr>
          <w:p w14:paraId="537AF0A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w:t>
            </w:r>
          </w:p>
        </w:tc>
        <w:tc>
          <w:tcPr>
            <w:tcW w:w="710" w:type="dxa"/>
          </w:tcPr>
          <w:p w14:paraId="2E6EAC5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80</w:t>
            </w:r>
          </w:p>
        </w:tc>
        <w:tc>
          <w:tcPr>
            <w:tcW w:w="1417" w:type="dxa"/>
          </w:tcPr>
          <w:p w14:paraId="66D5E9C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4.2 x 10</w:t>
            </w:r>
            <w:r w:rsidRPr="005D34D2">
              <w:rPr>
                <w:rFonts w:ascii="Times New Roman" w:eastAsia="Times New Roman" w:hAnsi="Times New Roman" w:cs="Times New Roman"/>
                <w:vertAlign w:val="superscript"/>
              </w:rPr>
              <w:t>-5</w:t>
            </w:r>
          </w:p>
        </w:tc>
        <w:tc>
          <w:tcPr>
            <w:tcW w:w="1275" w:type="dxa"/>
          </w:tcPr>
          <w:p w14:paraId="3777752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5.2 x 10</w:t>
            </w:r>
            <w:r w:rsidRPr="005D34D2">
              <w:rPr>
                <w:rFonts w:ascii="Times New Roman" w:eastAsia="Times New Roman" w:hAnsi="Times New Roman" w:cs="Times New Roman"/>
                <w:vertAlign w:val="superscript"/>
              </w:rPr>
              <w:t>-7</w:t>
            </w:r>
          </w:p>
        </w:tc>
        <w:tc>
          <w:tcPr>
            <w:tcW w:w="1135" w:type="dxa"/>
          </w:tcPr>
          <w:p w14:paraId="7CD53F0A"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134" w:type="dxa"/>
          </w:tcPr>
          <w:p w14:paraId="1BE04A7C"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558" w:type="dxa"/>
          </w:tcPr>
          <w:p w14:paraId="06964799" w14:textId="77777777" w:rsidR="00422624" w:rsidRPr="005D34D2" w:rsidRDefault="00422624" w:rsidP="00E94583">
            <w:pPr>
              <w:widowControl w:val="0"/>
              <w:spacing w:line="480" w:lineRule="auto"/>
              <w:rPr>
                <w:rFonts w:ascii="Times New Roman" w:eastAsia="Times New Roman" w:hAnsi="Times New Roman" w:cs="Times New Roman"/>
              </w:rPr>
            </w:pPr>
          </w:p>
        </w:tc>
      </w:tr>
    </w:tbl>
    <w:p w14:paraId="59D35BA9" w14:textId="77777777" w:rsidR="00422624" w:rsidRPr="005D34D2" w:rsidRDefault="00422624" w:rsidP="00422624">
      <w:pPr>
        <w:spacing w:line="480" w:lineRule="auto"/>
        <w:rPr>
          <w:rFonts w:ascii="Times New Roman" w:eastAsia="Times New Roman" w:hAnsi="Times New Roman" w:cs="Times New Roman"/>
          <w:b/>
        </w:rPr>
      </w:pPr>
    </w:p>
    <w:p w14:paraId="1C704EE5" w14:textId="77777777" w:rsidR="00422624" w:rsidRPr="005D34D2" w:rsidRDefault="00422624" w:rsidP="00422624">
      <w:pPr>
        <w:spacing w:line="480" w:lineRule="auto"/>
        <w:rPr>
          <w:rFonts w:ascii="Times New Roman" w:eastAsia="Times New Roman" w:hAnsi="Times New Roman" w:cs="Times New Roman"/>
          <w:b/>
        </w:rPr>
      </w:pPr>
    </w:p>
    <w:p w14:paraId="1B8F5B45" w14:textId="77777777" w:rsidR="00422624" w:rsidRPr="005D34D2" w:rsidRDefault="00422624" w:rsidP="00422624">
      <w:pPr>
        <w:spacing w:line="480" w:lineRule="auto"/>
        <w:rPr>
          <w:rFonts w:ascii="Times New Roman" w:eastAsia="Times New Roman" w:hAnsi="Times New Roman" w:cs="Times New Roman"/>
          <w:highlight w:val="yellow"/>
        </w:rPr>
      </w:pPr>
      <w:r w:rsidRPr="005D34D2">
        <w:rPr>
          <w:rFonts w:ascii="Times New Roman" w:eastAsia="Times New Roman" w:hAnsi="Times New Roman" w:cs="Times New Roman"/>
          <w:b/>
        </w:rPr>
        <w:t xml:space="preserve">Table S11. </w:t>
      </w:r>
      <w:r w:rsidRPr="005D34D2">
        <w:rPr>
          <w:rFonts w:ascii="Times New Roman" w:eastAsia="Times New Roman" w:hAnsi="Times New Roman" w:cs="Times New Roman"/>
        </w:rPr>
        <w:t>Tukey HSD analysis of k at the CRUST experiment at 2 cm and 8 cm depths and in the 2018-2019 and 2021-2022 periods.</w:t>
      </w:r>
    </w:p>
    <w:tbl>
      <w:tblPr>
        <w:tblStyle w:val="PlainTable2"/>
        <w:tblW w:w="8789" w:type="dxa"/>
        <w:tblLayout w:type="fixed"/>
        <w:tblLook w:val="0600" w:firstRow="0" w:lastRow="0" w:firstColumn="0" w:lastColumn="0" w:noHBand="1" w:noVBand="1"/>
      </w:tblPr>
      <w:tblGrid>
        <w:gridCol w:w="1266"/>
        <w:gridCol w:w="992"/>
        <w:gridCol w:w="1419"/>
        <w:gridCol w:w="1275"/>
        <w:gridCol w:w="1285"/>
        <w:gridCol w:w="993"/>
        <w:gridCol w:w="1559"/>
      </w:tblGrid>
      <w:tr w:rsidR="00422624" w:rsidRPr="005D34D2" w14:paraId="35102039" w14:textId="77777777" w:rsidTr="00B95053">
        <w:tc>
          <w:tcPr>
            <w:tcW w:w="1265" w:type="dxa"/>
            <w:tcBorders>
              <w:top w:val="single" w:sz="4" w:space="0" w:color="7F7F7F" w:themeColor="text1" w:themeTint="80"/>
              <w:bottom w:val="single" w:sz="4" w:space="0" w:color="auto"/>
            </w:tcBorders>
          </w:tcPr>
          <w:p w14:paraId="65AD22C2" w14:textId="77777777" w:rsidR="00422624" w:rsidRPr="005D34D2" w:rsidRDefault="00422624" w:rsidP="00E94583">
            <w:pPr>
              <w:widowControl w:val="0"/>
              <w:spacing w:line="480" w:lineRule="auto"/>
              <w:rPr>
                <w:rFonts w:ascii="Times New Roman" w:eastAsia="Times New Roman" w:hAnsi="Times New Roman" w:cs="Times New Roman"/>
                <w:b/>
                <w:vertAlign w:val="superscript"/>
              </w:rPr>
            </w:pPr>
            <w:proofErr w:type="spellStart"/>
            <w:r w:rsidRPr="005D34D2">
              <w:rPr>
                <w:rFonts w:ascii="Times New Roman" w:eastAsia="Times New Roman" w:hAnsi="Times New Roman" w:cs="Times New Roman"/>
                <w:b/>
              </w:rPr>
              <w:t>Year</w:t>
            </w:r>
            <w:r w:rsidRPr="005D34D2">
              <w:rPr>
                <w:rFonts w:ascii="Times New Roman" w:eastAsia="Times New Roman" w:hAnsi="Times New Roman" w:cs="Times New Roman"/>
                <w:b/>
                <w:vertAlign w:val="superscript"/>
              </w:rPr>
              <w:t>a</w:t>
            </w:r>
            <w:proofErr w:type="spellEnd"/>
          </w:p>
        </w:tc>
        <w:tc>
          <w:tcPr>
            <w:tcW w:w="992" w:type="dxa"/>
            <w:tcBorders>
              <w:top w:val="single" w:sz="4" w:space="0" w:color="7F7F7F" w:themeColor="text1" w:themeTint="80"/>
              <w:bottom w:val="single" w:sz="4" w:space="0" w:color="auto"/>
            </w:tcBorders>
          </w:tcPr>
          <w:p w14:paraId="3E1B4B43"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Depth (cm)</w:t>
            </w:r>
          </w:p>
        </w:tc>
        <w:tc>
          <w:tcPr>
            <w:tcW w:w="1419" w:type="dxa"/>
            <w:tcBorders>
              <w:top w:val="single" w:sz="4" w:space="0" w:color="7F7F7F" w:themeColor="text1" w:themeTint="80"/>
              <w:bottom w:val="single" w:sz="4" w:space="0" w:color="auto"/>
            </w:tcBorders>
          </w:tcPr>
          <w:p w14:paraId="38231A90"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Difference</w:t>
            </w:r>
          </w:p>
        </w:tc>
        <w:tc>
          <w:tcPr>
            <w:tcW w:w="1275" w:type="dxa"/>
            <w:tcBorders>
              <w:top w:val="single" w:sz="4" w:space="0" w:color="7F7F7F" w:themeColor="text1" w:themeTint="80"/>
              <w:bottom w:val="single" w:sz="4" w:space="0" w:color="auto"/>
            </w:tcBorders>
          </w:tcPr>
          <w:p w14:paraId="35BEDC42"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Lower bound</w:t>
            </w:r>
          </w:p>
        </w:tc>
        <w:tc>
          <w:tcPr>
            <w:tcW w:w="1285" w:type="dxa"/>
            <w:tcBorders>
              <w:top w:val="single" w:sz="4" w:space="0" w:color="7F7F7F" w:themeColor="text1" w:themeTint="80"/>
              <w:bottom w:val="single" w:sz="4" w:space="0" w:color="auto"/>
            </w:tcBorders>
          </w:tcPr>
          <w:p w14:paraId="76149090"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Upper bound</w:t>
            </w:r>
          </w:p>
        </w:tc>
        <w:tc>
          <w:tcPr>
            <w:tcW w:w="993" w:type="dxa"/>
            <w:tcBorders>
              <w:top w:val="single" w:sz="4" w:space="0" w:color="7F7F7F" w:themeColor="text1" w:themeTint="80"/>
              <w:bottom w:val="single" w:sz="4" w:space="0" w:color="auto"/>
            </w:tcBorders>
          </w:tcPr>
          <w:p w14:paraId="0DFAD42F"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59" w:type="dxa"/>
            <w:tcBorders>
              <w:top w:val="single" w:sz="4" w:space="0" w:color="7F7F7F" w:themeColor="text1" w:themeTint="80"/>
              <w:bottom w:val="single" w:sz="4" w:space="0" w:color="auto"/>
            </w:tcBorders>
          </w:tcPr>
          <w:p w14:paraId="6AAAC9E4"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0BF6521E" w14:textId="77777777" w:rsidTr="00B95053">
        <w:trPr>
          <w:trHeight w:val="440"/>
        </w:trPr>
        <w:tc>
          <w:tcPr>
            <w:tcW w:w="1265" w:type="dxa"/>
            <w:tcBorders>
              <w:top w:val="single" w:sz="4" w:space="0" w:color="auto"/>
            </w:tcBorders>
          </w:tcPr>
          <w:p w14:paraId="46B0EFD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w:t>
            </w:r>
          </w:p>
        </w:tc>
        <w:tc>
          <w:tcPr>
            <w:tcW w:w="992" w:type="dxa"/>
            <w:tcBorders>
              <w:top w:val="single" w:sz="4" w:space="0" w:color="auto"/>
            </w:tcBorders>
          </w:tcPr>
          <w:p w14:paraId="0CEEE43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2-8</w:t>
            </w:r>
          </w:p>
        </w:tc>
        <w:tc>
          <w:tcPr>
            <w:tcW w:w="1419" w:type="dxa"/>
            <w:tcBorders>
              <w:top w:val="single" w:sz="4" w:space="0" w:color="auto"/>
            </w:tcBorders>
          </w:tcPr>
          <w:p w14:paraId="43B650F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-5.6 x 10</w:t>
            </w:r>
            <w:r w:rsidRPr="005D34D2">
              <w:rPr>
                <w:rFonts w:ascii="Times New Roman" w:eastAsia="Times New Roman" w:hAnsi="Times New Roman" w:cs="Times New Roman"/>
                <w:vertAlign w:val="superscript"/>
              </w:rPr>
              <w:t>-4</w:t>
            </w:r>
          </w:p>
        </w:tc>
        <w:tc>
          <w:tcPr>
            <w:tcW w:w="1275" w:type="dxa"/>
            <w:tcBorders>
              <w:top w:val="single" w:sz="4" w:space="0" w:color="auto"/>
            </w:tcBorders>
          </w:tcPr>
          <w:p w14:paraId="444D3A5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-0.001</w:t>
            </w:r>
          </w:p>
        </w:tc>
        <w:tc>
          <w:tcPr>
            <w:tcW w:w="1285" w:type="dxa"/>
            <w:tcBorders>
              <w:top w:val="single" w:sz="4" w:space="0" w:color="auto"/>
            </w:tcBorders>
          </w:tcPr>
          <w:p w14:paraId="61C5272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-7.8 x 10</w:t>
            </w:r>
            <w:r w:rsidRPr="005D34D2">
              <w:rPr>
                <w:rFonts w:ascii="Times New Roman" w:eastAsia="Times New Roman" w:hAnsi="Times New Roman" w:cs="Times New Roman"/>
                <w:vertAlign w:val="superscript"/>
              </w:rPr>
              <w:t>-5</w:t>
            </w:r>
          </w:p>
        </w:tc>
        <w:tc>
          <w:tcPr>
            <w:tcW w:w="993" w:type="dxa"/>
            <w:tcBorders>
              <w:top w:val="single" w:sz="4" w:space="0" w:color="auto"/>
            </w:tcBorders>
          </w:tcPr>
          <w:p w14:paraId="637BD86F"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0.016</w:t>
            </w:r>
          </w:p>
        </w:tc>
        <w:tc>
          <w:tcPr>
            <w:tcW w:w="1559" w:type="dxa"/>
            <w:tcBorders>
              <w:top w:val="single" w:sz="4" w:space="0" w:color="auto"/>
            </w:tcBorders>
          </w:tcPr>
          <w:p w14:paraId="212B0F4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13CE78A7" w14:textId="77777777" w:rsidTr="00B95053">
        <w:trPr>
          <w:trHeight w:val="440"/>
        </w:trPr>
        <w:tc>
          <w:tcPr>
            <w:tcW w:w="1265" w:type="dxa"/>
          </w:tcPr>
          <w:p w14:paraId="03B9004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2022</w:t>
            </w:r>
          </w:p>
        </w:tc>
        <w:tc>
          <w:tcPr>
            <w:tcW w:w="992" w:type="dxa"/>
          </w:tcPr>
          <w:p w14:paraId="6B4C39D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2-8</w:t>
            </w:r>
          </w:p>
        </w:tc>
        <w:tc>
          <w:tcPr>
            <w:tcW w:w="1419" w:type="dxa"/>
          </w:tcPr>
          <w:p w14:paraId="6653169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1.3 x 10</w:t>
            </w:r>
            <w:r w:rsidRPr="005D34D2">
              <w:rPr>
                <w:rFonts w:ascii="Times New Roman" w:eastAsia="Times New Roman" w:hAnsi="Times New Roman" w:cs="Times New Roman"/>
                <w:vertAlign w:val="superscript"/>
              </w:rPr>
              <w:t>-4</w:t>
            </w:r>
          </w:p>
        </w:tc>
        <w:tc>
          <w:tcPr>
            <w:tcW w:w="1275" w:type="dxa"/>
          </w:tcPr>
          <w:p w14:paraId="1C95741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-7.0 x 10</w:t>
            </w:r>
            <w:r w:rsidRPr="005D34D2">
              <w:rPr>
                <w:rFonts w:ascii="Times New Roman" w:eastAsia="Times New Roman" w:hAnsi="Times New Roman" w:cs="Times New Roman"/>
                <w:vertAlign w:val="superscript"/>
              </w:rPr>
              <w:t>-4</w:t>
            </w:r>
          </w:p>
        </w:tc>
        <w:tc>
          <w:tcPr>
            <w:tcW w:w="1285" w:type="dxa"/>
          </w:tcPr>
          <w:p w14:paraId="2C93982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9.6 x 10</w:t>
            </w:r>
            <w:r w:rsidRPr="005D34D2">
              <w:rPr>
                <w:rFonts w:ascii="Times New Roman" w:eastAsia="Times New Roman" w:hAnsi="Times New Roman" w:cs="Times New Roman"/>
                <w:vertAlign w:val="superscript"/>
              </w:rPr>
              <w:t>-4</w:t>
            </w:r>
          </w:p>
        </w:tc>
        <w:tc>
          <w:tcPr>
            <w:tcW w:w="993" w:type="dxa"/>
          </w:tcPr>
          <w:p w14:paraId="35401AE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0.974</w:t>
            </w:r>
          </w:p>
        </w:tc>
        <w:tc>
          <w:tcPr>
            <w:tcW w:w="1559" w:type="dxa"/>
          </w:tcPr>
          <w:p w14:paraId="775505DA" w14:textId="77777777" w:rsidR="00422624" w:rsidRPr="005D34D2" w:rsidRDefault="00422624" w:rsidP="00E94583">
            <w:pPr>
              <w:widowControl w:val="0"/>
              <w:spacing w:line="480" w:lineRule="auto"/>
              <w:rPr>
                <w:rFonts w:ascii="Times New Roman" w:eastAsia="Times New Roman" w:hAnsi="Times New Roman" w:cs="Times New Roman"/>
              </w:rPr>
            </w:pPr>
          </w:p>
        </w:tc>
      </w:tr>
      <w:tr w:rsidR="00422624" w:rsidRPr="005D34D2" w14:paraId="3E3DDB9B" w14:textId="77777777" w:rsidTr="00B95053">
        <w:trPr>
          <w:trHeight w:val="440"/>
        </w:trPr>
        <w:tc>
          <w:tcPr>
            <w:tcW w:w="1265" w:type="dxa"/>
          </w:tcPr>
          <w:p w14:paraId="72F76D44"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2019-2022</w:t>
            </w:r>
          </w:p>
        </w:tc>
        <w:tc>
          <w:tcPr>
            <w:tcW w:w="992" w:type="dxa"/>
          </w:tcPr>
          <w:p w14:paraId="1927B84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w:t>
            </w:r>
          </w:p>
        </w:tc>
        <w:tc>
          <w:tcPr>
            <w:tcW w:w="1419" w:type="dxa"/>
          </w:tcPr>
          <w:p w14:paraId="23D6195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-0.002</w:t>
            </w:r>
          </w:p>
        </w:tc>
        <w:tc>
          <w:tcPr>
            <w:tcW w:w="1275" w:type="dxa"/>
          </w:tcPr>
          <w:p w14:paraId="679727B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-0.003</w:t>
            </w:r>
          </w:p>
        </w:tc>
        <w:tc>
          <w:tcPr>
            <w:tcW w:w="1285" w:type="dxa"/>
          </w:tcPr>
          <w:p w14:paraId="2CDBCD7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-1.5 x 10</w:t>
            </w:r>
            <w:r w:rsidRPr="005D34D2">
              <w:rPr>
                <w:rFonts w:ascii="Times New Roman" w:eastAsia="Times New Roman" w:hAnsi="Times New Roman" w:cs="Times New Roman"/>
                <w:vertAlign w:val="superscript"/>
              </w:rPr>
              <w:t>-3</w:t>
            </w:r>
          </w:p>
        </w:tc>
        <w:tc>
          <w:tcPr>
            <w:tcW w:w="993" w:type="dxa"/>
          </w:tcPr>
          <w:p w14:paraId="0766C96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9" w:type="dxa"/>
          </w:tcPr>
          <w:p w14:paraId="0D48D5C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3BB2FED9" w14:textId="77777777" w:rsidTr="00B95053">
        <w:trPr>
          <w:trHeight w:val="440"/>
        </w:trPr>
        <w:tc>
          <w:tcPr>
            <w:tcW w:w="1265" w:type="dxa"/>
          </w:tcPr>
          <w:p w14:paraId="661E988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2019-2022</w:t>
            </w:r>
          </w:p>
        </w:tc>
        <w:tc>
          <w:tcPr>
            <w:tcW w:w="992" w:type="dxa"/>
          </w:tcPr>
          <w:p w14:paraId="3ECD8CD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w:t>
            </w:r>
          </w:p>
        </w:tc>
        <w:tc>
          <w:tcPr>
            <w:tcW w:w="1419" w:type="dxa"/>
          </w:tcPr>
          <w:p w14:paraId="6EA0F73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-0.002</w:t>
            </w:r>
          </w:p>
        </w:tc>
        <w:tc>
          <w:tcPr>
            <w:tcW w:w="1275" w:type="dxa"/>
          </w:tcPr>
          <w:p w14:paraId="30399E8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-0.002</w:t>
            </w:r>
          </w:p>
        </w:tc>
        <w:tc>
          <w:tcPr>
            <w:tcW w:w="1285" w:type="dxa"/>
          </w:tcPr>
          <w:p w14:paraId="2D84547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-8.3 x 10</w:t>
            </w:r>
            <w:r w:rsidRPr="005D34D2">
              <w:rPr>
                <w:rFonts w:ascii="Times New Roman" w:eastAsia="Times New Roman" w:hAnsi="Times New Roman" w:cs="Times New Roman"/>
                <w:vertAlign w:val="superscript"/>
              </w:rPr>
              <w:t>-3</w:t>
            </w:r>
          </w:p>
        </w:tc>
        <w:tc>
          <w:tcPr>
            <w:tcW w:w="993" w:type="dxa"/>
          </w:tcPr>
          <w:p w14:paraId="48A98A3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9" w:type="dxa"/>
          </w:tcPr>
          <w:p w14:paraId="2B2814C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bl>
    <w:p w14:paraId="5CE7A6C5" w14:textId="77777777" w:rsidR="00422624" w:rsidRPr="005D34D2" w:rsidRDefault="00422624" w:rsidP="00422624">
      <w:pPr>
        <w:spacing w:line="480" w:lineRule="auto"/>
        <w:rPr>
          <w:rFonts w:ascii="Times New Roman" w:eastAsia="Times New Roman" w:hAnsi="Times New Roman" w:cs="Times New Roman"/>
          <w:b/>
        </w:rPr>
      </w:pPr>
      <w:proofErr w:type="spellStart"/>
      <w:proofErr w:type="gramStart"/>
      <w:r w:rsidRPr="005D34D2">
        <w:rPr>
          <w:rFonts w:ascii="Times New Roman" w:eastAsia="Times New Roman" w:hAnsi="Times New Roman" w:cs="Times New Roman"/>
          <w:vertAlign w:val="superscript"/>
        </w:rPr>
        <w:t>a</w:t>
      </w:r>
      <w:r w:rsidRPr="005D34D2">
        <w:rPr>
          <w:rFonts w:ascii="Times New Roman" w:eastAsia="Times New Roman" w:hAnsi="Times New Roman" w:cs="Times New Roman"/>
        </w:rPr>
        <w:t>For</w:t>
      </w:r>
      <w:proofErr w:type="spellEnd"/>
      <w:proofErr w:type="gramEnd"/>
      <w:r w:rsidRPr="005D34D2">
        <w:rPr>
          <w:rFonts w:ascii="Times New Roman" w:eastAsia="Times New Roman" w:hAnsi="Times New Roman" w:cs="Times New Roman"/>
        </w:rPr>
        <w:t xml:space="preserve"> practical reasons, in this table “Year” makes reference to the last year of the incubation period. i.e. 2019 and 2022: last years of the 2018-2019 and 2021-2022 periods, respectively.</w:t>
      </w:r>
    </w:p>
    <w:p w14:paraId="158AADF2" w14:textId="3A9D71B2" w:rsidR="00422624" w:rsidRPr="005D34D2" w:rsidRDefault="00422624" w:rsidP="00422624">
      <w:pPr>
        <w:spacing w:line="480" w:lineRule="auto"/>
        <w:rPr>
          <w:rFonts w:ascii="Times New Roman" w:eastAsia="Times New Roman" w:hAnsi="Times New Roman" w:cs="Times New Roman"/>
          <w:b/>
        </w:rPr>
      </w:pPr>
    </w:p>
    <w:p w14:paraId="043FEC88" w14:textId="3F60E84A"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lastRenderedPageBreak/>
        <w:t>Table S1</w:t>
      </w:r>
      <w:r w:rsidR="00A13963">
        <w:rPr>
          <w:rFonts w:ascii="Times New Roman" w:eastAsia="Times New Roman" w:hAnsi="Times New Roman" w:cs="Times New Roman"/>
          <w:b/>
        </w:rPr>
        <w:t>3</w:t>
      </w:r>
      <w:r w:rsidRPr="005D34D2">
        <w:rPr>
          <w:rFonts w:ascii="Times New Roman" w:eastAsia="Times New Roman" w:hAnsi="Times New Roman" w:cs="Times New Roman"/>
          <w:b/>
        </w:rPr>
        <w:t xml:space="preserve">. </w:t>
      </w:r>
      <w:r w:rsidRPr="005D34D2">
        <w:rPr>
          <w:rFonts w:ascii="Times New Roman" w:eastAsia="Times New Roman" w:hAnsi="Times New Roman" w:cs="Times New Roman"/>
        </w:rPr>
        <w:t>Biocrust respiration (R</w:t>
      </w:r>
      <w:r w:rsidRPr="005D34D2">
        <w:rPr>
          <w:rFonts w:ascii="Times New Roman" w:eastAsia="Times New Roman" w:hAnsi="Times New Roman" w:cs="Times New Roman"/>
          <w:vertAlign w:val="subscript"/>
        </w:rPr>
        <w:t>B</w:t>
      </w:r>
      <w:r w:rsidRPr="005D34D2">
        <w:rPr>
          <w:rFonts w:ascii="Times New Roman" w:eastAsia="Times New Roman" w:hAnsi="Times New Roman" w:cs="Times New Roman"/>
        </w:rPr>
        <w:t xml:space="preserve">). Best model identified with the </w:t>
      </w:r>
      <w:proofErr w:type="spellStart"/>
      <w:r w:rsidRPr="005D34D2">
        <w:rPr>
          <w:rFonts w:ascii="Times New Roman" w:eastAsia="Times New Roman" w:hAnsi="Times New Roman" w:cs="Times New Roman"/>
          <w:i/>
        </w:rPr>
        <w:t>glmulti</w:t>
      </w:r>
      <w:proofErr w:type="spellEnd"/>
      <w:r w:rsidRPr="005D34D2">
        <w:rPr>
          <w:rFonts w:ascii="Times New Roman" w:eastAsia="Times New Roman" w:hAnsi="Times New Roman" w:cs="Times New Roman"/>
          <w:i/>
        </w:rPr>
        <w:t xml:space="preserve"> </w:t>
      </w:r>
      <w:r w:rsidRPr="005D34D2">
        <w:rPr>
          <w:rFonts w:ascii="Times New Roman" w:eastAsia="Times New Roman" w:hAnsi="Times New Roman" w:cs="Times New Roman"/>
        </w:rPr>
        <w:t>function: R</w:t>
      </w:r>
      <w:r w:rsidRPr="005D34D2">
        <w:rPr>
          <w:rFonts w:ascii="Times New Roman" w:eastAsia="Times New Roman" w:hAnsi="Times New Roman" w:cs="Times New Roman"/>
          <w:vertAlign w:val="subscript"/>
        </w:rPr>
        <w:t>B</w:t>
      </w:r>
      <w:r w:rsidRPr="005D34D2">
        <w:rPr>
          <w:rFonts w:ascii="Times New Roman" w:eastAsia="Times New Roman" w:hAnsi="Times New Roman" w:cs="Times New Roman"/>
        </w:rPr>
        <w:t xml:space="preserve"> ~ Year + Month + </w:t>
      </w:r>
      <w:proofErr w:type="spellStart"/>
      <w:r w:rsidRPr="005D34D2">
        <w:rPr>
          <w:rFonts w:ascii="Times New Roman" w:eastAsia="Times New Roman" w:hAnsi="Times New Roman" w:cs="Times New Roman"/>
        </w:rPr>
        <w:t>Year</w:t>
      </w:r>
      <w:proofErr w:type="gramStart"/>
      <w:r w:rsidRPr="005D34D2">
        <w:rPr>
          <w:rFonts w:ascii="Times New Roman" w:eastAsia="Times New Roman" w:hAnsi="Times New Roman" w:cs="Times New Roman"/>
        </w:rPr>
        <w:t>:Month</w:t>
      </w:r>
      <w:proofErr w:type="spellEnd"/>
      <w:proofErr w:type="gramEnd"/>
      <w:r w:rsidRPr="005D34D2">
        <w:rPr>
          <w:rFonts w:ascii="Times New Roman" w:eastAsia="Times New Roman" w:hAnsi="Times New Roman" w:cs="Times New Roman"/>
        </w:rPr>
        <w:t xml:space="preserve"> (BIC = -72).</w:t>
      </w:r>
    </w:p>
    <w:tbl>
      <w:tblPr>
        <w:tblStyle w:val="PlainTable2"/>
        <w:tblW w:w="8647" w:type="dxa"/>
        <w:tblLayout w:type="fixed"/>
        <w:tblLook w:val="0600" w:firstRow="0" w:lastRow="0" w:firstColumn="0" w:lastColumn="0" w:noHBand="1" w:noVBand="1"/>
      </w:tblPr>
      <w:tblGrid>
        <w:gridCol w:w="1636"/>
        <w:gridCol w:w="774"/>
        <w:gridCol w:w="1277"/>
        <w:gridCol w:w="1133"/>
        <w:gridCol w:w="1135"/>
        <w:gridCol w:w="1133"/>
        <w:gridCol w:w="1559"/>
      </w:tblGrid>
      <w:tr w:rsidR="00422624" w:rsidRPr="005D34D2" w14:paraId="4058B016" w14:textId="77777777" w:rsidTr="00B95053">
        <w:tc>
          <w:tcPr>
            <w:tcW w:w="1635" w:type="dxa"/>
            <w:tcBorders>
              <w:top w:val="single" w:sz="4" w:space="0" w:color="7F7F7F" w:themeColor="text1" w:themeTint="80"/>
              <w:bottom w:val="single" w:sz="4" w:space="0" w:color="auto"/>
            </w:tcBorders>
          </w:tcPr>
          <w:p w14:paraId="2361BD71"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774" w:type="dxa"/>
            <w:tcBorders>
              <w:top w:val="single" w:sz="4" w:space="0" w:color="7F7F7F" w:themeColor="text1" w:themeTint="80"/>
              <w:bottom w:val="single" w:sz="4" w:space="0" w:color="auto"/>
            </w:tcBorders>
          </w:tcPr>
          <w:p w14:paraId="77AD5155" w14:textId="77777777" w:rsidR="00422624" w:rsidRPr="005D34D2" w:rsidRDefault="00422624" w:rsidP="00E94583">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277" w:type="dxa"/>
            <w:tcBorders>
              <w:top w:val="single" w:sz="4" w:space="0" w:color="7F7F7F" w:themeColor="text1" w:themeTint="80"/>
              <w:bottom w:val="single" w:sz="4" w:space="0" w:color="auto"/>
            </w:tcBorders>
          </w:tcPr>
          <w:p w14:paraId="4F1611B1"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1133" w:type="dxa"/>
            <w:tcBorders>
              <w:top w:val="single" w:sz="4" w:space="0" w:color="7F7F7F" w:themeColor="text1" w:themeTint="80"/>
              <w:bottom w:val="single" w:sz="4" w:space="0" w:color="auto"/>
            </w:tcBorders>
          </w:tcPr>
          <w:p w14:paraId="1CB19370"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1135" w:type="dxa"/>
            <w:tcBorders>
              <w:top w:val="single" w:sz="4" w:space="0" w:color="7F7F7F" w:themeColor="text1" w:themeTint="80"/>
              <w:bottom w:val="single" w:sz="4" w:space="0" w:color="auto"/>
            </w:tcBorders>
          </w:tcPr>
          <w:p w14:paraId="6371E4E2"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1133" w:type="dxa"/>
            <w:tcBorders>
              <w:top w:val="single" w:sz="4" w:space="0" w:color="7F7F7F" w:themeColor="text1" w:themeTint="80"/>
              <w:bottom w:val="single" w:sz="4" w:space="0" w:color="auto"/>
            </w:tcBorders>
          </w:tcPr>
          <w:p w14:paraId="2366B0F5"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59" w:type="dxa"/>
            <w:tcBorders>
              <w:top w:val="single" w:sz="4" w:space="0" w:color="7F7F7F" w:themeColor="text1" w:themeTint="80"/>
              <w:bottom w:val="single" w:sz="4" w:space="0" w:color="auto"/>
            </w:tcBorders>
          </w:tcPr>
          <w:p w14:paraId="359F6E56"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422624" w:rsidRPr="005D34D2" w14:paraId="3F0284EC" w14:textId="77777777" w:rsidTr="00B95053">
        <w:tc>
          <w:tcPr>
            <w:tcW w:w="1635" w:type="dxa"/>
            <w:tcBorders>
              <w:top w:val="single" w:sz="4" w:space="0" w:color="auto"/>
            </w:tcBorders>
          </w:tcPr>
          <w:p w14:paraId="2568037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774" w:type="dxa"/>
            <w:tcBorders>
              <w:top w:val="single" w:sz="4" w:space="0" w:color="auto"/>
            </w:tcBorders>
          </w:tcPr>
          <w:p w14:paraId="225A1DB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w:t>
            </w:r>
          </w:p>
        </w:tc>
        <w:tc>
          <w:tcPr>
            <w:tcW w:w="1277" w:type="dxa"/>
            <w:tcBorders>
              <w:top w:val="single" w:sz="4" w:space="0" w:color="auto"/>
            </w:tcBorders>
          </w:tcPr>
          <w:p w14:paraId="76339AE6"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5.487</w:t>
            </w:r>
          </w:p>
        </w:tc>
        <w:tc>
          <w:tcPr>
            <w:tcW w:w="1133" w:type="dxa"/>
            <w:tcBorders>
              <w:top w:val="single" w:sz="4" w:space="0" w:color="auto"/>
            </w:tcBorders>
          </w:tcPr>
          <w:p w14:paraId="34CA4F1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2.743</w:t>
            </w:r>
          </w:p>
        </w:tc>
        <w:tc>
          <w:tcPr>
            <w:tcW w:w="1135" w:type="dxa"/>
            <w:tcBorders>
              <w:top w:val="single" w:sz="4" w:space="0" w:color="auto"/>
            </w:tcBorders>
          </w:tcPr>
          <w:p w14:paraId="5048B74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142.001</w:t>
            </w:r>
          </w:p>
        </w:tc>
        <w:tc>
          <w:tcPr>
            <w:tcW w:w="1133" w:type="dxa"/>
            <w:tcBorders>
              <w:top w:val="single" w:sz="4" w:space="0" w:color="auto"/>
            </w:tcBorders>
          </w:tcPr>
          <w:p w14:paraId="10AB6EFE"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9" w:type="dxa"/>
            <w:tcBorders>
              <w:top w:val="single" w:sz="4" w:space="0" w:color="auto"/>
            </w:tcBorders>
          </w:tcPr>
          <w:p w14:paraId="1BCDBE1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198C123E" w14:textId="77777777" w:rsidTr="00B95053">
        <w:tc>
          <w:tcPr>
            <w:tcW w:w="1635" w:type="dxa"/>
          </w:tcPr>
          <w:p w14:paraId="5EB2224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Month</w:t>
            </w:r>
          </w:p>
        </w:tc>
        <w:tc>
          <w:tcPr>
            <w:tcW w:w="774" w:type="dxa"/>
          </w:tcPr>
          <w:p w14:paraId="72DA081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w:t>
            </w:r>
          </w:p>
        </w:tc>
        <w:tc>
          <w:tcPr>
            <w:tcW w:w="1277" w:type="dxa"/>
          </w:tcPr>
          <w:p w14:paraId="3175FFD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3.002</w:t>
            </w:r>
          </w:p>
        </w:tc>
        <w:tc>
          <w:tcPr>
            <w:tcW w:w="1133" w:type="dxa"/>
          </w:tcPr>
          <w:p w14:paraId="16E5146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1.501</w:t>
            </w:r>
          </w:p>
        </w:tc>
        <w:tc>
          <w:tcPr>
            <w:tcW w:w="1135" w:type="dxa"/>
          </w:tcPr>
          <w:p w14:paraId="6D4C94D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77.705</w:t>
            </w:r>
          </w:p>
        </w:tc>
        <w:tc>
          <w:tcPr>
            <w:tcW w:w="1133" w:type="dxa"/>
          </w:tcPr>
          <w:p w14:paraId="2DF6419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9" w:type="dxa"/>
          </w:tcPr>
          <w:p w14:paraId="5B3EF6B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7C5D2568" w14:textId="77777777" w:rsidTr="00B95053">
        <w:tc>
          <w:tcPr>
            <w:tcW w:w="1635" w:type="dxa"/>
          </w:tcPr>
          <w:p w14:paraId="2DA491BE" w14:textId="77777777" w:rsidR="00422624" w:rsidRPr="005D34D2" w:rsidRDefault="00422624" w:rsidP="00E94583">
            <w:pPr>
              <w:widowControl w:val="0"/>
              <w:spacing w:line="480" w:lineRule="auto"/>
              <w:rPr>
                <w:rFonts w:ascii="Times New Roman" w:eastAsia="Times New Roman" w:hAnsi="Times New Roman" w:cs="Times New Roman"/>
              </w:rPr>
            </w:pPr>
            <w:proofErr w:type="spellStart"/>
            <w:r w:rsidRPr="005D34D2">
              <w:rPr>
                <w:rFonts w:ascii="Times New Roman" w:eastAsia="Times New Roman" w:hAnsi="Times New Roman" w:cs="Times New Roman"/>
              </w:rPr>
              <w:t>Year:Month</w:t>
            </w:r>
            <w:proofErr w:type="spellEnd"/>
          </w:p>
        </w:tc>
        <w:tc>
          <w:tcPr>
            <w:tcW w:w="774" w:type="dxa"/>
          </w:tcPr>
          <w:p w14:paraId="1D77E8D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277" w:type="dxa"/>
          </w:tcPr>
          <w:p w14:paraId="1C2D1AA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0.103</w:t>
            </w:r>
          </w:p>
        </w:tc>
        <w:tc>
          <w:tcPr>
            <w:tcW w:w="1133" w:type="dxa"/>
          </w:tcPr>
          <w:p w14:paraId="09649DF7"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0.103</w:t>
            </w:r>
          </w:p>
        </w:tc>
        <w:tc>
          <w:tcPr>
            <w:tcW w:w="1135" w:type="dxa"/>
          </w:tcPr>
          <w:p w14:paraId="740CB4A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5.336</w:t>
            </w:r>
          </w:p>
        </w:tc>
        <w:tc>
          <w:tcPr>
            <w:tcW w:w="1133" w:type="dxa"/>
          </w:tcPr>
          <w:p w14:paraId="267BD6D8"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0.023</w:t>
            </w:r>
          </w:p>
        </w:tc>
        <w:tc>
          <w:tcPr>
            <w:tcW w:w="1559" w:type="dxa"/>
          </w:tcPr>
          <w:p w14:paraId="77EDE452"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422624" w:rsidRPr="005D34D2" w14:paraId="6257E927" w14:textId="77777777" w:rsidTr="00B95053">
        <w:tc>
          <w:tcPr>
            <w:tcW w:w="1635" w:type="dxa"/>
          </w:tcPr>
          <w:p w14:paraId="1C70FE4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Residuals</w:t>
            </w:r>
          </w:p>
        </w:tc>
        <w:tc>
          <w:tcPr>
            <w:tcW w:w="774" w:type="dxa"/>
          </w:tcPr>
          <w:p w14:paraId="35D8524C"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82</w:t>
            </w:r>
          </w:p>
        </w:tc>
        <w:tc>
          <w:tcPr>
            <w:tcW w:w="1277" w:type="dxa"/>
          </w:tcPr>
          <w:p w14:paraId="46D9F94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1.584</w:t>
            </w:r>
          </w:p>
        </w:tc>
        <w:tc>
          <w:tcPr>
            <w:tcW w:w="1133" w:type="dxa"/>
          </w:tcPr>
          <w:p w14:paraId="333D50E5"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0.019</w:t>
            </w:r>
          </w:p>
        </w:tc>
        <w:tc>
          <w:tcPr>
            <w:tcW w:w="1135" w:type="dxa"/>
          </w:tcPr>
          <w:p w14:paraId="52551FD5"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133" w:type="dxa"/>
          </w:tcPr>
          <w:p w14:paraId="26B30286"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559" w:type="dxa"/>
          </w:tcPr>
          <w:p w14:paraId="3C74A7D8" w14:textId="77777777" w:rsidR="00422624" w:rsidRPr="005D34D2" w:rsidRDefault="00422624" w:rsidP="00E94583">
            <w:pPr>
              <w:widowControl w:val="0"/>
              <w:spacing w:line="480" w:lineRule="auto"/>
              <w:rPr>
                <w:rFonts w:ascii="Times New Roman" w:eastAsia="Times New Roman" w:hAnsi="Times New Roman" w:cs="Times New Roman"/>
              </w:rPr>
            </w:pPr>
          </w:p>
        </w:tc>
      </w:tr>
    </w:tbl>
    <w:p w14:paraId="61985548" w14:textId="77777777" w:rsidR="00422624" w:rsidRPr="005D34D2" w:rsidRDefault="00422624" w:rsidP="00422624">
      <w:pPr>
        <w:spacing w:line="480" w:lineRule="auto"/>
        <w:rPr>
          <w:rFonts w:ascii="Times New Roman" w:eastAsia="Times New Roman" w:hAnsi="Times New Roman" w:cs="Times New Roman"/>
          <w:b/>
        </w:rPr>
      </w:pPr>
    </w:p>
    <w:p w14:paraId="58FCFEB7" w14:textId="018F53C5" w:rsidR="00B95053" w:rsidRDefault="00B95053" w:rsidP="00422624">
      <w:pPr>
        <w:spacing w:line="480" w:lineRule="auto"/>
        <w:rPr>
          <w:rFonts w:ascii="Times New Roman" w:eastAsia="Times New Roman" w:hAnsi="Times New Roman" w:cs="Times New Roman"/>
          <w:b/>
        </w:rPr>
      </w:pPr>
    </w:p>
    <w:p w14:paraId="25FD2771" w14:textId="3E7D8234" w:rsidR="00A13963" w:rsidRPr="005D34D2" w:rsidRDefault="00A13963" w:rsidP="00A13963">
      <w:pPr>
        <w:spacing w:line="480" w:lineRule="auto"/>
        <w:rPr>
          <w:rFonts w:ascii="Times New Roman" w:eastAsia="Times New Roman" w:hAnsi="Times New Roman" w:cs="Times New Roman"/>
        </w:rPr>
      </w:pPr>
      <w:r>
        <w:rPr>
          <w:rFonts w:ascii="Times New Roman" w:eastAsia="Times New Roman" w:hAnsi="Times New Roman" w:cs="Times New Roman"/>
          <w:b/>
        </w:rPr>
        <w:t>Table S14</w:t>
      </w:r>
      <w:r w:rsidRPr="005D34D2">
        <w:rPr>
          <w:rFonts w:ascii="Times New Roman" w:eastAsia="Times New Roman" w:hAnsi="Times New Roman" w:cs="Times New Roman"/>
          <w:b/>
        </w:rPr>
        <w:t xml:space="preserve">. </w:t>
      </w:r>
      <w:r w:rsidRPr="005D34D2">
        <w:rPr>
          <w:rFonts w:ascii="Times New Roman" w:eastAsia="Times New Roman" w:hAnsi="Times New Roman" w:cs="Times New Roman"/>
        </w:rPr>
        <w:t>Biocrust respiration (R</w:t>
      </w:r>
      <w:r w:rsidRPr="005D34D2">
        <w:rPr>
          <w:rFonts w:ascii="Times New Roman" w:eastAsia="Times New Roman" w:hAnsi="Times New Roman" w:cs="Times New Roman"/>
          <w:vertAlign w:val="subscript"/>
        </w:rPr>
        <w:t>B</w:t>
      </w:r>
      <w:r w:rsidRPr="005D34D2">
        <w:rPr>
          <w:rFonts w:ascii="Times New Roman" w:eastAsia="Times New Roman" w:hAnsi="Times New Roman" w:cs="Times New Roman"/>
        </w:rPr>
        <w:t xml:space="preserve">) as a function of treatment, year, month and the interaction between year and month. Best model identified with the </w:t>
      </w:r>
      <w:proofErr w:type="spellStart"/>
      <w:r w:rsidRPr="005D34D2">
        <w:rPr>
          <w:rFonts w:ascii="Times New Roman" w:eastAsia="Times New Roman" w:hAnsi="Times New Roman" w:cs="Times New Roman"/>
          <w:i/>
        </w:rPr>
        <w:t>glmulti</w:t>
      </w:r>
      <w:proofErr w:type="spellEnd"/>
      <w:r w:rsidRPr="005D34D2">
        <w:rPr>
          <w:rFonts w:ascii="Times New Roman" w:eastAsia="Times New Roman" w:hAnsi="Times New Roman" w:cs="Times New Roman"/>
          <w:i/>
        </w:rPr>
        <w:t xml:space="preserve"> </w:t>
      </w:r>
      <w:r w:rsidRPr="005D34D2">
        <w:rPr>
          <w:rFonts w:ascii="Times New Roman" w:eastAsia="Times New Roman" w:hAnsi="Times New Roman" w:cs="Times New Roman"/>
        </w:rPr>
        <w:t>function: R</w:t>
      </w:r>
      <w:r w:rsidRPr="005D34D2">
        <w:rPr>
          <w:rFonts w:ascii="Times New Roman" w:eastAsia="Times New Roman" w:hAnsi="Times New Roman" w:cs="Times New Roman"/>
          <w:vertAlign w:val="subscript"/>
        </w:rPr>
        <w:t>B</w:t>
      </w:r>
      <w:r w:rsidRPr="005D34D2">
        <w:rPr>
          <w:rFonts w:ascii="Times New Roman" w:eastAsia="Times New Roman" w:hAnsi="Times New Roman" w:cs="Times New Roman"/>
        </w:rPr>
        <w:t xml:space="preserve"> ~ Year + Month + </w:t>
      </w:r>
      <w:proofErr w:type="spellStart"/>
      <w:r w:rsidRPr="005D34D2">
        <w:rPr>
          <w:rFonts w:ascii="Times New Roman" w:eastAsia="Times New Roman" w:hAnsi="Times New Roman" w:cs="Times New Roman"/>
        </w:rPr>
        <w:t>Year</w:t>
      </w:r>
      <w:proofErr w:type="gramStart"/>
      <w:r w:rsidRPr="005D34D2">
        <w:rPr>
          <w:rFonts w:ascii="Times New Roman" w:eastAsia="Times New Roman" w:hAnsi="Times New Roman" w:cs="Times New Roman"/>
        </w:rPr>
        <w:t>:Month</w:t>
      </w:r>
      <w:proofErr w:type="spellEnd"/>
      <w:proofErr w:type="gramEnd"/>
      <w:r w:rsidRPr="005D34D2">
        <w:rPr>
          <w:rFonts w:ascii="Times New Roman" w:eastAsia="Times New Roman" w:hAnsi="Times New Roman" w:cs="Times New Roman"/>
        </w:rPr>
        <w:t xml:space="preserve"> (BIC = -72; Table S14). With the OTC treatment (R</w:t>
      </w:r>
      <w:r w:rsidRPr="005D34D2">
        <w:rPr>
          <w:rFonts w:ascii="Times New Roman" w:eastAsia="Times New Roman" w:hAnsi="Times New Roman" w:cs="Times New Roman"/>
          <w:vertAlign w:val="subscript"/>
        </w:rPr>
        <w:t>B</w:t>
      </w:r>
      <w:r w:rsidRPr="005D34D2">
        <w:rPr>
          <w:rFonts w:ascii="Times New Roman" w:eastAsia="Times New Roman" w:hAnsi="Times New Roman" w:cs="Times New Roman"/>
        </w:rPr>
        <w:t xml:space="preserve"> ~ Treatment + Year + Month + </w:t>
      </w:r>
      <w:proofErr w:type="spellStart"/>
      <w:r w:rsidRPr="005D34D2">
        <w:rPr>
          <w:rFonts w:ascii="Times New Roman" w:eastAsia="Times New Roman" w:hAnsi="Times New Roman" w:cs="Times New Roman"/>
        </w:rPr>
        <w:t>Year</w:t>
      </w:r>
      <w:proofErr w:type="gramStart"/>
      <w:r w:rsidRPr="005D34D2">
        <w:rPr>
          <w:rFonts w:ascii="Times New Roman" w:eastAsia="Times New Roman" w:hAnsi="Times New Roman" w:cs="Times New Roman"/>
        </w:rPr>
        <w:t>:Month</w:t>
      </w:r>
      <w:proofErr w:type="spellEnd"/>
      <w:proofErr w:type="gramEnd"/>
      <w:r w:rsidRPr="005D34D2">
        <w:rPr>
          <w:rFonts w:ascii="Times New Roman" w:eastAsia="Times New Roman" w:hAnsi="Times New Roman" w:cs="Times New Roman"/>
        </w:rPr>
        <w:t>) the model has a similar performance (BIC = -68), and indicates a marginally significant and positive effect of warming on R</w:t>
      </w:r>
      <w:r w:rsidRPr="005D34D2">
        <w:rPr>
          <w:rFonts w:ascii="Times New Roman" w:eastAsia="Times New Roman" w:hAnsi="Times New Roman" w:cs="Times New Roman"/>
          <w:vertAlign w:val="subscript"/>
        </w:rPr>
        <w:t>B</w:t>
      </w:r>
      <w:r w:rsidRPr="005D34D2">
        <w:rPr>
          <w:rFonts w:ascii="Times New Roman" w:eastAsia="Times New Roman" w:hAnsi="Times New Roman" w:cs="Times New Roman"/>
        </w:rPr>
        <w:t>.</w:t>
      </w:r>
    </w:p>
    <w:tbl>
      <w:tblPr>
        <w:tblStyle w:val="PlainTable2"/>
        <w:tblW w:w="8789" w:type="dxa"/>
        <w:tblLayout w:type="fixed"/>
        <w:tblLook w:val="0600" w:firstRow="0" w:lastRow="0" w:firstColumn="0" w:lastColumn="0" w:noHBand="1" w:noVBand="1"/>
      </w:tblPr>
      <w:tblGrid>
        <w:gridCol w:w="1635"/>
        <w:gridCol w:w="918"/>
        <w:gridCol w:w="1134"/>
        <w:gridCol w:w="1133"/>
        <w:gridCol w:w="1277"/>
        <w:gridCol w:w="1133"/>
        <w:gridCol w:w="1559"/>
      </w:tblGrid>
      <w:tr w:rsidR="00A13963" w:rsidRPr="005D34D2" w14:paraId="69DE1E9F" w14:textId="77777777" w:rsidTr="00F63834">
        <w:tc>
          <w:tcPr>
            <w:tcW w:w="1634" w:type="dxa"/>
            <w:tcBorders>
              <w:top w:val="single" w:sz="4" w:space="0" w:color="7F7F7F" w:themeColor="text1" w:themeTint="80"/>
              <w:bottom w:val="single" w:sz="4" w:space="0" w:color="auto"/>
            </w:tcBorders>
          </w:tcPr>
          <w:p w14:paraId="7BDEE2BA" w14:textId="77777777" w:rsidR="00A13963" w:rsidRPr="005D34D2" w:rsidRDefault="00A13963"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918" w:type="dxa"/>
            <w:tcBorders>
              <w:top w:val="single" w:sz="4" w:space="0" w:color="7F7F7F" w:themeColor="text1" w:themeTint="80"/>
              <w:bottom w:val="single" w:sz="4" w:space="0" w:color="auto"/>
            </w:tcBorders>
          </w:tcPr>
          <w:p w14:paraId="30AD011E" w14:textId="77777777" w:rsidR="00A13963" w:rsidRPr="005D34D2" w:rsidRDefault="00A13963" w:rsidP="00F63834">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134" w:type="dxa"/>
            <w:tcBorders>
              <w:top w:val="single" w:sz="4" w:space="0" w:color="7F7F7F" w:themeColor="text1" w:themeTint="80"/>
              <w:bottom w:val="single" w:sz="4" w:space="0" w:color="auto"/>
            </w:tcBorders>
          </w:tcPr>
          <w:p w14:paraId="7810A600" w14:textId="77777777" w:rsidR="00A13963" w:rsidRPr="005D34D2" w:rsidRDefault="00A13963"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1133" w:type="dxa"/>
            <w:tcBorders>
              <w:top w:val="single" w:sz="4" w:space="0" w:color="7F7F7F" w:themeColor="text1" w:themeTint="80"/>
              <w:bottom w:val="single" w:sz="4" w:space="0" w:color="auto"/>
            </w:tcBorders>
          </w:tcPr>
          <w:p w14:paraId="31BD407E" w14:textId="77777777" w:rsidR="00A13963" w:rsidRPr="005D34D2" w:rsidRDefault="00A13963"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1277" w:type="dxa"/>
            <w:tcBorders>
              <w:top w:val="single" w:sz="4" w:space="0" w:color="7F7F7F" w:themeColor="text1" w:themeTint="80"/>
              <w:bottom w:val="single" w:sz="4" w:space="0" w:color="auto"/>
            </w:tcBorders>
          </w:tcPr>
          <w:p w14:paraId="445FEA3B" w14:textId="77777777" w:rsidR="00A13963" w:rsidRPr="005D34D2" w:rsidRDefault="00A13963"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1133" w:type="dxa"/>
            <w:tcBorders>
              <w:top w:val="single" w:sz="4" w:space="0" w:color="7F7F7F" w:themeColor="text1" w:themeTint="80"/>
              <w:bottom w:val="single" w:sz="4" w:space="0" w:color="auto"/>
            </w:tcBorders>
          </w:tcPr>
          <w:p w14:paraId="2EA9A5B6" w14:textId="77777777" w:rsidR="00A13963" w:rsidRPr="005D34D2" w:rsidRDefault="00A13963"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c>
          <w:tcPr>
            <w:tcW w:w="1559" w:type="dxa"/>
            <w:tcBorders>
              <w:top w:val="single" w:sz="4" w:space="0" w:color="7F7F7F" w:themeColor="text1" w:themeTint="80"/>
              <w:bottom w:val="single" w:sz="4" w:space="0" w:color="auto"/>
            </w:tcBorders>
          </w:tcPr>
          <w:p w14:paraId="3D470D83" w14:textId="77777777" w:rsidR="00A13963" w:rsidRPr="005D34D2" w:rsidRDefault="00A13963" w:rsidP="00F63834">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Significance code</w:t>
            </w:r>
          </w:p>
        </w:tc>
      </w:tr>
      <w:tr w:rsidR="00A13963" w:rsidRPr="005D34D2" w14:paraId="63BEA62D" w14:textId="77777777" w:rsidTr="00F63834">
        <w:tc>
          <w:tcPr>
            <w:tcW w:w="1634" w:type="dxa"/>
            <w:tcBorders>
              <w:top w:val="single" w:sz="4" w:space="0" w:color="auto"/>
            </w:tcBorders>
          </w:tcPr>
          <w:p w14:paraId="0949B745"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918" w:type="dxa"/>
            <w:tcBorders>
              <w:top w:val="single" w:sz="4" w:space="0" w:color="auto"/>
            </w:tcBorders>
          </w:tcPr>
          <w:p w14:paraId="6C088F0E"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134" w:type="dxa"/>
            <w:tcBorders>
              <w:top w:val="single" w:sz="4" w:space="0" w:color="auto"/>
            </w:tcBorders>
          </w:tcPr>
          <w:p w14:paraId="1F6506BF"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0.009</w:t>
            </w:r>
          </w:p>
        </w:tc>
        <w:tc>
          <w:tcPr>
            <w:tcW w:w="1133" w:type="dxa"/>
            <w:tcBorders>
              <w:top w:val="single" w:sz="4" w:space="0" w:color="auto"/>
            </w:tcBorders>
          </w:tcPr>
          <w:p w14:paraId="01C08E34"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0.009</w:t>
            </w:r>
          </w:p>
        </w:tc>
        <w:tc>
          <w:tcPr>
            <w:tcW w:w="1277" w:type="dxa"/>
            <w:tcBorders>
              <w:top w:val="single" w:sz="4" w:space="0" w:color="auto"/>
            </w:tcBorders>
          </w:tcPr>
          <w:p w14:paraId="531C18F0"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0.449</w:t>
            </w:r>
          </w:p>
        </w:tc>
        <w:tc>
          <w:tcPr>
            <w:tcW w:w="1133" w:type="dxa"/>
            <w:tcBorders>
              <w:top w:val="single" w:sz="4" w:space="0" w:color="auto"/>
            </w:tcBorders>
          </w:tcPr>
          <w:p w14:paraId="77F583EE"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0.504</w:t>
            </w:r>
          </w:p>
        </w:tc>
        <w:tc>
          <w:tcPr>
            <w:tcW w:w="1559" w:type="dxa"/>
            <w:tcBorders>
              <w:top w:val="single" w:sz="4" w:space="0" w:color="auto"/>
            </w:tcBorders>
          </w:tcPr>
          <w:p w14:paraId="20D34304"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A13963" w:rsidRPr="005D34D2" w14:paraId="2DE19B0A" w14:textId="77777777" w:rsidTr="00F63834">
        <w:tc>
          <w:tcPr>
            <w:tcW w:w="1634" w:type="dxa"/>
          </w:tcPr>
          <w:p w14:paraId="23F9EF41"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Year</w:t>
            </w:r>
          </w:p>
        </w:tc>
        <w:tc>
          <w:tcPr>
            <w:tcW w:w="918" w:type="dxa"/>
          </w:tcPr>
          <w:p w14:paraId="465C6176"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w:t>
            </w:r>
          </w:p>
        </w:tc>
        <w:tc>
          <w:tcPr>
            <w:tcW w:w="1134" w:type="dxa"/>
          </w:tcPr>
          <w:p w14:paraId="6113C554"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5.487</w:t>
            </w:r>
          </w:p>
        </w:tc>
        <w:tc>
          <w:tcPr>
            <w:tcW w:w="1133" w:type="dxa"/>
          </w:tcPr>
          <w:p w14:paraId="4E862312"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2.743</w:t>
            </w:r>
          </w:p>
        </w:tc>
        <w:tc>
          <w:tcPr>
            <w:tcW w:w="1277" w:type="dxa"/>
          </w:tcPr>
          <w:p w14:paraId="0AFC578A"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141.058</w:t>
            </w:r>
          </w:p>
        </w:tc>
        <w:tc>
          <w:tcPr>
            <w:tcW w:w="1133" w:type="dxa"/>
          </w:tcPr>
          <w:p w14:paraId="0DB6EF20"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9" w:type="dxa"/>
          </w:tcPr>
          <w:p w14:paraId="3E00559F"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A13963" w:rsidRPr="005D34D2" w14:paraId="1F014597" w14:textId="77777777" w:rsidTr="00F63834">
        <w:tc>
          <w:tcPr>
            <w:tcW w:w="1634" w:type="dxa"/>
          </w:tcPr>
          <w:p w14:paraId="4305A626"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Month</w:t>
            </w:r>
          </w:p>
        </w:tc>
        <w:tc>
          <w:tcPr>
            <w:tcW w:w="918" w:type="dxa"/>
          </w:tcPr>
          <w:p w14:paraId="4AC3DFA3"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2</w:t>
            </w:r>
          </w:p>
        </w:tc>
        <w:tc>
          <w:tcPr>
            <w:tcW w:w="1134" w:type="dxa"/>
          </w:tcPr>
          <w:p w14:paraId="57675644"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3.002</w:t>
            </w:r>
          </w:p>
        </w:tc>
        <w:tc>
          <w:tcPr>
            <w:tcW w:w="1133" w:type="dxa"/>
          </w:tcPr>
          <w:p w14:paraId="326557AE"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1.501</w:t>
            </w:r>
          </w:p>
        </w:tc>
        <w:tc>
          <w:tcPr>
            <w:tcW w:w="1277" w:type="dxa"/>
          </w:tcPr>
          <w:p w14:paraId="74E1740B"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77.189</w:t>
            </w:r>
          </w:p>
        </w:tc>
        <w:tc>
          <w:tcPr>
            <w:tcW w:w="1133" w:type="dxa"/>
          </w:tcPr>
          <w:p w14:paraId="082DAEEE"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&lt;0.001</w:t>
            </w:r>
          </w:p>
        </w:tc>
        <w:tc>
          <w:tcPr>
            <w:tcW w:w="1559" w:type="dxa"/>
          </w:tcPr>
          <w:p w14:paraId="5B9C8759"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A13963" w:rsidRPr="005D34D2" w14:paraId="1F1BB85E" w14:textId="77777777" w:rsidTr="00F63834">
        <w:tc>
          <w:tcPr>
            <w:tcW w:w="1634" w:type="dxa"/>
          </w:tcPr>
          <w:p w14:paraId="0ED766AF" w14:textId="77777777" w:rsidR="00A13963" w:rsidRPr="005D34D2" w:rsidRDefault="00A13963" w:rsidP="00F63834">
            <w:pPr>
              <w:widowControl w:val="0"/>
              <w:spacing w:line="480" w:lineRule="auto"/>
              <w:rPr>
                <w:rFonts w:ascii="Times New Roman" w:eastAsia="Times New Roman" w:hAnsi="Times New Roman" w:cs="Times New Roman"/>
              </w:rPr>
            </w:pPr>
            <w:proofErr w:type="spellStart"/>
            <w:r w:rsidRPr="005D34D2">
              <w:rPr>
                <w:rFonts w:ascii="Times New Roman" w:eastAsia="Times New Roman" w:hAnsi="Times New Roman" w:cs="Times New Roman"/>
              </w:rPr>
              <w:t>Year:Month</w:t>
            </w:r>
            <w:proofErr w:type="spellEnd"/>
          </w:p>
        </w:tc>
        <w:tc>
          <w:tcPr>
            <w:tcW w:w="918" w:type="dxa"/>
          </w:tcPr>
          <w:p w14:paraId="788AFD38"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134" w:type="dxa"/>
          </w:tcPr>
          <w:p w14:paraId="07214FA6"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0.103</w:t>
            </w:r>
          </w:p>
        </w:tc>
        <w:tc>
          <w:tcPr>
            <w:tcW w:w="1133" w:type="dxa"/>
          </w:tcPr>
          <w:p w14:paraId="23F941FD"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0.103</w:t>
            </w:r>
          </w:p>
        </w:tc>
        <w:tc>
          <w:tcPr>
            <w:tcW w:w="1277" w:type="dxa"/>
          </w:tcPr>
          <w:p w14:paraId="2C65409B"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5.307</w:t>
            </w:r>
          </w:p>
        </w:tc>
        <w:tc>
          <w:tcPr>
            <w:tcW w:w="1133" w:type="dxa"/>
          </w:tcPr>
          <w:p w14:paraId="436C4EE7"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0.024</w:t>
            </w:r>
          </w:p>
        </w:tc>
        <w:tc>
          <w:tcPr>
            <w:tcW w:w="1559" w:type="dxa"/>
          </w:tcPr>
          <w:p w14:paraId="2D1BD088"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w:t>
            </w:r>
          </w:p>
        </w:tc>
      </w:tr>
      <w:tr w:rsidR="00A13963" w:rsidRPr="005D34D2" w14:paraId="407A69F0" w14:textId="77777777" w:rsidTr="00F63834">
        <w:tc>
          <w:tcPr>
            <w:tcW w:w="1634" w:type="dxa"/>
          </w:tcPr>
          <w:p w14:paraId="057CA227"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Residuals</w:t>
            </w:r>
          </w:p>
        </w:tc>
        <w:tc>
          <w:tcPr>
            <w:tcW w:w="918" w:type="dxa"/>
          </w:tcPr>
          <w:p w14:paraId="196567E5"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81</w:t>
            </w:r>
          </w:p>
        </w:tc>
        <w:tc>
          <w:tcPr>
            <w:tcW w:w="1134" w:type="dxa"/>
          </w:tcPr>
          <w:p w14:paraId="624F78BB"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1.575</w:t>
            </w:r>
          </w:p>
        </w:tc>
        <w:tc>
          <w:tcPr>
            <w:tcW w:w="1133" w:type="dxa"/>
          </w:tcPr>
          <w:p w14:paraId="1DD79526" w14:textId="77777777" w:rsidR="00A13963" w:rsidRPr="005D34D2" w:rsidRDefault="00A13963" w:rsidP="00F63834">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0.019</w:t>
            </w:r>
          </w:p>
        </w:tc>
        <w:tc>
          <w:tcPr>
            <w:tcW w:w="1277" w:type="dxa"/>
          </w:tcPr>
          <w:p w14:paraId="728185E7" w14:textId="77777777" w:rsidR="00A13963" w:rsidRPr="005D34D2" w:rsidRDefault="00A13963" w:rsidP="00F63834">
            <w:pPr>
              <w:widowControl w:val="0"/>
              <w:spacing w:line="480" w:lineRule="auto"/>
              <w:rPr>
                <w:rFonts w:ascii="Times New Roman" w:eastAsia="Times New Roman" w:hAnsi="Times New Roman" w:cs="Times New Roman"/>
              </w:rPr>
            </w:pPr>
          </w:p>
        </w:tc>
        <w:tc>
          <w:tcPr>
            <w:tcW w:w="1133" w:type="dxa"/>
          </w:tcPr>
          <w:p w14:paraId="6DFAEA79" w14:textId="77777777" w:rsidR="00A13963" w:rsidRPr="005D34D2" w:rsidRDefault="00A13963" w:rsidP="00F63834">
            <w:pPr>
              <w:widowControl w:val="0"/>
              <w:spacing w:line="480" w:lineRule="auto"/>
              <w:rPr>
                <w:rFonts w:ascii="Times New Roman" w:eastAsia="Times New Roman" w:hAnsi="Times New Roman" w:cs="Times New Roman"/>
              </w:rPr>
            </w:pPr>
          </w:p>
        </w:tc>
        <w:tc>
          <w:tcPr>
            <w:tcW w:w="1559" w:type="dxa"/>
          </w:tcPr>
          <w:p w14:paraId="4E021207" w14:textId="77777777" w:rsidR="00A13963" w:rsidRPr="005D34D2" w:rsidRDefault="00A13963" w:rsidP="00F63834">
            <w:pPr>
              <w:widowControl w:val="0"/>
              <w:spacing w:line="480" w:lineRule="auto"/>
              <w:rPr>
                <w:rFonts w:ascii="Times New Roman" w:eastAsia="Times New Roman" w:hAnsi="Times New Roman" w:cs="Times New Roman"/>
              </w:rPr>
            </w:pPr>
          </w:p>
        </w:tc>
      </w:tr>
    </w:tbl>
    <w:p w14:paraId="333EFC66" w14:textId="77777777" w:rsidR="00A13963" w:rsidRPr="005D34D2" w:rsidRDefault="00A13963" w:rsidP="00A13963">
      <w:pPr>
        <w:spacing w:line="480" w:lineRule="auto"/>
        <w:rPr>
          <w:rFonts w:ascii="Times New Roman" w:eastAsia="Times New Roman" w:hAnsi="Times New Roman" w:cs="Times New Roman"/>
          <w:b/>
        </w:rPr>
      </w:pPr>
    </w:p>
    <w:p w14:paraId="728D55ED" w14:textId="77777777" w:rsidR="00A13963" w:rsidRDefault="00A13963" w:rsidP="00422624">
      <w:pPr>
        <w:spacing w:line="480" w:lineRule="auto"/>
        <w:rPr>
          <w:rFonts w:ascii="Times New Roman" w:eastAsia="Times New Roman" w:hAnsi="Times New Roman" w:cs="Times New Roman"/>
          <w:b/>
        </w:rPr>
      </w:pPr>
    </w:p>
    <w:p w14:paraId="04313B51" w14:textId="77777777" w:rsidR="00B95053" w:rsidRDefault="00B95053" w:rsidP="00422624">
      <w:pPr>
        <w:spacing w:line="480" w:lineRule="auto"/>
        <w:rPr>
          <w:rFonts w:ascii="Times New Roman" w:eastAsia="Times New Roman" w:hAnsi="Times New Roman" w:cs="Times New Roman"/>
          <w:b/>
        </w:rPr>
      </w:pPr>
    </w:p>
    <w:p w14:paraId="2C0C9C60" w14:textId="7858DD5D" w:rsidR="00422624" w:rsidRPr="005D34D2" w:rsidRDefault="00422624" w:rsidP="00422624">
      <w:pPr>
        <w:spacing w:line="480" w:lineRule="auto"/>
        <w:rPr>
          <w:rFonts w:ascii="Times New Roman" w:eastAsia="Times New Roman" w:hAnsi="Times New Roman" w:cs="Times New Roman"/>
        </w:rPr>
      </w:pPr>
      <w:r w:rsidRPr="005D34D2">
        <w:rPr>
          <w:rFonts w:ascii="Times New Roman" w:eastAsia="Times New Roman" w:hAnsi="Times New Roman" w:cs="Times New Roman"/>
          <w:b/>
        </w:rPr>
        <w:lastRenderedPageBreak/>
        <w:t xml:space="preserve">Table S15. </w:t>
      </w:r>
      <w:proofErr w:type="spellStart"/>
      <w:proofErr w:type="gramStart"/>
      <w:r w:rsidRPr="005D34D2">
        <w:rPr>
          <w:rFonts w:ascii="Times New Roman" w:eastAsia="Times New Roman" w:hAnsi="Times New Roman" w:cs="Times New Roman"/>
          <w:i/>
        </w:rPr>
        <w:t>anova</w:t>
      </w:r>
      <w:proofErr w:type="spellEnd"/>
      <w:proofErr w:type="gramEnd"/>
      <w:r w:rsidRPr="005D34D2">
        <w:rPr>
          <w:rFonts w:ascii="Times New Roman" w:eastAsia="Times New Roman" w:hAnsi="Times New Roman" w:cs="Times New Roman"/>
        </w:rPr>
        <w:t xml:space="preserve"> results of NDVI analysis. </w:t>
      </w:r>
    </w:p>
    <w:tbl>
      <w:tblPr>
        <w:tblStyle w:val="PlainTable2"/>
        <w:tblW w:w="7088" w:type="dxa"/>
        <w:tblLayout w:type="fixed"/>
        <w:tblLook w:val="0600" w:firstRow="0" w:lastRow="0" w:firstColumn="0" w:lastColumn="0" w:noHBand="1" w:noVBand="1"/>
      </w:tblPr>
      <w:tblGrid>
        <w:gridCol w:w="1419"/>
        <w:gridCol w:w="709"/>
        <w:gridCol w:w="1417"/>
        <w:gridCol w:w="1275"/>
        <w:gridCol w:w="1134"/>
        <w:gridCol w:w="1134"/>
      </w:tblGrid>
      <w:tr w:rsidR="00422624" w:rsidRPr="005D34D2" w14:paraId="2C3D5EB4" w14:textId="77777777" w:rsidTr="00B95053">
        <w:tc>
          <w:tcPr>
            <w:tcW w:w="1418" w:type="dxa"/>
            <w:tcBorders>
              <w:top w:val="single" w:sz="4" w:space="0" w:color="7F7F7F" w:themeColor="text1" w:themeTint="80"/>
              <w:bottom w:val="single" w:sz="4" w:space="0" w:color="auto"/>
            </w:tcBorders>
          </w:tcPr>
          <w:p w14:paraId="7AD7D3F5"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Factor</w:t>
            </w:r>
          </w:p>
        </w:tc>
        <w:tc>
          <w:tcPr>
            <w:tcW w:w="709" w:type="dxa"/>
            <w:tcBorders>
              <w:top w:val="single" w:sz="4" w:space="0" w:color="7F7F7F" w:themeColor="text1" w:themeTint="80"/>
              <w:bottom w:val="single" w:sz="4" w:space="0" w:color="auto"/>
            </w:tcBorders>
          </w:tcPr>
          <w:p w14:paraId="44EB49FA" w14:textId="77777777" w:rsidR="00422624" w:rsidRPr="005D34D2" w:rsidRDefault="00422624" w:rsidP="00E94583">
            <w:pPr>
              <w:widowControl w:val="0"/>
              <w:spacing w:line="480" w:lineRule="auto"/>
              <w:rPr>
                <w:rFonts w:ascii="Times New Roman" w:eastAsia="Times New Roman" w:hAnsi="Times New Roman" w:cs="Times New Roman"/>
                <w:b/>
              </w:rPr>
            </w:pPr>
            <w:proofErr w:type="spellStart"/>
            <w:r w:rsidRPr="005D34D2">
              <w:rPr>
                <w:rFonts w:ascii="Times New Roman" w:eastAsia="Times New Roman" w:hAnsi="Times New Roman" w:cs="Times New Roman"/>
                <w:b/>
              </w:rPr>
              <w:t>Df</w:t>
            </w:r>
            <w:proofErr w:type="spellEnd"/>
          </w:p>
        </w:tc>
        <w:tc>
          <w:tcPr>
            <w:tcW w:w="1417" w:type="dxa"/>
            <w:tcBorders>
              <w:top w:val="single" w:sz="4" w:space="0" w:color="7F7F7F" w:themeColor="text1" w:themeTint="80"/>
              <w:bottom w:val="single" w:sz="4" w:space="0" w:color="auto"/>
            </w:tcBorders>
          </w:tcPr>
          <w:p w14:paraId="1181CBEC"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Sum of squares</w:t>
            </w:r>
          </w:p>
        </w:tc>
        <w:tc>
          <w:tcPr>
            <w:tcW w:w="1275" w:type="dxa"/>
            <w:tcBorders>
              <w:top w:val="single" w:sz="4" w:space="0" w:color="7F7F7F" w:themeColor="text1" w:themeTint="80"/>
              <w:bottom w:val="single" w:sz="4" w:space="0" w:color="auto"/>
            </w:tcBorders>
          </w:tcPr>
          <w:p w14:paraId="3B78D6E1"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Mean Square</w:t>
            </w:r>
          </w:p>
        </w:tc>
        <w:tc>
          <w:tcPr>
            <w:tcW w:w="1134" w:type="dxa"/>
            <w:tcBorders>
              <w:top w:val="single" w:sz="4" w:space="0" w:color="7F7F7F" w:themeColor="text1" w:themeTint="80"/>
              <w:bottom w:val="single" w:sz="4" w:space="0" w:color="auto"/>
            </w:tcBorders>
          </w:tcPr>
          <w:p w14:paraId="25D84DC8"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F value</w:t>
            </w:r>
          </w:p>
        </w:tc>
        <w:tc>
          <w:tcPr>
            <w:tcW w:w="1134" w:type="dxa"/>
            <w:tcBorders>
              <w:top w:val="single" w:sz="4" w:space="0" w:color="7F7F7F" w:themeColor="text1" w:themeTint="80"/>
              <w:bottom w:val="single" w:sz="4" w:space="0" w:color="auto"/>
            </w:tcBorders>
          </w:tcPr>
          <w:p w14:paraId="762CB58A" w14:textId="77777777" w:rsidR="00422624" w:rsidRPr="005D34D2" w:rsidRDefault="00422624" w:rsidP="00E94583">
            <w:pPr>
              <w:widowControl w:val="0"/>
              <w:spacing w:line="480" w:lineRule="auto"/>
              <w:rPr>
                <w:rFonts w:ascii="Times New Roman" w:eastAsia="Times New Roman" w:hAnsi="Times New Roman" w:cs="Times New Roman"/>
                <w:b/>
              </w:rPr>
            </w:pPr>
            <w:r w:rsidRPr="005D34D2">
              <w:rPr>
                <w:rFonts w:ascii="Times New Roman" w:eastAsia="Times New Roman" w:hAnsi="Times New Roman" w:cs="Times New Roman"/>
                <w:b/>
              </w:rPr>
              <w:t>P value</w:t>
            </w:r>
          </w:p>
        </w:tc>
      </w:tr>
      <w:tr w:rsidR="00422624" w:rsidRPr="005D34D2" w14:paraId="44D2A4B0" w14:textId="77777777" w:rsidTr="00B95053">
        <w:tc>
          <w:tcPr>
            <w:tcW w:w="1418" w:type="dxa"/>
            <w:tcBorders>
              <w:top w:val="single" w:sz="4" w:space="0" w:color="auto"/>
            </w:tcBorders>
          </w:tcPr>
          <w:p w14:paraId="4966E4B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Treatment</w:t>
            </w:r>
          </w:p>
        </w:tc>
        <w:tc>
          <w:tcPr>
            <w:tcW w:w="709" w:type="dxa"/>
            <w:tcBorders>
              <w:top w:val="single" w:sz="4" w:space="0" w:color="auto"/>
            </w:tcBorders>
          </w:tcPr>
          <w:p w14:paraId="0B60818B"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w:t>
            </w:r>
          </w:p>
        </w:tc>
        <w:tc>
          <w:tcPr>
            <w:tcW w:w="1417" w:type="dxa"/>
            <w:tcBorders>
              <w:top w:val="single" w:sz="4" w:space="0" w:color="auto"/>
            </w:tcBorders>
          </w:tcPr>
          <w:p w14:paraId="10567529"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0.002</w:t>
            </w:r>
          </w:p>
        </w:tc>
        <w:tc>
          <w:tcPr>
            <w:tcW w:w="1275" w:type="dxa"/>
            <w:tcBorders>
              <w:top w:val="single" w:sz="4" w:space="0" w:color="auto"/>
            </w:tcBorders>
          </w:tcPr>
          <w:p w14:paraId="5FD95A31"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0.002</w:t>
            </w:r>
          </w:p>
        </w:tc>
        <w:tc>
          <w:tcPr>
            <w:tcW w:w="1134" w:type="dxa"/>
            <w:tcBorders>
              <w:top w:val="single" w:sz="4" w:space="0" w:color="auto"/>
            </w:tcBorders>
          </w:tcPr>
          <w:p w14:paraId="306601C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0.633</w:t>
            </w:r>
          </w:p>
        </w:tc>
        <w:tc>
          <w:tcPr>
            <w:tcW w:w="1134" w:type="dxa"/>
            <w:tcBorders>
              <w:top w:val="single" w:sz="4" w:space="0" w:color="auto"/>
            </w:tcBorders>
          </w:tcPr>
          <w:p w14:paraId="545E6843"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0.439</w:t>
            </w:r>
          </w:p>
        </w:tc>
      </w:tr>
      <w:tr w:rsidR="00422624" w:rsidRPr="005D34D2" w14:paraId="253AF2DF" w14:textId="77777777" w:rsidTr="00B95053">
        <w:tc>
          <w:tcPr>
            <w:tcW w:w="1418" w:type="dxa"/>
          </w:tcPr>
          <w:p w14:paraId="6004BF50"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Residuals</w:t>
            </w:r>
          </w:p>
        </w:tc>
        <w:tc>
          <w:tcPr>
            <w:tcW w:w="709" w:type="dxa"/>
          </w:tcPr>
          <w:p w14:paraId="312C55ED"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14</w:t>
            </w:r>
          </w:p>
        </w:tc>
        <w:tc>
          <w:tcPr>
            <w:tcW w:w="1417" w:type="dxa"/>
          </w:tcPr>
          <w:p w14:paraId="0CE9343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0.038</w:t>
            </w:r>
          </w:p>
        </w:tc>
        <w:tc>
          <w:tcPr>
            <w:tcW w:w="1275" w:type="dxa"/>
          </w:tcPr>
          <w:p w14:paraId="6985415A" w14:textId="77777777" w:rsidR="00422624" w:rsidRPr="005D34D2" w:rsidRDefault="00422624" w:rsidP="00E94583">
            <w:pPr>
              <w:widowControl w:val="0"/>
              <w:spacing w:line="480" w:lineRule="auto"/>
              <w:rPr>
                <w:rFonts w:ascii="Times New Roman" w:eastAsia="Times New Roman" w:hAnsi="Times New Roman" w:cs="Times New Roman"/>
              </w:rPr>
            </w:pPr>
            <w:r w:rsidRPr="005D34D2">
              <w:rPr>
                <w:rFonts w:ascii="Times New Roman" w:eastAsia="Times New Roman" w:hAnsi="Times New Roman" w:cs="Times New Roman"/>
              </w:rPr>
              <w:t>0.003</w:t>
            </w:r>
          </w:p>
        </w:tc>
        <w:tc>
          <w:tcPr>
            <w:tcW w:w="1134" w:type="dxa"/>
          </w:tcPr>
          <w:p w14:paraId="382900F3" w14:textId="77777777" w:rsidR="00422624" w:rsidRPr="005D34D2" w:rsidRDefault="00422624" w:rsidP="00E94583">
            <w:pPr>
              <w:widowControl w:val="0"/>
              <w:spacing w:line="480" w:lineRule="auto"/>
              <w:rPr>
                <w:rFonts w:ascii="Times New Roman" w:eastAsia="Times New Roman" w:hAnsi="Times New Roman" w:cs="Times New Roman"/>
              </w:rPr>
            </w:pPr>
          </w:p>
        </w:tc>
        <w:tc>
          <w:tcPr>
            <w:tcW w:w="1134" w:type="dxa"/>
          </w:tcPr>
          <w:p w14:paraId="1816294B" w14:textId="77777777" w:rsidR="00422624" w:rsidRPr="005D34D2" w:rsidRDefault="00422624" w:rsidP="00E94583">
            <w:pPr>
              <w:widowControl w:val="0"/>
              <w:spacing w:line="480" w:lineRule="auto"/>
              <w:rPr>
                <w:rFonts w:ascii="Times New Roman" w:eastAsia="Times New Roman" w:hAnsi="Times New Roman" w:cs="Times New Roman"/>
              </w:rPr>
            </w:pPr>
          </w:p>
        </w:tc>
      </w:tr>
    </w:tbl>
    <w:p w14:paraId="3D27DA96" w14:textId="77777777" w:rsidR="00422624" w:rsidRPr="005D34D2" w:rsidRDefault="00422624">
      <w:pPr>
        <w:spacing w:line="480" w:lineRule="auto"/>
        <w:rPr>
          <w:rFonts w:ascii="Times New Roman" w:eastAsia="Times New Roman" w:hAnsi="Times New Roman" w:cs="Times New Roman"/>
        </w:rPr>
      </w:pPr>
    </w:p>
    <w:sectPr w:rsidR="00422624" w:rsidRPr="005D34D2">
      <w:footerReference w:type="default" r:id="rId18"/>
      <w:pgSz w:w="12240" w:h="15840"/>
      <w:pgMar w:top="1440" w:right="1440" w:bottom="1440" w:left="1440" w:header="0" w:footer="720" w:gutter="0"/>
      <w:lnNumType w:countBy="1" w:distance="283" w:restart="continuous"/>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5F88C8" w14:textId="77777777" w:rsidR="00637B1C" w:rsidRDefault="00637B1C">
      <w:pPr>
        <w:spacing w:line="240" w:lineRule="auto"/>
      </w:pPr>
      <w:r>
        <w:separator/>
      </w:r>
    </w:p>
  </w:endnote>
  <w:endnote w:type="continuationSeparator" w:id="0">
    <w:p w14:paraId="58BC4F6E" w14:textId="77777777" w:rsidR="00637B1C" w:rsidRDefault="00637B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Roboto">
    <w:panose1 w:val="00000000000000000000"/>
    <w:charset w:val="00"/>
    <w:family w:val="roman"/>
    <w:notTrueType/>
    <w:pitch w:val="default"/>
  </w:font>
  <w:font w:name="Droid Sans Devanagari">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AB30B" w14:textId="1285D0BE" w:rsidR="0096613E" w:rsidRDefault="0096613E">
    <w:pPr>
      <w:jc w:val="right"/>
      <w:rPr>
        <w:rFonts w:ascii="Times New Roman" w:eastAsia="Times New Roman" w:hAnsi="Times New Roman" w:cs="Times New Roman"/>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PAGE </w:instrText>
    </w:r>
    <w:r>
      <w:rPr>
        <w:rFonts w:ascii="Times New Roman" w:eastAsia="Times New Roman" w:hAnsi="Times New Roman" w:cs="Times New Roman"/>
        <w:sz w:val="24"/>
        <w:szCs w:val="24"/>
      </w:rPr>
      <w:fldChar w:fldCharType="separate"/>
    </w:r>
    <w:r w:rsidR="004230D3">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12E2BE" w14:textId="77777777" w:rsidR="00637B1C" w:rsidRDefault="00637B1C">
      <w:pPr>
        <w:spacing w:line="240" w:lineRule="auto"/>
      </w:pPr>
      <w:r>
        <w:separator/>
      </w:r>
    </w:p>
  </w:footnote>
  <w:footnote w:type="continuationSeparator" w:id="0">
    <w:p w14:paraId="6A4F28DA" w14:textId="77777777" w:rsidR="00637B1C" w:rsidRDefault="00637B1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B6781"/>
    <w:multiLevelType w:val="multilevel"/>
    <w:tmpl w:val="3120F6F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FA22420"/>
    <w:multiLevelType w:val="multilevel"/>
    <w:tmpl w:val="56EC13DA"/>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es-CO" w:vendorID="64" w:dllVersion="131078" w:nlCheck="1" w:checkStyle="0"/>
  <w:activeWritingStyle w:appName="MSWord" w:lang="en-US" w:vendorID="64" w:dllVersion="131078" w:nlCheck="1" w:checkStyle="1"/>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1F3"/>
    <w:rsid w:val="00085564"/>
    <w:rsid w:val="000B4ECE"/>
    <w:rsid w:val="000E09ED"/>
    <w:rsid w:val="001226BE"/>
    <w:rsid w:val="001227BC"/>
    <w:rsid w:val="001935AE"/>
    <w:rsid w:val="001E18A7"/>
    <w:rsid w:val="002A01F3"/>
    <w:rsid w:val="002B37D1"/>
    <w:rsid w:val="002B498D"/>
    <w:rsid w:val="0033417D"/>
    <w:rsid w:val="00345A9C"/>
    <w:rsid w:val="00361571"/>
    <w:rsid w:val="00422624"/>
    <w:rsid w:val="004230D3"/>
    <w:rsid w:val="004A104A"/>
    <w:rsid w:val="00533A9B"/>
    <w:rsid w:val="005503ED"/>
    <w:rsid w:val="00553B2C"/>
    <w:rsid w:val="005C0C4A"/>
    <w:rsid w:val="005D190D"/>
    <w:rsid w:val="005D34D2"/>
    <w:rsid w:val="00616CAD"/>
    <w:rsid w:val="00634AAC"/>
    <w:rsid w:val="00637B1C"/>
    <w:rsid w:val="006570FD"/>
    <w:rsid w:val="00675DD4"/>
    <w:rsid w:val="00693EF6"/>
    <w:rsid w:val="006960D5"/>
    <w:rsid w:val="006C4B0C"/>
    <w:rsid w:val="006E1AB7"/>
    <w:rsid w:val="00750FBF"/>
    <w:rsid w:val="00791758"/>
    <w:rsid w:val="007A263D"/>
    <w:rsid w:val="007D3D62"/>
    <w:rsid w:val="007F3B0B"/>
    <w:rsid w:val="008953A8"/>
    <w:rsid w:val="008D3832"/>
    <w:rsid w:val="00912F7F"/>
    <w:rsid w:val="0096613E"/>
    <w:rsid w:val="00991C73"/>
    <w:rsid w:val="009F74AE"/>
    <w:rsid w:val="00A13963"/>
    <w:rsid w:val="00A33303"/>
    <w:rsid w:val="00A86BBC"/>
    <w:rsid w:val="00B41F78"/>
    <w:rsid w:val="00B55A87"/>
    <w:rsid w:val="00B95053"/>
    <w:rsid w:val="00BB318F"/>
    <w:rsid w:val="00BC3CFF"/>
    <w:rsid w:val="00C1511A"/>
    <w:rsid w:val="00C22EA2"/>
    <w:rsid w:val="00C274A5"/>
    <w:rsid w:val="00C3749C"/>
    <w:rsid w:val="00C43025"/>
    <w:rsid w:val="00C46958"/>
    <w:rsid w:val="00C91B30"/>
    <w:rsid w:val="00CC6F17"/>
    <w:rsid w:val="00D3317B"/>
    <w:rsid w:val="00D7116D"/>
    <w:rsid w:val="00D77B3D"/>
    <w:rsid w:val="00E11E2E"/>
    <w:rsid w:val="00E66B0A"/>
    <w:rsid w:val="00E94583"/>
    <w:rsid w:val="00EA5F33"/>
    <w:rsid w:val="00EB3B36"/>
    <w:rsid w:val="00F353F0"/>
    <w:rsid w:val="00F63834"/>
    <w:rsid w:val="00F655A8"/>
    <w:rsid w:val="00FF1B42"/>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600FE"/>
  <w15:docId w15:val="{A6F154E3-2B69-424F-911E-81CFCC5C8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76" w:lineRule="auto"/>
    </w:pPr>
  </w:style>
  <w:style w:type="paragraph" w:styleId="Heading1">
    <w:name w:val="heading 1"/>
    <w:basedOn w:val="Normal"/>
    <w:next w:val="Normal"/>
    <w:qFormat/>
    <w:pPr>
      <w:keepNext/>
      <w:keepLines/>
      <w:spacing w:before="400" w:after="120"/>
      <w:outlineLvl w:val="0"/>
    </w:pPr>
    <w:rPr>
      <w:sz w:val="40"/>
      <w:szCs w:val="40"/>
    </w:rPr>
  </w:style>
  <w:style w:type="paragraph" w:styleId="Heading2">
    <w:name w:val="heading 2"/>
    <w:basedOn w:val="Normal"/>
    <w:next w:val="Normal"/>
    <w:qFormat/>
    <w:pPr>
      <w:keepNext/>
      <w:keepLines/>
      <w:spacing w:before="360" w:after="120"/>
      <w:outlineLvl w:val="1"/>
    </w:pPr>
    <w:rPr>
      <w:sz w:val="32"/>
      <w:szCs w:val="32"/>
    </w:rPr>
  </w:style>
  <w:style w:type="paragraph" w:styleId="Heading3">
    <w:name w:val="heading 3"/>
    <w:basedOn w:val="Normal"/>
    <w:next w:val="Normal"/>
    <w:qFormat/>
    <w:pPr>
      <w:keepNext/>
      <w:keepLines/>
      <w:spacing w:before="320" w:after="80"/>
      <w:outlineLvl w:val="2"/>
    </w:pPr>
    <w:rPr>
      <w:color w:val="434343"/>
      <w:sz w:val="28"/>
      <w:szCs w:val="28"/>
    </w:rPr>
  </w:style>
  <w:style w:type="paragraph" w:styleId="Heading4">
    <w:name w:val="heading 4"/>
    <w:basedOn w:val="Normal"/>
    <w:next w:val="Normal"/>
    <w:qFormat/>
    <w:pPr>
      <w:keepNext/>
      <w:keepLines/>
      <w:spacing w:before="280" w:after="80"/>
      <w:outlineLvl w:val="3"/>
    </w:pPr>
    <w:rPr>
      <w:color w:val="666666"/>
      <w:sz w:val="24"/>
      <w:szCs w:val="24"/>
    </w:rPr>
  </w:style>
  <w:style w:type="paragraph" w:styleId="Heading5">
    <w:name w:val="heading 5"/>
    <w:basedOn w:val="Normal"/>
    <w:next w:val="Normal"/>
    <w:qFormat/>
    <w:pPr>
      <w:keepNext/>
      <w:keepLines/>
      <w:spacing w:before="240" w:after="80"/>
      <w:outlineLvl w:val="4"/>
    </w:pPr>
    <w:rPr>
      <w:color w:val="666666"/>
    </w:rPr>
  </w:style>
  <w:style w:type="paragraph" w:styleId="Heading6">
    <w:name w:val="heading 6"/>
    <w:basedOn w:val="Normal"/>
    <w:next w:val="Normal"/>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semiHidden/>
    <w:qFormat/>
    <w:rPr>
      <w:sz w:val="20"/>
      <w:szCs w:val="20"/>
    </w:rPr>
  </w:style>
  <w:style w:type="character" w:styleId="CommentReference">
    <w:name w:val="annotation reference"/>
    <w:basedOn w:val="DefaultParagraphFont"/>
    <w:uiPriority w:val="99"/>
    <w:semiHidden/>
    <w:unhideWhenUsed/>
    <w:qFormat/>
    <w:rPr>
      <w:sz w:val="16"/>
      <w:szCs w:val="16"/>
    </w:rPr>
  </w:style>
  <w:style w:type="character" w:customStyle="1" w:styleId="BalloonTextChar">
    <w:name w:val="Balloon Text Char"/>
    <w:basedOn w:val="DefaultParagraphFont"/>
    <w:link w:val="BalloonText"/>
    <w:uiPriority w:val="99"/>
    <w:semiHidden/>
    <w:qFormat/>
    <w:rsid w:val="008650A1"/>
    <w:rPr>
      <w:rFonts w:ascii="Segoe UI" w:hAnsi="Segoe UI" w:cs="Segoe UI"/>
      <w:sz w:val="18"/>
      <w:szCs w:val="18"/>
    </w:rPr>
  </w:style>
  <w:style w:type="character" w:styleId="LineNumber">
    <w:name w:val="line number"/>
    <w:basedOn w:val="DefaultParagraphFont"/>
    <w:uiPriority w:val="99"/>
    <w:semiHidden/>
    <w:unhideWhenUsed/>
    <w:qFormat/>
    <w:rsid w:val="00B66576"/>
  </w:style>
  <w:style w:type="character" w:customStyle="1" w:styleId="CommentSubjectChar">
    <w:name w:val="Comment Subject Char"/>
    <w:basedOn w:val="CommentTextChar"/>
    <w:link w:val="CommentSubject"/>
    <w:uiPriority w:val="99"/>
    <w:semiHidden/>
    <w:qFormat/>
    <w:rsid w:val="00485001"/>
    <w:rPr>
      <w:b/>
      <w:bCs/>
      <w:sz w:val="20"/>
      <w:szCs w:val="20"/>
    </w:rPr>
  </w:style>
  <w:style w:type="character" w:customStyle="1" w:styleId="HeaderChar">
    <w:name w:val="Header Char"/>
    <w:basedOn w:val="DefaultParagraphFont"/>
    <w:link w:val="Header"/>
    <w:uiPriority w:val="99"/>
    <w:qFormat/>
    <w:rsid w:val="005F3D22"/>
  </w:style>
  <w:style w:type="character" w:customStyle="1" w:styleId="FooterChar">
    <w:name w:val="Footer Char"/>
    <w:basedOn w:val="DefaultParagraphFont"/>
    <w:link w:val="Footer"/>
    <w:uiPriority w:val="99"/>
    <w:qFormat/>
    <w:rsid w:val="005F3D22"/>
  </w:style>
  <w:style w:type="character" w:styleId="Hyperlink">
    <w:name w:val="Hyperlink"/>
    <w:rPr>
      <w:color w:val="000080"/>
      <w:u w:val="single"/>
    </w:rPr>
  </w:style>
  <w:style w:type="character" w:customStyle="1" w:styleId="LineNumbering">
    <w:name w:val="Line Numbering"/>
  </w:style>
  <w:style w:type="paragraph" w:customStyle="1" w:styleId="Heading">
    <w:name w:val="Heading"/>
    <w:basedOn w:val="Normal"/>
    <w:next w:val="BodyText"/>
    <w:qFormat/>
    <w:pPr>
      <w:keepNext/>
      <w:spacing w:before="240" w:after="120"/>
    </w:pPr>
    <w:rPr>
      <w:rFonts w:ascii="Liberation Sans" w:eastAsia="Roboto" w:hAnsi="Liberation Sans" w:cs="Droid Sans Devanagari"/>
      <w:sz w:val="28"/>
      <w:szCs w:val="28"/>
    </w:rPr>
  </w:style>
  <w:style w:type="paragraph" w:styleId="BodyText">
    <w:name w:val="Body Text"/>
    <w:basedOn w:val="Normal"/>
    <w:pPr>
      <w:spacing w:after="140"/>
    </w:pPr>
  </w:style>
  <w:style w:type="paragraph" w:styleId="List">
    <w:name w:val="List"/>
    <w:basedOn w:val="BodyText"/>
    <w:rPr>
      <w:rFonts w:cs="Droid Sans Devanagari"/>
    </w:rPr>
  </w:style>
  <w:style w:type="paragraph" w:styleId="Caption">
    <w:name w:val="caption"/>
    <w:basedOn w:val="Normal"/>
    <w:qFormat/>
    <w:pPr>
      <w:suppressLineNumbers/>
      <w:spacing w:before="120" w:after="120"/>
    </w:pPr>
    <w:rPr>
      <w:rFonts w:cs="Droid Sans Devanagari"/>
      <w:i/>
      <w:iCs/>
      <w:sz w:val="24"/>
      <w:szCs w:val="24"/>
    </w:rPr>
  </w:style>
  <w:style w:type="paragraph" w:customStyle="1" w:styleId="Index">
    <w:name w:val="Index"/>
    <w:basedOn w:val="Normal"/>
    <w:qFormat/>
    <w:pPr>
      <w:suppressLineNumbers/>
    </w:pPr>
    <w:rPr>
      <w:rFonts w:cs="Droid Sans Devanagari"/>
    </w:rPr>
  </w:style>
  <w:style w:type="paragraph" w:styleId="Title">
    <w:name w:val="Title"/>
    <w:basedOn w:val="Normal"/>
    <w:next w:val="Normal"/>
    <w:qFormat/>
    <w:pPr>
      <w:keepNext/>
      <w:keepLines/>
      <w:spacing w:after="60"/>
    </w:pPr>
    <w:rPr>
      <w:sz w:val="52"/>
      <w:szCs w:val="52"/>
    </w:rPr>
  </w:style>
  <w:style w:type="paragraph" w:styleId="Subtitle">
    <w:name w:val="Subtitle"/>
    <w:basedOn w:val="Normal"/>
    <w:next w:val="Normal"/>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qFormat/>
    <w:pPr>
      <w:spacing w:line="240" w:lineRule="auto"/>
    </w:pPr>
    <w:rPr>
      <w:sz w:val="20"/>
      <w:szCs w:val="20"/>
    </w:rPr>
  </w:style>
  <w:style w:type="paragraph" w:styleId="BalloonText">
    <w:name w:val="Balloon Text"/>
    <w:basedOn w:val="Normal"/>
    <w:link w:val="BalloonTextChar"/>
    <w:uiPriority w:val="99"/>
    <w:semiHidden/>
    <w:unhideWhenUsed/>
    <w:qFormat/>
    <w:rsid w:val="008650A1"/>
    <w:pPr>
      <w:spacing w:line="240" w:lineRule="auto"/>
    </w:pPr>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qFormat/>
    <w:rsid w:val="00485001"/>
    <w:rPr>
      <w:b/>
      <w:bCs/>
    </w:rPr>
  </w:style>
  <w:style w:type="paragraph" w:customStyle="1" w:styleId="HeaderandFooter">
    <w:name w:val="Header and Footer"/>
    <w:basedOn w:val="Normal"/>
    <w:qFormat/>
  </w:style>
  <w:style w:type="paragraph" w:styleId="Header">
    <w:name w:val="header"/>
    <w:basedOn w:val="Normal"/>
    <w:link w:val="HeaderChar"/>
    <w:uiPriority w:val="99"/>
    <w:unhideWhenUsed/>
    <w:rsid w:val="005F3D22"/>
    <w:pPr>
      <w:suppressLineNumbers/>
      <w:tabs>
        <w:tab w:val="center" w:pos="4680"/>
        <w:tab w:val="right" w:pos="9360"/>
      </w:tabs>
      <w:spacing w:line="240" w:lineRule="auto"/>
    </w:pPr>
  </w:style>
  <w:style w:type="paragraph" w:styleId="Footer">
    <w:name w:val="footer"/>
    <w:basedOn w:val="Normal"/>
    <w:link w:val="FooterChar"/>
    <w:uiPriority w:val="99"/>
    <w:unhideWhenUsed/>
    <w:rsid w:val="005F3D22"/>
    <w:pPr>
      <w:suppressLineNumbers/>
      <w:tabs>
        <w:tab w:val="center" w:pos="4680"/>
        <w:tab w:val="right" w:pos="9360"/>
      </w:tabs>
      <w:spacing w:line="240" w:lineRule="auto"/>
    </w:pPr>
  </w:style>
  <w:style w:type="paragraph" w:styleId="ListParagraph">
    <w:name w:val="List Paragraph"/>
    <w:basedOn w:val="Normal"/>
    <w:uiPriority w:val="34"/>
    <w:qFormat/>
    <w:rsid w:val="00CE1059"/>
    <w:pPr>
      <w:ind w:left="720"/>
      <w:contextualSpacing/>
    </w:pPr>
  </w:style>
  <w:style w:type="table" w:styleId="PlainTable5">
    <w:name w:val="Plain Table 5"/>
    <w:basedOn w:val="TableNormal"/>
    <w:uiPriority w:val="45"/>
    <w:rsid w:val="00632C4F"/>
    <w:tblPr>
      <w:tblStyleRowBandSize w:val="1"/>
      <w:tblStyleColBandSize w:val="1"/>
    </w:tblPr>
    <w:tblStylePr w:type="firstRow">
      <w:rPr>
        <w:rFonts w:asciiTheme="majorHAnsi" w:eastAsiaTheme="majorEastAsia" w:hAnsiTheme="majorHAnsi" w:cstheme="majorBidi"/>
        <w:i/>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sz w:val="26"/>
      </w:rPr>
      <w:tblPr/>
      <w:tcPr>
        <w:tcBorders>
          <w:left w:val="single" w:sz="4" w:space="0" w:color="000000" w:themeColor="text1"/>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632C4F"/>
    <w:tblPr>
      <w:tblStyleRowBandSize w:val="1"/>
      <w:tblStyleColBandSize w:val="1"/>
    </w:tblPr>
    <w:tblStylePr w:type="firstRow">
      <w:rPr>
        <w:b/>
        <w:bCs/>
        <w:caps/>
      </w:rPr>
      <w:tblPr/>
      <w:tcPr>
        <w:tcBorders>
          <w:bottom w:val="single" w:sz="4" w:space="0" w:color="000000" w:themeColor="text1"/>
        </w:tcBorders>
      </w:tcPr>
    </w:tblStylePr>
    <w:tblStylePr w:type="lastRow">
      <w:rPr>
        <w:b/>
        <w:bCs/>
        <w:caps/>
      </w:rPr>
      <w:tblPr/>
      <w:tcPr>
        <w:tcBorders>
          <w:top w:val="nil"/>
        </w:tcBorders>
      </w:tcPr>
    </w:tblStylePr>
    <w:tblStylePr w:type="firstCol">
      <w:rPr>
        <w:b/>
        <w:bCs/>
        <w:caps/>
      </w:rPr>
      <w:tblPr/>
      <w:tcPr>
        <w:tcBorders>
          <w:right w:val="single" w:sz="4" w:space="0" w:color="000000" w:themeColor="text1"/>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730ED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E9458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7.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945910-5BBC-491A-A303-9FBA7CB40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14</Pages>
  <Words>1637</Words>
  <Characters>9337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10953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Salazar Villegas - LBHI</dc:creator>
  <dc:description/>
  <cp:lastModifiedBy>Alejandro Salazar Villegas - LBHI</cp:lastModifiedBy>
  <cp:revision>20</cp:revision>
  <dcterms:created xsi:type="dcterms:W3CDTF">2024-04-18T21:57:00Z</dcterms:created>
  <dcterms:modified xsi:type="dcterms:W3CDTF">2024-05-05T22:22:00Z</dcterms:modified>
  <dc:language>en-GB</dc:language>
</cp:coreProperties>
</file>