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730D" w:rsidRPr="009359E9" w:rsidRDefault="0039730D" w:rsidP="0039730D">
      <w:pPr>
        <w:spacing w:line="480" w:lineRule="auto"/>
        <w:jc w:val="center"/>
        <w:rPr>
          <w:rFonts w:ascii="Calibri" w:hAnsi="Calibri" w:cs="Calibri"/>
          <w:b/>
        </w:rPr>
      </w:pPr>
      <w:r w:rsidRPr="009359E9">
        <w:rPr>
          <w:rFonts w:ascii="Calibri" w:hAnsi="Calibri" w:cs="Calibri"/>
          <w:b/>
        </w:rPr>
        <w:t>Structural and Chemical Analysis of three regions in Bamboo (Phyllostachys edulis)</w:t>
      </w:r>
    </w:p>
    <w:p w:rsidR="0039730D" w:rsidRPr="009359E9" w:rsidRDefault="0039730D" w:rsidP="0039730D">
      <w:pPr>
        <w:spacing w:line="480" w:lineRule="auto"/>
        <w:jc w:val="center"/>
        <w:rPr>
          <w:rFonts w:ascii="Calibri" w:hAnsi="Calibri" w:cs="Calibri"/>
          <w:lang w:val="pt-PT"/>
        </w:rPr>
      </w:pPr>
      <w:r w:rsidRPr="009359E9">
        <w:rPr>
          <w:rFonts w:ascii="Calibri" w:hAnsi="Calibri" w:cs="Calibri"/>
          <w:lang w:val="pt-PT"/>
        </w:rPr>
        <w:t>Shaohua Gua</w:t>
      </w:r>
      <w:r w:rsidRPr="009359E9">
        <w:rPr>
          <w:rFonts w:ascii="Calibri" w:hAnsi="Calibri" w:cs="Calibri"/>
          <w:vertAlign w:val="superscript"/>
          <w:lang w:val="pt-PT"/>
        </w:rPr>
        <w:t>1,2</w:t>
      </w:r>
      <w:r w:rsidRPr="009359E9">
        <w:rPr>
          <w:rFonts w:ascii="Calibri" w:hAnsi="Calibri" w:cs="Calibri"/>
          <w:lang w:val="pt-PT"/>
        </w:rPr>
        <w:t>, Ana Lourenço</w:t>
      </w:r>
      <w:r w:rsidRPr="009359E9">
        <w:rPr>
          <w:rFonts w:ascii="Calibri" w:hAnsi="Calibri" w:cs="Calibri"/>
          <w:vertAlign w:val="superscript"/>
          <w:lang w:val="pt-PT"/>
        </w:rPr>
        <w:t>2,*</w:t>
      </w:r>
      <w:r w:rsidRPr="009359E9">
        <w:rPr>
          <w:rFonts w:ascii="Calibri" w:hAnsi="Calibri" w:cs="Calibri"/>
          <w:lang w:val="pt-PT"/>
        </w:rPr>
        <w:t>, Jorge Gominho</w:t>
      </w:r>
      <w:r w:rsidRPr="009359E9">
        <w:rPr>
          <w:rFonts w:ascii="Calibri" w:hAnsi="Calibri" w:cs="Calibri"/>
          <w:vertAlign w:val="superscript"/>
          <w:lang w:val="pt-PT"/>
        </w:rPr>
        <w:t>2</w:t>
      </w:r>
      <w:r w:rsidRPr="009359E9">
        <w:rPr>
          <w:rFonts w:ascii="Calibri" w:hAnsi="Calibri" w:cs="Calibri"/>
          <w:lang w:val="pt-PT"/>
        </w:rPr>
        <w:t>, Ge Wang</w:t>
      </w:r>
      <w:r w:rsidRPr="009359E9">
        <w:rPr>
          <w:rFonts w:ascii="Calibri" w:hAnsi="Calibri" w:cs="Calibri"/>
          <w:vertAlign w:val="superscript"/>
          <w:lang w:val="pt-PT"/>
        </w:rPr>
        <w:t>1</w:t>
      </w:r>
      <w:r w:rsidRPr="009359E9">
        <w:rPr>
          <w:rFonts w:ascii="Calibri" w:hAnsi="Calibri" w:cs="Calibri"/>
          <w:lang w:val="pt-PT"/>
        </w:rPr>
        <w:t>, Haitao Cheng</w:t>
      </w:r>
      <w:r w:rsidRPr="009359E9">
        <w:rPr>
          <w:rFonts w:ascii="Calibri" w:hAnsi="Calibri" w:cs="Calibri"/>
          <w:vertAlign w:val="superscript"/>
          <w:lang w:val="pt-PT"/>
        </w:rPr>
        <w:t>1,*</w:t>
      </w:r>
    </w:p>
    <w:p w:rsidR="0039730D" w:rsidRDefault="0039730D" w:rsidP="0039730D">
      <w:pPr>
        <w:spacing w:line="480" w:lineRule="auto"/>
        <w:jc w:val="both"/>
        <w:rPr>
          <w:rFonts w:ascii="Calibri" w:hAnsi="Calibri" w:cs="Calibri"/>
          <w:b/>
        </w:rPr>
      </w:pPr>
      <w:r>
        <w:rPr>
          <w:rFonts w:ascii="Calibri" w:hAnsi="Calibri" w:cs="Calibri"/>
          <w:b/>
        </w:rPr>
        <w:t>Supplementar information</w:t>
      </w:r>
    </w:p>
    <w:p w:rsidR="0039730D" w:rsidRPr="00625B29" w:rsidRDefault="0039730D" w:rsidP="0039730D">
      <w:pPr>
        <w:spacing w:line="480" w:lineRule="auto"/>
        <w:jc w:val="both"/>
        <w:rPr>
          <w:rFonts w:ascii="Calibri" w:hAnsi="Calibri" w:cs="Calibri"/>
          <w:sz w:val="22"/>
          <w:lang w:val="en-GB"/>
        </w:rPr>
      </w:pPr>
      <w:r w:rsidRPr="00625B29">
        <w:rPr>
          <w:rFonts w:ascii="Calibri" w:hAnsi="Calibri" w:cs="Calibri"/>
          <w:sz w:val="22"/>
          <w:lang w:val="en-GB"/>
        </w:rPr>
        <w:t>Table S1. Identification and relative quantification of the pyrolysis derived compounds of bamboo samples (values as percentage of chromatographic areas).</w:t>
      </w:r>
    </w:p>
    <w:tbl>
      <w:tblPr>
        <w:tblW w:w="13312" w:type="dxa"/>
        <w:tblLook w:val="04A0" w:firstRow="1" w:lastRow="0" w:firstColumn="1" w:lastColumn="0" w:noHBand="0" w:noVBand="1"/>
      </w:tblPr>
      <w:tblGrid>
        <w:gridCol w:w="672"/>
        <w:gridCol w:w="717"/>
        <w:gridCol w:w="5982"/>
        <w:gridCol w:w="723"/>
        <w:gridCol w:w="939"/>
        <w:gridCol w:w="939"/>
        <w:gridCol w:w="939"/>
        <w:gridCol w:w="828"/>
        <w:gridCol w:w="828"/>
        <w:gridCol w:w="828"/>
      </w:tblGrid>
      <w:tr w:rsidR="0039730D" w:rsidRPr="00010A80" w:rsidTr="005C0CDD">
        <w:trPr>
          <w:trHeight w:val="300"/>
        </w:trPr>
        <w:tc>
          <w:tcPr>
            <w:tcW w:w="6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Peak nº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RT</w:t>
            </w:r>
          </w:p>
        </w:tc>
        <w:tc>
          <w:tcPr>
            <w:tcW w:w="59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Compounds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Origin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Inner bamboo (IB)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Middle bamboo (MB)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Outer bamboo (OB)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Klason IB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Klason MB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9359E9" w:rsidRDefault="0039730D" w:rsidP="005C0CDD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9359E9">
              <w:rPr>
                <w:rFonts w:asciiTheme="minorHAnsi" w:hAnsiTheme="minorHAnsi" w:cstheme="minorHAnsi"/>
                <w:b/>
                <w:sz w:val="20"/>
                <w:szCs w:val="20"/>
              </w:rPr>
              <w:t>Klason OB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5.80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2-oxo-propanal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7.71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hydroxyacetaldehyde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8.21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acetic acid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8.98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1-hydroxy-2-propanone (acetol)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9.36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HOCH=CHOH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10.33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CH2=CH-CO-O-CH3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10.51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1,2-ethanediol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10.65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3-hydroxypropanal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10.82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CH2=CH-CO-CHO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10.96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2(5H)-furanone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11.15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3-Methyl-2(5H)-furanone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#12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11.23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2(3H)-furanone &amp; 3-furaldehyde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11.41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CH3-CO-CHOH-CHO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11.46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succindialdehyde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#15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11.78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furfural &amp; 2-cyclopenten-1-one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12.41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furfuryl alcohol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#17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12.54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5-methyl-2(3H)-furanone (angelica lactone) &amp; 1-acetoxy-propan-2-one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12.81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sugar (NI)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12.87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570BB2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  <w:lang w:val="pt-PT"/>
              </w:rPr>
            </w:pPr>
            <w:r w:rsidRPr="00570BB2">
              <w:rPr>
                <w:rFonts w:asciiTheme="minorHAnsi" w:hAnsiTheme="minorHAnsi" w:cstheme="minorHAnsi"/>
                <w:sz w:val="20"/>
                <w:szCs w:val="20"/>
                <w:lang w:val="pt-PT"/>
              </w:rPr>
              <w:t>5-methyl-2(5H)-furanone (</w:t>
            </w: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β</w:t>
            </w:r>
            <w:r w:rsidRPr="00570BB2">
              <w:rPr>
                <w:rFonts w:asciiTheme="minorHAnsi" w:hAnsiTheme="minorHAnsi" w:cstheme="minorHAnsi"/>
                <w:sz w:val="20"/>
                <w:szCs w:val="20"/>
                <w:lang w:val="pt-PT"/>
              </w:rPr>
              <w:t>-angelica lactone)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#20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13.07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furyl methyl-ketone (acethylfuran) &amp; NI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13.24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13.37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4-cyclopentene-1,3-dione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13.80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2-hydroxy-2-cyclopenten-1-one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14.23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#25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14.36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5-methylfurfural &amp; NI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15.01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2(5H)-furanone isomer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15.44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4-hydroxy-5,6-dihydro-(2H)-pyran-2-one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15.78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2H-pyran-2,6(3H)-dione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15.86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16.17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phenol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16.80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4,5-dimethyl-1,3-dioxol-2-one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16.80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guaiacol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6.3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17.22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o-cresol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17.22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17.70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compound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17.76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methyl-butyraldehyde derivative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17.79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maltol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17.95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orcinol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L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#39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17.95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p- &amp; m-cresol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2.1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18.32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methylguaiacol isomer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18.31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4-methyl-(5H)-furan-2-one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#42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18.50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5-hydroxymethyldihydrofuran-2-one &amp; not identified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#43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18.95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4-methylguaiacol &amp; NI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19.21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2,3-dihydroxyhex-1-ene-4-one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45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19.27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3,5-dihydroxy-2-methyl-(4H)-pyran-4-one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20.73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4-ethylguaiacol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20.94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sugar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21.51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1,4:3,6-dianhydro-α-d-glucopyranose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21.73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4-vinylphenol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4.8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21.97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4-vinylguaiacol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5.2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22.45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eugenol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22.70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5-hydrxoymethylfurfural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23.04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syringol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6.9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23.65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cis isoeugenol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23.71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3-methoxy-5-methylphenol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L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24.30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2-hydroxymethyl-5-hydroxy-2,3-dihydro-(4H)-pyran-4-one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24.66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1,5-anhydro-B-D-xylofuranose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24.66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trans isoeugenol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24.88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4-methylsyringol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25.25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vanillin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1.8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25.53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1-(4-hydroxy-3-methoxyphenyl)propyne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25.74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1-(4-hydroxy-3-methoxyphenyl)propyne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26.35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4-ethylsyringol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26.38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homovanillin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26.70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not identified compound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O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26.85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acetoguaiacone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27.13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4-hydroxybenzaldehyde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27.47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4-vinylsyringol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2.9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27.80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guaiacylacetone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27.80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4-allylsyringol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28.41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propioguaiacone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#72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28.66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coniferyl alcohol isomer &amp; guaiacyl vinyl ketone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73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28.83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cis 4-propenylsyringol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28.83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 alpha-oxy-propioguaiacone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29.70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4-propinylsyringol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29.70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1,6-anhydro-β-D-glucopyranose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9.3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77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29.92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trans 4-propenylsyringol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6.4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3.2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78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30.53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syringaldehyde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2.4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79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31.26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homosyringaldehyde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80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31.61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syringic acid methyl ester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1.9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81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31.61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not identified sugar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82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31.71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acetosyringone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2.2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83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32.46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syringylacetone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84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32.46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trans coniferaldehyde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1.6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85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32.95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propiosyringone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86</w:t>
            </w: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33.07</w:t>
            </w: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 xml:space="preserve">3-(3,5-dimethoxy-4-hydroyphenyl)-3-oxopropanal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2.2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36.69</w:t>
            </w: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trans sinapaldehyde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0.6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total identified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85.3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84.5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87.0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81.3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89.0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77.2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Total carbohydrates (c)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59.4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56.4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59.1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5.3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3.3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Total lignin (S+G+H)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25.0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27.2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27.0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75.5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87.8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73.2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Others (O+L)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0.7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Lignin monomeric composition (% of total area)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5.9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5.8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5.6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13.1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11.1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G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8.6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8.7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10.8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19.9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23.7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29.6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10.5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12.7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10.6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41.8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51.0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32.6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S/G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1.22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1.46</w:t>
            </w:r>
          </w:p>
        </w:tc>
        <w:tc>
          <w:tcPr>
            <w:tcW w:w="9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0.99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2.10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2.15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1.10</w:t>
            </w:r>
          </w:p>
        </w:tc>
      </w:tr>
      <w:tr w:rsidR="0039730D" w:rsidRPr="00010A80" w:rsidTr="005C0CDD">
        <w:trPr>
          <w:trHeight w:val="300"/>
        </w:trPr>
        <w:tc>
          <w:tcPr>
            <w:tcW w:w="6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59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C/L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2.4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2.1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2.2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0.01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9730D" w:rsidRPr="00010A80" w:rsidRDefault="0039730D" w:rsidP="005C0CDD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10A80">
              <w:rPr>
                <w:rFonts w:asciiTheme="minorHAnsi" w:hAnsiTheme="minorHAnsi" w:cstheme="minorHAnsi"/>
                <w:sz w:val="20"/>
                <w:szCs w:val="20"/>
              </w:rPr>
              <w:t>0.04</w:t>
            </w:r>
          </w:p>
        </w:tc>
      </w:tr>
    </w:tbl>
    <w:p w:rsidR="0039730D" w:rsidRPr="001D2697" w:rsidRDefault="0039730D" w:rsidP="0039730D">
      <w:pPr>
        <w:jc w:val="both"/>
        <w:rPr>
          <w:rFonts w:ascii="Calibri" w:hAnsi="Calibri" w:cs="Calibri"/>
        </w:rPr>
      </w:pPr>
      <w:r w:rsidRPr="001D2697">
        <w:rPr>
          <w:rFonts w:ascii="Calibri" w:hAnsi="Calibri" w:cs="Calibri"/>
        </w:rPr>
        <w:t>RT – retention time (min); # - overlapped compounds; C -carbohydrates derivatives; Lignin derivatives: S – syringyl units; G - guaiacyl units; H – p-hydroxyphenyl units; O – other compounds not identified to derive from carbohydrates or lignin.</w:t>
      </w:r>
    </w:p>
    <w:p w:rsidR="00A8617A" w:rsidRDefault="00A8617A">
      <w:bookmarkStart w:id="0" w:name="_GoBack"/>
      <w:bookmarkEnd w:id="0"/>
    </w:p>
    <w:sectPr w:rsidR="00A8617A">
      <w:pgSz w:w="15840" w:h="12240" w:orient="landscape"/>
      <w:pgMar w:top="1800" w:right="1170" w:bottom="1800" w:left="990" w:header="450" w:footer="492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730D"/>
    <w:rsid w:val="00000060"/>
    <w:rsid w:val="00001108"/>
    <w:rsid w:val="0000256D"/>
    <w:rsid w:val="00011108"/>
    <w:rsid w:val="0001138B"/>
    <w:rsid w:val="000124C2"/>
    <w:rsid w:val="00013C03"/>
    <w:rsid w:val="0001601C"/>
    <w:rsid w:val="00024A60"/>
    <w:rsid w:val="00026847"/>
    <w:rsid w:val="0003200F"/>
    <w:rsid w:val="000345C7"/>
    <w:rsid w:val="00043A5D"/>
    <w:rsid w:val="00046052"/>
    <w:rsid w:val="00047BED"/>
    <w:rsid w:val="00050F81"/>
    <w:rsid w:val="00051ACD"/>
    <w:rsid w:val="00052508"/>
    <w:rsid w:val="0005551C"/>
    <w:rsid w:val="00057901"/>
    <w:rsid w:val="0006546C"/>
    <w:rsid w:val="000654ED"/>
    <w:rsid w:val="00065AE4"/>
    <w:rsid w:val="0006639F"/>
    <w:rsid w:val="00074056"/>
    <w:rsid w:val="000743C0"/>
    <w:rsid w:val="00075A68"/>
    <w:rsid w:val="00075ADC"/>
    <w:rsid w:val="00075D87"/>
    <w:rsid w:val="0007796F"/>
    <w:rsid w:val="00082CF7"/>
    <w:rsid w:val="000855B0"/>
    <w:rsid w:val="00091401"/>
    <w:rsid w:val="00094780"/>
    <w:rsid w:val="00094C22"/>
    <w:rsid w:val="000966F1"/>
    <w:rsid w:val="000A13E7"/>
    <w:rsid w:val="000A1B6C"/>
    <w:rsid w:val="000A2A2E"/>
    <w:rsid w:val="000A45F0"/>
    <w:rsid w:val="000A5CDC"/>
    <w:rsid w:val="000A61FE"/>
    <w:rsid w:val="000B04C9"/>
    <w:rsid w:val="000B7E02"/>
    <w:rsid w:val="000C0F71"/>
    <w:rsid w:val="000C6336"/>
    <w:rsid w:val="000C7637"/>
    <w:rsid w:val="000D3829"/>
    <w:rsid w:val="000D4ADD"/>
    <w:rsid w:val="000E33B3"/>
    <w:rsid w:val="000E7593"/>
    <w:rsid w:val="000F0266"/>
    <w:rsid w:val="000F20E7"/>
    <w:rsid w:val="000F275D"/>
    <w:rsid w:val="000F2DA1"/>
    <w:rsid w:val="000F3ABB"/>
    <w:rsid w:val="000F51A6"/>
    <w:rsid w:val="000F79C2"/>
    <w:rsid w:val="000F7C62"/>
    <w:rsid w:val="000F7EBA"/>
    <w:rsid w:val="00101FEB"/>
    <w:rsid w:val="001058B5"/>
    <w:rsid w:val="00110972"/>
    <w:rsid w:val="0012283B"/>
    <w:rsid w:val="001229F1"/>
    <w:rsid w:val="001241AC"/>
    <w:rsid w:val="00124565"/>
    <w:rsid w:val="001261E8"/>
    <w:rsid w:val="001263D4"/>
    <w:rsid w:val="00127C29"/>
    <w:rsid w:val="00133D39"/>
    <w:rsid w:val="00136721"/>
    <w:rsid w:val="00140739"/>
    <w:rsid w:val="00140877"/>
    <w:rsid w:val="00143B77"/>
    <w:rsid w:val="00145774"/>
    <w:rsid w:val="00145D5B"/>
    <w:rsid w:val="00146A21"/>
    <w:rsid w:val="00147BDD"/>
    <w:rsid w:val="0015000B"/>
    <w:rsid w:val="00152BB6"/>
    <w:rsid w:val="001530DE"/>
    <w:rsid w:val="001535CC"/>
    <w:rsid w:val="00153741"/>
    <w:rsid w:val="001553A7"/>
    <w:rsid w:val="00155AB8"/>
    <w:rsid w:val="001639D8"/>
    <w:rsid w:val="00164CCC"/>
    <w:rsid w:val="00166772"/>
    <w:rsid w:val="001704B5"/>
    <w:rsid w:val="00171F23"/>
    <w:rsid w:val="00175033"/>
    <w:rsid w:val="00175B9A"/>
    <w:rsid w:val="00175D17"/>
    <w:rsid w:val="00180228"/>
    <w:rsid w:val="00180703"/>
    <w:rsid w:val="00180BD8"/>
    <w:rsid w:val="0018142A"/>
    <w:rsid w:val="00182BA7"/>
    <w:rsid w:val="00182BCA"/>
    <w:rsid w:val="0018353B"/>
    <w:rsid w:val="0018449B"/>
    <w:rsid w:val="0018510E"/>
    <w:rsid w:val="00191285"/>
    <w:rsid w:val="001920CB"/>
    <w:rsid w:val="00193567"/>
    <w:rsid w:val="00194085"/>
    <w:rsid w:val="00196B78"/>
    <w:rsid w:val="001A0680"/>
    <w:rsid w:val="001A2222"/>
    <w:rsid w:val="001A2901"/>
    <w:rsid w:val="001A2D43"/>
    <w:rsid w:val="001A4192"/>
    <w:rsid w:val="001A43EE"/>
    <w:rsid w:val="001A7B92"/>
    <w:rsid w:val="001B07E5"/>
    <w:rsid w:val="001C00E1"/>
    <w:rsid w:val="001C0F58"/>
    <w:rsid w:val="001C10AA"/>
    <w:rsid w:val="001C3192"/>
    <w:rsid w:val="001C4BC4"/>
    <w:rsid w:val="001C5621"/>
    <w:rsid w:val="001C5A19"/>
    <w:rsid w:val="001C6304"/>
    <w:rsid w:val="001D0088"/>
    <w:rsid w:val="001D078B"/>
    <w:rsid w:val="001D285F"/>
    <w:rsid w:val="001D4DED"/>
    <w:rsid w:val="001D605D"/>
    <w:rsid w:val="001E429F"/>
    <w:rsid w:val="001E7740"/>
    <w:rsid w:val="001F3681"/>
    <w:rsid w:val="001F75F1"/>
    <w:rsid w:val="001F78F7"/>
    <w:rsid w:val="00202830"/>
    <w:rsid w:val="00202C50"/>
    <w:rsid w:val="002030D5"/>
    <w:rsid w:val="002031F0"/>
    <w:rsid w:val="00207F2B"/>
    <w:rsid w:val="00210872"/>
    <w:rsid w:val="00212958"/>
    <w:rsid w:val="00215C01"/>
    <w:rsid w:val="00217617"/>
    <w:rsid w:val="00221AFD"/>
    <w:rsid w:val="002241D9"/>
    <w:rsid w:val="0022562F"/>
    <w:rsid w:val="002278FC"/>
    <w:rsid w:val="00230714"/>
    <w:rsid w:val="00231CFB"/>
    <w:rsid w:val="002346D1"/>
    <w:rsid w:val="00235C76"/>
    <w:rsid w:val="00235DE4"/>
    <w:rsid w:val="00237CB7"/>
    <w:rsid w:val="0024262A"/>
    <w:rsid w:val="00242B58"/>
    <w:rsid w:val="002436D2"/>
    <w:rsid w:val="002468DE"/>
    <w:rsid w:val="00246C14"/>
    <w:rsid w:val="00251D32"/>
    <w:rsid w:val="002529B8"/>
    <w:rsid w:val="002563F9"/>
    <w:rsid w:val="00257200"/>
    <w:rsid w:val="00260652"/>
    <w:rsid w:val="00260AE2"/>
    <w:rsid w:val="002646A4"/>
    <w:rsid w:val="00266F11"/>
    <w:rsid w:val="00266F61"/>
    <w:rsid w:val="0026799E"/>
    <w:rsid w:val="00274418"/>
    <w:rsid w:val="00280EE6"/>
    <w:rsid w:val="00282700"/>
    <w:rsid w:val="00284FF9"/>
    <w:rsid w:val="002856BD"/>
    <w:rsid w:val="00286C2C"/>
    <w:rsid w:val="00290F75"/>
    <w:rsid w:val="00291117"/>
    <w:rsid w:val="00291884"/>
    <w:rsid w:val="002923D1"/>
    <w:rsid w:val="0029247D"/>
    <w:rsid w:val="00292A46"/>
    <w:rsid w:val="002931D6"/>
    <w:rsid w:val="00294960"/>
    <w:rsid w:val="002954CA"/>
    <w:rsid w:val="0029665B"/>
    <w:rsid w:val="002A211D"/>
    <w:rsid w:val="002A3A19"/>
    <w:rsid w:val="002A3AE7"/>
    <w:rsid w:val="002A5233"/>
    <w:rsid w:val="002A5504"/>
    <w:rsid w:val="002A7881"/>
    <w:rsid w:val="002B1D56"/>
    <w:rsid w:val="002B2B97"/>
    <w:rsid w:val="002C3906"/>
    <w:rsid w:val="002C3929"/>
    <w:rsid w:val="002C5DD9"/>
    <w:rsid w:val="002D1FF5"/>
    <w:rsid w:val="002D2352"/>
    <w:rsid w:val="002D42C4"/>
    <w:rsid w:val="002E0604"/>
    <w:rsid w:val="002E125C"/>
    <w:rsid w:val="002E4DB2"/>
    <w:rsid w:val="002F3093"/>
    <w:rsid w:val="002F42CA"/>
    <w:rsid w:val="002F5735"/>
    <w:rsid w:val="00300278"/>
    <w:rsid w:val="00303199"/>
    <w:rsid w:val="00303731"/>
    <w:rsid w:val="0030393B"/>
    <w:rsid w:val="00307162"/>
    <w:rsid w:val="00312733"/>
    <w:rsid w:val="0031358D"/>
    <w:rsid w:val="00316A0F"/>
    <w:rsid w:val="00327CFC"/>
    <w:rsid w:val="00333D0B"/>
    <w:rsid w:val="00334CBF"/>
    <w:rsid w:val="00335EA2"/>
    <w:rsid w:val="00337638"/>
    <w:rsid w:val="00344525"/>
    <w:rsid w:val="00350177"/>
    <w:rsid w:val="00355CEE"/>
    <w:rsid w:val="003571EA"/>
    <w:rsid w:val="00357B1D"/>
    <w:rsid w:val="0036226F"/>
    <w:rsid w:val="00362F10"/>
    <w:rsid w:val="0036318C"/>
    <w:rsid w:val="00363D65"/>
    <w:rsid w:val="0036501C"/>
    <w:rsid w:val="003713E6"/>
    <w:rsid w:val="00373617"/>
    <w:rsid w:val="0037364B"/>
    <w:rsid w:val="00374E86"/>
    <w:rsid w:val="00375CD4"/>
    <w:rsid w:val="00381364"/>
    <w:rsid w:val="00384FCB"/>
    <w:rsid w:val="003864E5"/>
    <w:rsid w:val="00386E11"/>
    <w:rsid w:val="00387F70"/>
    <w:rsid w:val="00390ECC"/>
    <w:rsid w:val="0039671C"/>
    <w:rsid w:val="003970B8"/>
    <w:rsid w:val="0039730D"/>
    <w:rsid w:val="003A1ACA"/>
    <w:rsid w:val="003A2C37"/>
    <w:rsid w:val="003A2E74"/>
    <w:rsid w:val="003A445F"/>
    <w:rsid w:val="003A57B2"/>
    <w:rsid w:val="003B04C7"/>
    <w:rsid w:val="003B1300"/>
    <w:rsid w:val="003B14EE"/>
    <w:rsid w:val="003B15E7"/>
    <w:rsid w:val="003B247F"/>
    <w:rsid w:val="003B37D9"/>
    <w:rsid w:val="003B37FB"/>
    <w:rsid w:val="003B3BB3"/>
    <w:rsid w:val="003B4937"/>
    <w:rsid w:val="003B498E"/>
    <w:rsid w:val="003B4B8C"/>
    <w:rsid w:val="003B696D"/>
    <w:rsid w:val="003B6B58"/>
    <w:rsid w:val="003B6C54"/>
    <w:rsid w:val="003B7A36"/>
    <w:rsid w:val="003C1A67"/>
    <w:rsid w:val="003C1F04"/>
    <w:rsid w:val="003C5B21"/>
    <w:rsid w:val="003C643D"/>
    <w:rsid w:val="003D0AEB"/>
    <w:rsid w:val="003D6FFC"/>
    <w:rsid w:val="003E03B7"/>
    <w:rsid w:val="003E0DDC"/>
    <w:rsid w:val="003E1FC3"/>
    <w:rsid w:val="003E5CC9"/>
    <w:rsid w:val="003F5A50"/>
    <w:rsid w:val="00401B0C"/>
    <w:rsid w:val="00402719"/>
    <w:rsid w:val="00403BF0"/>
    <w:rsid w:val="00406E54"/>
    <w:rsid w:val="00410622"/>
    <w:rsid w:val="00410BD3"/>
    <w:rsid w:val="00410C53"/>
    <w:rsid w:val="004134B6"/>
    <w:rsid w:val="004153F4"/>
    <w:rsid w:val="00415799"/>
    <w:rsid w:val="00415DD6"/>
    <w:rsid w:val="00416881"/>
    <w:rsid w:val="0041760D"/>
    <w:rsid w:val="00417EE5"/>
    <w:rsid w:val="00421B91"/>
    <w:rsid w:val="00422951"/>
    <w:rsid w:val="0042345C"/>
    <w:rsid w:val="004252D8"/>
    <w:rsid w:val="00425F88"/>
    <w:rsid w:val="00427597"/>
    <w:rsid w:val="0042768D"/>
    <w:rsid w:val="00427F12"/>
    <w:rsid w:val="0043104E"/>
    <w:rsid w:val="0043446F"/>
    <w:rsid w:val="0043534B"/>
    <w:rsid w:val="00435CA3"/>
    <w:rsid w:val="00436428"/>
    <w:rsid w:val="00437A07"/>
    <w:rsid w:val="00440034"/>
    <w:rsid w:val="00441BEC"/>
    <w:rsid w:val="00441CE2"/>
    <w:rsid w:val="00442D94"/>
    <w:rsid w:val="004434A0"/>
    <w:rsid w:val="004436FD"/>
    <w:rsid w:val="0044447D"/>
    <w:rsid w:val="00444C24"/>
    <w:rsid w:val="00445DDB"/>
    <w:rsid w:val="00446CD7"/>
    <w:rsid w:val="00446F5C"/>
    <w:rsid w:val="00452629"/>
    <w:rsid w:val="00453DD8"/>
    <w:rsid w:val="0045689D"/>
    <w:rsid w:val="00465163"/>
    <w:rsid w:val="004670E5"/>
    <w:rsid w:val="00472266"/>
    <w:rsid w:val="00473CB2"/>
    <w:rsid w:val="00481580"/>
    <w:rsid w:val="00483168"/>
    <w:rsid w:val="00485B37"/>
    <w:rsid w:val="00490398"/>
    <w:rsid w:val="004937EF"/>
    <w:rsid w:val="00495738"/>
    <w:rsid w:val="0049705D"/>
    <w:rsid w:val="004A1ECD"/>
    <w:rsid w:val="004A216C"/>
    <w:rsid w:val="004A2333"/>
    <w:rsid w:val="004A2DDF"/>
    <w:rsid w:val="004A66D5"/>
    <w:rsid w:val="004B0CFF"/>
    <w:rsid w:val="004B0F4E"/>
    <w:rsid w:val="004B56B6"/>
    <w:rsid w:val="004B5C01"/>
    <w:rsid w:val="004B678A"/>
    <w:rsid w:val="004B7236"/>
    <w:rsid w:val="004C322D"/>
    <w:rsid w:val="004C49AF"/>
    <w:rsid w:val="004C4EF5"/>
    <w:rsid w:val="004C796B"/>
    <w:rsid w:val="004C7997"/>
    <w:rsid w:val="004D100F"/>
    <w:rsid w:val="004D6A40"/>
    <w:rsid w:val="004E3261"/>
    <w:rsid w:val="004E646E"/>
    <w:rsid w:val="004E6D15"/>
    <w:rsid w:val="004F0819"/>
    <w:rsid w:val="004F1709"/>
    <w:rsid w:val="004F2945"/>
    <w:rsid w:val="004F7D8E"/>
    <w:rsid w:val="00501290"/>
    <w:rsid w:val="005056B9"/>
    <w:rsid w:val="005065C4"/>
    <w:rsid w:val="0050670C"/>
    <w:rsid w:val="0050726A"/>
    <w:rsid w:val="005215A3"/>
    <w:rsid w:val="00523874"/>
    <w:rsid w:val="00524BDD"/>
    <w:rsid w:val="0052594F"/>
    <w:rsid w:val="00526936"/>
    <w:rsid w:val="0052794B"/>
    <w:rsid w:val="00527AFF"/>
    <w:rsid w:val="005308AA"/>
    <w:rsid w:val="00535136"/>
    <w:rsid w:val="00535398"/>
    <w:rsid w:val="005368BE"/>
    <w:rsid w:val="00536C7B"/>
    <w:rsid w:val="00543C24"/>
    <w:rsid w:val="00544A7A"/>
    <w:rsid w:val="00544EAA"/>
    <w:rsid w:val="005450C3"/>
    <w:rsid w:val="00546E60"/>
    <w:rsid w:val="00547BA7"/>
    <w:rsid w:val="0055350B"/>
    <w:rsid w:val="00553ABD"/>
    <w:rsid w:val="00554451"/>
    <w:rsid w:val="005556FD"/>
    <w:rsid w:val="0055624C"/>
    <w:rsid w:val="005564D0"/>
    <w:rsid w:val="0056361E"/>
    <w:rsid w:val="00567336"/>
    <w:rsid w:val="0057370D"/>
    <w:rsid w:val="00574074"/>
    <w:rsid w:val="005746AE"/>
    <w:rsid w:val="00574B08"/>
    <w:rsid w:val="00575E38"/>
    <w:rsid w:val="00576EA4"/>
    <w:rsid w:val="00577D61"/>
    <w:rsid w:val="005830FB"/>
    <w:rsid w:val="00583267"/>
    <w:rsid w:val="00584E33"/>
    <w:rsid w:val="005869EB"/>
    <w:rsid w:val="00591DF2"/>
    <w:rsid w:val="00594E84"/>
    <w:rsid w:val="00594FA0"/>
    <w:rsid w:val="00595CF0"/>
    <w:rsid w:val="005A1146"/>
    <w:rsid w:val="005A169B"/>
    <w:rsid w:val="005A1E98"/>
    <w:rsid w:val="005A6E58"/>
    <w:rsid w:val="005B0AE7"/>
    <w:rsid w:val="005B1BA1"/>
    <w:rsid w:val="005B1C43"/>
    <w:rsid w:val="005B3055"/>
    <w:rsid w:val="005B4131"/>
    <w:rsid w:val="005B44A9"/>
    <w:rsid w:val="005B716C"/>
    <w:rsid w:val="005B7BE5"/>
    <w:rsid w:val="005C0B52"/>
    <w:rsid w:val="005C49E4"/>
    <w:rsid w:val="005C61D0"/>
    <w:rsid w:val="005C666B"/>
    <w:rsid w:val="005C7049"/>
    <w:rsid w:val="005D029C"/>
    <w:rsid w:val="005D0B75"/>
    <w:rsid w:val="005E6AA2"/>
    <w:rsid w:val="00600478"/>
    <w:rsid w:val="00602300"/>
    <w:rsid w:val="006026F8"/>
    <w:rsid w:val="006028AE"/>
    <w:rsid w:val="0060471E"/>
    <w:rsid w:val="00604738"/>
    <w:rsid w:val="006054AE"/>
    <w:rsid w:val="00606E30"/>
    <w:rsid w:val="0061015F"/>
    <w:rsid w:val="00611E04"/>
    <w:rsid w:val="00611E5B"/>
    <w:rsid w:val="006133D5"/>
    <w:rsid w:val="00613840"/>
    <w:rsid w:val="0061457B"/>
    <w:rsid w:val="00616A42"/>
    <w:rsid w:val="006224C0"/>
    <w:rsid w:val="00624F9E"/>
    <w:rsid w:val="00627707"/>
    <w:rsid w:val="00632BA0"/>
    <w:rsid w:val="0063551D"/>
    <w:rsid w:val="00636753"/>
    <w:rsid w:val="00637617"/>
    <w:rsid w:val="00643684"/>
    <w:rsid w:val="00644458"/>
    <w:rsid w:val="00644A2D"/>
    <w:rsid w:val="00646C00"/>
    <w:rsid w:val="00647FBA"/>
    <w:rsid w:val="006509E9"/>
    <w:rsid w:val="0065318F"/>
    <w:rsid w:val="00655053"/>
    <w:rsid w:val="0065550F"/>
    <w:rsid w:val="00656377"/>
    <w:rsid w:val="0066111F"/>
    <w:rsid w:val="00661B73"/>
    <w:rsid w:val="006621EF"/>
    <w:rsid w:val="006625A1"/>
    <w:rsid w:val="00663A27"/>
    <w:rsid w:val="00663F4D"/>
    <w:rsid w:val="006640A5"/>
    <w:rsid w:val="0066491F"/>
    <w:rsid w:val="00665C0A"/>
    <w:rsid w:val="006667C6"/>
    <w:rsid w:val="006703B2"/>
    <w:rsid w:val="00673B40"/>
    <w:rsid w:val="0067460A"/>
    <w:rsid w:val="00684A5C"/>
    <w:rsid w:val="00685DDC"/>
    <w:rsid w:val="00686A2A"/>
    <w:rsid w:val="0068790C"/>
    <w:rsid w:val="00687B47"/>
    <w:rsid w:val="00691D43"/>
    <w:rsid w:val="00691D63"/>
    <w:rsid w:val="0069244E"/>
    <w:rsid w:val="0069520C"/>
    <w:rsid w:val="00696113"/>
    <w:rsid w:val="00697F02"/>
    <w:rsid w:val="006A5699"/>
    <w:rsid w:val="006A596C"/>
    <w:rsid w:val="006A7BE6"/>
    <w:rsid w:val="006B76E7"/>
    <w:rsid w:val="006B7E35"/>
    <w:rsid w:val="006C57A5"/>
    <w:rsid w:val="006D2180"/>
    <w:rsid w:val="006D2923"/>
    <w:rsid w:val="006D5164"/>
    <w:rsid w:val="006D6A3E"/>
    <w:rsid w:val="006E0521"/>
    <w:rsid w:val="006E1F53"/>
    <w:rsid w:val="006E20CF"/>
    <w:rsid w:val="006E69BB"/>
    <w:rsid w:val="006F0861"/>
    <w:rsid w:val="006F18A6"/>
    <w:rsid w:val="006F25E4"/>
    <w:rsid w:val="006F7293"/>
    <w:rsid w:val="007055A8"/>
    <w:rsid w:val="007104A2"/>
    <w:rsid w:val="00713058"/>
    <w:rsid w:val="00716749"/>
    <w:rsid w:val="007170A8"/>
    <w:rsid w:val="00720B76"/>
    <w:rsid w:val="007214DF"/>
    <w:rsid w:val="007219CA"/>
    <w:rsid w:val="00722FFE"/>
    <w:rsid w:val="00723212"/>
    <w:rsid w:val="00723E10"/>
    <w:rsid w:val="00724385"/>
    <w:rsid w:val="00724DDC"/>
    <w:rsid w:val="00731A07"/>
    <w:rsid w:val="00733F77"/>
    <w:rsid w:val="0073467E"/>
    <w:rsid w:val="007369A4"/>
    <w:rsid w:val="00737F11"/>
    <w:rsid w:val="00740926"/>
    <w:rsid w:val="00743FF7"/>
    <w:rsid w:val="007463B4"/>
    <w:rsid w:val="0075348B"/>
    <w:rsid w:val="00763FFB"/>
    <w:rsid w:val="00765B23"/>
    <w:rsid w:val="0077446F"/>
    <w:rsid w:val="007758AD"/>
    <w:rsid w:val="00777CF7"/>
    <w:rsid w:val="00783243"/>
    <w:rsid w:val="0078348E"/>
    <w:rsid w:val="00785C50"/>
    <w:rsid w:val="00787AAB"/>
    <w:rsid w:val="00787BE6"/>
    <w:rsid w:val="007921D7"/>
    <w:rsid w:val="00792EE5"/>
    <w:rsid w:val="007960E6"/>
    <w:rsid w:val="0079702E"/>
    <w:rsid w:val="007A0407"/>
    <w:rsid w:val="007B1D0C"/>
    <w:rsid w:val="007B1E69"/>
    <w:rsid w:val="007B688D"/>
    <w:rsid w:val="007B7542"/>
    <w:rsid w:val="007B7E94"/>
    <w:rsid w:val="007C0E81"/>
    <w:rsid w:val="007C1EF9"/>
    <w:rsid w:val="007C64FC"/>
    <w:rsid w:val="007D23FB"/>
    <w:rsid w:val="007D26CB"/>
    <w:rsid w:val="007E5ED7"/>
    <w:rsid w:val="007E6C16"/>
    <w:rsid w:val="007F1F1B"/>
    <w:rsid w:val="007F26D9"/>
    <w:rsid w:val="007F2856"/>
    <w:rsid w:val="007F4876"/>
    <w:rsid w:val="007F544B"/>
    <w:rsid w:val="008017F6"/>
    <w:rsid w:val="00802235"/>
    <w:rsid w:val="0080284A"/>
    <w:rsid w:val="00806C3A"/>
    <w:rsid w:val="0081046E"/>
    <w:rsid w:val="00813004"/>
    <w:rsid w:val="0081663C"/>
    <w:rsid w:val="008170F9"/>
    <w:rsid w:val="008219BB"/>
    <w:rsid w:val="00823381"/>
    <w:rsid w:val="008235BD"/>
    <w:rsid w:val="008235C1"/>
    <w:rsid w:val="0082555B"/>
    <w:rsid w:val="00827FEE"/>
    <w:rsid w:val="00833878"/>
    <w:rsid w:val="00834904"/>
    <w:rsid w:val="00835B4E"/>
    <w:rsid w:val="00842482"/>
    <w:rsid w:val="0085631C"/>
    <w:rsid w:val="00860349"/>
    <w:rsid w:val="00860FD3"/>
    <w:rsid w:val="008613CB"/>
    <w:rsid w:val="00870262"/>
    <w:rsid w:val="00875F42"/>
    <w:rsid w:val="00876521"/>
    <w:rsid w:val="0087653E"/>
    <w:rsid w:val="00876E0B"/>
    <w:rsid w:val="00882224"/>
    <w:rsid w:val="00882A14"/>
    <w:rsid w:val="00883E4A"/>
    <w:rsid w:val="00892A0E"/>
    <w:rsid w:val="008935E4"/>
    <w:rsid w:val="0089605D"/>
    <w:rsid w:val="008970D2"/>
    <w:rsid w:val="008A0B7B"/>
    <w:rsid w:val="008A0C52"/>
    <w:rsid w:val="008A27D0"/>
    <w:rsid w:val="008A34F5"/>
    <w:rsid w:val="008A3930"/>
    <w:rsid w:val="008A6C85"/>
    <w:rsid w:val="008B09BE"/>
    <w:rsid w:val="008B2A31"/>
    <w:rsid w:val="008B3784"/>
    <w:rsid w:val="008C1F12"/>
    <w:rsid w:val="008C3AEA"/>
    <w:rsid w:val="008C416D"/>
    <w:rsid w:val="008D0C82"/>
    <w:rsid w:val="008D1CBF"/>
    <w:rsid w:val="008D36D5"/>
    <w:rsid w:val="008D6795"/>
    <w:rsid w:val="008D7870"/>
    <w:rsid w:val="008E2BB6"/>
    <w:rsid w:val="008E7554"/>
    <w:rsid w:val="008F0177"/>
    <w:rsid w:val="008F33FE"/>
    <w:rsid w:val="008F4F89"/>
    <w:rsid w:val="009035C8"/>
    <w:rsid w:val="009044F8"/>
    <w:rsid w:val="00904639"/>
    <w:rsid w:val="0091271A"/>
    <w:rsid w:val="00913283"/>
    <w:rsid w:val="0091480F"/>
    <w:rsid w:val="00917169"/>
    <w:rsid w:val="009215A0"/>
    <w:rsid w:val="00921F12"/>
    <w:rsid w:val="00921F65"/>
    <w:rsid w:val="0092303E"/>
    <w:rsid w:val="0093074A"/>
    <w:rsid w:val="0093087D"/>
    <w:rsid w:val="00936C67"/>
    <w:rsid w:val="00941957"/>
    <w:rsid w:val="00942733"/>
    <w:rsid w:val="00942A71"/>
    <w:rsid w:val="00944757"/>
    <w:rsid w:val="00944FEC"/>
    <w:rsid w:val="00945BCD"/>
    <w:rsid w:val="0095623A"/>
    <w:rsid w:val="00962CF2"/>
    <w:rsid w:val="00965E5C"/>
    <w:rsid w:val="00967629"/>
    <w:rsid w:val="00973E02"/>
    <w:rsid w:val="0097400B"/>
    <w:rsid w:val="009751B5"/>
    <w:rsid w:val="00975E14"/>
    <w:rsid w:val="00977741"/>
    <w:rsid w:val="00980579"/>
    <w:rsid w:val="00991BE3"/>
    <w:rsid w:val="00993791"/>
    <w:rsid w:val="00994393"/>
    <w:rsid w:val="00996E3E"/>
    <w:rsid w:val="009A0463"/>
    <w:rsid w:val="009A37A4"/>
    <w:rsid w:val="009A4A3D"/>
    <w:rsid w:val="009B3DC8"/>
    <w:rsid w:val="009B67C0"/>
    <w:rsid w:val="009B6E36"/>
    <w:rsid w:val="009B7874"/>
    <w:rsid w:val="009B7BFC"/>
    <w:rsid w:val="009C104C"/>
    <w:rsid w:val="009C13BB"/>
    <w:rsid w:val="009D0D99"/>
    <w:rsid w:val="009D653D"/>
    <w:rsid w:val="009D7B96"/>
    <w:rsid w:val="009E081F"/>
    <w:rsid w:val="009E084C"/>
    <w:rsid w:val="009E5C82"/>
    <w:rsid w:val="009E612D"/>
    <w:rsid w:val="009E69D4"/>
    <w:rsid w:val="009E7601"/>
    <w:rsid w:val="009E770F"/>
    <w:rsid w:val="009E7F8F"/>
    <w:rsid w:val="009F0426"/>
    <w:rsid w:val="009F1B9E"/>
    <w:rsid w:val="009F73E0"/>
    <w:rsid w:val="009F77D6"/>
    <w:rsid w:val="00A016D0"/>
    <w:rsid w:val="00A0175F"/>
    <w:rsid w:val="00A035EA"/>
    <w:rsid w:val="00A03B91"/>
    <w:rsid w:val="00A052B9"/>
    <w:rsid w:val="00A054C9"/>
    <w:rsid w:val="00A07843"/>
    <w:rsid w:val="00A07F26"/>
    <w:rsid w:val="00A1104B"/>
    <w:rsid w:val="00A122FC"/>
    <w:rsid w:val="00A14CEB"/>
    <w:rsid w:val="00A14D44"/>
    <w:rsid w:val="00A16F29"/>
    <w:rsid w:val="00A179F6"/>
    <w:rsid w:val="00A22DAB"/>
    <w:rsid w:val="00A302C1"/>
    <w:rsid w:val="00A306E8"/>
    <w:rsid w:val="00A3313A"/>
    <w:rsid w:val="00A33604"/>
    <w:rsid w:val="00A342BB"/>
    <w:rsid w:val="00A428F5"/>
    <w:rsid w:val="00A443B9"/>
    <w:rsid w:val="00A46B74"/>
    <w:rsid w:val="00A472A6"/>
    <w:rsid w:val="00A47FDF"/>
    <w:rsid w:val="00A50237"/>
    <w:rsid w:val="00A51992"/>
    <w:rsid w:val="00A52E60"/>
    <w:rsid w:val="00A53368"/>
    <w:rsid w:val="00A536E9"/>
    <w:rsid w:val="00A54EE9"/>
    <w:rsid w:val="00A6144D"/>
    <w:rsid w:val="00A617CA"/>
    <w:rsid w:val="00A651BA"/>
    <w:rsid w:val="00A66463"/>
    <w:rsid w:val="00A6679D"/>
    <w:rsid w:val="00A7212C"/>
    <w:rsid w:val="00A727CA"/>
    <w:rsid w:val="00A73288"/>
    <w:rsid w:val="00A74B14"/>
    <w:rsid w:val="00A74C72"/>
    <w:rsid w:val="00A75D31"/>
    <w:rsid w:val="00A770B6"/>
    <w:rsid w:val="00A817EF"/>
    <w:rsid w:val="00A825F7"/>
    <w:rsid w:val="00A829E6"/>
    <w:rsid w:val="00A8345B"/>
    <w:rsid w:val="00A8438E"/>
    <w:rsid w:val="00A85285"/>
    <w:rsid w:val="00A8544B"/>
    <w:rsid w:val="00A8617A"/>
    <w:rsid w:val="00A866BA"/>
    <w:rsid w:val="00A92E95"/>
    <w:rsid w:val="00A94C2A"/>
    <w:rsid w:val="00A9547E"/>
    <w:rsid w:val="00AA249B"/>
    <w:rsid w:val="00AA404E"/>
    <w:rsid w:val="00AA5262"/>
    <w:rsid w:val="00AB2C9D"/>
    <w:rsid w:val="00AB461B"/>
    <w:rsid w:val="00AB5640"/>
    <w:rsid w:val="00AB5BED"/>
    <w:rsid w:val="00AB6EBC"/>
    <w:rsid w:val="00AB7360"/>
    <w:rsid w:val="00AC448F"/>
    <w:rsid w:val="00AC5103"/>
    <w:rsid w:val="00AC544B"/>
    <w:rsid w:val="00AC5A2E"/>
    <w:rsid w:val="00AC7589"/>
    <w:rsid w:val="00AD4DDE"/>
    <w:rsid w:val="00AD70F7"/>
    <w:rsid w:val="00AE1761"/>
    <w:rsid w:val="00AE17E3"/>
    <w:rsid w:val="00AE26F7"/>
    <w:rsid w:val="00AE50C8"/>
    <w:rsid w:val="00AF0BAF"/>
    <w:rsid w:val="00AF1050"/>
    <w:rsid w:val="00AF45A7"/>
    <w:rsid w:val="00AF5F07"/>
    <w:rsid w:val="00AF679B"/>
    <w:rsid w:val="00AF70E0"/>
    <w:rsid w:val="00B026C3"/>
    <w:rsid w:val="00B02A84"/>
    <w:rsid w:val="00B03C36"/>
    <w:rsid w:val="00B07AAA"/>
    <w:rsid w:val="00B10328"/>
    <w:rsid w:val="00B11CF7"/>
    <w:rsid w:val="00B1259E"/>
    <w:rsid w:val="00B1361D"/>
    <w:rsid w:val="00B13B6A"/>
    <w:rsid w:val="00B203E3"/>
    <w:rsid w:val="00B215CF"/>
    <w:rsid w:val="00B2220A"/>
    <w:rsid w:val="00B22BDA"/>
    <w:rsid w:val="00B26A15"/>
    <w:rsid w:val="00B3172D"/>
    <w:rsid w:val="00B352C0"/>
    <w:rsid w:val="00B362B1"/>
    <w:rsid w:val="00B36905"/>
    <w:rsid w:val="00B43817"/>
    <w:rsid w:val="00B45640"/>
    <w:rsid w:val="00B466B6"/>
    <w:rsid w:val="00B466D6"/>
    <w:rsid w:val="00B520CF"/>
    <w:rsid w:val="00B55D65"/>
    <w:rsid w:val="00B5673C"/>
    <w:rsid w:val="00B602B2"/>
    <w:rsid w:val="00B65E78"/>
    <w:rsid w:val="00B7084D"/>
    <w:rsid w:val="00B71642"/>
    <w:rsid w:val="00B72830"/>
    <w:rsid w:val="00B72FC3"/>
    <w:rsid w:val="00B73F44"/>
    <w:rsid w:val="00B763F6"/>
    <w:rsid w:val="00B83573"/>
    <w:rsid w:val="00B87600"/>
    <w:rsid w:val="00B87A7B"/>
    <w:rsid w:val="00B87E79"/>
    <w:rsid w:val="00B904E6"/>
    <w:rsid w:val="00B948CD"/>
    <w:rsid w:val="00BA0F90"/>
    <w:rsid w:val="00BA157F"/>
    <w:rsid w:val="00BA5DB3"/>
    <w:rsid w:val="00BA7806"/>
    <w:rsid w:val="00BA7F50"/>
    <w:rsid w:val="00BB41EE"/>
    <w:rsid w:val="00BC0245"/>
    <w:rsid w:val="00BC1DC9"/>
    <w:rsid w:val="00BC24CA"/>
    <w:rsid w:val="00BC2571"/>
    <w:rsid w:val="00BC39D7"/>
    <w:rsid w:val="00BC3F1A"/>
    <w:rsid w:val="00BC53A6"/>
    <w:rsid w:val="00BC78DF"/>
    <w:rsid w:val="00BC7AF3"/>
    <w:rsid w:val="00BD3F64"/>
    <w:rsid w:val="00BD6853"/>
    <w:rsid w:val="00BE3B6F"/>
    <w:rsid w:val="00BE42B5"/>
    <w:rsid w:val="00BE50BD"/>
    <w:rsid w:val="00BE5D89"/>
    <w:rsid w:val="00BE773F"/>
    <w:rsid w:val="00BF26F4"/>
    <w:rsid w:val="00BF70D0"/>
    <w:rsid w:val="00BF732E"/>
    <w:rsid w:val="00C07DDE"/>
    <w:rsid w:val="00C10E48"/>
    <w:rsid w:val="00C12905"/>
    <w:rsid w:val="00C129F5"/>
    <w:rsid w:val="00C12D5F"/>
    <w:rsid w:val="00C13B5A"/>
    <w:rsid w:val="00C13C46"/>
    <w:rsid w:val="00C20397"/>
    <w:rsid w:val="00C24D63"/>
    <w:rsid w:val="00C24E4E"/>
    <w:rsid w:val="00C2695D"/>
    <w:rsid w:val="00C30811"/>
    <w:rsid w:val="00C33409"/>
    <w:rsid w:val="00C34D38"/>
    <w:rsid w:val="00C36FA7"/>
    <w:rsid w:val="00C37653"/>
    <w:rsid w:val="00C41B3B"/>
    <w:rsid w:val="00C45D03"/>
    <w:rsid w:val="00C504DB"/>
    <w:rsid w:val="00C514C9"/>
    <w:rsid w:val="00C5192D"/>
    <w:rsid w:val="00C53DFF"/>
    <w:rsid w:val="00C57AB1"/>
    <w:rsid w:val="00C60983"/>
    <w:rsid w:val="00C63F11"/>
    <w:rsid w:val="00C72181"/>
    <w:rsid w:val="00C73268"/>
    <w:rsid w:val="00C7751D"/>
    <w:rsid w:val="00C77FF1"/>
    <w:rsid w:val="00C81136"/>
    <w:rsid w:val="00C8675C"/>
    <w:rsid w:val="00C86AA5"/>
    <w:rsid w:val="00C955E2"/>
    <w:rsid w:val="00C9770C"/>
    <w:rsid w:val="00CA0732"/>
    <w:rsid w:val="00CA4ECB"/>
    <w:rsid w:val="00CB013E"/>
    <w:rsid w:val="00CB1437"/>
    <w:rsid w:val="00CB2F50"/>
    <w:rsid w:val="00CB2F75"/>
    <w:rsid w:val="00CB44CC"/>
    <w:rsid w:val="00CB49DF"/>
    <w:rsid w:val="00CB568E"/>
    <w:rsid w:val="00CC1E80"/>
    <w:rsid w:val="00CC3C53"/>
    <w:rsid w:val="00CC5080"/>
    <w:rsid w:val="00CC6E9A"/>
    <w:rsid w:val="00CD19AF"/>
    <w:rsid w:val="00CD1DAD"/>
    <w:rsid w:val="00CD5CB5"/>
    <w:rsid w:val="00CD7E96"/>
    <w:rsid w:val="00CE1404"/>
    <w:rsid w:val="00CE409D"/>
    <w:rsid w:val="00CE4E23"/>
    <w:rsid w:val="00CE64BA"/>
    <w:rsid w:val="00CF0442"/>
    <w:rsid w:val="00CF655C"/>
    <w:rsid w:val="00CF79EF"/>
    <w:rsid w:val="00D0292F"/>
    <w:rsid w:val="00D02DCA"/>
    <w:rsid w:val="00D04FD6"/>
    <w:rsid w:val="00D06BB6"/>
    <w:rsid w:val="00D11809"/>
    <w:rsid w:val="00D12096"/>
    <w:rsid w:val="00D12424"/>
    <w:rsid w:val="00D129EE"/>
    <w:rsid w:val="00D14BBF"/>
    <w:rsid w:val="00D16289"/>
    <w:rsid w:val="00D17C33"/>
    <w:rsid w:val="00D21007"/>
    <w:rsid w:val="00D21016"/>
    <w:rsid w:val="00D210F1"/>
    <w:rsid w:val="00D26693"/>
    <w:rsid w:val="00D33E4F"/>
    <w:rsid w:val="00D352D0"/>
    <w:rsid w:val="00D35552"/>
    <w:rsid w:val="00D35876"/>
    <w:rsid w:val="00D368E9"/>
    <w:rsid w:val="00D3770A"/>
    <w:rsid w:val="00D410B8"/>
    <w:rsid w:val="00D43B5C"/>
    <w:rsid w:val="00D43DF0"/>
    <w:rsid w:val="00D46E5F"/>
    <w:rsid w:val="00D5304C"/>
    <w:rsid w:val="00D53F00"/>
    <w:rsid w:val="00D54267"/>
    <w:rsid w:val="00D63880"/>
    <w:rsid w:val="00D64AB8"/>
    <w:rsid w:val="00D65BB5"/>
    <w:rsid w:val="00D72C10"/>
    <w:rsid w:val="00D73FBF"/>
    <w:rsid w:val="00D741EB"/>
    <w:rsid w:val="00D8716F"/>
    <w:rsid w:val="00D871F5"/>
    <w:rsid w:val="00D9068C"/>
    <w:rsid w:val="00D9303B"/>
    <w:rsid w:val="00D95227"/>
    <w:rsid w:val="00DA2B73"/>
    <w:rsid w:val="00DA495B"/>
    <w:rsid w:val="00DA5061"/>
    <w:rsid w:val="00DB046E"/>
    <w:rsid w:val="00DB095E"/>
    <w:rsid w:val="00DB1EFE"/>
    <w:rsid w:val="00DB3E98"/>
    <w:rsid w:val="00DB6813"/>
    <w:rsid w:val="00DC119B"/>
    <w:rsid w:val="00DC12B6"/>
    <w:rsid w:val="00DC1771"/>
    <w:rsid w:val="00DC1C2B"/>
    <w:rsid w:val="00DC3160"/>
    <w:rsid w:val="00DC7C0A"/>
    <w:rsid w:val="00DD0FE3"/>
    <w:rsid w:val="00DD1550"/>
    <w:rsid w:val="00DD1972"/>
    <w:rsid w:val="00DD1B8A"/>
    <w:rsid w:val="00DD2B5C"/>
    <w:rsid w:val="00DD3F30"/>
    <w:rsid w:val="00DD4B92"/>
    <w:rsid w:val="00DE0DB6"/>
    <w:rsid w:val="00DE278E"/>
    <w:rsid w:val="00DE3149"/>
    <w:rsid w:val="00DE3BA3"/>
    <w:rsid w:val="00DE5648"/>
    <w:rsid w:val="00DE5C38"/>
    <w:rsid w:val="00DF40D4"/>
    <w:rsid w:val="00DF473E"/>
    <w:rsid w:val="00DF4A30"/>
    <w:rsid w:val="00DF4C6E"/>
    <w:rsid w:val="00DF5298"/>
    <w:rsid w:val="00DF63B9"/>
    <w:rsid w:val="00DF71E4"/>
    <w:rsid w:val="00DF79BA"/>
    <w:rsid w:val="00DF7D10"/>
    <w:rsid w:val="00E033DF"/>
    <w:rsid w:val="00E048E0"/>
    <w:rsid w:val="00E05452"/>
    <w:rsid w:val="00E06FE2"/>
    <w:rsid w:val="00E10DDE"/>
    <w:rsid w:val="00E14226"/>
    <w:rsid w:val="00E22D6D"/>
    <w:rsid w:val="00E24C96"/>
    <w:rsid w:val="00E2593D"/>
    <w:rsid w:val="00E270F6"/>
    <w:rsid w:val="00E30C4F"/>
    <w:rsid w:val="00E31AE1"/>
    <w:rsid w:val="00E32538"/>
    <w:rsid w:val="00E33B59"/>
    <w:rsid w:val="00E4101C"/>
    <w:rsid w:val="00E41D75"/>
    <w:rsid w:val="00E43BE4"/>
    <w:rsid w:val="00E4467E"/>
    <w:rsid w:val="00E44E8B"/>
    <w:rsid w:val="00E45DE8"/>
    <w:rsid w:val="00E4663F"/>
    <w:rsid w:val="00E46B80"/>
    <w:rsid w:val="00E4798A"/>
    <w:rsid w:val="00E52F6A"/>
    <w:rsid w:val="00E53C34"/>
    <w:rsid w:val="00E54DA2"/>
    <w:rsid w:val="00E615B0"/>
    <w:rsid w:val="00E63D8B"/>
    <w:rsid w:val="00E6701E"/>
    <w:rsid w:val="00E720B2"/>
    <w:rsid w:val="00E72648"/>
    <w:rsid w:val="00E72B30"/>
    <w:rsid w:val="00E73256"/>
    <w:rsid w:val="00E779A4"/>
    <w:rsid w:val="00E8071E"/>
    <w:rsid w:val="00E822D4"/>
    <w:rsid w:val="00E829DC"/>
    <w:rsid w:val="00E84869"/>
    <w:rsid w:val="00E902E8"/>
    <w:rsid w:val="00E914D5"/>
    <w:rsid w:val="00E956DB"/>
    <w:rsid w:val="00E95AFE"/>
    <w:rsid w:val="00EA0FD6"/>
    <w:rsid w:val="00EA3231"/>
    <w:rsid w:val="00EA3301"/>
    <w:rsid w:val="00EA386A"/>
    <w:rsid w:val="00EA6269"/>
    <w:rsid w:val="00EB0B99"/>
    <w:rsid w:val="00EB0BA8"/>
    <w:rsid w:val="00EB0E1E"/>
    <w:rsid w:val="00EB4172"/>
    <w:rsid w:val="00EB5B03"/>
    <w:rsid w:val="00EB6142"/>
    <w:rsid w:val="00EC13C5"/>
    <w:rsid w:val="00EC2844"/>
    <w:rsid w:val="00EC3EA4"/>
    <w:rsid w:val="00EC6034"/>
    <w:rsid w:val="00EC6F15"/>
    <w:rsid w:val="00EC75EB"/>
    <w:rsid w:val="00ED5C0C"/>
    <w:rsid w:val="00ED6E0F"/>
    <w:rsid w:val="00ED778F"/>
    <w:rsid w:val="00EE3315"/>
    <w:rsid w:val="00EE3921"/>
    <w:rsid w:val="00EE3978"/>
    <w:rsid w:val="00EE42BA"/>
    <w:rsid w:val="00EE5CC4"/>
    <w:rsid w:val="00EF1023"/>
    <w:rsid w:val="00EF5F59"/>
    <w:rsid w:val="00F027B5"/>
    <w:rsid w:val="00F03395"/>
    <w:rsid w:val="00F059EF"/>
    <w:rsid w:val="00F0795D"/>
    <w:rsid w:val="00F11434"/>
    <w:rsid w:val="00F11E8E"/>
    <w:rsid w:val="00F122FC"/>
    <w:rsid w:val="00F149D2"/>
    <w:rsid w:val="00F21BD0"/>
    <w:rsid w:val="00F23076"/>
    <w:rsid w:val="00F247F8"/>
    <w:rsid w:val="00F261AB"/>
    <w:rsid w:val="00F263F4"/>
    <w:rsid w:val="00F31978"/>
    <w:rsid w:val="00F3241F"/>
    <w:rsid w:val="00F3654B"/>
    <w:rsid w:val="00F411D1"/>
    <w:rsid w:val="00F417E5"/>
    <w:rsid w:val="00F4228C"/>
    <w:rsid w:val="00F43CF4"/>
    <w:rsid w:val="00F44C3D"/>
    <w:rsid w:val="00F45C54"/>
    <w:rsid w:val="00F45C67"/>
    <w:rsid w:val="00F47321"/>
    <w:rsid w:val="00F53585"/>
    <w:rsid w:val="00F55EAF"/>
    <w:rsid w:val="00F56C0D"/>
    <w:rsid w:val="00F5756B"/>
    <w:rsid w:val="00F60039"/>
    <w:rsid w:val="00F60877"/>
    <w:rsid w:val="00F70337"/>
    <w:rsid w:val="00F716E7"/>
    <w:rsid w:val="00F71A17"/>
    <w:rsid w:val="00F7221B"/>
    <w:rsid w:val="00F72731"/>
    <w:rsid w:val="00F758BD"/>
    <w:rsid w:val="00F806A7"/>
    <w:rsid w:val="00F8084A"/>
    <w:rsid w:val="00F80FFD"/>
    <w:rsid w:val="00F9148C"/>
    <w:rsid w:val="00F91A18"/>
    <w:rsid w:val="00F92353"/>
    <w:rsid w:val="00F923B0"/>
    <w:rsid w:val="00F92A30"/>
    <w:rsid w:val="00F93DC3"/>
    <w:rsid w:val="00F9485D"/>
    <w:rsid w:val="00F94F56"/>
    <w:rsid w:val="00F95695"/>
    <w:rsid w:val="00F9750D"/>
    <w:rsid w:val="00F97965"/>
    <w:rsid w:val="00FA0EFD"/>
    <w:rsid w:val="00FA42B9"/>
    <w:rsid w:val="00FA4982"/>
    <w:rsid w:val="00FA5304"/>
    <w:rsid w:val="00FA7DF8"/>
    <w:rsid w:val="00FA7F31"/>
    <w:rsid w:val="00FB14E6"/>
    <w:rsid w:val="00FB423A"/>
    <w:rsid w:val="00FB6B43"/>
    <w:rsid w:val="00FB7392"/>
    <w:rsid w:val="00FC0BAC"/>
    <w:rsid w:val="00FC1FFA"/>
    <w:rsid w:val="00FC2960"/>
    <w:rsid w:val="00FC2E9F"/>
    <w:rsid w:val="00FC31FA"/>
    <w:rsid w:val="00FC5937"/>
    <w:rsid w:val="00FD24CD"/>
    <w:rsid w:val="00FD3585"/>
    <w:rsid w:val="00FD735D"/>
    <w:rsid w:val="00FE344C"/>
    <w:rsid w:val="00FE41D1"/>
    <w:rsid w:val="00FE4A3E"/>
    <w:rsid w:val="00FE60CB"/>
    <w:rsid w:val="00FE6836"/>
    <w:rsid w:val="00FF0E71"/>
    <w:rsid w:val="00FF1F77"/>
    <w:rsid w:val="00FF28A2"/>
    <w:rsid w:val="00FF6723"/>
    <w:rsid w:val="00FF68E9"/>
    <w:rsid w:val="00FF6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19FA6A-1366-44FF-ADDA-1473BA1D6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97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autoRedefine/>
    <w:qFormat/>
    <w:rsid w:val="0039730D"/>
    <w:pPr>
      <w:keepNext/>
      <w:outlineLvl w:val="0"/>
    </w:pPr>
    <w:rPr>
      <w:u w:val="single"/>
    </w:rPr>
  </w:style>
  <w:style w:type="paragraph" w:styleId="Heading2">
    <w:name w:val="heading 2"/>
    <w:basedOn w:val="Normal"/>
    <w:next w:val="Normal"/>
    <w:link w:val="Heading2Char"/>
    <w:autoRedefine/>
    <w:qFormat/>
    <w:rsid w:val="0039730D"/>
    <w:pPr>
      <w:keepNext/>
      <w:outlineLvl w:val="1"/>
    </w:pPr>
    <w:rPr>
      <w:b/>
      <w:bCs/>
      <w:sz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39730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39730D"/>
    <w:rPr>
      <w:rFonts w:ascii="Times New Roman" w:eastAsia="Times New Roman" w:hAnsi="Times New Roman" w:cs="Times New Roman"/>
      <w:sz w:val="24"/>
      <w:szCs w:val="24"/>
      <w:u w:val="single"/>
      <w:lang w:val="en-US"/>
    </w:rPr>
  </w:style>
  <w:style w:type="character" w:customStyle="1" w:styleId="Heading2Char">
    <w:name w:val="Heading 2 Char"/>
    <w:basedOn w:val="DefaultParagraphFont"/>
    <w:link w:val="Heading2"/>
    <w:qFormat/>
    <w:rsid w:val="0039730D"/>
    <w:rPr>
      <w:rFonts w:ascii="Times New Roman" w:eastAsia="Times New Roman" w:hAnsi="Times New Roman" w:cs="Times New Roman"/>
      <w:b/>
      <w:bCs/>
      <w:sz w:val="32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qFormat/>
    <w:rsid w:val="0039730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styleId="Hyperlink">
    <w:name w:val="Hyperlink"/>
    <w:uiPriority w:val="99"/>
    <w:qFormat/>
    <w:rsid w:val="0039730D"/>
    <w:rPr>
      <w:color w:val="0000FF"/>
      <w:u w:val="single"/>
    </w:rPr>
  </w:style>
  <w:style w:type="paragraph" w:customStyle="1" w:styleId="BioresourcesSectionHeader">
    <w:name w:val="_Bioresources Section Header"/>
    <w:basedOn w:val="Heading3"/>
    <w:link w:val="BioresourcesSectionHeaderChar"/>
    <w:autoRedefine/>
    <w:qFormat/>
    <w:rsid w:val="0039730D"/>
    <w:pPr>
      <w:keepLines w:val="0"/>
      <w:spacing w:before="0"/>
      <w:jc w:val="both"/>
    </w:pPr>
    <w:rPr>
      <w:rFonts w:ascii="Arial" w:eastAsia="Times New Roman" w:hAnsi="Arial" w:cs="Arial"/>
      <w:b/>
      <w:bCs/>
      <w:color w:val="auto"/>
    </w:rPr>
  </w:style>
  <w:style w:type="character" w:customStyle="1" w:styleId="BioresourcesSectionHeaderChar">
    <w:name w:val="_Bioresources Section Header Char"/>
    <w:link w:val="BioresourcesSectionHeader"/>
    <w:autoRedefine/>
    <w:qFormat/>
    <w:rsid w:val="0039730D"/>
    <w:rPr>
      <w:rFonts w:ascii="Arial" w:eastAsia="Times New Roman" w:hAnsi="Arial" w:cs="Arial"/>
      <w:b/>
      <w:bCs/>
      <w:sz w:val="24"/>
      <w:szCs w:val="24"/>
      <w:lang w:val="en-US"/>
    </w:rPr>
  </w:style>
  <w:style w:type="paragraph" w:customStyle="1" w:styleId="BioresourcesSectionSubheader">
    <w:name w:val="_Bioresources Section Subheader"/>
    <w:basedOn w:val="Normal"/>
    <w:link w:val="BioresourcesSectionSubheaderChar"/>
    <w:autoRedefine/>
    <w:qFormat/>
    <w:rsid w:val="0039730D"/>
    <w:rPr>
      <w:rFonts w:ascii="Arial" w:hAnsi="Arial" w:cs="Arial"/>
      <w:b/>
    </w:rPr>
  </w:style>
  <w:style w:type="character" w:customStyle="1" w:styleId="BioresourcesSectionSubheaderChar">
    <w:name w:val="_Bioresources Section Subheader Char"/>
    <w:link w:val="BioresourcesSectionSubheader"/>
    <w:autoRedefine/>
    <w:qFormat/>
    <w:rsid w:val="0039730D"/>
    <w:rPr>
      <w:rFonts w:ascii="Arial" w:eastAsia="Times New Roman" w:hAnsi="Arial" w:cs="Arial"/>
      <w:b/>
      <w:sz w:val="24"/>
      <w:szCs w:val="24"/>
      <w:lang w:val="en-US"/>
    </w:rPr>
  </w:style>
  <w:style w:type="paragraph" w:customStyle="1" w:styleId="BioresourcesBody">
    <w:name w:val="_Bioresources Body"/>
    <w:basedOn w:val="Normal"/>
    <w:link w:val="BioresourcesBodyChar"/>
    <w:autoRedefine/>
    <w:qFormat/>
    <w:rsid w:val="0039730D"/>
    <w:pPr>
      <w:spacing w:line="480" w:lineRule="auto"/>
      <w:jc w:val="both"/>
    </w:pPr>
  </w:style>
  <w:style w:type="character" w:customStyle="1" w:styleId="BioresourcesBodyChar">
    <w:name w:val="_Bioresources Body Char"/>
    <w:link w:val="BioresourcesBody"/>
    <w:autoRedefine/>
    <w:qFormat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mmentTextChar">
    <w:name w:val="Comment Text Char"/>
    <w:basedOn w:val="DefaultParagraphFont"/>
    <w:link w:val="CommentText"/>
    <w:qFormat/>
    <w:rsid w:val="0039730D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CommentText">
    <w:name w:val="annotation text"/>
    <w:basedOn w:val="Normal"/>
    <w:link w:val="CommentTextChar"/>
    <w:autoRedefine/>
    <w:qFormat/>
    <w:rsid w:val="0039730D"/>
    <w:rPr>
      <w:sz w:val="20"/>
      <w:szCs w:val="20"/>
    </w:rPr>
  </w:style>
  <w:style w:type="character" w:customStyle="1" w:styleId="CommentTextChar1">
    <w:name w:val="Comment Text Char1"/>
    <w:basedOn w:val="DefaultParagraphFont"/>
    <w:uiPriority w:val="99"/>
    <w:semiHidden/>
    <w:rsid w:val="0039730D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Char">
    <w:name w:val="Body Text Char"/>
    <w:basedOn w:val="DefaultParagraphFont"/>
    <w:link w:val="BodyText"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">
    <w:name w:val="Body Text"/>
    <w:basedOn w:val="Normal"/>
    <w:link w:val="BodyTextChar"/>
    <w:autoRedefine/>
    <w:qFormat/>
    <w:rsid w:val="0039730D"/>
    <w:pPr>
      <w:jc w:val="both"/>
    </w:pPr>
  </w:style>
  <w:style w:type="character" w:customStyle="1" w:styleId="BodyTextChar1">
    <w:name w:val="Body Text Char1"/>
    <w:basedOn w:val="DefaultParagraphFont"/>
    <w:uiPriority w:val="99"/>
    <w:semiHidden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qFormat/>
    <w:rsid w:val="0039730D"/>
    <w:rPr>
      <w:rFonts w:ascii="Arial" w:eastAsia="Times New Roman" w:hAnsi="Arial" w:cs="Arial"/>
      <w:sz w:val="24"/>
      <w:szCs w:val="24"/>
      <w:lang w:val="en-US"/>
    </w:rPr>
  </w:style>
  <w:style w:type="paragraph" w:styleId="BodyTextIndent">
    <w:name w:val="Body Text Indent"/>
    <w:basedOn w:val="Normal"/>
    <w:link w:val="BodyTextIndentChar"/>
    <w:autoRedefine/>
    <w:rsid w:val="0039730D"/>
    <w:pPr>
      <w:ind w:left="720"/>
    </w:pPr>
    <w:rPr>
      <w:rFonts w:ascii="Arial" w:hAnsi="Arial" w:cs="Arial"/>
    </w:rPr>
  </w:style>
  <w:style w:type="character" w:customStyle="1" w:styleId="BodyTextIndentChar1">
    <w:name w:val="Body Text Indent Char1"/>
    <w:basedOn w:val="DefaultParagraphFont"/>
    <w:uiPriority w:val="99"/>
    <w:semiHidden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alloonTextChar">
    <w:name w:val="Balloon Text Char"/>
    <w:basedOn w:val="DefaultParagraphFont"/>
    <w:link w:val="BalloonText"/>
    <w:qFormat/>
    <w:rsid w:val="0039730D"/>
    <w:rPr>
      <w:rFonts w:ascii="Segoe UI" w:eastAsia="Times New Roman" w:hAnsi="Segoe UI" w:cs="Segoe UI"/>
      <w:sz w:val="18"/>
      <w:szCs w:val="18"/>
      <w:lang w:val="en-US"/>
    </w:rPr>
  </w:style>
  <w:style w:type="paragraph" w:styleId="BalloonText">
    <w:name w:val="Balloon Text"/>
    <w:basedOn w:val="Normal"/>
    <w:link w:val="BalloonTextChar"/>
    <w:autoRedefine/>
    <w:qFormat/>
    <w:rsid w:val="0039730D"/>
    <w:rPr>
      <w:rFonts w:ascii="Segoe UI" w:hAnsi="Segoe UI" w:cs="Segoe UI"/>
      <w:sz w:val="18"/>
      <w:szCs w:val="18"/>
    </w:rPr>
  </w:style>
  <w:style w:type="character" w:customStyle="1" w:styleId="BalloonTextChar1">
    <w:name w:val="Balloon Text Char1"/>
    <w:basedOn w:val="DefaultParagraphFont"/>
    <w:uiPriority w:val="99"/>
    <w:semiHidden/>
    <w:rsid w:val="0039730D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er">
    <w:name w:val="footer"/>
    <w:basedOn w:val="Normal"/>
    <w:link w:val="FooterChar"/>
    <w:uiPriority w:val="99"/>
    <w:rsid w:val="0039730D"/>
    <w:pPr>
      <w:tabs>
        <w:tab w:val="center" w:pos="4320"/>
        <w:tab w:val="right" w:pos="8640"/>
      </w:tabs>
    </w:pPr>
  </w:style>
  <w:style w:type="character" w:customStyle="1" w:styleId="FooterChar1">
    <w:name w:val="Footer Char1"/>
    <w:basedOn w:val="DefaultParagraphFont"/>
    <w:uiPriority w:val="99"/>
    <w:semiHidden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autoRedefine/>
    <w:rsid w:val="0039730D"/>
    <w:pPr>
      <w:tabs>
        <w:tab w:val="center" w:pos="4320"/>
        <w:tab w:val="right" w:pos="8640"/>
      </w:tabs>
    </w:pPr>
  </w:style>
  <w:style w:type="character" w:customStyle="1" w:styleId="HeaderChar1">
    <w:name w:val="Header Char1"/>
    <w:basedOn w:val="DefaultParagraphFont"/>
    <w:uiPriority w:val="99"/>
    <w:semiHidden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FootnoteTextChar">
    <w:name w:val="Footnote Text Char"/>
    <w:basedOn w:val="DefaultParagraphFont"/>
    <w:link w:val="FootnoteText"/>
    <w:rsid w:val="0039730D"/>
    <w:rPr>
      <w:rFonts w:ascii="Times New Roman" w:eastAsia="Times New Roman" w:hAnsi="Times New Roman" w:cs="Times New Roman"/>
      <w:sz w:val="18"/>
      <w:szCs w:val="24"/>
      <w:lang w:val="en-US"/>
    </w:rPr>
  </w:style>
  <w:style w:type="paragraph" w:styleId="FootnoteText">
    <w:name w:val="footnote text"/>
    <w:basedOn w:val="Normal"/>
    <w:link w:val="FootnoteTextChar"/>
    <w:rsid w:val="0039730D"/>
    <w:pPr>
      <w:snapToGrid w:val="0"/>
    </w:pPr>
    <w:rPr>
      <w:sz w:val="18"/>
    </w:rPr>
  </w:style>
  <w:style w:type="character" w:customStyle="1" w:styleId="FootnoteTextChar1">
    <w:name w:val="Footnote Text Char1"/>
    <w:basedOn w:val="DefaultParagraphFont"/>
    <w:uiPriority w:val="99"/>
    <w:semiHidden/>
    <w:rsid w:val="0039730D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rsid w:val="0039730D"/>
    <w:rPr>
      <w:rFonts w:ascii="Arial" w:eastAsia="Times New Roman" w:hAnsi="Arial" w:cs="Arial"/>
      <w:b/>
      <w:bCs/>
      <w:sz w:val="24"/>
      <w:szCs w:val="24"/>
      <w:lang w:val="en-US"/>
    </w:rPr>
  </w:style>
  <w:style w:type="paragraph" w:styleId="BodyText2">
    <w:name w:val="Body Text 2"/>
    <w:basedOn w:val="Normal"/>
    <w:link w:val="BodyText2Char"/>
    <w:autoRedefine/>
    <w:qFormat/>
    <w:rsid w:val="0039730D"/>
    <w:rPr>
      <w:rFonts w:ascii="Arial" w:hAnsi="Arial" w:cs="Arial"/>
      <w:b/>
      <w:bCs/>
    </w:rPr>
  </w:style>
  <w:style w:type="character" w:customStyle="1" w:styleId="BodyText2Char1">
    <w:name w:val="Body Text 2 Char1"/>
    <w:basedOn w:val="DefaultParagraphFont"/>
    <w:uiPriority w:val="99"/>
    <w:semiHidden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CommentSubjectChar">
    <w:name w:val="Comment Subject Char"/>
    <w:basedOn w:val="CommentTextChar"/>
    <w:link w:val="CommentSubject"/>
    <w:qFormat/>
    <w:rsid w:val="0039730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autoRedefine/>
    <w:qFormat/>
    <w:rsid w:val="0039730D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39730D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customStyle="1" w:styleId="BioresourcesTITLE">
    <w:name w:val="_Bioresources TITLE"/>
    <w:basedOn w:val="Normal"/>
    <w:link w:val="BioresourcesTITLEChar"/>
    <w:autoRedefine/>
    <w:qFormat/>
    <w:rsid w:val="0039730D"/>
    <w:pPr>
      <w:keepNext/>
      <w:outlineLvl w:val="1"/>
    </w:pPr>
    <w:rPr>
      <w:rFonts w:ascii="Arial" w:hAnsi="Arial" w:cs="Arial"/>
      <w:b/>
      <w:bCs/>
      <w:sz w:val="32"/>
    </w:rPr>
  </w:style>
  <w:style w:type="character" w:customStyle="1" w:styleId="BioresourcesTITLEChar">
    <w:name w:val="_Bioresources TITLE Char"/>
    <w:link w:val="BioresourcesTITLE"/>
    <w:autoRedefine/>
    <w:qFormat/>
    <w:rsid w:val="0039730D"/>
    <w:rPr>
      <w:rFonts w:ascii="Arial" w:eastAsia="Times New Roman" w:hAnsi="Arial" w:cs="Arial"/>
      <w:b/>
      <w:bCs/>
      <w:sz w:val="32"/>
      <w:szCs w:val="24"/>
      <w:lang w:val="en-US"/>
    </w:rPr>
  </w:style>
  <w:style w:type="paragraph" w:customStyle="1" w:styleId="BioresourcesAuthor">
    <w:name w:val="_Bioresources Author"/>
    <w:basedOn w:val="Normal"/>
    <w:link w:val="BioresourcesAuthorChar"/>
    <w:autoRedefine/>
    <w:qFormat/>
    <w:rsid w:val="0039730D"/>
  </w:style>
  <w:style w:type="character" w:customStyle="1" w:styleId="BioresourcesAuthorChar">
    <w:name w:val="_Bioresources Author Char"/>
    <w:link w:val="BioresourcesAuthor"/>
    <w:autoRedefine/>
    <w:qFormat/>
    <w:rsid w:val="0039730D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BioresourcesAbstract">
    <w:name w:val="_Bioresources Abstract"/>
    <w:basedOn w:val="BodyTextIndent"/>
    <w:link w:val="AbstractChar"/>
    <w:autoRedefine/>
    <w:qFormat/>
    <w:rsid w:val="0039730D"/>
    <w:pPr>
      <w:ind w:right="1440"/>
      <w:jc w:val="both"/>
    </w:pPr>
    <w:rPr>
      <w:sz w:val="20"/>
      <w:szCs w:val="20"/>
    </w:rPr>
  </w:style>
  <w:style w:type="character" w:customStyle="1" w:styleId="AbstractChar">
    <w:name w:val="_Abstract Char"/>
    <w:link w:val="BioresourcesAbstract"/>
    <w:autoRedefine/>
    <w:qFormat/>
    <w:rsid w:val="0039730D"/>
    <w:rPr>
      <w:rFonts w:ascii="Arial" w:eastAsia="Times New Roman" w:hAnsi="Arial" w:cs="Arial"/>
      <w:sz w:val="20"/>
      <w:szCs w:val="20"/>
      <w:lang w:val="en-US"/>
    </w:rPr>
  </w:style>
  <w:style w:type="paragraph" w:customStyle="1" w:styleId="BioresourcesKeywords">
    <w:name w:val="_Bioresources Keywords"/>
    <w:basedOn w:val="Normal"/>
    <w:link w:val="BioresourcesKeywordsChar"/>
    <w:autoRedefine/>
    <w:qFormat/>
    <w:rsid w:val="0039730D"/>
    <w:rPr>
      <w:i/>
      <w:sz w:val="20"/>
      <w:szCs w:val="20"/>
    </w:rPr>
  </w:style>
  <w:style w:type="character" w:customStyle="1" w:styleId="BioresourcesKeywordsChar">
    <w:name w:val="_Bioresources Keywords Char"/>
    <w:link w:val="BioresourcesKeywords"/>
    <w:autoRedefine/>
    <w:qFormat/>
    <w:rsid w:val="0039730D"/>
    <w:rPr>
      <w:rFonts w:ascii="Times New Roman" w:eastAsia="Times New Roman" w:hAnsi="Times New Roman" w:cs="Times New Roman"/>
      <w:i/>
      <w:sz w:val="20"/>
      <w:szCs w:val="20"/>
      <w:lang w:val="en-US"/>
    </w:rPr>
  </w:style>
  <w:style w:type="paragraph" w:customStyle="1" w:styleId="BioresourcesContactInformation">
    <w:name w:val="_Bioresources Contact Information"/>
    <w:basedOn w:val="BioresourcesKeywords"/>
    <w:link w:val="BioresourcesContactInformationChar"/>
    <w:autoRedefine/>
    <w:qFormat/>
    <w:rsid w:val="0039730D"/>
  </w:style>
  <w:style w:type="character" w:customStyle="1" w:styleId="BioresourcesContactInformationChar">
    <w:name w:val="_Bioresources Contact Information Char"/>
    <w:link w:val="BioresourcesContactInformation"/>
    <w:autoRedefine/>
    <w:qFormat/>
    <w:rsid w:val="0039730D"/>
    <w:rPr>
      <w:rFonts w:ascii="Times New Roman" w:eastAsia="Times New Roman" w:hAnsi="Times New Roman" w:cs="Times New Roman"/>
      <w:i/>
      <w:sz w:val="20"/>
      <w:szCs w:val="20"/>
      <w:lang w:val="en-US"/>
    </w:rPr>
  </w:style>
  <w:style w:type="paragraph" w:customStyle="1" w:styleId="BioresourcesThirdLevelHeader">
    <w:name w:val="_Bioresources Third Level Header"/>
    <w:basedOn w:val="Normal"/>
    <w:link w:val="BioresourcesThirdLevelHeaderChar"/>
    <w:autoRedefine/>
    <w:qFormat/>
    <w:rsid w:val="0039730D"/>
    <w:pPr>
      <w:jc w:val="both"/>
    </w:pPr>
    <w:rPr>
      <w:i/>
    </w:rPr>
  </w:style>
  <w:style w:type="character" w:customStyle="1" w:styleId="BioresourcesThirdLevelHeaderChar">
    <w:name w:val="_Bioresources Third Level Header Char"/>
    <w:link w:val="BioresourcesThirdLevelHeader"/>
    <w:autoRedefine/>
    <w:qFormat/>
    <w:rsid w:val="0039730D"/>
    <w:rPr>
      <w:rFonts w:ascii="Times New Roman" w:eastAsia="Times New Roman" w:hAnsi="Times New Roman" w:cs="Times New Roman"/>
      <w:i/>
      <w:sz w:val="24"/>
      <w:szCs w:val="24"/>
      <w:lang w:val="en-US"/>
    </w:rPr>
  </w:style>
  <w:style w:type="paragraph" w:customStyle="1" w:styleId="StyleBioresourcesTITLE16ptNotAllcaps">
    <w:name w:val="Style _Bioresources TITLE + 16 pt Not All caps"/>
    <w:basedOn w:val="BioresourcesTITLE"/>
    <w:autoRedefine/>
    <w:qFormat/>
    <w:rsid w:val="0039730D"/>
    <w:rPr>
      <w:caps/>
    </w:rPr>
  </w:style>
  <w:style w:type="character" w:styleId="LineNumber">
    <w:name w:val="line number"/>
    <w:basedOn w:val="DefaultParagraphFont"/>
    <w:semiHidden/>
    <w:unhideWhenUsed/>
    <w:qFormat/>
    <w:rsid w:val="0039730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939</Words>
  <Characters>5356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ISA-UTL</Company>
  <LinksUpToDate>false</LinksUpToDate>
  <CharactersWithSpaces>6283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2024-05-05T17:20:00Z</dcterms:created>
  <dcterms:modified xsi:type="dcterms:W3CDTF">2024-05-05T17:21:00Z</dcterms:modified>
</cp:coreProperties>
</file>