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0B332D" w14:textId="77777777" w:rsidR="002D4586" w:rsidRPr="0061020E" w:rsidRDefault="002D4586" w:rsidP="002D458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D6930">
        <w:rPr>
          <w:rFonts w:ascii="Times New Roman" w:hAnsi="Times New Roman"/>
          <w:sz w:val="24"/>
        </w:rPr>
        <w:t>Fi</w:t>
      </w:r>
      <w:r>
        <w:rPr>
          <w:rFonts w:ascii="Times New Roman" w:hAnsi="Times New Roman" w:hint="eastAsia"/>
          <w:sz w:val="24"/>
        </w:rPr>
        <w:t>gure S1</w:t>
      </w:r>
      <w:r w:rsidRPr="00ED6930">
        <w:rPr>
          <w:rFonts w:ascii="Times New Roman" w:hAnsi="Times New Roman" w:hint="eastAsia"/>
          <w:sz w:val="24"/>
        </w:rPr>
        <w:t xml:space="preserve"> </w:t>
      </w:r>
      <w:r w:rsidRPr="0061020E">
        <w:rPr>
          <w:rFonts w:ascii="Times New Roman" w:hAnsi="Times New Roman" w:cs="Times New Roman" w:hint="eastAsia"/>
          <w:sz w:val="24"/>
          <w:szCs w:val="24"/>
        </w:rPr>
        <w:t>M</w:t>
      </w:r>
      <w:r w:rsidRPr="0061020E">
        <w:rPr>
          <w:rFonts w:ascii="Times New Roman" w:hAnsi="Times New Roman" w:cs="Times New Roman"/>
          <w:sz w:val="24"/>
          <w:szCs w:val="24"/>
        </w:rPr>
        <w:t xml:space="preserve">ultiple sequence alignment of </w:t>
      </w:r>
      <w:r w:rsidRPr="005231C1">
        <w:rPr>
          <w:rFonts w:ascii="Times New Roman" w:hAnsi="Times New Roman" w:cs="Times New Roman" w:hint="eastAsia"/>
          <w:sz w:val="24"/>
          <w:szCs w:val="24"/>
        </w:rPr>
        <w:t>SWEET</w:t>
      </w:r>
      <w:r>
        <w:rPr>
          <w:rFonts w:ascii="Times New Roman" w:hAnsi="Times New Roman" w:cs="Times New Roman" w:hint="eastAsia"/>
          <w:sz w:val="24"/>
          <w:szCs w:val="24"/>
        </w:rPr>
        <w:t xml:space="preserve"> family proteins in </w:t>
      </w:r>
      <w:r w:rsidRPr="00D43130">
        <w:rPr>
          <w:rFonts w:ascii="Times New Roman" w:hAnsi="Times New Roman"/>
          <w:i/>
          <w:iCs/>
          <w:sz w:val="24"/>
        </w:rPr>
        <w:t>Arabidopsis</w:t>
      </w:r>
      <w:r w:rsidRPr="00ED6930">
        <w:rPr>
          <w:rFonts w:ascii="Times New Roman" w:hAnsi="Times New Roman"/>
          <w:sz w:val="24"/>
        </w:rPr>
        <w:t xml:space="preserve"> and </w:t>
      </w:r>
      <w:r w:rsidRPr="006E1C66">
        <w:rPr>
          <w:rFonts w:ascii="Times New Roman" w:hAnsi="Times New Roman"/>
          <w:i/>
          <w:iCs/>
          <w:sz w:val="24"/>
        </w:rPr>
        <w:t xml:space="preserve">B. </w:t>
      </w:r>
      <w:proofErr w:type="spellStart"/>
      <w:r w:rsidRPr="006E1C66">
        <w:rPr>
          <w:rFonts w:ascii="Times New Roman" w:hAnsi="Times New Roman"/>
          <w:i/>
          <w:iCs/>
          <w:sz w:val="24"/>
        </w:rPr>
        <w:t>juncea</w:t>
      </w:r>
      <w:proofErr w:type="spellEnd"/>
      <w:r w:rsidRPr="005231C1">
        <w:rPr>
          <w:rFonts w:ascii="Times New Roman" w:hAnsi="Times New Roman" w:hint="eastAsia"/>
          <w:sz w:val="24"/>
        </w:rPr>
        <w:t>.</w:t>
      </w:r>
    </w:p>
    <w:p w14:paraId="2DB71C0B" w14:textId="77777777" w:rsidR="002D4586" w:rsidRPr="00ED6930" w:rsidRDefault="002D4586" w:rsidP="002D4586">
      <w:pPr>
        <w:widowControl/>
        <w:spacing w:line="360" w:lineRule="auto"/>
        <w:rPr>
          <w:rFonts w:ascii="Times New Roman" w:hAnsi="Times New Roman"/>
          <w:sz w:val="24"/>
        </w:rPr>
      </w:pPr>
      <w:r w:rsidRPr="00ED6930">
        <w:rPr>
          <w:rFonts w:ascii="Times New Roman" w:hAnsi="Times New Roman"/>
          <w:sz w:val="24"/>
        </w:rPr>
        <w:t xml:space="preserve">The conserved domain of the </w:t>
      </w:r>
      <w:proofErr w:type="spellStart"/>
      <w:r w:rsidRPr="00ED6930">
        <w:rPr>
          <w:rFonts w:ascii="Times New Roman" w:hAnsi="Times New Roman"/>
          <w:sz w:val="24"/>
        </w:rPr>
        <w:t>BjSWEET</w:t>
      </w:r>
      <w:proofErr w:type="spellEnd"/>
      <w:r w:rsidRPr="00ED6930">
        <w:rPr>
          <w:rFonts w:ascii="Times New Roman" w:hAnsi="Times New Roman"/>
          <w:sz w:val="24"/>
        </w:rPr>
        <w:t xml:space="preserve"> proteins w</w:t>
      </w:r>
      <w:r>
        <w:rPr>
          <w:rFonts w:ascii="Times New Roman" w:hAnsi="Times New Roman" w:hint="eastAsia"/>
          <w:sz w:val="24"/>
        </w:rPr>
        <w:t>as</w:t>
      </w:r>
      <w:r w:rsidRPr="00ED6930">
        <w:rPr>
          <w:rFonts w:ascii="Times New Roman" w:hAnsi="Times New Roman"/>
          <w:sz w:val="24"/>
        </w:rPr>
        <w:t xml:space="preserve"> localized </w:t>
      </w:r>
      <w:r>
        <w:rPr>
          <w:rFonts w:ascii="Times New Roman" w:hAnsi="Times New Roman" w:hint="eastAsia"/>
          <w:sz w:val="24"/>
        </w:rPr>
        <w:t>at</w:t>
      </w:r>
      <w:r w:rsidRPr="00ED6930">
        <w:rPr>
          <w:rFonts w:ascii="Times New Roman" w:hAnsi="Times New Roman"/>
          <w:sz w:val="24"/>
        </w:rPr>
        <w:t xml:space="preserve"> the N-termin</w:t>
      </w:r>
      <w:r>
        <w:rPr>
          <w:rFonts w:ascii="Times New Roman" w:hAnsi="Times New Roman" w:hint="eastAsia"/>
          <w:sz w:val="24"/>
        </w:rPr>
        <w:t>us</w:t>
      </w:r>
      <w:r w:rsidRPr="00ED6930">
        <w:rPr>
          <w:rFonts w:ascii="Times New Roman" w:hAnsi="Times New Roman" w:hint="eastAsia"/>
          <w:sz w:val="24"/>
        </w:rPr>
        <w:t xml:space="preserve">. </w:t>
      </w:r>
      <w:r w:rsidRPr="00ED6930">
        <w:rPr>
          <w:rFonts w:ascii="Times New Roman" w:hAnsi="Times New Roman"/>
          <w:sz w:val="24"/>
        </w:rPr>
        <w:t xml:space="preserve">The box </w:t>
      </w:r>
      <w:r>
        <w:rPr>
          <w:rFonts w:ascii="Times New Roman" w:hAnsi="Times New Roman" w:hint="eastAsia"/>
          <w:sz w:val="24"/>
        </w:rPr>
        <w:t>showed</w:t>
      </w:r>
      <w:r w:rsidRPr="00ED6930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 xml:space="preserve">that </w:t>
      </w:r>
      <w:r w:rsidRPr="00ED6930">
        <w:rPr>
          <w:rFonts w:ascii="Times New Roman" w:hAnsi="Times New Roman"/>
          <w:sz w:val="24"/>
        </w:rPr>
        <w:t xml:space="preserve">all 66 </w:t>
      </w:r>
      <w:proofErr w:type="spellStart"/>
      <w:r w:rsidRPr="006E1C66">
        <w:rPr>
          <w:rFonts w:ascii="Times New Roman" w:hAnsi="Times New Roman"/>
          <w:i/>
          <w:iCs/>
          <w:sz w:val="24"/>
        </w:rPr>
        <w:t>BjSWEET</w:t>
      </w:r>
      <w:proofErr w:type="spellEnd"/>
      <w:r w:rsidRPr="00ED6930">
        <w:rPr>
          <w:rFonts w:ascii="Times New Roman" w:hAnsi="Times New Roman"/>
          <w:sz w:val="24"/>
        </w:rPr>
        <w:t xml:space="preserve"> genes have a segment of conserved sequence constituting the conserved MtN3-slv or PQ-Loop superfamily.</w:t>
      </w:r>
    </w:p>
    <w:p w14:paraId="64BB8B8A" w14:textId="77777777" w:rsidR="002D4586" w:rsidRPr="00ED6930" w:rsidRDefault="002D4586" w:rsidP="002D4586">
      <w:pPr>
        <w:widowControl/>
        <w:spacing w:line="360" w:lineRule="auto"/>
        <w:rPr>
          <w:rFonts w:ascii="Times New Roman" w:hAnsi="Times New Roman"/>
          <w:sz w:val="24"/>
        </w:rPr>
      </w:pPr>
      <w:r w:rsidRPr="00ED6930">
        <w:rPr>
          <w:rFonts w:ascii="Times New Roman" w:hAnsi="Times New Roman"/>
          <w:sz w:val="24"/>
        </w:rPr>
        <w:t>Fig</w:t>
      </w:r>
      <w:r>
        <w:rPr>
          <w:rFonts w:ascii="Times New Roman" w:hAnsi="Times New Roman" w:hint="eastAsia"/>
          <w:sz w:val="24"/>
        </w:rPr>
        <w:t>ure S2</w:t>
      </w:r>
      <w:r>
        <w:rPr>
          <w:rFonts w:ascii="Times New Roman" w:hAnsi="Times New Roman"/>
          <w:sz w:val="24"/>
        </w:rPr>
        <w:t xml:space="preserve"> </w:t>
      </w:r>
      <w:r w:rsidRPr="00ED6930">
        <w:rPr>
          <w:rFonts w:ascii="Times New Roman" w:hAnsi="Times New Roman"/>
          <w:sz w:val="24"/>
        </w:rPr>
        <w:t xml:space="preserve">Specific-conserved motifs </w:t>
      </w:r>
      <w:r>
        <w:rPr>
          <w:rFonts w:ascii="Times New Roman" w:hAnsi="Times New Roman" w:hint="eastAsia"/>
          <w:sz w:val="24"/>
        </w:rPr>
        <w:t xml:space="preserve">of </w:t>
      </w:r>
      <w:r w:rsidRPr="00ED6930">
        <w:rPr>
          <w:rFonts w:ascii="Times New Roman" w:hAnsi="Times New Roman"/>
          <w:sz w:val="24"/>
        </w:rPr>
        <w:t xml:space="preserve">SWEET </w:t>
      </w:r>
      <w:r>
        <w:rPr>
          <w:rFonts w:ascii="Times New Roman" w:hAnsi="Times New Roman" w:hint="eastAsia"/>
          <w:sz w:val="24"/>
        </w:rPr>
        <w:t xml:space="preserve">family </w:t>
      </w:r>
      <w:r w:rsidRPr="00ED6930">
        <w:rPr>
          <w:rFonts w:ascii="Times New Roman" w:hAnsi="Times New Roman"/>
          <w:sz w:val="24"/>
        </w:rPr>
        <w:t>proteins</w:t>
      </w:r>
      <w:r>
        <w:rPr>
          <w:rFonts w:ascii="Times New Roman" w:hAnsi="Times New Roman" w:hint="eastAsia"/>
          <w:sz w:val="24"/>
        </w:rPr>
        <w:t xml:space="preserve"> in </w:t>
      </w:r>
      <w:r>
        <w:rPr>
          <w:rFonts w:ascii="Times New Roman" w:hAnsi="Times New Roman" w:hint="eastAsia"/>
          <w:i/>
          <w:sz w:val="24"/>
        </w:rPr>
        <w:t xml:space="preserve">B. </w:t>
      </w:r>
      <w:proofErr w:type="spellStart"/>
      <w:r>
        <w:rPr>
          <w:rFonts w:ascii="Times New Roman" w:hAnsi="Times New Roman" w:hint="eastAsia"/>
          <w:i/>
          <w:sz w:val="24"/>
        </w:rPr>
        <w:t>juncea</w:t>
      </w:r>
      <w:proofErr w:type="spellEnd"/>
      <w:r w:rsidRPr="00ED6930">
        <w:rPr>
          <w:rFonts w:ascii="Times New Roman" w:hAnsi="Times New Roman"/>
          <w:sz w:val="24"/>
        </w:rPr>
        <w:t>.</w:t>
      </w:r>
      <w:r w:rsidRPr="00ED6930">
        <w:rPr>
          <w:rFonts w:ascii="Times New Roman" w:hAnsi="Times New Roman" w:hint="eastAsia"/>
          <w:sz w:val="24"/>
        </w:rPr>
        <w:t xml:space="preserve"> </w:t>
      </w:r>
    </w:p>
    <w:p w14:paraId="09E51A28" w14:textId="77777777" w:rsidR="002D4586" w:rsidRPr="0044792C" w:rsidRDefault="002D4586" w:rsidP="002D4586">
      <w:pPr>
        <w:widowControl/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The c</w:t>
      </w:r>
      <w:r w:rsidRPr="00ED6930">
        <w:rPr>
          <w:rFonts w:ascii="Times New Roman" w:hAnsi="Times New Roman"/>
          <w:sz w:val="24"/>
        </w:rPr>
        <w:t xml:space="preserve">olored boxes represent different conserved motifs </w:t>
      </w:r>
      <w:r>
        <w:rPr>
          <w:rFonts w:ascii="Times New Roman" w:hAnsi="Times New Roman" w:hint="eastAsia"/>
          <w:sz w:val="24"/>
        </w:rPr>
        <w:t>with</w:t>
      </w:r>
      <w:r w:rsidRPr="00ED6930">
        <w:rPr>
          <w:rFonts w:ascii="Times New Roman" w:hAnsi="Times New Roman"/>
          <w:sz w:val="24"/>
        </w:rPr>
        <w:t xml:space="preserve"> different sequences and sizes.</w:t>
      </w:r>
    </w:p>
    <w:p w14:paraId="35292F06" w14:textId="77777777" w:rsidR="002D4586" w:rsidRPr="00D43130" w:rsidRDefault="002D4586" w:rsidP="002D4586">
      <w:pPr>
        <w:widowControl/>
        <w:spacing w:line="360" w:lineRule="auto"/>
        <w:rPr>
          <w:rFonts w:ascii="Times New Roman" w:hAnsi="Times New Roman"/>
          <w:sz w:val="24"/>
        </w:rPr>
      </w:pPr>
      <w:r w:rsidRPr="00ED6930">
        <w:rPr>
          <w:rFonts w:ascii="Times New Roman" w:hAnsi="Times New Roman"/>
          <w:sz w:val="24"/>
        </w:rPr>
        <w:t>Fig</w:t>
      </w:r>
      <w:r>
        <w:rPr>
          <w:rFonts w:ascii="Times New Roman" w:hAnsi="Times New Roman" w:hint="eastAsia"/>
          <w:sz w:val="24"/>
        </w:rPr>
        <w:t xml:space="preserve">ure S3 Gene </w:t>
      </w:r>
      <w:r w:rsidRPr="00D43130">
        <w:rPr>
          <w:rFonts w:ascii="Times New Roman" w:hAnsi="Times New Roman" w:hint="eastAsia"/>
          <w:sz w:val="24"/>
        </w:rPr>
        <w:t>d</w:t>
      </w:r>
      <w:r w:rsidRPr="00D43130">
        <w:rPr>
          <w:rFonts w:ascii="Times New Roman" w:hAnsi="Times New Roman"/>
          <w:sz w:val="24"/>
        </w:rPr>
        <w:t>uplication</w:t>
      </w:r>
      <w:r w:rsidRPr="00D43130">
        <w:rPr>
          <w:rFonts w:ascii="Times New Roman" w:hAnsi="Times New Roman" w:hint="eastAsia"/>
          <w:sz w:val="24"/>
        </w:rPr>
        <w:t xml:space="preserve"> </w:t>
      </w:r>
      <w:r w:rsidRPr="00D43130">
        <w:rPr>
          <w:rFonts w:ascii="Times New Roman" w:hAnsi="Times New Roman"/>
          <w:sz w:val="24"/>
        </w:rPr>
        <w:t>of </w:t>
      </w:r>
      <w:proofErr w:type="spellStart"/>
      <w:r w:rsidRPr="00D43130">
        <w:rPr>
          <w:rFonts w:ascii="Times New Roman" w:hAnsi="Times New Roman" w:hint="eastAsia"/>
          <w:sz w:val="24"/>
        </w:rPr>
        <w:t>Bj</w:t>
      </w:r>
      <w:r w:rsidRPr="00D43130">
        <w:rPr>
          <w:rFonts w:ascii="Times New Roman" w:hAnsi="Times New Roman"/>
          <w:sz w:val="24"/>
        </w:rPr>
        <w:t>SWEETs</w:t>
      </w:r>
      <w:proofErr w:type="spellEnd"/>
      <w:r w:rsidRPr="00D43130">
        <w:rPr>
          <w:rFonts w:ascii="Times New Roman" w:hAnsi="Times New Roman"/>
          <w:sz w:val="24"/>
        </w:rPr>
        <w:t xml:space="preserve"> on chromosomes</w:t>
      </w:r>
      <w:r>
        <w:rPr>
          <w:rFonts w:ascii="Times New Roman" w:hAnsi="Times New Roman" w:hint="eastAsia"/>
          <w:sz w:val="24"/>
        </w:rPr>
        <w:t>.</w:t>
      </w:r>
    </w:p>
    <w:p w14:paraId="07FDBF64" w14:textId="77777777" w:rsidR="002D4586" w:rsidRDefault="002D4586" w:rsidP="002D4586">
      <w:pPr>
        <w:widowControl/>
        <w:spacing w:line="360" w:lineRule="auto"/>
        <w:rPr>
          <w:rFonts w:ascii="Times New Roman" w:hAnsi="Times New Roman"/>
          <w:sz w:val="24"/>
        </w:rPr>
      </w:pPr>
      <w:r w:rsidRPr="00D43130">
        <w:rPr>
          <w:rFonts w:ascii="Times New Roman" w:hAnsi="Times New Roman"/>
          <w:sz w:val="24"/>
        </w:rPr>
        <w:t>Colored lines indicate duplicated </w:t>
      </w:r>
      <w:r w:rsidRPr="00D43130">
        <w:rPr>
          <w:rFonts w:ascii="Times New Roman" w:hAnsi="Times New Roman" w:hint="eastAsia"/>
          <w:sz w:val="24"/>
        </w:rPr>
        <w:t>SWEET</w:t>
      </w:r>
      <w:r w:rsidRPr="00D43130">
        <w:rPr>
          <w:rFonts w:ascii="Times New Roman" w:hAnsi="Times New Roman"/>
          <w:sz w:val="24"/>
        </w:rPr>
        <w:t> gene pairs</w:t>
      </w:r>
      <w:r w:rsidRPr="00D43130">
        <w:rPr>
          <w:rFonts w:ascii="Times New Roman" w:hAnsi="Times New Roman" w:hint="eastAsia"/>
          <w:sz w:val="24"/>
        </w:rPr>
        <w:t xml:space="preserve"> on the same </w:t>
      </w:r>
      <w:r w:rsidRPr="00D43130">
        <w:rPr>
          <w:rFonts w:ascii="Times New Roman" w:hAnsi="Times New Roman"/>
          <w:sz w:val="24"/>
        </w:rPr>
        <w:t>chromosome</w:t>
      </w:r>
      <w:r w:rsidRPr="00D43130">
        <w:rPr>
          <w:rFonts w:ascii="Times New Roman" w:hAnsi="Times New Roman" w:hint="eastAsia"/>
          <w:sz w:val="24"/>
        </w:rPr>
        <w:t>.</w:t>
      </w:r>
    </w:p>
    <w:p w14:paraId="2CA41A60" w14:textId="77777777" w:rsidR="002D4586" w:rsidRPr="00D43130" w:rsidRDefault="002D4586" w:rsidP="002D4586">
      <w:pPr>
        <w:widowControl/>
        <w:spacing w:line="360" w:lineRule="auto"/>
        <w:rPr>
          <w:rFonts w:ascii="Times New Roman" w:hAnsi="Times New Roman"/>
          <w:sz w:val="24"/>
        </w:rPr>
      </w:pPr>
    </w:p>
    <w:p w14:paraId="2E948D72" w14:textId="77777777" w:rsidR="002D4586" w:rsidRDefault="002D4586" w:rsidP="002D4586">
      <w:pPr>
        <w:spacing w:line="360" w:lineRule="auto"/>
        <w:rPr>
          <w:rFonts w:ascii="Times New Roman" w:hAnsi="Times New Roman"/>
          <w:sz w:val="24"/>
        </w:rPr>
      </w:pPr>
      <w:r w:rsidRPr="001618A9">
        <w:rPr>
          <w:rFonts w:ascii="Times New Roman" w:hAnsi="Times New Roman"/>
          <w:sz w:val="24"/>
        </w:rPr>
        <w:t xml:space="preserve">Table S1 </w:t>
      </w:r>
      <w:r w:rsidRPr="00ED6930">
        <w:rPr>
          <w:rFonts w:ascii="Times New Roman" w:hAnsi="Times New Roman" w:hint="eastAsia"/>
          <w:sz w:val="24"/>
        </w:rPr>
        <w:t>C</w:t>
      </w:r>
      <w:r w:rsidRPr="00ED6930">
        <w:rPr>
          <w:rFonts w:ascii="Times New Roman" w:hAnsi="Times New Roman"/>
          <w:sz w:val="24"/>
        </w:rPr>
        <w:t xml:space="preserve">haracteristics of the </w:t>
      </w:r>
      <w:r w:rsidRPr="006E1C66">
        <w:rPr>
          <w:rFonts w:ascii="Times New Roman" w:hAnsi="Times New Roman"/>
          <w:i/>
          <w:iCs/>
          <w:sz w:val="24"/>
        </w:rPr>
        <w:t>SWEET</w:t>
      </w:r>
      <w:r w:rsidRPr="00ED6930">
        <w:rPr>
          <w:rFonts w:ascii="Times New Roman" w:hAnsi="Times New Roman"/>
          <w:sz w:val="24"/>
        </w:rPr>
        <w:t xml:space="preserve"> genes identified in</w:t>
      </w:r>
      <w:r w:rsidRPr="00F41F7C"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 xml:space="preserve">B. </w:t>
      </w:r>
      <w:proofErr w:type="spellStart"/>
      <w:r>
        <w:rPr>
          <w:rFonts w:ascii="Times New Roman" w:hAnsi="Times New Roman"/>
          <w:i/>
          <w:sz w:val="24"/>
        </w:rPr>
        <w:t>juncea</w:t>
      </w:r>
      <w:proofErr w:type="spellEnd"/>
    </w:p>
    <w:p w14:paraId="14032D93" w14:textId="77777777" w:rsidR="002D4586" w:rsidRPr="001618A9" w:rsidRDefault="002D4586" w:rsidP="002D4586">
      <w:pPr>
        <w:spacing w:line="360" w:lineRule="auto"/>
        <w:rPr>
          <w:rFonts w:ascii="Times New Roman" w:hAnsi="Times New Roman"/>
          <w:sz w:val="24"/>
        </w:rPr>
      </w:pPr>
      <w:r w:rsidRPr="001618A9">
        <w:rPr>
          <w:rFonts w:ascii="Times New Roman" w:hAnsi="Times New Roman"/>
          <w:sz w:val="24"/>
        </w:rPr>
        <w:t>Table S2 Multilevel consensus sequence</w:t>
      </w:r>
      <w:r>
        <w:rPr>
          <w:rFonts w:ascii="Times New Roman" w:hAnsi="Times New Roman"/>
          <w:sz w:val="24"/>
        </w:rPr>
        <w:t>.</w:t>
      </w:r>
    </w:p>
    <w:p w14:paraId="58F82E1A" w14:textId="77777777" w:rsidR="002D4586" w:rsidRPr="00C27FCD" w:rsidRDefault="002D4586" w:rsidP="002D4586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Table S3 G</w:t>
      </w:r>
      <w:r w:rsidRPr="00C27FCD">
        <w:rPr>
          <w:rFonts w:ascii="Times New Roman" w:hAnsi="Times New Roman"/>
          <w:sz w:val="24"/>
        </w:rPr>
        <w:t xml:space="preserve">ene duplication pairs of </w:t>
      </w:r>
      <w:proofErr w:type="spellStart"/>
      <w:r w:rsidRPr="00C27FCD">
        <w:rPr>
          <w:rFonts w:ascii="Times New Roman" w:hAnsi="Times New Roman" w:hint="eastAsia"/>
          <w:i/>
          <w:iCs/>
          <w:sz w:val="24"/>
        </w:rPr>
        <w:t>Bj</w:t>
      </w:r>
      <w:r w:rsidRPr="00C27FCD">
        <w:rPr>
          <w:rFonts w:ascii="Times New Roman" w:hAnsi="Times New Roman"/>
          <w:i/>
          <w:iCs/>
          <w:sz w:val="24"/>
        </w:rPr>
        <w:t>SWEET</w:t>
      </w:r>
      <w:r w:rsidRPr="00C27FCD">
        <w:rPr>
          <w:rFonts w:ascii="Times New Roman" w:hAnsi="Times New Roman" w:hint="eastAsia"/>
          <w:i/>
          <w:iCs/>
          <w:sz w:val="24"/>
        </w:rPr>
        <w:t>s</w:t>
      </w:r>
      <w:proofErr w:type="spellEnd"/>
      <w:r>
        <w:rPr>
          <w:rFonts w:ascii="Times New Roman" w:hAnsi="Times New Roman" w:hint="eastAsia"/>
          <w:sz w:val="24"/>
        </w:rPr>
        <w:t>.</w:t>
      </w:r>
    </w:p>
    <w:p w14:paraId="440D8325" w14:textId="77777777" w:rsidR="002D4586" w:rsidRPr="001618A9" w:rsidRDefault="002D4586" w:rsidP="002D4586">
      <w:pPr>
        <w:spacing w:line="360" w:lineRule="auto"/>
        <w:rPr>
          <w:rFonts w:ascii="Times New Roman" w:hAnsi="Times New Roman"/>
          <w:sz w:val="24"/>
        </w:rPr>
      </w:pPr>
      <w:r w:rsidRPr="001618A9">
        <w:rPr>
          <w:rFonts w:ascii="Times New Roman" w:hAnsi="Times New Roman"/>
          <w:sz w:val="24"/>
        </w:rPr>
        <w:t>Table S4</w:t>
      </w:r>
      <w:r>
        <w:rPr>
          <w:rFonts w:ascii="Times New Roman" w:hAnsi="Times New Roman" w:hint="eastAsia"/>
          <w:sz w:val="24"/>
        </w:rPr>
        <w:t xml:space="preserve"> </w:t>
      </w:r>
      <w:r w:rsidRPr="001618A9">
        <w:rPr>
          <w:rFonts w:ascii="Times New Roman" w:hAnsi="Times New Roman"/>
          <w:sz w:val="24"/>
        </w:rPr>
        <w:t xml:space="preserve">Analysis of cis-acting elements in the </w:t>
      </w:r>
      <w:r w:rsidRPr="006E1C66">
        <w:rPr>
          <w:rFonts w:ascii="Times New Roman" w:hAnsi="Times New Roman"/>
          <w:i/>
          <w:iCs/>
          <w:sz w:val="24"/>
        </w:rPr>
        <w:t>SWEET</w:t>
      </w:r>
      <w:r w:rsidRPr="001618A9">
        <w:rPr>
          <w:rFonts w:ascii="Times New Roman" w:hAnsi="Times New Roman"/>
          <w:sz w:val="24"/>
        </w:rPr>
        <w:t xml:space="preserve"> gene family of </w:t>
      </w:r>
      <w:r w:rsidRPr="006E1C66">
        <w:rPr>
          <w:rFonts w:ascii="Times New Roman" w:hAnsi="Times New Roman"/>
          <w:i/>
          <w:iCs/>
          <w:sz w:val="24"/>
        </w:rPr>
        <w:t xml:space="preserve">Brassica </w:t>
      </w:r>
      <w:proofErr w:type="spellStart"/>
      <w:r w:rsidRPr="006E1C66">
        <w:rPr>
          <w:rFonts w:ascii="Times New Roman" w:hAnsi="Times New Roman"/>
          <w:i/>
          <w:iCs/>
          <w:sz w:val="24"/>
        </w:rPr>
        <w:t>juncea</w:t>
      </w:r>
      <w:proofErr w:type="spellEnd"/>
      <w:r>
        <w:rPr>
          <w:rFonts w:ascii="Times New Roman" w:hAnsi="Times New Roman" w:hint="eastAsia"/>
          <w:i/>
          <w:iCs/>
          <w:sz w:val="24"/>
        </w:rPr>
        <w:t>.</w:t>
      </w:r>
    </w:p>
    <w:p w14:paraId="556D0B44" w14:textId="77777777" w:rsidR="002D4586" w:rsidRDefault="002D4586" w:rsidP="002D4586">
      <w:pPr>
        <w:spacing w:line="360" w:lineRule="auto"/>
        <w:rPr>
          <w:rFonts w:ascii="Times New Roman" w:hAnsi="Times New Roman"/>
          <w:sz w:val="24"/>
        </w:rPr>
      </w:pPr>
      <w:r w:rsidRPr="001618A9">
        <w:rPr>
          <w:rFonts w:ascii="Times New Roman" w:hAnsi="Times New Roman"/>
          <w:sz w:val="24"/>
        </w:rPr>
        <w:t>Table S</w:t>
      </w:r>
      <w:r>
        <w:rPr>
          <w:rFonts w:ascii="Times New Roman" w:hAnsi="Times New Roman" w:hint="eastAsia"/>
          <w:sz w:val="24"/>
        </w:rPr>
        <w:t>5</w:t>
      </w:r>
      <w:r w:rsidRPr="001618A9">
        <w:rPr>
          <w:rFonts w:ascii="Times New Roman" w:hAnsi="Times New Roman"/>
          <w:sz w:val="24"/>
        </w:rPr>
        <w:t xml:space="preserve"> Transcriptional expression analysis of </w:t>
      </w:r>
      <w:proofErr w:type="spellStart"/>
      <w:r w:rsidRPr="006E1C66">
        <w:rPr>
          <w:rFonts w:ascii="Times New Roman" w:hAnsi="Times New Roman"/>
          <w:i/>
          <w:iCs/>
          <w:sz w:val="24"/>
        </w:rPr>
        <w:t>BjSWEET</w:t>
      </w:r>
      <w:proofErr w:type="spellEnd"/>
      <w:r w:rsidRPr="001618A9">
        <w:rPr>
          <w:rFonts w:ascii="Times New Roman" w:hAnsi="Times New Roman"/>
          <w:sz w:val="24"/>
        </w:rPr>
        <w:t xml:space="preserve"> gene</w:t>
      </w:r>
      <w:r>
        <w:rPr>
          <w:rFonts w:ascii="Times New Roman" w:hAnsi="Times New Roman" w:hint="eastAsia"/>
          <w:sz w:val="24"/>
        </w:rPr>
        <w:t>s.</w:t>
      </w:r>
    </w:p>
    <w:p w14:paraId="53560DF6" w14:textId="77777777" w:rsidR="002D4586" w:rsidRPr="001618A9" w:rsidRDefault="002D4586" w:rsidP="002D4586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 xml:space="preserve">Table S6 </w:t>
      </w:r>
      <w:r w:rsidRPr="001618A9">
        <w:rPr>
          <w:rFonts w:ascii="Times New Roman" w:hAnsi="Times New Roman"/>
          <w:sz w:val="24"/>
        </w:rPr>
        <w:t>Primers used for qPCR</w:t>
      </w:r>
      <w:r>
        <w:rPr>
          <w:rFonts w:ascii="Times New Roman" w:hAnsi="Times New Roman"/>
          <w:sz w:val="24"/>
        </w:rPr>
        <w:t>.</w:t>
      </w:r>
    </w:p>
    <w:p w14:paraId="653D3620" w14:textId="77777777" w:rsidR="008F5F2D" w:rsidRPr="002D4586" w:rsidRDefault="008F5F2D"/>
    <w:sectPr w:rsidR="008F5F2D" w:rsidRPr="002D4586" w:rsidSect="00BB2D38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586"/>
    <w:rsid w:val="001946C9"/>
    <w:rsid w:val="002D4586"/>
    <w:rsid w:val="0070306E"/>
    <w:rsid w:val="008A407A"/>
    <w:rsid w:val="008F5F2D"/>
    <w:rsid w:val="00BB2D38"/>
    <w:rsid w:val="00C20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97B17"/>
  <w15:chartTrackingRefBased/>
  <w15:docId w15:val="{0B73FC64-05CC-4D19-8AA2-632C228E8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4586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2D45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jingjuan HE</dc:creator>
  <cp:keywords/>
  <dc:description/>
  <cp:lastModifiedBy>jingjuan HE</cp:lastModifiedBy>
  <cp:revision>2</cp:revision>
  <dcterms:created xsi:type="dcterms:W3CDTF">2024-05-09T02:25:00Z</dcterms:created>
  <dcterms:modified xsi:type="dcterms:W3CDTF">2024-05-09T02:25:00Z</dcterms:modified>
</cp:coreProperties>
</file>