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D7BB95" w14:textId="5856BE65" w:rsidR="006340E7" w:rsidRPr="003A3C63" w:rsidRDefault="00BB232B" w:rsidP="006340E7">
      <w:pPr>
        <w:widowControl/>
        <w:shd w:val="clear" w:color="auto" w:fill="FFFFFF"/>
        <w:spacing w:before="90" w:after="90" w:line="480" w:lineRule="auto"/>
        <w:outlineLvl w:val="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noProof/>
          <w:sz w:val="24"/>
        </w:rPr>
        <w:drawing>
          <wp:anchor distT="0" distB="0" distL="114300" distR="114300" simplePos="0" relativeHeight="251658240" behindDoc="0" locked="0" layoutInCell="1" allowOverlap="1" wp14:anchorId="44344D81" wp14:editId="4FBADFD7">
            <wp:simplePos x="0" y="0"/>
            <wp:positionH relativeFrom="column">
              <wp:posOffset>-63500</wp:posOffset>
            </wp:positionH>
            <wp:positionV relativeFrom="paragraph">
              <wp:posOffset>217805</wp:posOffset>
            </wp:positionV>
            <wp:extent cx="3585845" cy="2565400"/>
            <wp:effectExtent l="0" t="0" r="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1.tif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5845" cy="2565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03B7">
        <w:rPr>
          <w:rFonts w:ascii="Times New Roman" w:hAnsi="Times New Roman" w:cs="Times New Roman" w:hint="eastAsia"/>
          <w:b/>
          <w:sz w:val="24"/>
        </w:rPr>
        <w:t>F</w:t>
      </w:r>
      <w:r w:rsidR="00D703B7">
        <w:rPr>
          <w:rFonts w:ascii="Times New Roman" w:hAnsi="Times New Roman" w:cs="Times New Roman"/>
          <w:b/>
          <w:sz w:val="24"/>
        </w:rPr>
        <w:t>ig.</w:t>
      </w:r>
      <w:bookmarkStart w:id="0" w:name="_GoBack"/>
      <w:bookmarkEnd w:id="0"/>
      <w:r w:rsidR="00163F67">
        <w:rPr>
          <w:rFonts w:ascii="Times New Roman" w:hAnsi="Times New Roman" w:cs="Times New Roman" w:hint="eastAsia"/>
          <w:b/>
          <w:sz w:val="24"/>
        </w:rPr>
        <w:t>S</w:t>
      </w:r>
      <w:r w:rsidR="001B3705">
        <w:rPr>
          <w:rFonts w:ascii="Times New Roman" w:hAnsi="Times New Roman" w:cs="Times New Roman"/>
          <w:b/>
          <w:sz w:val="24"/>
        </w:rPr>
        <w:t>1</w:t>
      </w:r>
      <w:r w:rsidR="006340E7" w:rsidRPr="00181927">
        <w:rPr>
          <w:rFonts w:ascii="Times New Roman" w:hAnsi="Times New Roman" w:cs="Times New Roman"/>
          <w:b/>
          <w:sz w:val="24"/>
        </w:rPr>
        <w:t>.</w:t>
      </w:r>
      <w:r w:rsidR="006340E7" w:rsidRPr="00181927">
        <w:rPr>
          <w:rFonts w:ascii="Times New Roman" w:hAnsi="Times New Roman" w:cs="Times New Roman"/>
          <w:sz w:val="24"/>
          <w:szCs w:val="24"/>
        </w:rPr>
        <w:t xml:space="preserve"> </w:t>
      </w:r>
      <w:r w:rsidR="006340E7" w:rsidRPr="00DA0D8C">
        <w:rPr>
          <w:rFonts w:ascii="Times New Roman" w:hAnsi="Times New Roman" w:cs="Times New Roman"/>
          <w:b/>
          <w:sz w:val="24"/>
          <w:szCs w:val="24"/>
        </w:rPr>
        <w:t>Correlation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between</w:t>
      </w:r>
      <w:r w:rsidR="006340E7" w:rsidRPr="00DA0D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40E7">
        <w:rPr>
          <w:rFonts w:ascii="Times New Roman" w:hAnsi="Times New Roman" w:cs="Times New Roman" w:hint="eastAsia"/>
          <w:b/>
          <w:sz w:val="24"/>
          <w:szCs w:val="24"/>
        </w:rPr>
        <w:t>the</w:t>
      </w:r>
      <w:r w:rsidR="006340E7" w:rsidRPr="00DA0D8C">
        <w:rPr>
          <w:rFonts w:ascii="Times New Roman" w:hAnsi="Times New Roman" w:cs="Times New Roman"/>
          <w:b/>
          <w:sz w:val="24"/>
          <w:szCs w:val="24"/>
        </w:rPr>
        <w:t xml:space="preserve"> levels of</w:t>
      </w:r>
      <w:r w:rsidR="00CF1001">
        <w:rPr>
          <w:rFonts w:ascii="Times New Roman" w:hAnsi="Times New Roman" w:cs="Times New Roman"/>
          <w:b/>
          <w:sz w:val="24"/>
          <w:szCs w:val="24"/>
        </w:rPr>
        <w:t xml:space="preserve"> urinary</w:t>
      </w:r>
      <w:r w:rsidR="006340E7" w:rsidRPr="00DA0D8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j</w:t>
      </w:r>
      <w:r>
        <w:rPr>
          <w:rFonts w:ascii="Times New Roman" w:hAnsi="Times New Roman" w:cs="Times New Roman" w:hint="eastAsia"/>
          <w:b/>
          <w:sz w:val="24"/>
          <w:szCs w:val="24"/>
        </w:rPr>
        <w:t>oining</w:t>
      </w:r>
      <w:r w:rsidRPr="00C66E6F">
        <w:rPr>
          <w:rFonts w:ascii="Times New Roman" w:hAnsi="Times New Roman" w:cs="Times New Roman" w:hint="eastAsia"/>
          <w:b/>
          <w:sz w:val="24"/>
          <w:szCs w:val="24"/>
        </w:rPr>
        <w:t xml:space="preserve"> chain containing IgG immune complexes</w:t>
      </w:r>
      <w:r>
        <w:rPr>
          <w:rFonts w:ascii="Times New Roman" w:hAnsi="Times New Roman" w:cs="Times New Roman" w:hint="eastAsia"/>
          <w:b/>
          <w:sz w:val="24"/>
          <w:szCs w:val="24"/>
        </w:rPr>
        <w:t>/creatinine ratio</w:t>
      </w:r>
      <w:r w:rsidRPr="00C66E6F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340E7">
        <w:rPr>
          <w:rFonts w:ascii="Times New Roman" w:hAnsi="Times New Roman" w:cs="Times New Roman" w:hint="eastAsia"/>
          <w:b/>
          <w:sz w:val="24"/>
          <w:szCs w:val="24"/>
        </w:rPr>
        <w:t>and</w:t>
      </w:r>
      <w:r w:rsidRPr="00BB232B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C66E6F">
        <w:rPr>
          <w:rFonts w:ascii="Times New Roman" w:hAnsi="Times New Roman" w:cs="Times New Roman" w:hint="eastAsia"/>
          <w:b/>
          <w:sz w:val="24"/>
          <w:szCs w:val="24"/>
        </w:rPr>
        <w:t>IgA-IgG</w:t>
      </w:r>
      <w:r>
        <w:rPr>
          <w:rFonts w:ascii="Times New Roman" w:hAnsi="Times New Roman" w:cs="Times New Roman"/>
          <w:b/>
          <w:sz w:val="24"/>
          <w:szCs w:val="24"/>
        </w:rPr>
        <w:t xml:space="preserve"> immune complexes</w:t>
      </w:r>
      <w:r>
        <w:rPr>
          <w:rFonts w:ascii="Times New Roman" w:hAnsi="Times New Roman" w:cs="Times New Roman" w:hint="eastAsia"/>
          <w:b/>
          <w:sz w:val="24"/>
          <w:szCs w:val="24"/>
        </w:rPr>
        <w:t>/creatinine ratio</w:t>
      </w:r>
      <w:r w:rsidR="0028030E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6340E7" w:rsidRPr="00C66E6F">
        <w:rPr>
          <w:rFonts w:ascii="Times New Roman" w:hAnsi="Times New Roman" w:cs="Times New Roman" w:hint="eastAsia"/>
          <w:b/>
          <w:sz w:val="24"/>
          <w:szCs w:val="24"/>
        </w:rPr>
        <w:t>(</w:t>
      </w:r>
      <w:r w:rsidR="00DC3561">
        <w:rPr>
          <w:rFonts w:ascii="Times New Roman" w:eastAsia="宋体" w:hAnsi="Times New Roman" w:cs="Times New Roman"/>
          <w:b/>
          <w:kern w:val="0"/>
          <w:sz w:val="24"/>
          <w:szCs w:val="24"/>
        </w:rPr>
        <w:t>OD450nm/mmol/L</w:t>
      </w:r>
      <w:r w:rsidR="006340E7" w:rsidRPr="00C66E6F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Cr</w:t>
      </w:r>
      <w:r w:rsidR="006340E7" w:rsidRPr="00C66E6F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>)</w:t>
      </w:r>
      <w:r w:rsidR="006340E7" w:rsidRPr="00DA0D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340E7" w:rsidRPr="00DA0D8C">
        <w:rPr>
          <w:rFonts w:ascii="Times New Roman" w:hAnsi="Times New Roman" w:cs="Times New Roman" w:hint="eastAsia"/>
          <w:b/>
          <w:sz w:val="24"/>
          <w:szCs w:val="24"/>
        </w:rPr>
        <w:t xml:space="preserve">in </w:t>
      </w:r>
      <w:r w:rsidR="006340E7" w:rsidRPr="00DA0D8C">
        <w:rPr>
          <w:rFonts w:ascii="Times New Roman" w:hAnsi="Times New Roman" w:cs="Times New Roman"/>
          <w:b/>
          <w:sz w:val="24"/>
          <w:szCs w:val="24"/>
        </w:rPr>
        <w:t>patients</w:t>
      </w:r>
      <w:r w:rsidR="006340E7" w:rsidRPr="00DA0D8C">
        <w:rPr>
          <w:rFonts w:ascii="Times New Roman" w:hAnsi="Times New Roman" w:cs="Times New Roman" w:hint="eastAsia"/>
          <w:b/>
          <w:sz w:val="24"/>
          <w:szCs w:val="24"/>
        </w:rPr>
        <w:t xml:space="preserve"> with</w:t>
      </w:r>
      <w:r w:rsidR="006340E7" w:rsidRPr="00DA0D8C">
        <w:rPr>
          <w:rFonts w:ascii="Times New Roman" w:hAnsi="Times New Roman" w:cs="Times New Roman"/>
          <w:b/>
          <w:sz w:val="24"/>
          <w:szCs w:val="24"/>
        </w:rPr>
        <w:t xml:space="preserve"> IgA nephropathy. </w:t>
      </w:r>
    </w:p>
    <w:p w14:paraId="1E00B87E" w14:textId="1CB28CA6" w:rsidR="00BB232B" w:rsidRDefault="00BB232B" w:rsidP="00BB232B">
      <w:pPr>
        <w:widowControl/>
        <w:shd w:val="clear" w:color="auto" w:fill="FFFFFF"/>
        <w:spacing w:before="90" w:after="90" w:line="480" w:lineRule="auto"/>
        <w:outlineLvl w:val="0"/>
        <w:rPr>
          <w:rFonts w:ascii="Times New Roman" w:hAnsi="Times New Roman" w:cs="Times New Roman"/>
          <w:sz w:val="24"/>
          <w:szCs w:val="24"/>
        </w:rPr>
      </w:pPr>
      <w:r w:rsidRPr="00361ED6">
        <w:rPr>
          <w:rFonts w:ascii="Times New Roman" w:hAnsi="Times New Roman" w:cs="Times New Roman"/>
          <w:sz w:val="24"/>
          <w:szCs w:val="24"/>
        </w:rPr>
        <w:t xml:space="preserve">UJGCR: </w:t>
      </w:r>
      <w:r>
        <w:rPr>
          <w:rFonts w:ascii="Times New Roman" w:hAnsi="Times New Roman" w:cs="Times New Roman"/>
          <w:sz w:val="24"/>
          <w:szCs w:val="24"/>
        </w:rPr>
        <w:t>urinary</w:t>
      </w:r>
      <w:r w:rsidRPr="00361ED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oining</w:t>
      </w:r>
      <w:r w:rsidRPr="00361ED6">
        <w:rPr>
          <w:rFonts w:ascii="Times New Roman" w:hAnsi="Times New Roman" w:cs="Times New Roman" w:hint="eastAsia"/>
          <w:sz w:val="24"/>
          <w:szCs w:val="24"/>
        </w:rPr>
        <w:t xml:space="preserve"> chain containing IgG immune complexes/creatinine ratio</w:t>
      </w:r>
      <w:r>
        <w:rPr>
          <w:rFonts w:ascii="Times New Roman" w:hAnsi="Times New Roman" w:cs="Times New Roman"/>
          <w:sz w:val="24"/>
          <w:szCs w:val="24"/>
        </w:rPr>
        <w:t xml:space="preserve">; UAGCR: urinary </w:t>
      </w:r>
      <w:r w:rsidRPr="00361ED6">
        <w:rPr>
          <w:rFonts w:ascii="Times New Roman" w:hAnsi="Times New Roman" w:cs="Times New Roman" w:hint="eastAsia"/>
          <w:sz w:val="24"/>
          <w:szCs w:val="24"/>
        </w:rPr>
        <w:t>IgA-IgG</w:t>
      </w:r>
      <w:r>
        <w:rPr>
          <w:rFonts w:ascii="Times New Roman" w:hAnsi="Times New Roman" w:cs="Times New Roman"/>
          <w:sz w:val="24"/>
          <w:szCs w:val="24"/>
        </w:rPr>
        <w:t xml:space="preserve"> immune complexes</w:t>
      </w:r>
      <w:r w:rsidRPr="00361ED6">
        <w:rPr>
          <w:rFonts w:ascii="Times New Roman" w:hAnsi="Times New Roman" w:cs="Times New Roman" w:hint="eastAsia"/>
          <w:sz w:val="24"/>
          <w:szCs w:val="24"/>
        </w:rPr>
        <w:t>/creatinine ratio</w:t>
      </w:r>
    </w:p>
    <w:p w14:paraId="043A4F33" w14:textId="77777777" w:rsidR="008750AF" w:rsidRPr="00BB232B" w:rsidRDefault="008750AF"/>
    <w:sectPr w:rsidR="008750AF" w:rsidRPr="00BB232B" w:rsidSect="003D3B0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0E7"/>
    <w:rsid w:val="000707E3"/>
    <w:rsid w:val="0008260C"/>
    <w:rsid w:val="00083685"/>
    <w:rsid w:val="000912DA"/>
    <w:rsid w:val="00097004"/>
    <w:rsid w:val="000B17D1"/>
    <w:rsid w:val="000B3EB3"/>
    <w:rsid w:val="000E37EF"/>
    <w:rsid w:val="000F24BC"/>
    <w:rsid w:val="000F2A92"/>
    <w:rsid w:val="000F2E07"/>
    <w:rsid w:val="00105D99"/>
    <w:rsid w:val="00106A48"/>
    <w:rsid w:val="00107E7C"/>
    <w:rsid w:val="00110C28"/>
    <w:rsid w:val="00163F67"/>
    <w:rsid w:val="001A2549"/>
    <w:rsid w:val="001B3705"/>
    <w:rsid w:val="001B724A"/>
    <w:rsid w:val="001D5DCE"/>
    <w:rsid w:val="00205D8E"/>
    <w:rsid w:val="00223741"/>
    <w:rsid w:val="00250043"/>
    <w:rsid w:val="002521BD"/>
    <w:rsid w:val="00262562"/>
    <w:rsid w:val="00273C39"/>
    <w:rsid w:val="00276BB8"/>
    <w:rsid w:val="0028030E"/>
    <w:rsid w:val="0028589B"/>
    <w:rsid w:val="002876D0"/>
    <w:rsid w:val="002A37D8"/>
    <w:rsid w:val="002C7EE2"/>
    <w:rsid w:val="002E6D80"/>
    <w:rsid w:val="002E7CB8"/>
    <w:rsid w:val="002F2FDE"/>
    <w:rsid w:val="003074C7"/>
    <w:rsid w:val="00344E64"/>
    <w:rsid w:val="0036361E"/>
    <w:rsid w:val="00367C3E"/>
    <w:rsid w:val="003817DB"/>
    <w:rsid w:val="00392615"/>
    <w:rsid w:val="003A3C63"/>
    <w:rsid w:val="003B765A"/>
    <w:rsid w:val="003D1CF2"/>
    <w:rsid w:val="003D3B09"/>
    <w:rsid w:val="003E2016"/>
    <w:rsid w:val="004079CB"/>
    <w:rsid w:val="00412EBA"/>
    <w:rsid w:val="0042358A"/>
    <w:rsid w:val="004329A3"/>
    <w:rsid w:val="00435D7C"/>
    <w:rsid w:val="00440318"/>
    <w:rsid w:val="0045372D"/>
    <w:rsid w:val="00477E80"/>
    <w:rsid w:val="004816F6"/>
    <w:rsid w:val="004B2566"/>
    <w:rsid w:val="004C0D3D"/>
    <w:rsid w:val="004C422C"/>
    <w:rsid w:val="004C7DB1"/>
    <w:rsid w:val="004E4B16"/>
    <w:rsid w:val="004E6C3B"/>
    <w:rsid w:val="005163C5"/>
    <w:rsid w:val="005167DB"/>
    <w:rsid w:val="00540878"/>
    <w:rsid w:val="0054128A"/>
    <w:rsid w:val="00556F4A"/>
    <w:rsid w:val="00562C97"/>
    <w:rsid w:val="0056489C"/>
    <w:rsid w:val="00570831"/>
    <w:rsid w:val="00571CDE"/>
    <w:rsid w:val="005A1928"/>
    <w:rsid w:val="005A3763"/>
    <w:rsid w:val="005A474A"/>
    <w:rsid w:val="005A6F70"/>
    <w:rsid w:val="005B13DC"/>
    <w:rsid w:val="005D5330"/>
    <w:rsid w:val="005E3318"/>
    <w:rsid w:val="0062257E"/>
    <w:rsid w:val="006340E7"/>
    <w:rsid w:val="0066362C"/>
    <w:rsid w:val="0067587E"/>
    <w:rsid w:val="006821D6"/>
    <w:rsid w:val="00682654"/>
    <w:rsid w:val="0068504C"/>
    <w:rsid w:val="00687081"/>
    <w:rsid w:val="006A5DAD"/>
    <w:rsid w:val="006B56C9"/>
    <w:rsid w:val="006C7188"/>
    <w:rsid w:val="006F6013"/>
    <w:rsid w:val="007008FD"/>
    <w:rsid w:val="0070356F"/>
    <w:rsid w:val="00720FC3"/>
    <w:rsid w:val="00721697"/>
    <w:rsid w:val="00740B4D"/>
    <w:rsid w:val="0074759B"/>
    <w:rsid w:val="0075329A"/>
    <w:rsid w:val="00793972"/>
    <w:rsid w:val="007A3F23"/>
    <w:rsid w:val="007B4B5B"/>
    <w:rsid w:val="007C1DA5"/>
    <w:rsid w:val="007C53B2"/>
    <w:rsid w:val="007C5F92"/>
    <w:rsid w:val="007D2E4B"/>
    <w:rsid w:val="007D3E0D"/>
    <w:rsid w:val="007E16D0"/>
    <w:rsid w:val="007F5FE1"/>
    <w:rsid w:val="00811C2C"/>
    <w:rsid w:val="00817755"/>
    <w:rsid w:val="008433A3"/>
    <w:rsid w:val="008718A3"/>
    <w:rsid w:val="0087310E"/>
    <w:rsid w:val="008750AF"/>
    <w:rsid w:val="00885924"/>
    <w:rsid w:val="0089420C"/>
    <w:rsid w:val="00894990"/>
    <w:rsid w:val="00896380"/>
    <w:rsid w:val="008A265A"/>
    <w:rsid w:val="008B46EC"/>
    <w:rsid w:val="008E2538"/>
    <w:rsid w:val="008E49C2"/>
    <w:rsid w:val="008E5617"/>
    <w:rsid w:val="0090681C"/>
    <w:rsid w:val="009145C6"/>
    <w:rsid w:val="009317A8"/>
    <w:rsid w:val="009445D1"/>
    <w:rsid w:val="00945AFF"/>
    <w:rsid w:val="00950D1E"/>
    <w:rsid w:val="009572B7"/>
    <w:rsid w:val="0096667A"/>
    <w:rsid w:val="00976ACD"/>
    <w:rsid w:val="00996244"/>
    <w:rsid w:val="009A35E1"/>
    <w:rsid w:val="009A3FC3"/>
    <w:rsid w:val="009A3FDE"/>
    <w:rsid w:val="009C139C"/>
    <w:rsid w:val="009E0EDC"/>
    <w:rsid w:val="009F61BC"/>
    <w:rsid w:val="009F6BF8"/>
    <w:rsid w:val="00A05A02"/>
    <w:rsid w:val="00A72FFD"/>
    <w:rsid w:val="00A76038"/>
    <w:rsid w:val="00A8439E"/>
    <w:rsid w:val="00AB6A27"/>
    <w:rsid w:val="00AB7459"/>
    <w:rsid w:val="00AF2F67"/>
    <w:rsid w:val="00B02312"/>
    <w:rsid w:val="00B06C9D"/>
    <w:rsid w:val="00B2558C"/>
    <w:rsid w:val="00B613DD"/>
    <w:rsid w:val="00B62164"/>
    <w:rsid w:val="00B73770"/>
    <w:rsid w:val="00BA11FA"/>
    <w:rsid w:val="00BB232B"/>
    <w:rsid w:val="00BB64C8"/>
    <w:rsid w:val="00BC2304"/>
    <w:rsid w:val="00BC578A"/>
    <w:rsid w:val="00BD278C"/>
    <w:rsid w:val="00BD78A5"/>
    <w:rsid w:val="00BE54FD"/>
    <w:rsid w:val="00BE555E"/>
    <w:rsid w:val="00C051DB"/>
    <w:rsid w:val="00C05240"/>
    <w:rsid w:val="00C270E2"/>
    <w:rsid w:val="00C44C14"/>
    <w:rsid w:val="00C54DFE"/>
    <w:rsid w:val="00C57A5D"/>
    <w:rsid w:val="00C73934"/>
    <w:rsid w:val="00C812D9"/>
    <w:rsid w:val="00C82B63"/>
    <w:rsid w:val="00C917A4"/>
    <w:rsid w:val="00CB19C2"/>
    <w:rsid w:val="00CB7F09"/>
    <w:rsid w:val="00CE124E"/>
    <w:rsid w:val="00CF1001"/>
    <w:rsid w:val="00D01779"/>
    <w:rsid w:val="00D309DA"/>
    <w:rsid w:val="00D47145"/>
    <w:rsid w:val="00D5564D"/>
    <w:rsid w:val="00D703B7"/>
    <w:rsid w:val="00D7078E"/>
    <w:rsid w:val="00D9225A"/>
    <w:rsid w:val="00D93A61"/>
    <w:rsid w:val="00DB76FF"/>
    <w:rsid w:val="00DC3561"/>
    <w:rsid w:val="00DD36FD"/>
    <w:rsid w:val="00E23D29"/>
    <w:rsid w:val="00E33099"/>
    <w:rsid w:val="00E36149"/>
    <w:rsid w:val="00E515D5"/>
    <w:rsid w:val="00E51B63"/>
    <w:rsid w:val="00E579DD"/>
    <w:rsid w:val="00E84113"/>
    <w:rsid w:val="00E96839"/>
    <w:rsid w:val="00EA1175"/>
    <w:rsid w:val="00EE535E"/>
    <w:rsid w:val="00EE6BE1"/>
    <w:rsid w:val="00EF2D1B"/>
    <w:rsid w:val="00EF5FE3"/>
    <w:rsid w:val="00F0390B"/>
    <w:rsid w:val="00F22F16"/>
    <w:rsid w:val="00F33C03"/>
    <w:rsid w:val="00F36DF9"/>
    <w:rsid w:val="00F506EA"/>
    <w:rsid w:val="00F57071"/>
    <w:rsid w:val="00F87AB9"/>
    <w:rsid w:val="00F900BA"/>
    <w:rsid w:val="00F918AF"/>
    <w:rsid w:val="00F924E4"/>
    <w:rsid w:val="00FA6B4E"/>
    <w:rsid w:val="00FB0A00"/>
    <w:rsid w:val="00FB179C"/>
    <w:rsid w:val="00FB5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41F9C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340E7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52</Words>
  <Characters>300</Characters>
  <Application>Microsoft Macintosh Word</Application>
  <DocSecurity>0</DocSecurity>
  <Lines>2</Lines>
  <Paragraphs>1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Supplementa. Correlation among the levels of IgA-IgG/creatinine ratio, IgM-IgG/c</vt:lpstr>
      <vt:lpstr>UAGCR: IgA-IgG/creatinine ratio; UMGCR: IgM-IgG/creatinine ratio; UJGCR: J chain</vt:lpstr>
    </vt:vector>
  </TitlesOfParts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李冠虹</dc:creator>
  <cp:keywords/>
  <dc:description/>
  <cp:lastModifiedBy>Blair</cp:lastModifiedBy>
  <cp:revision>8</cp:revision>
  <dcterms:created xsi:type="dcterms:W3CDTF">2018-06-14T07:25:00Z</dcterms:created>
  <dcterms:modified xsi:type="dcterms:W3CDTF">2019-06-23T17:26:00Z</dcterms:modified>
</cp:coreProperties>
</file>