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0D06F7" w14:textId="77777777" w:rsidR="009C209C" w:rsidRPr="009C209C" w:rsidRDefault="009C209C" w:rsidP="009C209C">
      <w:pPr>
        <w:jc w:val="center"/>
        <w:rPr>
          <w:sz w:val="32"/>
        </w:rPr>
      </w:pPr>
      <w:r w:rsidRPr="009C209C">
        <w:rPr>
          <w:sz w:val="32"/>
        </w:rPr>
        <w:t>PARV-D-20-00476</w:t>
      </w:r>
    </w:p>
    <w:p w14:paraId="19843BFD" w14:textId="08B3EA88" w:rsidR="00FB10E7" w:rsidRPr="009C209C" w:rsidRDefault="00542BFE" w:rsidP="009C209C">
      <w:pPr>
        <w:jc w:val="center"/>
        <w:rPr>
          <w:b/>
          <w:sz w:val="32"/>
        </w:rPr>
      </w:pPr>
      <w:r w:rsidRPr="009C209C">
        <w:rPr>
          <w:b/>
          <w:sz w:val="32"/>
        </w:rPr>
        <w:t>Line-to-line res</w:t>
      </w:r>
      <w:r w:rsidR="000E293A">
        <w:rPr>
          <w:b/>
          <w:sz w:val="32"/>
        </w:rPr>
        <w:t>p</w:t>
      </w:r>
      <w:r w:rsidRPr="009C209C">
        <w:rPr>
          <w:b/>
          <w:sz w:val="32"/>
        </w:rPr>
        <w:t>onse</w:t>
      </w:r>
    </w:p>
    <w:p w14:paraId="4F04E61D" w14:textId="3D485221" w:rsidR="00542BFE" w:rsidRDefault="00542BFE" w:rsidP="009C209C">
      <w:pPr>
        <w:jc w:val="both"/>
      </w:pPr>
    </w:p>
    <w:p w14:paraId="41196CCA" w14:textId="77777777" w:rsidR="00F50794" w:rsidRPr="009C209C" w:rsidRDefault="00F50794" w:rsidP="009C209C">
      <w:pPr>
        <w:jc w:val="both"/>
        <w:rPr>
          <w:b/>
          <w:sz w:val="28"/>
          <w:szCs w:val="28"/>
          <w:u w:val="single"/>
        </w:rPr>
      </w:pPr>
      <w:r w:rsidRPr="009C209C">
        <w:rPr>
          <w:b/>
          <w:sz w:val="28"/>
          <w:szCs w:val="28"/>
          <w:u w:val="single"/>
        </w:rPr>
        <w:t>Editor comments</w:t>
      </w:r>
    </w:p>
    <w:p w14:paraId="536AC9A4" w14:textId="1CA77DDF" w:rsidR="00F50794" w:rsidRDefault="00F50794" w:rsidP="009C209C">
      <w:pPr>
        <w:jc w:val="both"/>
        <w:rPr>
          <w:b/>
        </w:rPr>
      </w:pPr>
      <w:r w:rsidRPr="00C91DAA">
        <w:rPr>
          <w:b/>
        </w:rPr>
        <w:t>Both reviewers felt that the study makes a valuable addition to the literature in that it shows the range expansion of an incriminated vector. However, Reviewer #1 in particular felt that the finding of this single specimen should have been set in context of the abundance levels of the other species trapped in the same sites, and that the paper would be substantially improved if additional barcodes could be provided across these other sand fly species trapped in the same study system, as a contribution to the existing molecular data for the Austrian fauna. We concur that such additional material would be needed to make the paper suitable for publication in Parasites and Vectors. Since this would require substantial additional work, we are rejecting the paper in its present form but would be pleased to consider a resubmission, once the issues raised by the reviewers have been addressed.</w:t>
      </w:r>
    </w:p>
    <w:p w14:paraId="4DD76A35" w14:textId="77777777" w:rsidR="009C209C" w:rsidRDefault="009C209C" w:rsidP="009C209C">
      <w:pPr>
        <w:jc w:val="both"/>
      </w:pPr>
    </w:p>
    <w:p w14:paraId="3D9D1264" w14:textId="164F6104" w:rsidR="009C209C" w:rsidRPr="009C209C" w:rsidRDefault="009C209C" w:rsidP="009C209C">
      <w:pPr>
        <w:jc w:val="both"/>
        <w:rPr>
          <w:sz w:val="22"/>
        </w:rPr>
      </w:pPr>
      <w:r w:rsidRPr="009C209C">
        <w:rPr>
          <w:sz w:val="22"/>
        </w:rPr>
        <w:t xml:space="preserve">Thank you for your very helpful suggestions. </w:t>
      </w:r>
      <w:r w:rsidR="001002C1" w:rsidRPr="001002C1">
        <w:rPr>
          <w:sz w:val="22"/>
        </w:rPr>
        <w:t>We have carefully revised our manuscript taking into account all comments made. Below we have responded to all comments</w:t>
      </w:r>
      <w:r w:rsidR="008E5983">
        <w:rPr>
          <w:sz w:val="22"/>
        </w:rPr>
        <w:t>, point by point</w:t>
      </w:r>
      <w:r w:rsidR="001002C1" w:rsidRPr="001002C1">
        <w:rPr>
          <w:sz w:val="22"/>
        </w:rPr>
        <w:t>.</w:t>
      </w:r>
      <w:r w:rsidR="001002C1">
        <w:rPr>
          <w:sz w:val="22"/>
        </w:rPr>
        <w:t xml:space="preserve"> </w:t>
      </w:r>
      <w:r w:rsidRPr="009C209C">
        <w:rPr>
          <w:sz w:val="22"/>
        </w:rPr>
        <w:t xml:space="preserve">We are sending along a corrected version of the revised manuscript </w:t>
      </w:r>
      <w:r w:rsidRPr="001002C1">
        <w:rPr>
          <w:sz w:val="22"/>
          <w:highlight w:val="yellow"/>
        </w:rPr>
        <w:t xml:space="preserve">with </w:t>
      </w:r>
      <w:r w:rsidR="001002C1" w:rsidRPr="001002C1">
        <w:rPr>
          <w:sz w:val="22"/>
          <w:highlight w:val="yellow"/>
        </w:rPr>
        <w:t>all</w:t>
      </w:r>
      <w:r w:rsidRPr="001002C1">
        <w:rPr>
          <w:sz w:val="22"/>
          <w:highlight w:val="yellow"/>
        </w:rPr>
        <w:t xml:space="preserve"> changes</w:t>
      </w:r>
      <w:r w:rsidR="001002C1" w:rsidRPr="001002C1">
        <w:rPr>
          <w:sz w:val="22"/>
          <w:highlight w:val="yellow"/>
        </w:rPr>
        <w:t xml:space="preserve"> made highlighted in yellow</w:t>
      </w:r>
      <w:r w:rsidR="001002C1">
        <w:rPr>
          <w:sz w:val="22"/>
        </w:rPr>
        <w:t xml:space="preserve"> and also a clean version of the manuscript</w:t>
      </w:r>
      <w:r w:rsidRPr="009C209C">
        <w:rPr>
          <w:sz w:val="22"/>
        </w:rPr>
        <w:t>.</w:t>
      </w:r>
    </w:p>
    <w:p w14:paraId="60948AC8" w14:textId="77777777" w:rsidR="009C209C" w:rsidRPr="007E659A" w:rsidRDefault="009C209C" w:rsidP="009C209C">
      <w:pPr>
        <w:jc w:val="both"/>
      </w:pPr>
    </w:p>
    <w:p w14:paraId="42C67736" w14:textId="77777777" w:rsidR="00F50794" w:rsidRPr="009C209C" w:rsidRDefault="00F50794" w:rsidP="009C209C">
      <w:pPr>
        <w:jc w:val="both"/>
        <w:rPr>
          <w:b/>
          <w:sz w:val="28"/>
          <w:szCs w:val="28"/>
          <w:u w:val="single"/>
        </w:rPr>
      </w:pPr>
      <w:r w:rsidRPr="009C209C">
        <w:rPr>
          <w:b/>
          <w:sz w:val="28"/>
          <w:szCs w:val="28"/>
          <w:u w:val="single"/>
        </w:rPr>
        <w:t>Reviewer comments</w:t>
      </w:r>
    </w:p>
    <w:p w14:paraId="0D234231" w14:textId="77777777" w:rsidR="009C209C" w:rsidRDefault="009C209C" w:rsidP="009C209C">
      <w:pPr>
        <w:jc w:val="both"/>
        <w:rPr>
          <w:b/>
          <w:u w:val="single"/>
        </w:rPr>
      </w:pPr>
    </w:p>
    <w:p w14:paraId="29A3D6C4" w14:textId="77777777" w:rsidR="009C209C" w:rsidRPr="009C209C" w:rsidRDefault="00F50794" w:rsidP="009C209C">
      <w:pPr>
        <w:jc w:val="both"/>
        <w:rPr>
          <w:b/>
          <w:u w:val="single"/>
        </w:rPr>
      </w:pPr>
      <w:r w:rsidRPr="009C209C">
        <w:rPr>
          <w:b/>
          <w:u w:val="single"/>
        </w:rPr>
        <w:t xml:space="preserve">Reviewer #1: </w:t>
      </w:r>
    </w:p>
    <w:p w14:paraId="52D83C44" w14:textId="0D72EE0E" w:rsidR="00F50794" w:rsidRPr="00C91DAA" w:rsidRDefault="00F50794" w:rsidP="009C209C">
      <w:pPr>
        <w:jc w:val="both"/>
        <w:rPr>
          <w:b/>
        </w:rPr>
      </w:pPr>
      <w:r w:rsidRPr="00C91DAA">
        <w:rPr>
          <w:b/>
        </w:rPr>
        <w:t>Phlebotomine sand fly studies from Central Europe are relatively scarce and as such are a welcomed addition to the literature. Range expansion of incriminated vectors of leishmaniasis are a valuable addition to our knowledge of disease transmission and vector ecology. The paper is well written and clearly sets out the findings.</w:t>
      </w:r>
    </w:p>
    <w:p w14:paraId="4C8CDAE3" w14:textId="77777777" w:rsidR="00F50794" w:rsidRPr="00C91DAA" w:rsidRDefault="00F50794" w:rsidP="009C209C">
      <w:pPr>
        <w:jc w:val="both"/>
        <w:rPr>
          <w:b/>
        </w:rPr>
      </w:pPr>
      <w:r w:rsidRPr="00C91DAA">
        <w:rPr>
          <w:b/>
        </w:rPr>
        <w:t>However, albeit a novel discovery, in general I feel this manuscript could be significantly improved to enhance the understanding of Phlebotomine sand flies in Central Europe. The identification and subsequent sequencing of two mitochondrial genes from a single specimen is slim pickings and I strongly feel should be supplemented with additional findings.</w:t>
      </w:r>
    </w:p>
    <w:p w14:paraId="2B87D974" w14:textId="77777777" w:rsidR="009C209C" w:rsidRDefault="009C209C" w:rsidP="009C209C">
      <w:pPr>
        <w:jc w:val="both"/>
      </w:pPr>
    </w:p>
    <w:p w14:paraId="28D1ADB0" w14:textId="0A8119B5" w:rsidR="00E75DD3" w:rsidRPr="009C209C" w:rsidRDefault="00391F02" w:rsidP="009C209C">
      <w:pPr>
        <w:jc w:val="both"/>
        <w:rPr>
          <w:sz w:val="22"/>
        </w:rPr>
      </w:pPr>
      <w:r w:rsidRPr="009C209C">
        <w:rPr>
          <w:sz w:val="22"/>
        </w:rPr>
        <w:t xml:space="preserve">Thank </w:t>
      </w:r>
      <w:r w:rsidR="00AB6B95">
        <w:rPr>
          <w:sz w:val="22"/>
        </w:rPr>
        <w:t xml:space="preserve">you for </w:t>
      </w:r>
      <w:r w:rsidRPr="009C209C">
        <w:rPr>
          <w:sz w:val="22"/>
        </w:rPr>
        <w:t>you</w:t>
      </w:r>
      <w:r w:rsidR="005541F8">
        <w:rPr>
          <w:sz w:val="22"/>
        </w:rPr>
        <w:t>r encouraging words and also for your very good suggestion</w:t>
      </w:r>
      <w:r w:rsidRPr="009C209C">
        <w:rPr>
          <w:sz w:val="22"/>
        </w:rPr>
        <w:t xml:space="preserve">. We </w:t>
      </w:r>
      <w:r w:rsidR="005541F8">
        <w:rPr>
          <w:sz w:val="22"/>
        </w:rPr>
        <w:t xml:space="preserve">have now added a table </w:t>
      </w:r>
      <w:r w:rsidR="005541F8" w:rsidRPr="009C209C">
        <w:rPr>
          <w:sz w:val="22"/>
        </w:rPr>
        <w:t>(</w:t>
      </w:r>
      <w:r w:rsidR="008E5983">
        <w:rPr>
          <w:sz w:val="22"/>
        </w:rPr>
        <w:t xml:space="preserve">new </w:t>
      </w:r>
      <w:r w:rsidR="005541F8" w:rsidRPr="008E5983">
        <w:rPr>
          <w:sz w:val="22"/>
          <w:highlight w:val="yellow"/>
        </w:rPr>
        <w:t>Table</w:t>
      </w:r>
      <w:r w:rsidR="008E2F16" w:rsidRPr="008E5983">
        <w:rPr>
          <w:sz w:val="22"/>
          <w:highlight w:val="yellow"/>
        </w:rPr>
        <w:t xml:space="preserve"> 5</w:t>
      </w:r>
      <w:r w:rsidR="005541F8" w:rsidRPr="009C209C">
        <w:rPr>
          <w:sz w:val="22"/>
        </w:rPr>
        <w:t xml:space="preserve">.), which </w:t>
      </w:r>
      <w:r w:rsidR="005541F8">
        <w:rPr>
          <w:sz w:val="22"/>
        </w:rPr>
        <w:t>gives an overview of</w:t>
      </w:r>
      <w:r w:rsidR="005541F8" w:rsidRPr="009C209C">
        <w:rPr>
          <w:sz w:val="22"/>
        </w:rPr>
        <w:t xml:space="preserve"> all reported sand fly species in Austria and all bordering countries to provide an updated overview on the sand fly fauna in the </w:t>
      </w:r>
      <w:r w:rsidR="005541F8">
        <w:rPr>
          <w:sz w:val="22"/>
        </w:rPr>
        <w:t>entire region</w:t>
      </w:r>
      <w:r w:rsidR="005541F8" w:rsidRPr="009C209C">
        <w:rPr>
          <w:sz w:val="22"/>
        </w:rPr>
        <w:t xml:space="preserve"> </w:t>
      </w:r>
      <w:r w:rsidR="005541F8">
        <w:rPr>
          <w:sz w:val="22"/>
        </w:rPr>
        <w:t xml:space="preserve">and we have also commented on this in </w:t>
      </w:r>
      <w:r w:rsidR="000759E9">
        <w:rPr>
          <w:sz w:val="22"/>
        </w:rPr>
        <w:t>the discussion section</w:t>
      </w:r>
      <w:r w:rsidR="005541F8">
        <w:rPr>
          <w:sz w:val="22"/>
        </w:rPr>
        <w:t xml:space="preserve"> </w:t>
      </w:r>
      <w:r w:rsidR="005541F8" w:rsidRPr="009C209C">
        <w:rPr>
          <w:sz w:val="22"/>
        </w:rPr>
        <w:t>(</w:t>
      </w:r>
      <w:r w:rsidR="005541F8" w:rsidRPr="00B06E59">
        <w:rPr>
          <w:sz w:val="22"/>
          <w:highlight w:val="yellow"/>
        </w:rPr>
        <w:t>line</w:t>
      </w:r>
      <w:r w:rsidR="005656A8" w:rsidRPr="00B06E59">
        <w:rPr>
          <w:sz w:val="22"/>
          <w:highlight w:val="yellow"/>
        </w:rPr>
        <w:t xml:space="preserve"> </w:t>
      </w:r>
      <w:r w:rsidR="00690818">
        <w:rPr>
          <w:sz w:val="22"/>
          <w:highlight w:val="yellow"/>
        </w:rPr>
        <w:t>318</w:t>
      </w:r>
      <w:r w:rsidR="005656A8" w:rsidRPr="00B06E59">
        <w:rPr>
          <w:sz w:val="22"/>
          <w:highlight w:val="yellow"/>
        </w:rPr>
        <w:t>–</w:t>
      </w:r>
      <w:r w:rsidR="00690818">
        <w:rPr>
          <w:sz w:val="22"/>
          <w:highlight w:val="yellow"/>
        </w:rPr>
        <w:t>327</w:t>
      </w:r>
      <w:r w:rsidR="005541F8" w:rsidRPr="009C209C">
        <w:rPr>
          <w:sz w:val="22"/>
        </w:rPr>
        <w:t>).</w:t>
      </w:r>
      <w:r w:rsidR="00FB2359" w:rsidRPr="009C209C">
        <w:rPr>
          <w:sz w:val="22"/>
        </w:rPr>
        <w:t xml:space="preserve"> </w:t>
      </w:r>
    </w:p>
    <w:p w14:paraId="206BEFF9" w14:textId="77777777" w:rsidR="00E6515A" w:rsidRPr="007E659A" w:rsidRDefault="00E6515A" w:rsidP="009C209C">
      <w:pPr>
        <w:jc w:val="both"/>
      </w:pPr>
    </w:p>
    <w:p w14:paraId="2F769CAC" w14:textId="77777777" w:rsidR="00F50794" w:rsidRPr="00532A91" w:rsidRDefault="00F50794" w:rsidP="009C209C">
      <w:pPr>
        <w:jc w:val="both"/>
        <w:rPr>
          <w:b/>
        </w:rPr>
      </w:pPr>
      <w:r w:rsidRPr="00532A91">
        <w:rPr>
          <w:b/>
        </w:rPr>
        <w:t>The identification of a single specimen, albeit an incriminated vector new to a country would be normally found in a journal of a far lower impact factor.</w:t>
      </w:r>
    </w:p>
    <w:p w14:paraId="7DCC0CB3" w14:textId="77777777" w:rsidR="009C209C" w:rsidRDefault="009C209C" w:rsidP="009C209C">
      <w:pPr>
        <w:jc w:val="both"/>
      </w:pPr>
    </w:p>
    <w:p w14:paraId="220E4492" w14:textId="7E4991A5" w:rsidR="00E56610" w:rsidRDefault="000759E9" w:rsidP="009C209C">
      <w:pPr>
        <w:jc w:val="both"/>
        <w:rPr>
          <w:sz w:val="22"/>
        </w:rPr>
      </w:pPr>
      <w:r>
        <w:rPr>
          <w:sz w:val="22"/>
        </w:rPr>
        <w:t>Indeed this is only a singular finding, however, for several reasons w</w:t>
      </w:r>
      <w:r w:rsidR="009D2E83">
        <w:rPr>
          <w:sz w:val="22"/>
        </w:rPr>
        <w:t>e</w:t>
      </w:r>
      <w:r>
        <w:rPr>
          <w:sz w:val="22"/>
        </w:rPr>
        <w:t xml:space="preserve"> think that this could still be interesting for the readership of P &amp; V. Firstly</w:t>
      </w:r>
      <w:r w:rsidR="00532A91" w:rsidRPr="009C209C">
        <w:rPr>
          <w:sz w:val="22"/>
        </w:rPr>
        <w:t xml:space="preserve">, </w:t>
      </w:r>
      <w:r w:rsidR="00530653" w:rsidRPr="009C209C">
        <w:rPr>
          <w:sz w:val="22"/>
        </w:rPr>
        <w:t xml:space="preserve">reports on </w:t>
      </w:r>
      <w:r w:rsidR="009746F0" w:rsidRPr="009C209C">
        <w:rPr>
          <w:sz w:val="22"/>
        </w:rPr>
        <w:t xml:space="preserve">sand fly findings in Central European countries are </w:t>
      </w:r>
      <w:r>
        <w:rPr>
          <w:sz w:val="22"/>
        </w:rPr>
        <w:t xml:space="preserve">very </w:t>
      </w:r>
      <w:r w:rsidR="009746F0" w:rsidRPr="009C209C">
        <w:rPr>
          <w:sz w:val="22"/>
        </w:rPr>
        <w:t xml:space="preserve">scarce </w:t>
      </w:r>
      <w:r w:rsidR="004706B6" w:rsidRPr="009C209C">
        <w:rPr>
          <w:sz w:val="22"/>
        </w:rPr>
        <w:t xml:space="preserve">and </w:t>
      </w:r>
      <w:r w:rsidR="00804EB2" w:rsidRPr="009C209C">
        <w:rPr>
          <w:sz w:val="22"/>
        </w:rPr>
        <w:t>prior to</w:t>
      </w:r>
      <w:r w:rsidR="004706B6" w:rsidRPr="009C209C">
        <w:rPr>
          <w:sz w:val="22"/>
        </w:rPr>
        <w:t xml:space="preserve"> this study</w:t>
      </w:r>
      <w:r w:rsidR="009D2E83">
        <w:rPr>
          <w:sz w:val="22"/>
        </w:rPr>
        <w:t>,</w:t>
      </w:r>
      <w:r w:rsidR="004706B6" w:rsidRPr="009C209C">
        <w:rPr>
          <w:sz w:val="22"/>
        </w:rPr>
        <w:t xml:space="preserve"> only a single species, </w:t>
      </w:r>
      <w:r>
        <w:rPr>
          <w:sz w:val="22"/>
        </w:rPr>
        <w:t xml:space="preserve">namely </w:t>
      </w:r>
      <w:r w:rsidR="004706B6" w:rsidRPr="009C209C">
        <w:rPr>
          <w:i/>
          <w:sz w:val="22"/>
        </w:rPr>
        <w:t xml:space="preserve">Ph. </w:t>
      </w:r>
      <w:proofErr w:type="spellStart"/>
      <w:r w:rsidR="004706B6" w:rsidRPr="009C209C">
        <w:rPr>
          <w:i/>
          <w:sz w:val="22"/>
        </w:rPr>
        <w:t>mascitt</w:t>
      </w:r>
      <w:r>
        <w:rPr>
          <w:i/>
          <w:sz w:val="22"/>
        </w:rPr>
        <w:t>i</w:t>
      </w:r>
      <w:r w:rsidR="004706B6" w:rsidRPr="009C209C">
        <w:rPr>
          <w:i/>
          <w:sz w:val="22"/>
        </w:rPr>
        <w:t>i</w:t>
      </w:r>
      <w:proofErr w:type="spellEnd"/>
      <w:r w:rsidR="004706B6" w:rsidRPr="009C209C">
        <w:rPr>
          <w:sz w:val="22"/>
        </w:rPr>
        <w:t>, had been recorded in Austria</w:t>
      </w:r>
      <w:r>
        <w:rPr>
          <w:sz w:val="22"/>
        </w:rPr>
        <w:t>, as also in neighb</w:t>
      </w:r>
      <w:r w:rsidR="006544B8">
        <w:rPr>
          <w:sz w:val="22"/>
        </w:rPr>
        <w:t>o</w:t>
      </w:r>
      <w:r>
        <w:rPr>
          <w:sz w:val="22"/>
        </w:rPr>
        <w:t>ring Slovakia</w:t>
      </w:r>
      <w:r w:rsidR="004706B6" w:rsidRPr="009C209C">
        <w:rPr>
          <w:sz w:val="22"/>
        </w:rPr>
        <w:t xml:space="preserve">. </w:t>
      </w:r>
      <w:r>
        <w:rPr>
          <w:sz w:val="22"/>
        </w:rPr>
        <w:t>Moreover, we think that particularly the finding of</w:t>
      </w:r>
      <w:r w:rsidR="004706B6" w:rsidRPr="009C209C">
        <w:rPr>
          <w:sz w:val="22"/>
        </w:rPr>
        <w:t xml:space="preserve"> </w:t>
      </w:r>
      <w:r w:rsidR="004706B6" w:rsidRPr="009C209C">
        <w:rPr>
          <w:i/>
          <w:sz w:val="22"/>
        </w:rPr>
        <w:t xml:space="preserve">Ph. </w:t>
      </w:r>
      <w:proofErr w:type="spellStart"/>
      <w:r w:rsidR="004706B6" w:rsidRPr="009C209C">
        <w:rPr>
          <w:i/>
          <w:sz w:val="22"/>
        </w:rPr>
        <w:t>simici</w:t>
      </w:r>
      <w:proofErr w:type="spellEnd"/>
      <w:r w:rsidR="004706B6" w:rsidRPr="009C209C">
        <w:rPr>
          <w:sz w:val="22"/>
        </w:rPr>
        <w:t xml:space="preserve"> in Austria </w:t>
      </w:r>
      <w:r>
        <w:rPr>
          <w:sz w:val="22"/>
        </w:rPr>
        <w:t>is</w:t>
      </w:r>
      <w:r w:rsidR="004706B6" w:rsidRPr="009C209C">
        <w:rPr>
          <w:sz w:val="22"/>
        </w:rPr>
        <w:t xml:space="preserve"> remarkable</w:t>
      </w:r>
      <w:r w:rsidR="009D2E83">
        <w:rPr>
          <w:sz w:val="22"/>
        </w:rPr>
        <w:t xml:space="preserve"> and rather </w:t>
      </w:r>
      <w:r w:rsidR="00E56610">
        <w:rPr>
          <w:sz w:val="22"/>
        </w:rPr>
        <w:t>unexpected</w:t>
      </w:r>
      <w:r>
        <w:rPr>
          <w:sz w:val="22"/>
        </w:rPr>
        <w:t>, as in those neighboring countries of Austria that are known to harbor more than one species, other species</w:t>
      </w:r>
      <w:r w:rsidR="006544B8">
        <w:rPr>
          <w:sz w:val="22"/>
        </w:rPr>
        <w:t xml:space="preserve"> are found</w:t>
      </w:r>
      <w:r w:rsidR="009D2E83">
        <w:rPr>
          <w:sz w:val="22"/>
        </w:rPr>
        <w:t xml:space="preserve"> but never </w:t>
      </w:r>
      <w:r w:rsidR="009D2E83" w:rsidRPr="009D2E83">
        <w:rPr>
          <w:i/>
          <w:iCs/>
          <w:sz w:val="22"/>
        </w:rPr>
        <w:t xml:space="preserve">Ph. </w:t>
      </w:r>
      <w:proofErr w:type="spellStart"/>
      <w:r w:rsidR="009D2E83" w:rsidRPr="009D2E83">
        <w:rPr>
          <w:i/>
          <w:iCs/>
          <w:sz w:val="22"/>
        </w:rPr>
        <w:t>simici</w:t>
      </w:r>
      <w:proofErr w:type="spellEnd"/>
      <w:r w:rsidR="006544B8">
        <w:rPr>
          <w:sz w:val="22"/>
        </w:rPr>
        <w:t xml:space="preserve"> (e.g. </w:t>
      </w:r>
      <w:r w:rsidR="006544B8" w:rsidRPr="00D914CB">
        <w:rPr>
          <w:i/>
          <w:sz w:val="22"/>
        </w:rPr>
        <w:t xml:space="preserve">Ph. </w:t>
      </w:r>
      <w:proofErr w:type="spellStart"/>
      <w:r w:rsidR="006544B8" w:rsidRPr="00D914CB">
        <w:rPr>
          <w:i/>
          <w:sz w:val="22"/>
        </w:rPr>
        <w:t>mascittii</w:t>
      </w:r>
      <w:proofErr w:type="spellEnd"/>
      <w:r w:rsidR="006544B8" w:rsidRPr="00D914CB">
        <w:rPr>
          <w:i/>
          <w:sz w:val="22"/>
        </w:rPr>
        <w:t xml:space="preserve"> </w:t>
      </w:r>
      <w:r w:rsidR="006544B8">
        <w:rPr>
          <w:sz w:val="22"/>
        </w:rPr>
        <w:t xml:space="preserve">and </w:t>
      </w:r>
      <w:r w:rsidR="006544B8" w:rsidRPr="00D914CB">
        <w:rPr>
          <w:i/>
          <w:sz w:val="22"/>
        </w:rPr>
        <w:t xml:space="preserve">Ph. </w:t>
      </w:r>
      <w:proofErr w:type="spellStart"/>
      <w:r w:rsidR="006544B8" w:rsidRPr="00D914CB">
        <w:rPr>
          <w:i/>
          <w:sz w:val="22"/>
        </w:rPr>
        <w:t>perniciosus</w:t>
      </w:r>
      <w:proofErr w:type="spellEnd"/>
      <w:r w:rsidR="006544B8" w:rsidRPr="00D914CB">
        <w:rPr>
          <w:i/>
          <w:sz w:val="22"/>
        </w:rPr>
        <w:t xml:space="preserve"> </w:t>
      </w:r>
      <w:r w:rsidR="006544B8">
        <w:rPr>
          <w:sz w:val="22"/>
        </w:rPr>
        <w:t xml:space="preserve">in Germany or </w:t>
      </w:r>
      <w:r w:rsidR="006544B8" w:rsidRPr="00D914CB">
        <w:rPr>
          <w:i/>
          <w:sz w:val="22"/>
        </w:rPr>
        <w:t xml:space="preserve">Ph. </w:t>
      </w:r>
      <w:proofErr w:type="spellStart"/>
      <w:r w:rsidR="006544B8" w:rsidRPr="00D914CB">
        <w:rPr>
          <w:i/>
          <w:sz w:val="22"/>
        </w:rPr>
        <w:t>mascittii</w:t>
      </w:r>
      <w:proofErr w:type="spellEnd"/>
      <w:r w:rsidR="006544B8">
        <w:rPr>
          <w:sz w:val="22"/>
        </w:rPr>
        <w:t xml:space="preserve">, </w:t>
      </w:r>
      <w:r w:rsidR="006544B8" w:rsidRPr="00D914CB">
        <w:rPr>
          <w:i/>
          <w:sz w:val="22"/>
        </w:rPr>
        <w:t xml:space="preserve">Ph. </w:t>
      </w:r>
      <w:proofErr w:type="spellStart"/>
      <w:r w:rsidR="006544B8" w:rsidRPr="00D914CB">
        <w:rPr>
          <w:i/>
          <w:sz w:val="22"/>
        </w:rPr>
        <w:t>perfiliewi</w:t>
      </w:r>
      <w:proofErr w:type="spellEnd"/>
      <w:r w:rsidR="006544B8">
        <w:rPr>
          <w:sz w:val="22"/>
        </w:rPr>
        <w:t xml:space="preserve">, </w:t>
      </w:r>
      <w:r w:rsidR="006544B8" w:rsidRPr="00D914CB">
        <w:rPr>
          <w:i/>
          <w:sz w:val="22"/>
        </w:rPr>
        <w:t xml:space="preserve">Ph. </w:t>
      </w:r>
      <w:proofErr w:type="spellStart"/>
      <w:r w:rsidR="006544B8" w:rsidRPr="00D914CB">
        <w:rPr>
          <w:i/>
          <w:sz w:val="22"/>
        </w:rPr>
        <w:t>neglectus</w:t>
      </w:r>
      <w:proofErr w:type="spellEnd"/>
      <w:r w:rsidR="006544B8">
        <w:rPr>
          <w:sz w:val="22"/>
        </w:rPr>
        <w:t xml:space="preserve"> and </w:t>
      </w:r>
      <w:r w:rsidR="006544B8" w:rsidRPr="00D914CB">
        <w:rPr>
          <w:i/>
          <w:sz w:val="22"/>
        </w:rPr>
        <w:t xml:space="preserve">Ph. </w:t>
      </w:r>
      <w:proofErr w:type="spellStart"/>
      <w:r w:rsidR="006544B8" w:rsidRPr="00D914CB">
        <w:rPr>
          <w:i/>
          <w:sz w:val="22"/>
        </w:rPr>
        <w:t>papatasi</w:t>
      </w:r>
      <w:proofErr w:type="spellEnd"/>
      <w:r w:rsidR="006544B8">
        <w:rPr>
          <w:sz w:val="22"/>
        </w:rPr>
        <w:t xml:space="preserve"> </w:t>
      </w:r>
      <w:r w:rsidR="006544B8">
        <w:rPr>
          <w:sz w:val="22"/>
        </w:rPr>
        <w:lastRenderedPageBreak/>
        <w:t xml:space="preserve">in Hungary). </w:t>
      </w:r>
      <w:r w:rsidR="00E56610">
        <w:rPr>
          <w:sz w:val="22"/>
        </w:rPr>
        <w:t>I</w:t>
      </w:r>
      <w:r w:rsidR="006544B8">
        <w:rPr>
          <w:sz w:val="22"/>
        </w:rPr>
        <w:t xml:space="preserve">n the southern neighboring countries (Italy and Slovenia) </w:t>
      </w:r>
      <w:r w:rsidR="00E56610">
        <w:rPr>
          <w:sz w:val="22"/>
        </w:rPr>
        <w:t>where</w:t>
      </w:r>
      <w:r w:rsidR="006544B8">
        <w:rPr>
          <w:sz w:val="22"/>
        </w:rPr>
        <w:t xml:space="preserve"> several different species</w:t>
      </w:r>
      <w:r w:rsidR="00E56610">
        <w:rPr>
          <w:sz w:val="22"/>
        </w:rPr>
        <w:t xml:space="preserve"> occur</w:t>
      </w:r>
      <w:r w:rsidR="006544B8">
        <w:rPr>
          <w:sz w:val="22"/>
        </w:rPr>
        <w:t xml:space="preserve">, </w:t>
      </w:r>
      <w:r w:rsidR="006544B8" w:rsidRPr="006544B8">
        <w:rPr>
          <w:i/>
          <w:sz w:val="22"/>
        </w:rPr>
        <w:t>P</w:t>
      </w:r>
      <w:r w:rsidR="006544B8">
        <w:rPr>
          <w:i/>
          <w:sz w:val="22"/>
        </w:rPr>
        <w:t>h</w:t>
      </w:r>
      <w:r w:rsidR="006544B8" w:rsidRPr="006544B8">
        <w:rPr>
          <w:i/>
          <w:sz w:val="22"/>
        </w:rPr>
        <w:t xml:space="preserve">. </w:t>
      </w:r>
      <w:proofErr w:type="spellStart"/>
      <w:r w:rsidR="006544B8" w:rsidRPr="006544B8">
        <w:rPr>
          <w:i/>
          <w:sz w:val="22"/>
        </w:rPr>
        <w:t>simici</w:t>
      </w:r>
      <w:proofErr w:type="spellEnd"/>
      <w:r w:rsidR="006544B8">
        <w:rPr>
          <w:sz w:val="22"/>
        </w:rPr>
        <w:t xml:space="preserve"> </w:t>
      </w:r>
      <w:r w:rsidR="009D2E83">
        <w:rPr>
          <w:sz w:val="22"/>
        </w:rPr>
        <w:t>was never recorded</w:t>
      </w:r>
      <w:r w:rsidR="00E56610">
        <w:rPr>
          <w:sz w:val="22"/>
        </w:rPr>
        <w:t xml:space="preserve"> and its closest recent records to the south are</w:t>
      </w:r>
      <w:r w:rsidR="006544B8">
        <w:rPr>
          <w:sz w:val="22"/>
        </w:rPr>
        <w:t xml:space="preserve"> in </w:t>
      </w:r>
      <w:r w:rsidR="00D914CB">
        <w:rPr>
          <w:sz w:val="22"/>
        </w:rPr>
        <w:t xml:space="preserve">Serbia, which is neighboring </w:t>
      </w:r>
      <w:r w:rsidR="00FD0E76">
        <w:rPr>
          <w:sz w:val="22"/>
        </w:rPr>
        <w:t>Hungary, a direct neighbor to Austria</w:t>
      </w:r>
      <w:r w:rsidR="00D914CB">
        <w:rPr>
          <w:sz w:val="22"/>
        </w:rPr>
        <w:t>. To provide all this information for the reader and to give an overview of the current knowledge on sand</w:t>
      </w:r>
      <w:r w:rsidR="009A0B9F">
        <w:rPr>
          <w:sz w:val="22"/>
        </w:rPr>
        <w:t xml:space="preserve"> </w:t>
      </w:r>
      <w:r w:rsidR="00D914CB">
        <w:rPr>
          <w:sz w:val="22"/>
        </w:rPr>
        <w:t>fly diversity in this geographic area, we have now included a table with complete species lists for all countries in the area</w:t>
      </w:r>
      <w:r w:rsidR="008E5983">
        <w:rPr>
          <w:sz w:val="22"/>
        </w:rPr>
        <w:t xml:space="preserve"> (</w:t>
      </w:r>
      <w:r w:rsidR="008E5983" w:rsidRPr="008E5983">
        <w:rPr>
          <w:sz w:val="22"/>
          <w:highlight w:val="yellow"/>
        </w:rPr>
        <w:t>new Table 5</w:t>
      </w:r>
      <w:r w:rsidR="008E5983">
        <w:rPr>
          <w:sz w:val="22"/>
        </w:rPr>
        <w:t>)</w:t>
      </w:r>
      <w:r w:rsidR="00D914CB">
        <w:rPr>
          <w:sz w:val="22"/>
        </w:rPr>
        <w:t xml:space="preserve">. </w:t>
      </w:r>
    </w:p>
    <w:p w14:paraId="5C7B7F32" w14:textId="1AF0A9FC" w:rsidR="005E6C73" w:rsidRPr="008E5983" w:rsidRDefault="00E56610" w:rsidP="009C209C">
      <w:pPr>
        <w:jc w:val="both"/>
        <w:rPr>
          <w:sz w:val="22"/>
          <w:highlight w:val="yellow"/>
        </w:rPr>
      </w:pPr>
      <w:r>
        <w:rPr>
          <w:sz w:val="22"/>
        </w:rPr>
        <w:t xml:space="preserve">Beside the northernmost and eventually also westernmost record of the species (see updated </w:t>
      </w:r>
      <w:r w:rsidR="008E5983" w:rsidRPr="008E5983">
        <w:rPr>
          <w:sz w:val="22"/>
          <w:highlight w:val="yellow"/>
        </w:rPr>
        <w:t>lines</w:t>
      </w:r>
      <w:r w:rsidR="008E5983">
        <w:rPr>
          <w:sz w:val="22"/>
        </w:rPr>
        <w:t xml:space="preserve"> </w:t>
      </w:r>
      <w:r w:rsidR="00690818">
        <w:rPr>
          <w:sz w:val="22"/>
          <w:highlight w:val="yellow"/>
        </w:rPr>
        <w:t>336</w:t>
      </w:r>
      <w:r w:rsidR="00E90955">
        <w:rPr>
          <w:sz w:val="22"/>
          <w:highlight w:val="yellow"/>
        </w:rPr>
        <w:t>–</w:t>
      </w:r>
      <w:r w:rsidR="00690818">
        <w:rPr>
          <w:sz w:val="22"/>
          <w:highlight w:val="yellow"/>
        </w:rPr>
        <w:t>340</w:t>
      </w:r>
      <w:r>
        <w:rPr>
          <w:sz w:val="22"/>
        </w:rPr>
        <w:t xml:space="preserve"> in the </w:t>
      </w:r>
      <w:r w:rsidR="00E90955">
        <w:rPr>
          <w:sz w:val="22"/>
        </w:rPr>
        <w:t>d</w:t>
      </w:r>
      <w:r>
        <w:rPr>
          <w:sz w:val="22"/>
        </w:rPr>
        <w:t xml:space="preserve">iscussion), </w:t>
      </w:r>
      <w:r w:rsidR="00D914CB">
        <w:rPr>
          <w:sz w:val="22"/>
        </w:rPr>
        <w:t xml:space="preserve">we provide </w:t>
      </w:r>
      <w:r>
        <w:rPr>
          <w:sz w:val="22"/>
        </w:rPr>
        <w:t>additional results obtained by a</w:t>
      </w:r>
      <w:r w:rsidR="00D914CB" w:rsidRPr="009C209C">
        <w:rPr>
          <w:sz w:val="22"/>
        </w:rPr>
        <w:t xml:space="preserve"> first haplotype analysis </w:t>
      </w:r>
      <w:r w:rsidR="00D914CB">
        <w:rPr>
          <w:sz w:val="22"/>
        </w:rPr>
        <w:t xml:space="preserve">for </w:t>
      </w:r>
      <w:r w:rsidR="00D914CB" w:rsidRPr="00D914CB">
        <w:rPr>
          <w:i/>
          <w:sz w:val="22"/>
        </w:rPr>
        <w:t xml:space="preserve">Ph. </w:t>
      </w:r>
      <w:proofErr w:type="spellStart"/>
      <w:r w:rsidR="00D914CB" w:rsidRPr="00D914CB">
        <w:rPr>
          <w:i/>
          <w:sz w:val="22"/>
        </w:rPr>
        <w:t>simici</w:t>
      </w:r>
      <w:proofErr w:type="spellEnd"/>
      <w:r w:rsidR="00D914CB" w:rsidRPr="00D914CB">
        <w:rPr>
          <w:i/>
          <w:sz w:val="22"/>
        </w:rPr>
        <w:t xml:space="preserve"> </w:t>
      </w:r>
      <w:r w:rsidR="00D914CB" w:rsidRPr="009C209C">
        <w:rPr>
          <w:sz w:val="22"/>
        </w:rPr>
        <w:t xml:space="preserve">including all </w:t>
      </w:r>
      <w:r w:rsidR="00D914CB">
        <w:rPr>
          <w:sz w:val="22"/>
        </w:rPr>
        <w:t>sequence data</w:t>
      </w:r>
      <w:r w:rsidR="00D914CB" w:rsidRPr="009C209C">
        <w:rPr>
          <w:sz w:val="22"/>
        </w:rPr>
        <w:t xml:space="preserve"> of </w:t>
      </w:r>
      <w:r w:rsidR="00D914CB" w:rsidRPr="009C209C">
        <w:rPr>
          <w:i/>
          <w:sz w:val="22"/>
        </w:rPr>
        <w:t xml:space="preserve">Ph. </w:t>
      </w:r>
      <w:proofErr w:type="spellStart"/>
      <w:r w:rsidR="00D914CB" w:rsidRPr="009C209C">
        <w:rPr>
          <w:i/>
          <w:sz w:val="22"/>
        </w:rPr>
        <w:t>simici</w:t>
      </w:r>
      <w:proofErr w:type="spellEnd"/>
      <w:r w:rsidR="00D914CB" w:rsidRPr="009C209C">
        <w:rPr>
          <w:sz w:val="22"/>
        </w:rPr>
        <w:t xml:space="preserve"> available in the GenBank and a detailed phylogenetic </w:t>
      </w:r>
      <w:r>
        <w:rPr>
          <w:sz w:val="22"/>
        </w:rPr>
        <w:t>comparison</w:t>
      </w:r>
      <w:r w:rsidRPr="009C209C">
        <w:rPr>
          <w:sz w:val="22"/>
        </w:rPr>
        <w:t xml:space="preserve"> </w:t>
      </w:r>
      <w:r w:rsidR="00D914CB" w:rsidRPr="009C209C">
        <w:rPr>
          <w:sz w:val="22"/>
        </w:rPr>
        <w:t xml:space="preserve">of </w:t>
      </w:r>
      <w:r w:rsidR="00FD0E76" w:rsidRPr="00FD0E76">
        <w:rPr>
          <w:i/>
          <w:sz w:val="22"/>
        </w:rPr>
        <w:t xml:space="preserve">Ph. </w:t>
      </w:r>
      <w:proofErr w:type="spellStart"/>
      <w:r w:rsidR="00FD0E76" w:rsidRPr="00FD0E76">
        <w:rPr>
          <w:i/>
          <w:sz w:val="22"/>
        </w:rPr>
        <w:t>simici</w:t>
      </w:r>
      <w:proofErr w:type="spellEnd"/>
      <w:r w:rsidR="00FD0E76" w:rsidRPr="00FD0E76">
        <w:rPr>
          <w:i/>
          <w:sz w:val="22"/>
        </w:rPr>
        <w:t xml:space="preserve"> </w:t>
      </w:r>
      <w:r>
        <w:rPr>
          <w:sz w:val="22"/>
        </w:rPr>
        <w:t xml:space="preserve">with </w:t>
      </w:r>
      <w:r w:rsidR="00FD0E76">
        <w:rPr>
          <w:sz w:val="22"/>
        </w:rPr>
        <w:t xml:space="preserve">various </w:t>
      </w:r>
      <w:r w:rsidR="003F6E98">
        <w:rPr>
          <w:sz w:val="22"/>
        </w:rPr>
        <w:t xml:space="preserve">other </w:t>
      </w:r>
      <w:proofErr w:type="spellStart"/>
      <w:r w:rsidR="00D914CB" w:rsidRPr="009C209C">
        <w:rPr>
          <w:i/>
          <w:sz w:val="22"/>
        </w:rPr>
        <w:t>Adlerius</w:t>
      </w:r>
      <w:proofErr w:type="spellEnd"/>
      <w:r w:rsidR="00FD0E76">
        <w:rPr>
          <w:i/>
          <w:sz w:val="22"/>
        </w:rPr>
        <w:t xml:space="preserve"> </w:t>
      </w:r>
      <w:r w:rsidR="00FD0E76">
        <w:rPr>
          <w:sz w:val="22"/>
        </w:rPr>
        <w:t>species</w:t>
      </w:r>
      <w:r w:rsidR="00D914CB">
        <w:rPr>
          <w:sz w:val="22"/>
        </w:rPr>
        <w:t xml:space="preserve">. </w:t>
      </w:r>
    </w:p>
    <w:p w14:paraId="74653013" w14:textId="1DB5E7B7" w:rsidR="007E659A" w:rsidRPr="009C209C" w:rsidRDefault="005E6C73" w:rsidP="009C209C">
      <w:pPr>
        <w:jc w:val="both"/>
        <w:rPr>
          <w:sz w:val="22"/>
        </w:rPr>
      </w:pPr>
      <w:r>
        <w:rPr>
          <w:sz w:val="22"/>
        </w:rPr>
        <w:t>Finally, t</w:t>
      </w:r>
      <w:r w:rsidR="005E32BA" w:rsidRPr="009C209C">
        <w:rPr>
          <w:sz w:val="22"/>
        </w:rPr>
        <w:t xml:space="preserve">o </w:t>
      </w:r>
      <w:r>
        <w:rPr>
          <w:sz w:val="22"/>
        </w:rPr>
        <w:t>provide better</w:t>
      </w:r>
      <w:r w:rsidR="00FD0E76">
        <w:rPr>
          <w:sz w:val="22"/>
        </w:rPr>
        <w:t xml:space="preserve"> morphological </w:t>
      </w:r>
      <w:r>
        <w:rPr>
          <w:sz w:val="22"/>
        </w:rPr>
        <w:t>assessment</w:t>
      </w:r>
      <w:r w:rsidR="00FD0E76">
        <w:rPr>
          <w:sz w:val="22"/>
        </w:rPr>
        <w:t xml:space="preserve"> o</w:t>
      </w:r>
      <w:r>
        <w:rPr>
          <w:sz w:val="22"/>
        </w:rPr>
        <w:t>f</w:t>
      </w:r>
      <w:r w:rsidR="00FD0E76">
        <w:rPr>
          <w:sz w:val="22"/>
        </w:rPr>
        <w:t xml:space="preserve"> </w:t>
      </w:r>
      <w:r w:rsidR="00FD0E76" w:rsidRPr="00FD0E76">
        <w:rPr>
          <w:i/>
          <w:sz w:val="22"/>
        </w:rPr>
        <w:t xml:space="preserve">Ph. </w:t>
      </w:r>
      <w:proofErr w:type="spellStart"/>
      <w:r w:rsidR="00FD0E76" w:rsidRPr="00FD0E76">
        <w:rPr>
          <w:i/>
          <w:sz w:val="22"/>
        </w:rPr>
        <w:t>simici</w:t>
      </w:r>
      <w:proofErr w:type="spellEnd"/>
      <w:r w:rsidR="00D914CB">
        <w:rPr>
          <w:sz w:val="22"/>
        </w:rPr>
        <w:t xml:space="preserve">, </w:t>
      </w:r>
      <w:r w:rsidR="00FD0E76">
        <w:rPr>
          <w:sz w:val="22"/>
        </w:rPr>
        <w:t>we</w:t>
      </w:r>
      <w:r w:rsidR="00D914CB">
        <w:rPr>
          <w:sz w:val="22"/>
        </w:rPr>
        <w:t xml:space="preserve"> </w:t>
      </w:r>
      <w:r>
        <w:rPr>
          <w:sz w:val="22"/>
        </w:rPr>
        <w:t>use</w:t>
      </w:r>
      <w:r w:rsidR="008E5983">
        <w:rPr>
          <w:sz w:val="22"/>
        </w:rPr>
        <w:t>d</w:t>
      </w:r>
      <w:r>
        <w:rPr>
          <w:sz w:val="22"/>
        </w:rPr>
        <w:t xml:space="preserve"> for the first time</w:t>
      </w:r>
      <w:r w:rsidR="006B25F8" w:rsidRPr="009C209C">
        <w:rPr>
          <w:sz w:val="22"/>
        </w:rPr>
        <w:t xml:space="preserve"> fluorescence microscopy for </w:t>
      </w:r>
      <w:r w:rsidR="00076726" w:rsidRPr="009C209C">
        <w:rPr>
          <w:sz w:val="22"/>
        </w:rPr>
        <w:t xml:space="preserve">morphological identification of an </w:t>
      </w:r>
      <w:proofErr w:type="spellStart"/>
      <w:r w:rsidR="00076726" w:rsidRPr="009C209C">
        <w:rPr>
          <w:i/>
          <w:sz w:val="22"/>
        </w:rPr>
        <w:t>Adlerius</w:t>
      </w:r>
      <w:proofErr w:type="spellEnd"/>
      <w:r w:rsidR="00076726" w:rsidRPr="009C209C">
        <w:rPr>
          <w:sz w:val="22"/>
        </w:rPr>
        <w:t xml:space="preserve"> species</w:t>
      </w:r>
      <w:r w:rsidR="00247D60" w:rsidRPr="009C209C">
        <w:rPr>
          <w:sz w:val="22"/>
        </w:rPr>
        <w:t xml:space="preserve"> and sand flies in general</w:t>
      </w:r>
      <w:r w:rsidR="00BB2970" w:rsidRPr="009C209C">
        <w:rPr>
          <w:sz w:val="22"/>
        </w:rPr>
        <w:t xml:space="preserve">. </w:t>
      </w:r>
      <w:r w:rsidR="00D914CB">
        <w:rPr>
          <w:sz w:val="22"/>
        </w:rPr>
        <w:t xml:space="preserve">As </w:t>
      </w:r>
      <w:r w:rsidR="00D914CB" w:rsidRPr="00D914CB">
        <w:rPr>
          <w:i/>
          <w:sz w:val="22"/>
        </w:rPr>
        <w:t xml:space="preserve">Ph. </w:t>
      </w:r>
      <w:proofErr w:type="spellStart"/>
      <w:r w:rsidR="00D914CB" w:rsidRPr="00D914CB">
        <w:rPr>
          <w:i/>
          <w:sz w:val="22"/>
        </w:rPr>
        <w:t>simici</w:t>
      </w:r>
      <w:proofErr w:type="spellEnd"/>
      <w:r w:rsidR="00D914CB">
        <w:rPr>
          <w:sz w:val="22"/>
        </w:rPr>
        <w:t xml:space="preserve"> has also been discussed to be a</w:t>
      </w:r>
      <w:r w:rsidR="00D914CB" w:rsidRPr="009C209C">
        <w:rPr>
          <w:sz w:val="22"/>
        </w:rPr>
        <w:t xml:space="preserve"> potential vector </w:t>
      </w:r>
      <w:r w:rsidR="00D914CB">
        <w:rPr>
          <w:sz w:val="22"/>
        </w:rPr>
        <w:t xml:space="preserve">for </w:t>
      </w:r>
      <w:r w:rsidR="00D914CB" w:rsidRPr="003F6E98">
        <w:rPr>
          <w:i/>
          <w:sz w:val="22"/>
        </w:rPr>
        <w:t>Leishmania</w:t>
      </w:r>
      <w:r w:rsidR="00D914CB">
        <w:rPr>
          <w:sz w:val="22"/>
        </w:rPr>
        <w:t xml:space="preserve"> spp., we </w:t>
      </w:r>
      <w:r>
        <w:rPr>
          <w:sz w:val="22"/>
        </w:rPr>
        <w:t>believe that a combination of several novel findings and comprehensive analyses</w:t>
      </w:r>
      <w:r w:rsidR="00D914CB">
        <w:rPr>
          <w:sz w:val="22"/>
        </w:rPr>
        <w:t xml:space="preserve"> </w:t>
      </w:r>
      <w:r>
        <w:rPr>
          <w:sz w:val="22"/>
        </w:rPr>
        <w:t xml:space="preserve">in </w:t>
      </w:r>
      <w:r w:rsidR="00D914CB">
        <w:rPr>
          <w:sz w:val="22"/>
        </w:rPr>
        <w:t xml:space="preserve">our </w:t>
      </w:r>
      <w:r>
        <w:rPr>
          <w:sz w:val="22"/>
        </w:rPr>
        <w:t xml:space="preserve">study </w:t>
      </w:r>
      <w:r w:rsidR="00D914CB">
        <w:rPr>
          <w:sz w:val="22"/>
        </w:rPr>
        <w:t xml:space="preserve">will be interesting to the readership of </w:t>
      </w:r>
      <w:r w:rsidR="00D914CB" w:rsidRPr="009C209C">
        <w:rPr>
          <w:sz w:val="22"/>
        </w:rPr>
        <w:t>P &amp; V</w:t>
      </w:r>
      <w:r w:rsidR="000E488D">
        <w:rPr>
          <w:sz w:val="22"/>
        </w:rPr>
        <w:t xml:space="preserve"> and make it worth con</w:t>
      </w:r>
      <w:r w:rsidR="00D633B3">
        <w:rPr>
          <w:sz w:val="22"/>
        </w:rPr>
        <w:t>s</w:t>
      </w:r>
      <w:r w:rsidR="000E488D">
        <w:rPr>
          <w:sz w:val="22"/>
        </w:rPr>
        <w:t>idering</w:t>
      </w:r>
      <w:r w:rsidR="00D914CB">
        <w:rPr>
          <w:sz w:val="22"/>
        </w:rPr>
        <w:t>.</w:t>
      </w:r>
    </w:p>
    <w:p w14:paraId="7E1620B5" w14:textId="77777777" w:rsidR="00532A91" w:rsidRPr="007E659A" w:rsidRDefault="00532A91" w:rsidP="009C209C">
      <w:pPr>
        <w:jc w:val="both"/>
      </w:pPr>
    </w:p>
    <w:p w14:paraId="68F22E94" w14:textId="78820104" w:rsidR="00F50794" w:rsidRDefault="00F50794" w:rsidP="009C209C">
      <w:pPr>
        <w:jc w:val="both"/>
        <w:rPr>
          <w:b/>
        </w:rPr>
      </w:pPr>
      <w:r w:rsidRPr="00EB685F">
        <w:rPr>
          <w:b/>
        </w:rPr>
        <w:t>The authors present a COI phylogeny and haplotype network (the latter being generally discredited now by molecular ecologists and probably adds little to the papers findings). Given the nature of the study it would be have been more beneficial to report a barcoding study of the sand fly fauna of Austria, using material from their captures to provide additional data for BOLD along with taxonomic information in the form of specimen vouchers and/or slide photographs. It would not necessarily be essential to provide an entire dataset for the checklist of Phlebotomine species in the country but representative barcodes of the different taxa identified would strongly enhance this paper. I understand there are cost implications to this and the finances may not be available for additional molecular studies. However I feel there needs to be addition material to make this a paper worthy of inclusion in Parasites &amp; Vectors.</w:t>
      </w:r>
    </w:p>
    <w:p w14:paraId="0ED96BE7" w14:textId="77777777" w:rsidR="009C209C" w:rsidRDefault="009C209C" w:rsidP="009C209C">
      <w:pPr>
        <w:jc w:val="both"/>
      </w:pPr>
    </w:p>
    <w:p w14:paraId="2E6DE293" w14:textId="03BA35B3" w:rsidR="007A7327" w:rsidRPr="009C209C" w:rsidRDefault="00E04242" w:rsidP="009C209C">
      <w:pPr>
        <w:jc w:val="both"/>
        <w:rPr>
          <w:sz w:val="22"/>
        </w:rPr>
      </w:pPr>
      <w:r w:rsidRPr="009C209C">
        <w:rPr>
          <w:sz w:val="22"/>
        </w:rPr>
        <w:t xml:space="preserve">We agree that barcodes </w:t>
      </w:r>
      <w:r w:rsidR="007867F9" w:rsidRPr="009C209C">
        <w:rPr>
          <w:sz w:val="22"/>
        </w:rPr>
        <w:t>are</w:t>
      </w:r>
      <w:r w:rsidR="00212A11" w:rsidRPr="009C209C">
        <w:rPr>
          <w:sz w:val="22"/>
        </w:rPr>
        <w:t xml:space="preserve"> a valuable </w:t>
      </w:r>
      <w:r w:rsidR="007867F9" w:rsidRPr="009C209C">
        <w:rPr>
          <w:sz w:val="22"/>
        </w:rPr>
        <w:t xml:space="preserve">tool </w:t>
      </w:r>
      <w:r w:rsidR="000461C1" w:rsidRPr="009C209C">
        <w:rPr>
          <w:sz w:val="22"/>
        </w:rPr>
        <w:t xml:space="preserve">for species </w:t>
      </w:r>
      <w:r w:rsidR="001E6757" w:rsidRPr="009C209C">
        <w:rPr>
          <w:sz w:val="22"/>
        </w:rPr>
        <w:t xml:space="preserve">discrimination, </w:t>
      </w:r>
      <w:r w:rsidR="005C56D1" w:rsidRPr="009C209C">
        <w:rPr>
          <w:sz w:val="22"/>
        </w:rPr>
        <w:t xml:space="preserve">especially </w:t>
      </w:r>
      <w:r w:rsidR="00D61827" w:rsidRPr="009C209C">
        <w:rPr>
          <w:sz w:val="22"/>
        </w:rPr>
        <w:t xml:space="preserve">for countries where </w:t>
      </w:r>
      <w:r w:rsidR="00B56934" w:rsidRPr="009C209C">
        <w:rPr>
          <w:sz w:val="22"/>
        </w:rPr>
        <w:t xml:space="preserve">multiple species are present. </w:t>
      </w:r>
      <w:r w:rsidR="007E057C" w:rsidRPr="009C209C">
        <w:rPr>
          <w:sz w:val="22"/>
        </w:rPr>
        <w:t xml:space="preserve">Thus, we provided </w:t>
      </w:r>
      <w:r w:rsidR="00D63656" w:rsidRPr="009C209C">
        <w:rPr>
          <w:sz w:val="22"/>
        </w:rPr>
        <w:t xml:space="preserve">a COI barcode </w:t>
      </w:r>
      <w:r w:rsidR="00473FC5" w:rsidRPr="009C209C">
        <w:rPr>
          <w:sz w:val="22"/>
        </w:rPr>
        <w:t xml:space="preserve">and </w:t>
      </w:r>
      <w:r w:rsidR="00424D1D" w:rsidRPr="009C209C">
        <w:rPr>
          <w:sz w:val="22"/>
        </w:rPr>
        <w:t>in addition a</w:t>
      </w:r>
      <w:r w:rsidR="00473FC5" w:rsidRPr="009C209C">
        <w:rPr>
          <w:sz w:val="22"/>
        </w:rPr>
        <w:t xml:space="preserve"> </w:t>
      </w:r>
      <w:proofErr w:type="spellStart"/>
      <w:r w:rsidR="003C1C52" w:rsidRPr="009C209C">
        <w:rPr>
          <w:sz w:val="22"/>
        </w:rPr>
        <w:t>cyt</w:t>
      </w:r>
      <w:proofErr w:type="spellEnd"/>
      <w:r w:rsidR="003C1C52" w:rsidRPr="009C209C">
        <w:rPr>
          <w:sz w:val="22"/>
        </w:rPr>
        <w:t xml:space="preserve"> b </w:t>
      </w:r>
      <w:r w:rsidR="00F3635F" w:rsidRPr="009C209C">
        <w:rPr>
          <w:sz w:val="22"/>
        </w:rPr>
        <w:t>sequence</w:t>
      </w:r>
      <w:r w:rsidR="00473FC5" w:rsidRPr="009C209C">
        <w:rPr>
          <w:sz w:val="22"/>
        </w:rPr>
        <w:t xml:space="preserve"> </w:t>
      </w:r>
      <w:r w:rsidR="00D63656" w:rsidRPr="009C209C">
        <w:rPr>
          <w:sz w:val="22"/>
        </w:rPr>
        <w:t xml:space="preserve">for </w:t>
      </w:r>
      <w:r w:rsidR="00D63656" w:rsidRPr="008E5983">
        <w:rPr>
          <w:sz w:val="22"/>
        </w:rPr>
        <w:t xml:space="preserve">the presented </w:t>
      </w:r>
      <w:r w:rsidR="00D63656" w:rsidRPr="008E5983">
        <w:rPr>
          <w:i/>
          <w:sz w:val="22"/>
        </w:rPr>
        <w:t xml:space="preserve">Ph. </w:t>
      </w:r>
      <w:proofErr w:type="spellStart"/>
      <w:r w:rsidR="00D63656" w:rsidRPr="008E5983">
        <w:rPr>
          <w:i/>
          <w:sz w:val="22"/>
        </w:rPr>
        <w:t>simici</w:t>
      </w:r>
      <w:proofErr w:type="spellEnd"/>
      <w:r w:rsidR="00D63656" w:rsidRPr="008E5983">
        <w:rPr>
          <w:sz w:val="22"/>
        </w:rPr>
        <w:t xml:space="preserve"> specimen</w:t>
      </w:r>
      <w:r w:rsidR="001465DA" w:rsidRPr="008E5983">
        <w:rPr>
          <w:sz w:val="22"/>
        </w:rPr>
        <w:t>.</w:t>
      </w:r>
      <w:r w:rsidR="00D63656" w:rsidRPr="008E5983">
        <w:rPr>
          <w:sz w:val="22"/>
        </w:rPr>
        <w:t xml:space="preserve"> </w:t>
      </w:r>
      <w:r w:rsidR="000B2EB9" w:rsidRPr="008E5983">
        <w:rPr>
          <w:sz w:val="22"/>
        </w:rPr>
        <w:t xml:space="preserve">We </w:t>
      </w:r>
      <w:r w:rsidR="00700BF0">
        <w:rPr>
          <w:sz w:val="22"/>
        </w:rPr>
        <w:t>have now submitted our sequence data, slides and DNA to</w:t>
      </w:r>
      <w:r w:rsidR="000B2EB9" w:rsidRPr="008E5983">
        <w:rPr>
          <w:sz w:val="22"/>
        </w:rPr>
        <w:t xml:space="preserve"> </w:t>
      </w:r>
      <w:r w:rsidR="00700BF0">
        <w:rPr>
          <w:sz w:val="22"/>
        </w:rPr>
        <w:t xml:space="preserve">the </w:t>
      </w:r>
      <w:r w:rsidR="000B2EB9" w:rsidRPr="008E5983">
        <w:rPr>
          <w:sz w:val="22"/>
        </w:rPr>
        <w:t>Austrian Barcodes of Life (ABOL)</w:t>
      </w:r>
      <w:r w:rsidR="00700BF0">
        <w:rPr>
          <w:sz w:val="22"/>
        </w:rPr>
        <w:t xml:space="preserve">, </w:t>
      </w:r>
      <w:r w:rsidR="00700BF0">
        <w:rPr>
          <w:sz w:val="22"/>
        </w:rPr>
        <w:t>which is part of and linked to BOLD (already submitted)</w:t>
      </w:r>
      <w:r w:rsidR="00700BF0" w:rsidRPr="008E5983">
        <w:rPr>
          <w:sz w:val="22"/>
        </w:rPr>
        <w:t>.</w:t>
      </w:r>
      <w:r w:rsidR="000B2EB9" w:rsidRPr="008E5983">
        <w:rPr>
          <w:sz w:val="22"/>
        </w:rPr>
        <w:t xml:space="preserve"> </w:t>
      </w:r>
      <w:r w:rsidR="00700BF0">
        <w:rPr>
          <w:sz w:val="22"/>
        </w:rPr>
        <w:t>All</w:t>
      </w:r>
      <w:r w:rsidR="000B2EB9" w:rsidRPr="008E5983">
        <w:rPr>
          <w:sz w:val="22"/>
        </w:rPr>
        <w:t xml:space="preserve"> </w:t>
      </w:r>
      <w:r w:rsidR="00700BF0">
        <w:rPr>
          <w:sz w:val="22"/>
        </w:rPr>
        <w:t>material</w:t>
      </w:r>
      <w:r w:rsidR="000B2EB9" w:rsidRPr="008E5983">
        <w:rPr>
          <w:sz w:val="22"/>
        </w:rPr>
        <w:t xml:space="preserve"> </w:t>
      </w:r>
      <w:r w:rsidR="00700BF0">
        <w:rPr>
          <w:sz w:val="22"/>
        </w:rPr>
        <w:t>is</w:t>
      </w:r>
      <w:r w:rsidR="000B2EB9" w:rsidRPr="008E5983">
        <w:rPr>
          <w:sz w:val="22"/>
        </w:rPr>
        <w:t xml:space="preserve"> included in the ABOL collection at the Vienna Natural History Museum</w:t>
      </w:r>
      <w:r w:rsidR="008E5983">
        <w:rPr>
          <w:sz w:val="22"/>
        </w:rPr>
        <w:t xml:space="preserve">, </w:t>
      </w:r>
      <w:r w:rsidR="00700BF0">
        <w:rPr>
          <w:sz w:val="22"/>
        </w:rPr>
        <w:t xml:space="preserve">and will be available from there. </w:t>
      </w:r>
      <w:r w:rsidR="000B2EB9" w:rsidRPr="008E5983">
        <w:rPr>
          <w:sz w:val="22"/>
        </w:rPr>
        <w:t>We have now also stated this in the manuscript</w:t>
      </w:r>
      <w:r w:rsidR="00961784" w:rsidRPr="008E5983">
        <w:rPr>
          <w:sz w:val="22"/>
        </w:rPr>
        <w:t xml:space="preserve"> </w:t>
      </w:r>
      <w:r w:rsidR="00961784">
        <w:rPr>
          <w:sz w:val="22"/>
          <w:highlight w:val="yellow"/>
        </w:rPr>
        <w:t>(line 1</w:t>
      </w:r>
      <w:r w:rsidR="00CE313F">
        <w:rPr>
          <w:sz w:val="22"/>
          <w:highlight w:val="yellow"/>
        </w:rPr>
        <w:t>6</w:t>
      </w:r>
      <w:r w:rsidR="00961784">
        <w:rPr>
          <w:sz w:val="22"/>
          <w:highlight w:val="yellow"/>
        </w:rPr>
        <w:t>1</w:t>
      </w:r>
      <w:r w:rsidR="00CE313F">
        <w:rPr>
          <w:sz w:val="22"/>
          <w:highlight w:val="yellow"/>
        </w:rPr>
        <w:t>-</w:t>
      </w:r>
      <w:bookmarkStart w:id="0" w:name="_GoBack"/>
      <w:bookmarkEnd w:id="0"/>
      <w:r w:rsidR="00961784">
        <w:rPr>
          <w:sz w:val="22"/>
          <w:highlight w:val="yellow"/>
        </w:rPr>
        <w:t>1</w:t>
      </w:r>
      <w:r w:rsidR="00CE313F">
        <w:rPr>
          <w:sz w:val="22"/>
          <w:highlight w:val="yellow"/>
        </w:rPr>
        <w:t>62</w:t>
      </w:r>
      <w:r w:rsidR="00961784">
        <w:rPr>
          <w:sz w:val="22"/>
          <w:highlight w:val="yellow"/>
        </w:rPr>
        <w:t>)</w:t>
      </w:r>
      <w:r w:rsidR="000B2EB9" w:rsidRPr="000B2EB9">
        <w:rPr>
          <w:sz w:val="22"/>
          <w:highlight w:val="yellow"/>
        </w:rPr>
        <w:t>.</w:t>
      </w:r>
      <w:r w:rsidR="000B2EB9">
        <w:rPr>
          <w:sz w:val="22"/>
        </w:rPr>
        <w:t xml:space="preserve"> </w:t>
      </w:r>
      <w:r w:rsidR="001465DA" w:rsidRPr="009C209C">
        <w:rPr>
          <w:sz w:val="22"/>
        </w:rPr>
        <w:t>Furthermore</w:t>
      </w:r>
      <w:r w:rsidR="00B30718" w:rsidRPr="009C209C">
        <w:rPr>
          <w:sz w:val="22"/>
        </w:rPr>
        <w:t>, we</w:t>
      </w:r>
      <w:r w:rsidR="00D63656" w:rsidRPr="009C209C">
        <w:rPr>
          <w:sz w:val="22"/>
        </w:rPr>
        <w:t xml:space="preserve"> </w:t>
      </w:r>
      <w:r w:rsidR="00C55CEA" w:rsidRPr="009C209C">
        <w:rPr>
          <w:sz w:val="22"/>
        </w:rPr>
        <w:t>evaluated</w:t>
      </w:r>
      <w:r w:rsidR="00E35044" w:rsidRPr="009C209C">
        <w:rPr>
          <w:sz w:val="22"/>
        </w:rPr>
        <w:t xml:space="preserve"> the </w:t>
      </w:r>
      <w:r w:rsidR="00EC4D7E" w:rsidRPr="009C209C">
        <w:rPr>
          <w:sz w:val="22"/>
        </w:rPr>
        <w:t xml:space="preserve">suitability of both </w:t>
      </w:r>
      <w:r w:rsidR="00A747B8" w:rsidRPr="009C209C">
        <w:rPr>
          <w:sz w:val="22"/>
        </w:rPr>
        <w:t xml:space="preserve">genes </w:t>
      </w:r>
      <w:r w:rsidR="00EC4D7E" w:rsidRPr="009C209C">
        <w:rPr>
          <w:sz w:val="22"/>
        </w:rPr>
        <w:t>to discriminate between</w:t>
      </w:r>
      <w:r w:rsidR="00314B0B" w:rsidRPr="009C209C">
        <w:rPr>
          <w:sz w:val="22"/>
        </w:rPr>
        <w:t xml:space="preserve"> species of</w:t>
      </w:r>
      <w:r w:rsidR="00EC4D7E" w:rsidRPr="009C209C">
        <w:rPr>
          <w:sz w:val="22"/>
        </w:rPr>
        <w:t xml:space="preserve"> </w:t>
      </w:r>
      <w:r w:rsidR="00FD0E76">
        <w:rPr>
          <w:sz w:val="22"/>
        </w:rPr>
        <w:t xml:space="preserve">the </w:t>
      </w:r>
      <w:proofErr w:type="spellStart"/>
      <w:r w:rsidR="00EC4D7E" w:rsidRPr="009C209C">
        <w:rPr>
          <w:i/>
          <w:sz w:val="22"/>
        </w:rPr>
        <w:t>Adlerius</w:t>
      </w:r>
      <w:proofErr w:type="spellEnd"/>
      <w:r w:rsidR="00314B0B" w:rsidRPr="009C209C">
        <w:rPr>
          <w:i/>
          <w:sz w:val="22"/>
        </w:rPr>
        <w:t xml:space="preserve"> </w:t>
      </w:r>
      <w:r w:rsidR="00314B0B" w:rsidRPr="009C209C">
        <w:rPr>
          <w:sz w:val="22"/>
        </w:rPr>
        <w:t>subgenus</w:t>
      </w:r>
      <w:r w:rsidR="000B2EB9">
        <w:rPr>
          <w:sz w:val="22"/>
        </w:rPr>
        <w:t xml:space="preserve"> and provide a detailed phylogenetic analysis of this subgenus</w:t>
      </w:r>
      <w:r w:rsidR="00314B0B" w:rsidRPr="009C209C">
        <w:rPr>
          <w:sz w:val="22"/>
        </w:rPr>
        <w:t xml:space="preserve">, </w:t>
      </w:r>
      <w:r w:rsidR="000B2EB9">
        <w:rPr>
          <w:sz w:val="22"/>
        </w:rPr>
        <w:t>showing that the current phylogeny</w:t>
      </w:r>
      <w:r w:rsidR="00CD0ECD" w:rsidRPr="009C209C">
        <w:rPr>
          <w:sz w:val="22"/>
        </w:rPr>
        <w:t xml:space="preserve"> needs revision</w:t>
      </w:r>
      <w:r w:rsidR="00EC4D7E" w:rsidRPr="009C209C">
        <w:rPr>
          <w:sz w:val="22"/>
        </w:rPr>
        <w:t xml:space="preserve">. </w:t>
      </w:r>
      <w:r w:rsidR="0013341B" w:rsidRPr="009C209C">
        <w:rPr>
          <w:sz w:val="22"/>
        </w:rPr>
        <w:t xml:space="preserve">Apart from </w:t>
      </w:r>
      <w:r w:rsidR="000B2EB9" w:rsidRPr="000B2EB9">
        <w:rPr>
          <w:i/>
          <w:sz w:val="22"/>
        </w:rPr>
        <w:t xml:space="preserve">Ph. </w:t>
      </w:r>
      <w:proofErr w:type="spellStart"/>
      <w:r w:rsidR="000B2EB9" w:rsidRPr="000B2EB9">
        <w:rPr>
          <w:i/>
          <w:sz w:val="22"/>
        </w:rPr>
        <w:t>simici</w:t>
      </w:r>
      <w:proofErr w:type="spellEnd"/>
      <w:r w:rsidR="000B2EB9">
        <w:rPr>
          <w:sz w:val="22"/>
        </w:rPr>
        <w:t>, until now</w:t>
      </w:r>
      <w:r w:rsidR="00521C4A" w:rsidRPr="009C209C">
        <w:rPr>
          <w:sz w:val="22"/>
        </w:rPr>
        <w:t xml:space="preserve"> only </w:t>
      </w:r>
      <w:r w:rsidR="00521C4A" w:rsidRPr="009C209C">
        <w:rPr>
          <w:i/>
          <w:sz w:val="22"/>
        </w:rPr>
        <w:t xml:space="preserve">Ph. </w:t>
      </w:r>
      <w:proofErr w:type="spellStart"/>
      <w:r w:rsidR="00521C4A" w:rsidRPr="009C209C">
        <w:rPr>
          <w:i/>
          <w:sz w:val="22"/>
        </w:rPr>
        <w:t>mascittii</w:t>
      </w:r>
      <w:proofErr w:type="spellEnd"/>
      <w:r w:rsidR="00521C4A" w:rsidRPr="009C209C">
        <w:rPr>
          <w:sz w:val="22"/>
        </w:rPr>
        <w:t xml:space="preserve"> </w:t>
      </w:r>
      <w:r w:rsidR="000B2EB9">
        <w:rPr>
          <w:sz w:val="22"/>
        </w:rPr>
        <w:t>has been</w:t>
      </w:r>
      <w:r w:rsidR="00521C4A" w:rsidRPr="009C209C">
        <w:rPr>
          <w:sz w:val="22"/>
        </w:rPr>
        <w:t xml:space="preserve"> found </w:t>
      </w:r>
      <w:r w:rsidR="009F60F6" w:rsidRPr="009C209C">
        <w:rPr>
          <w:sz w:val="22"/>
        </w:rPr>
        <w:t>in Austria</w:t>
      </w:r>
      <w:r w:rsidR="00F174F8" w:rsidRPr="009C209C">
        <w:rPr>
          <w:sz w:val="22"/>
        </w:rPr>
        <w:t>.</w:t>
      </w:r>
      <w:r w:rsidR="000B2EB9">
        <w:rPr>
          <w:sz w:val="22"/>
        </w:rPr>
        <w:t xml:space="preserve"> Also for this species, COI sequences have been submitted to GenBank and also here, barcodes </w:t>
      </w:r>
      <w:r w:rsidR="003F6E98">
        <w:rPr>
          <w:sz w:val="22"/>
        </w:rPr>
        <w:t>have been</w:t>
      </w:r>
      <w:r w:rsidR="000B2EB9">
        <w:rPr>
          <w:sz w:val="22"/>
        </w:rPr>
        <w:t xml:space="preserve"> added to ABOL </w:t>
      </w:r>
      <w:r w:rsidR="008E5983">
        <w:rPr>
          <w:sz w:val="22"/>
        </w:rPr>
        <w:t xml:space="preserve">and BOLD </w:t>
      </w:r>
      <w:r w:rsidR="000B2EB9">
        <w:rPr>
          <w:sz w:val="22"/>
        </w:rPr>
        <w:t>and voucher specimen</w:t>
      </w:r>
      <w:r w:rsidR="00700BF0">
        <w:rPr>
          <w:sz w:val="22"/>
        </w:rPr>
        <w:t>s</w:t>
      </w:r>
      <w:r w:rsidR="000B2EB9">
        <w:rPr>
          <w:sz w:val="22"/>
        </w:rPr>
        <w:t xml:space="preserve"> deposited.</w:t>
      </w:r>
    </w:p>
    <w:p w14:paraId="22BF6D84" w14:textId="77777777" w:rsidR="005C56D1" w:rsidRPr="007A7327" w:rsidRDefault="005C56D1" w:rsidP="009C209C">
      <w:pPr>
        <w:jc w:val="both"/>
      </w:pPr>
    </w:p>
    <w:p w14:paraId="2DF1D057" w14:textId="77777777" w:rsidR="00F50794" w:rsidRPr="00EB685F" w:rsidRDefault="00F50794" w:rsidP="009C209C">
      <w:pPr>
        <w:jc w:val="both"/>
        <w:rPr>
          <w:b/>
        </w:rPr>
      </w:pPr>
      <w:r w:rsidRPr="00EB685F">
        <w:rPr>
          <w:b/>
        </w:rPr>
        <w:t>The authors state that 'A large-scale entomological sand fly survey was conducted in six federal states of Austria' yet no information is provided about this survey. We are only told about a single specimen in a barn and the discovery of a second species.</w:t>
      </w:r>
    </w:p>
    <w:p w14:paraId="460D3DBB" w14:textId="77777777" w:rsidR="009C209C" w:rsidRDefault="009C209C" w:rsidP="009C209C">
      <w:pPr>
        <w:jc w:val="both"/>
      </w:pPr>
    </w:p>
    <w:p w14:paraId="30D254A6" w14:textId="2B169729" w:rsidR="007E659A" w:rsidRPr="009C209C" w:rsidRDefault="000E488D" w:rsidP="009C209C">
      <w:pPr>
        <w:jc w:val="both"/>
        <w:rPr>
          <w:sz w:val="22"/>
        </w:rPr>
      </w:pPr>
      <w:r>
        <w:rPr>
          <w:sz w:val="22"/>
        </w:rPr>
        <w:t>We apologize for</w:t>
      </w:r>
      <w:r w:rsidR="006A4551" w:rsidRPr="009C209C">
        <w:rPr>
          <w:sz w:val="22"/>
        </w:rPr>
        <w:t xml:space="preserve"> </w:t>
      </w:r>
      <w:r w:rsidR="009C310C" w:rsidRPr="009C209C">
        <w:rPr>
          <w:sz w:val="22"/>
        </w:rPr>
        <w:t xml:space="preserve">the </w:t>
      </w:r>
      <w:r>
        <w:rPr>
          <w:sz w:val="22"/>
        </w:rPr>
        <w:t xml:space="preserve">unfortunate </w:t>
      </w:r>
      <w:r w:rsidR="009C310C" w:rsidRPr="009C209C">
        <w:rPr>
          <w:sz w:val="22"/>
        </w:rPr>
        <w:t xml:space="preserve">wording “large-scale” </w:t>
      </w:r>
      <w:r>
        <w:rPr>
          <w:sz w:val="22"/>
        </w:rPr>
        <w:t xml:space="preserve">that </w:t>
      </w:r>
      <w:r w:rsidR="009C310C" w:rsidRPr="009C209C">
        <w:rPr>
          <w:sz w:val="22"/>
        </w:rPr>
        <w:t xml:space="preserve">might have been misleading in this </w:t>
      </w:r>
      <w:r w:rsidR="009C310C" w:rsidRPr="008E5983">
        <w:rPr>
          <w:sz w:val="22"/>
        </w:rPr>
        <w:t xml:space="preserve">context. Large-scale was </w:t>
      </w:r>
      <w:r w:rsidR="00C266E0" w:rsidRPr="008E5983">
        <w:rPr>
          <w:sz w:val="22"/>
        </w:rPr>
        <w:t xml:space="preserve">referring to </w:t>
      </w:r>
      <w:r w:rsidR="00DE59F8" w:rsidRPr="008E5983">
        <w:rPr>
          <w:sz w:val="22"/>
        </w:rPr>
        <w:t xml:space="preserve">the </w:t>
      </w:r>
      <w:r w:rsidR="00415EA3" w:rsidRPr="008E5983">
        <w:rPr>
          <w:sz w:val="22"/>
        </w:rPr>
        <w:t xml:space="preserve">number of trap nights and the </w:t>
      </w:r>
      <w:r w:rsidR="00CB2F72" w:rsidRPr="008E5983">
        <w:rPr>
          <w:sz w:val="22"/>
        </w:rPr>
        <w:t>geographical area survey</w:t>
      </w:r>
      <w:r w:rsidR="000802BB" w:rsidRPr="008E5983">
        <w:rPr>
          <w:sz w:val="22"/>
        </w:rPr>
        <w:t>e</w:t>
      </w:r>
      <w:r w:rsidR="00CB2F72" w:rsidRPr="008E5983">
        <w:rPr>
          <w:sz w:val="22"/>
        </w:rPr>
        <w:t>d</w:t>
      </w:r>
      <w:r w:rsidR="00CB2F72" w:rsidRPr="009C209C">
        <w:rPr>
          <w:sz w:val="22"/>
        </w:rPr>
        <w:t xml:space="preserve"> and not, as it seems, the number of trapped species and specimens. </w:t>
      </w:r>
      <w:r w:rsidR="0071089C" w:rsidRPr="009C209C">
        <w:rPr>
          <w:sz w:val="22"/>
        </w:rPr>
        <w:t>As only a very low number of</w:t>
      </w:r>
      <w:r w:rsidR="00677A6B" w:rsidRPr="009C209C">
        <w:rPr>
          <w:sz w:val="22"/>
        </w:rPr>
        <w:t xml:space="preserve"> </w:t>
      </w:r>
      <w:proofErr w:type="spellStart"/>
      <w:r w:rsidR="00677A6B" w:rsidRPr="009C209C">
        <w:rPr>
          <w:i/>
          <w:sz w:val="22"/>
        </w:rPr>
        <w:t>Phlebotomus</w:t>
      </w:r>
      <w:proofErr w:type="spellEnd"/>
      <w:r w:rsidR="00677A6B" w:rsidRPr="009C209C">
        <w:rPr>
          <w:i/>
          <w:sz w:val="22"/>
        </w:rPr>
        <w:t xml:space="preserve"> </w:t>
      </w:r>
      <w:proofErr w:type="spellStart"/>
      <w:r w:rsidR="00677A6B" w:rsidRPr="009C209C">
        <w:rPr>
          <w:i/>
          <w:sz w:val="22"/>
        </w:rPr>
        <w:t>mascittii</w:t>
      </w:r>
      <w:proofErr w:type="spellEnd"/>
      <w:r w:rsidR="00677A6B" w:rsidRPr="009C209C">
        <w:rPr>
          <w:sz w:val="22"/>
        </w:rPr>
        <w:t xml:space="preserve">, the second and only other species </w:t>
      </w:r>
      <w:r w:rsidR="00415EA3">
        <w:rPr>
          <w:sz w:val="22"/>
        </w:rPr>
        <w:t>known to be endemic in Austria</w:t>
      </w:r>
      <w:r w:rsidR="003F6E98">
        <w:rPr>
          <w:sz w:val="22"/>
        </w:rPr>
        <w:t>,</w:t>
      </w:r>
      <w:r w:rsidR="00415EA3" w:rsidRPr="00415EA3">
        <w:rPr>
          <w:sz w:val="22"/>
        </w:rPr>
        <w:t xml:space="preserve"> </w:t>
      </w:r>
      <w:r w:rsidR="00415EA3" w:rsidRPr="009C209C">
        <w:rPr>
          <w:sz w:val="22"/>
        </w:rPr>
        <w:t>was trapped within this survey</w:t>
      </w:r>
      <w:r w:rsidR="00415EA3">
        <w:rPr>
          <w:sz w:val="22"/>
        </w:rPr>
        <w:t xml:space="preserve">, and as </w:t>
      </w:r>
      <w:r w:rsidR="00415EA3" w:rsidRPr="00415EA3">
        <w:rPr>
          <w:i/>
          <w:sz w:val="22"/>
        </w:rPr>
        <w:t xml:space="preserve">Ph. </w:t>
      </w:r>
      <w:proofErr w:type="spellStart"/>
      <w:r w:rsidR="00415EA3" w:rsidRPr="00415EA3">
        <w:rPr>
          <w:i/>
          <w:sz w:val="22"/>
        </w:rPr>
        <w:t>mascittii</w:t>
      </w:r>
      <w:proofErr w:type="spellEnd"/>
      <w:r w:rsidR="00415EA3" w:rsidRPr="00415EA3">
        <w:rPr>
          <w:i/>
          <w:sz w:val="22"/>
        </w:rPr>
        <w:t xml:space="preserve"> </w:t>
      </w:r>
      <w:r w:rsidR="00415EA3">
        <w:rPr>
          <w:sz w:val="22"/>
        </w:rPr>
        <w:t xml:space="preserve">had been found already in several previous screenings (e.g. </w:t>
      </w:r>
      <w:r w:rsidR="00415EA3" w:rsidRPr="00415EA3">
        <w:rPr>
          <w:sz w:val="22"/>
        </w:rPr>
        <w:t xml:space="preserve">Obwaller, A. G., Poeppl, W., Naucke, T. J., </w:t>
      </w:r>
      <w:proofErr w:type="spellStart"/>
      <w:r w:rsidR="00415EA3" w:rsidRPr="00415EA3">
        <w:rPr>
          <w:sz w:val="22"/>
        </w:rPr>
        <w:t>Luksch</w:t>
      </w:r>
      <w:proofErr w:type="spellEnd"/>
      <w:r w:rsidR="00415EA3" w:rsidRPr="00415EA3">
        <w:rPr>
          <w:sz w:val="22"/>
        </w:rPr>
        <w:t>, U., Mooseder, G., Asp</w:t>
      </w:r>
      <w:r w:rsidR="00415EA3" w:rsidRPr="00415EA3">
        <w:rPr>
          <w:rFonts w:hint="cs"/>
          <w:sz w:val="22"/>
        </w:rPr>
        <w:t>ö</w:t>
      </w:r>
      <w:r w:rsidR="00415EA3" w:rsidRPr="00415EA3">
        <w:rPr>
          <w:sz w:val="22"/>
        </w:rPr>
        <w:t>ck, H., &amp; Walochnik, J. Stable populations of sandflies (</w:t>
      </w:r>
      <w:proofErr w:type="spellStart"/>
      <w:r w:rsidR="00415EA3" w:rsidRPr="00415EA3">
        <w:rPr>
          <w:sz w:val="22"/>
        </w:rPr>
        <w:t>Phlebotominae</w:t>
      </w:r>
      <w:proofErr w:type="spellEnd"/>
      <w:r w:rsidR="00415EA3" w:rsidRPr="00415EA3">
        <w:rPr>
          <w:sz w:val="22"/>
        </w:rPr>
        <w:t xml:space="preserve">) in Eastern Austria: a comparison of the trapping </w:t>
      </w:r>
      <w:r w:rsidR="00415EA3" w:rsidRPr="00415EA3">
        <w:rPr>
          <w:sz w:val="22"/>
        </w:rPr>
        <w:lastRenderedPageBreak/>
        <w:t>seasons 2012 and 2013. Trends in Entomology Vol. 10, 2014; 49-53.</w:t>
      </w:r>
      <w:r w:rsidR="00415EA3">
        <w:rPr>
          <w:sz w:val="22"/>
        </w:rPr>
        <w:t>)</w:t>
      </w:r>
      <w:r w:rsidR="000B650B" w:rsidRPr="009C209C">
        <w:rPr>
          <w:sz w:val="22"/>
        </w:rPr>
        <w:t>,</w:t>
      </w:r>
      <w:r w:rsidR="001218F1" w:rsidRPr="009C209C">
        <w:rPr>
          <w:sz w:val="22"/>
        </w:rPr>
        <w:t xml:space="preserve"> we only referred briefly to these trappings in </w:t>
      </w:r>
      <w:r w:rsidR="00415EA3">
        <w:rPr>
          <w:sz w:val="22"/>
        </w:rPr>
        <w:t xml:space="preserve">our </w:t>
      </w:r>
      <w:r w:rsidR="001218F1" w:rsidRPr="009C209C">
        <w:rPr>
          <w:sz w:val="22"/>
        </w:rPr>
        <w:t xml:space="preserve">manuscript and </w:t>
      </w:r>
      <w:r w:rsidR="00CA33B9" w:rsidRPr="009C209C">
        <w:rPr>
          <w:sz w:val="22"/>
        </w:rPr>
        <w:t>focused</w:t>
      </w:r>
      <w:r w:rsidR="00143FF3" w:rsidRPr="009C209C">
        <w:rPr>
          <w:sz w:val="22"/>
        </w:rPr>
        <w:t xml:space="preserve"> on the </w:t>
      </w:r>
      <w:r w:rsidR="00E45A0A" w:rsidRPr="009C209C">
        <w:rPr>
          <w:sz w:val="22"/>
        </w:rPr>
        <w:t xml:space="preserve">more important finding of </w:t>
      </w:r>
      <w:r w:rsidR="00E45A0A" w:rsidRPr="009C209C">
        <w:rPr>
          <w:i/>
          <w:sz w:val="22"/>
        </w:rPr>
        <w:t xml:space="preserve">Ph. </w:t>
      </w:r>
      <w:proofErr w:type="spellStart"/>
      <w:r w:rsidR="004E0FB5" w:rsidRPr="009C209C">
        <w:rPr>
          <w:i/>
          <w:sz w:val="22"/>
        </w:rPr>
        <w:t>simici</w:t>
      </w:r>
      <w:proofErr w:type="spellEnd"/>
      <w:r w:rsidR="00E45A0A" w:rsidRPr="009C209C">
        <w:rPr>
          <w:sz w:val="22"/>
        </w:rPr>
        <w:t xml:space="preserve">. </w:t>
      </w:r>
    </w:p>
    <w:p w14:paraId="47955DF8" w14:textId="7688CC16" w:rsidR="000037C6" w:rsidRPr="009C209C" w:rsidRDefault="001966C1" w:rsidP="009C209C">
      <w:pPr>
        <w:jc w:val="both"/>
        <w:rPr>
          <w:sz w:val="22"/>
        </w:rPr>
      </w:pPr>
      <w:r w:rsidRPr="009C209C">
        <w:rPr>
          <w:sz w:val="22"/>
        </w:rPr>
        <w:t xml:space="preserve">We now deleted “large-scale” </w:t>
      </w:r>
      <w:r w:rsidR="000037C6" w:rsidRPr="009C209C">
        <w:rPr>
          <w:sz w:val="22"/>
        </w:rPr>
        <w:t xml:space="preserve">in M&amp;M </w:t>
      </w:r>
      <w:r w:rsidRPr="009C209C">
        <w:rPr>
          <w:sz w:val="22"/>
        </w:rPr>
        <w:t>as this is indeed misleading (</w:t>
      </w:r>
      <w:r w:rsidRPr="009C209C">
        <w:rPr>
          <w:sz w:val="22"/>
          <w:highlight w:val="yellow"/>
        </w:rPr>
        <w:t xml:space="preserve">line </w:t>
      </w:r>
      <w:r w:rsidR="00690818">
        <w:rPr>
          <w:sz w:val="22"/>
          <w:highlight w:val="yellow"/>
        </w:rPr>
        <w:t>94</w:t>
      </w:r>
      <w:r w:rsidRPr="009C209C">
        <w:rPr>
          <w:sz w:val="22"/>
        </w:rPr>
        <w:t>).</w:t>
      </w:r>
      <w:r w:rsidR="00E72162" w:rsidRPr="009C209C">
        <w:rPr>
          <w:sz w:val="22"/>
        </w:rPr>
        <w:t xml:space="preserve"> We also </w:t>
      </w:r>
      <w:r w:rsidR="008A2BDD" w:rsidRPr="009C209C">
        <w:rPr>
          <w:sz w:val="22"/>
        </w:rPr>
        <w:t xml:space="preserve">explained </w:t>
      </w:r>
      <w:r w:rsidR="000037C6" w:rsidRPr="009C209C">
        <w:rPr>
          <w:sz w:val="22"/>
        </w:rPr>
        <w:t xml:space="preserve">that </w:t>
      </w:r>
      <w:r w:rsidR="000037C6" w:rsidRPr="009C209C">
        <w:rPr>
          <w:i/>
          <w:sz w:val="22"/>
        </w:rPr>
        <w:t xml:space="preserve">Ph. </w:t>
      </w:r>
      <w:proofErr w:type="spellStart"/>
      <w:r w:rsidR="000037C6" w:rsidRPr="009C209C">
        <w:rPr>
          <w:i/>
          <w:sz w:val="22"/>
        </w:rPr>
        <w:t>mascittii</w:t>
      </w:r>
      <w:proofErr w:type="spellEnd"/>
      <w:r w:rsidR="000037C6" w:rsidRPr="009C209C">
        <w:rPr>
          <w:sz w:val="22"/>
        </w:rPr>
        <w:t xml:space="preserve"> </w:t>
      </w:r>
      <w:r w:rsidR="003F6E98">
        <w:rPr>
          <w:sz w:val="22"/>
        </w:rPr>
        <w:t>was</w:t>
      </w:r>
      <w:r w:rsidR="000037C6" w:rsidRPr="009C209C">
        <w:rPr>
          <w:sz w:val="22"/>
        </w:rPr>
        <w:t xml:space="preserve"> only found in very low numbers in the results (</w:t>
      </w:r>
      <w:r w:rsidR="000037C6" w:rsidRPr="00D2051B">
        <w:rPr>
          <w:sz w:val="22"/>
          <w:highlight w:val="yellow"/>
        </w:rPr>
        <w:t xml:space="preserve">line </w:t>
      </w:r>
      <w:r w:rsidR="00690818">
        <w:rPr>
          <w:sz w:val="22"/>
          <w:highlight w:val="yellow"/>
        </w:rPr>
        <w:t>164</w:t>
      </w:r>
      <w:r w:rsidR="000037C6" w:rsidRPr="00D2051B">
        <w:rPr>
          <w:sz w:val="22"/>
          <w:highlight w:val="yellow"/>
        </w:rPr>
        <w:t>–</w:t>
      </w:r>
      <w:r w:rsidR="00690818">
        <w:rPr>
          <w:sz w:val="22"/>
          <w:highlight w:val="yellow"/>
        </w:rPr>
        <w:t>165</w:t>
      </w:r>
      <w:r w:rsidR="000037C6" w:rsidRPr="009C209C">
        <w:rPr>
          <w:sz w:val="22"/>
        </w:rPr>
        <w:t>).</w:t>
      </w:r>
      <w:r w:rsidR="002101D4" w:rsidRPr="009C209C">
        <w:rPr>
          <w:sz w:val="22"/>
        </w:rPr>
        <w:t xml:space="preserve"> </w:t>
      </w:r>
      <w:r w:rsidR="000E488D">
        <w:rPr>
          <w:sz w:val="22"/>
        </w:rPr>
        <w:t xml:space="preserve">Moreover, detailed results </w:t>
      </w:r>
      <w:r w:rsidR="003F6E98">
        <w:rPr>
          <w:sz w:val="22"/>
        </w:rPr>
        <w:t>for</w:t>
      </w:r>
      <w:r w:rsidR="000E488D">
        <w:rPr>
          <w:sz w:val="22"/>
        </w:rPr>
        <w:t xml:space="preserve"> </w:t>
      </w:r>
      <w:r w:rsidR="000E488D" w:rsidRPr="0074674E">
        <w:rPr>
          <w:i/>
          <w:iCs/>
          <w:sz w:val="22"/>
        </w:rPr>
        <w:t xml:space="preserve">Ph. </w:t>
      </w:r>
      <w:proofErr w:type="spellStart"/>
      <w:r w:rsidR="000E488D" w:rsidRPr="0074674E">
        <w:rPr>
          <w:i/>
          <w:iCs/>
          <w:sz w:val="22"/>
        </w:rPr>
        <w:t>mascittii</w:t>
      </w:r>
      <w:proofErr w:type="spellEnd"/>
      <w:r w:rsidR="000E488D">
        <w:rPr>
          <w:sz w:val="22"/>
        </w:rPr>
        <w:t xml:space="preserve"> along with analyses of their habitats, climatic variables of occurrence and other ecological data are beyond the scope of this publication </w:t>
      </w:r>
      <w:r w:rsidR="003F6E98">
        <w:rPr>
          <w:sz w:val="22"/>
        </w:rPr>
        <w:t>and</w:t>
      </w:r>
      <w:r w:rsidR="000E488D">
        <w:rPr>
          <w:sz w:val="22"/>
        </w:rPr>
        <w:t xml:space="preserve"> are a part of another study.</w:t>
      </w:r>
    </w:p>
    <w:p w14:paraId="6B163565" w14:textId="77777777" w:rsidR="008F582D" w:rsidRPr="00EB685F" w:rsidRDefault="008F582D" w:rsidP="009C209C">
      <w:pPr>
        <w:jc w:val="both"/>
        <w:rPr>
          <w:b/>
        </w:rPr>
      </w:pPr>
    </w:p>
    <w:p w14:paraId="1006433E" w14:textId="77777777" w:rsidR="00F50794" w:rsidRPr="00EB685F" w:rsidRDefault="00F50794" w:rsidP="009C209C">
      <w:pPr>
        <w:jc w:val="both"/>
        <w:rPr>
          <w:b/>
        </w:rPr>
      </w:pPr>
      <w:r w:rsidRPr="00EB685F">
        <w:rPr>
          <w:b/>
        </w:rPr>
        <w:t xml:space="preserve">This paper reporting the identification of a single specimen to subgenus level morphologically, then applying molecular taxonomy to identify to species level. Agreed the range of expansion of an incriminated vector is important to report but this is important to present in the context of </w:t>
      </w:r>
      <w:proofErr w:type="gramStart"/>
      <w:r w:rsidRPr="00EB685F">
        <w:rPr>
          <w:b/>
        </w:rPr>
        <w:t>the a</w:t>
      </w:r>
      <w:proofErr w:type="gramEnd"/>
      <w:r w:rsidRPr="00EB685F">
        <w:rPr>
          <w:b/>
        </w:rPr>
        <w:t xml:space="preserve"> survey, relating the incidence of this solitary specimen to what I would assume would be the thousands of specimens identified.</w:t>
      </w:r>
    </w:p>
    <w:p w14:paraId="5B4E5A51" w14:textId="0695F519" w:rsidR="00F50794" w:rsidRDefault="00F50794" w:rsidP="009C209C">
      <w:pPr>
        <w:jc w:val="both"/>
        <w:rPr>
          <w:b/>
        </w:rPr>
      </w:pPr>
      <w:r w:rsidRPr="00EB685F">
        <w:rPr>
          <w:b/>
        </w:rPr>
        <w:t>It would put this greatly in context of the relatively rarity of this sighting and the species composition of the sand fly fauna found across Austria.</w:t>
      </w:r>
    </w:p>
    <w:p w14:paraId="05060D59" w14:textId="77777777" w:rsidR="009C209C" w:rsidRDefault="009C209C" w:rsidP="009C209C">
      <w:pPr>
        <w:jc w:val="both"/>
      </w:pPr>
    </w:p>
    <w:p w14:paraId="41E8665F" w14:textId="36399982" w:rsidR="009F76BA" w:rsidRPr="008E5983" w:rsidRDefault="003504AE" w:rsidP="009C209C">
      <w:pPr>
        <w:jc w:val="both"/>
        <w:rPr>
          <w:sz w:val="22"/>
          <w:highlight w:val="yellow"/>
        </w:rPr>
      </w:pPr>
      <w:r w:rsidRPr="009C209C">
        <w:rPr>
          <w:sz w:val="22"/>
        </w:rPr>
        <w:t xml:space="preserve">We see your point, </w:t>
      </w:r>
      <w:r w:rsidR="004B18E3" w:rsidRPr="009C209C">
        <w:rPr>
          <w:sz w:val="22"/>
        </w:rPr>
        <w:t xml:space="preserve">and we hope </w:t>
      </w:r>
      <w:r w:rsidR="000C5356" w:rsidRPr="009C209C">
        <w:rPr>
          <w:sz w:val="22"/>
        </w:rPr>
        <w:t xml:space="preserve">to provide a better overview on </w:t>
      </w:r>
      <w:r w:rsidR="00D14C67" w:rsidRPr="009C209C">
        <w:rPr>
          <w:sz w:val="22"/>
        </w:rPr>
        <w:t xml:space="preserve">species composition in Austria with </w:t>
      </w:r>
      <w:r w:rsidR="0028293C" w:rsidRPr="009C209C">
        <w:rPr>
          <w:sz w:val="22"/>
        </w:rPr>
        <w:t>the</w:t>
      </w:r>
      <w:r w:rsidR="00EB637A" w:rsidRPr="009C209C">
        <w:rPr>
          <w:sz w:val="22"/>
        </w:rPr>
        <w:t xml:space="preserve"> afor</w:t>
      </w:r>
      <w:r w:rsidR="00027997" w:rsidRPr="009C209C">
        <w:rPr>
          <w:sz w:val="22"/>
        </w:rPr>
        <w:t>e</w:t>
      </w:r>
      <w:r w:rsidR="00EB637A" w:rsidRPr="009C209C">
        <w:rPr>
          <w:sz w:val="22"/>
        </w:rPr>
        <w:t>mentioned</w:t>
      </w:r>
      <w:r w:rsidR="0028293C" w:rsidRPr="009C209C">
        <w:rPr>
          <w:sz w:val="22"/>
        </w:rPr>
        <w:t xml:space="preserve"> newly added </w:t>
      </w:r>
      <w:r w:rsidR="00210AC2">
        <w:rPr>
          <w:sz w:val="22"/>
        </w:rPr>
        <w:t xml:space="preserve">species </w:t>
      </w:r>
      <w:r w:rsidR="005D4442" w:rsidRPr="009C209C">
        <w:rPr>
          <w:sz w:val="22"/>
        </w:rPr>
        <w:t>list</w:t>
      </w:r>
      <w:r w:rsidR="00210AC2">
        <w:rPr>
          <w:sz w:val="22"/>
        </w:rPr>
        <w:t>s for Austria and for all its neighboring countries</w:t>
      </w:r>
      <w:r w:rsidR="003F6E98">
        <w:rPr>
          <w:sz w:val="22"/>
        </w:rPr>
        <w:t xml:space="preserve"> (new </w:t>
      </w:r>
      <w:r w:rsidR="003F6E98" w:rsidRPr="003F6E98">
        <w:rPr>
          <w:sz w:val="22"/>
          <w:highlight w:val="yellow"/>
        </w:rPr>
        <w:t>table 5</w:t>
      </w:r>
      <w:r w:rsidR="003F6E98">
        <w:rPr>
          <w:sz w:val="22"/>
        </w:rPr>
        <w:t>)</w:t>
      </w:r>
      <w:r w:rsidR="00EB637A" w:rsidRPr="009C209C">
        <w:rPr>
          <w:sz w:val="22"/>
        </w:rPr>
        <w:t>.</w:t>
      </w:r>
      <w:r w:rsidR="00346D8E" w:rsidRPr="009C209C">
        <w:rPr>
          <w:sz w:val="22"/>
        </w:rPr>
        <w:t xml:space="preserve"> </w:t>
      </w:r>
      <w:r w:rsidR="00AD3AFC" w:rsidRPr="009C209C">
        <w:rPr>
          <w:sz w:val="22"/>
        </w:rPr>
        <w:t>Typically, sand flies are found in extremely low densities in Central Europe</w:t>
      </w:r>
      <w:r w:rsidR="008B2D8F" w:rsidRPr="009C209C">
        <w:rPr>
          <w:sz w:val="22"/>
        </w:rPr>
        <w:t xml:space="preserve">. </w:t>
      </w:r>
      <w:r w:rsidR="0090586A" w:rsidRPr="009C209C">
        <w:rPr>
          <w:sz w:val="22"/>
        </w:rPr>
        <w:t>We</w:t>
      </w:r>
      <w:r w:rsidR="00F8400C" w:rsidRPr="009C209C">
        <w:rPr>
          <w:sz w:val="22"/>
        </w:rPr>
        <w:t xml:space="preserve"> edited the passage referring to th</w:t>
      </w:r>
      <w:r w:rsidR="003F6E98">
        <w:rPr>
          <w:sz w:val="22"/>
        </w:rPr>
        <w:t>is</w:t>
      </w:r>
      <w:r w:rsidR="0090586A" w:rsidRPr="009C209C">
        <w:rPr>
          <w:sz w:val="22"/>
        </w:rPr>
        <w:t xml:space="preserve"> in </w:t>
      </w:r>
      <w:r w:rsidR="00C3347B" w:rsidRPr="009C209C">
        <w:rPr>
          <w:sz w:val="22"/>
        </w:rPr>
        <w:t xml:space="preserve">line </w:t>
      </w:r>
      <w:r w:rsidR="00690818">
        <w:rPr>
          <w:sz w:val="22"/>
          <w:highlight w:val="yellow"/>
        </w:rPr>
        <w:t>361</w:t>
      </w:r>
      <w:r w:rsidR="00E74981">
        <w:rPr>
          <w:sz w:val="22"/>
          <w:highlight w:val="yellow"/>
        </w:rPr>
        <w:t>–</w:t>
      </w:r>
      <w:r w:rsidR="00690818">
        <w:rPr>
          <w:sz w:val="22"/>
          <w:highlight w:val="yellow"/>
        </w:rPr>
        <w:t>363</w:t>
      </w:r>
      <w:r w:rsidR="00F8400C" w:rsidRPr="009C209C">
        <w:rPr>
          <w:sz w:val="22"/>
        </w:rPr>
        <w:t xml:space="preserve">, and we added </w:t>
      </w:r>
      <w:r w:rsidR="0008035D" w:rsidRPr="009C209C">
        <w:rPr>
          <w:sz w:val="22"/>
        </w:rPr>
        <w:t>another important citation (</w:t>
      </w:r>
      <w:proofErr w:type="spellStart"/>
      <w:r w:rsidR="0008035D" w:rsidRPr="009C209C">
        <w:rPr>
          <w:sz w:val="22"/>
        </w:rPr>
        <w:t>Oerther</w:t>
      </w:r>
      <w:proofErr w:type="spellEnd"/>
      <w:r w:rsidR="0008035D" w:rsidRPr="009C209C">
        <w:rPr>
          <w:sz w:val="22"/>
        </w:rPr>
        <w:t xml:space="preserve"> et al. 2020)</w:t>
      </w:r>
      <w:r w:rsidR="005129AA" w:rsidRPr="009C209C">
        <w:rPr>
          <w:sz w:val="22"/>
        </w:rPr>
        <w:t xml:space="preserve">, which corroborates </w:t>
      </w:r>
      <w:r w:rsidR="00B72E34" w:rsidRPr="009C209C">
        <w:rPr>
          <w:sz w:val="22"/>
        </w:rPr>
        <w:t>these observations.</w:t>
      </w:r>
    </w:p>
    <w:p w14:paraId="5DC1E5E5" w14:textId="77777777" w:rsidR="00751C25" w:rsidRPr="00EB685F" w:rsidRDefault="00751C25" w:rsidP="009C209C">
      <w:pPr>
        <w:jc w:val="both"/>
        <w:rPr>
          <w:b/>
        </w:rPr>
      </w:pPr>
    </w:p>
    <w:p w14:paraId="67EBC97D" w14:textId="0BAC1D63" w:rsidR="00F50794" w:rsidRDefault="00F50794" w:rsidP="009C209C">
      <w:pPr>
        <w:jc w:val="both"/>
        <w:rPr>
          <w:b/>
        </w:rPr>
      </w:pPr>
      <w:r w:rsidRPr="00EB685F">
        <w:rPr>
          <w:b/>
        </w:rPr>
        <w:t>Finally, as the main finding of this paper is the discovery of a species new to the country I would have hoped for a more extensive description of the range of this species and countries wherein it has been recorded and the factors responsible for this range expansion as well as the basis for incrimination.</w:t>
      </w:r>
    </w:p>
    <w:p w14:paraId="12C166E7" w14:textId="77777777" w:rsidR="000B3EDE" w:rsidRDefault="000B3EDE" w:rsidP="009C209C">
      <w:pPr>
        <w:jc w:val="both"/>
        <w:rPr>
          <w:sz w:val="22"/>
        </w:rPr>
      </w:pPr>
    </w:p>
    <w:p w14:paraId="64F00E64" w14:textId="285D841A" w:rsidR="009F76BA" w:rsidRPr="00690818" w:rsidRDefault="00A73D92" w:rsidP="009C209C">
      <w:pPr>
        <w:jc w:val="both"/>
        <w:rPr>
          <w:color w:val="FF0000"/>
          <w:sz w:val="22"/>
          <w:szCs w:val="22"/>
        </w:rPr>
      </w:pPr>
      <w:r w:rsidRPr="00690818">
        <w:rPr>
          <w:sz w:val="22"/>
          <w:szCs w:val="22"/>
        </w:rPr>
        <w:t xml:space="preserve">We now provide an updated distribution map </w:t>
      </w:r>
      <w:r w:rsidR="003F6E98">
        <w:rPr>
          <w:sz w:val="22"/>
          <w:szCs w:val="22"/>
        </w:rPr>
        <w:t>(</w:t>
      </w:r>
      <w:r w:rsidR="003F6E98" w:rsidRPr="003F6E98">
        <w:rPr>
          <w:sz w:val="22"/>
          <w:szCs w:val="22"/>
          <w:highlight w:val="yellow"/>
        </w:rPr>
        <w:t>new Fig. 1</w:t>
      </w:r>
      <w:r w:rsidR="003F6E98">
        <w:rPr>
          <w:sz w:val="22"/>
          <w:szCs w:val="22"/>
        </w:rPr>
        <w:t xml:space="preserve">) </w:t>
      </w:r>
      <w:r w:rsidRPr="00690818">
        <w:rPr>
          <w:sz w:val="22"/>
          <w:szCs w:val="22"/>
        </w:rPr>
        <w:t xml:space="preserve">including very recent findings of </w:t>
      </w:r>
      <w:r w:rsidRPr="00690818">
        <w:rPr>
          <w:i/>
          <w:sz w:val="22"/>
          <w:szCs w:val="22"/>
        </w:rPr>
        <w:t xml:space="preserve">Ph. </w:t>
      </w:r>
      <w:proofErr w:type="spellStart"/>
      <w:r w:rsidRPr="00690818">
        <w:rPr>
          <w:i/>
          <w:sz w:val="22"/>
          <w:szCs w:val="22"/>
        </w:rPr>
        <w:t>simici</w:t>
      </w:r>
      <w:proofErr w:type="spellEnd"/>
      <w:r w:rsidRPr="00690818">
        <w:rPr>
          <w:sz w:val="22"/>
          <w:szCs w:val="22"/>
        </w:rPr>
        <w:t xml:space="preserve"> in Kosovo</w:t>
      </w:r>
      <w:r w:rsidR="00AB6685" w:rsidRPr="00690818">
        <w:rPr>
          <w:sz w:val="22"/>
          <w:szCs w:val="22"/>
        </w:rPr>
        <w:t xml:space="preserve">, </w:t>
      </w:r>
      <w:r w:rsidR="008D6DBF" w:rsidRPr="00690818">
        <w:rPr>
          <w:sz w:val="22"/>
          <w:szCs w:val="22"/>
        </w:rPr>
        <w:t xml:space="preserve">which is now also cited in the discussion as </w:t>
      </w:r>
      <w:proofErr w:type="spellStart"/>
      <w:r w:rsidR="008D6DBF" w:rsidRPr="00690818">
        <w:rPr>
          <w:sz w:val="22"/>
          <w:szCs w:val="22"/>
        </w:rPr>
        <w:t>Vaselek</w:t>
      </w:r>
      <w:proofErr w:type="spellEnd"/>
      <w:r w:rsidR="008D6DBF" w:rsidRPr="00690818">
        <w:rPr>
          <w:sz w:val="22"/>
          <w:szCs w:val="22"/>
        </w:rPr>
        <w:t xml:space="preserve"> et al. 2020 (</w:t>
      </w:r>
      <w:r w:rsidR="008D6DBF" w:rsidRPr="00690818">
        <w:rPr>
          <w:sz w:val="22"/>
          <w:szCs w:val="22"/>
          <w:highlight w:val="yellow"/>
        </w:rPr>
        <w:t xml:space="preserve">line </w:t>
      </w:r>
      <w:r w:rsidR="00690818" w:rsidRPr="00690818">
        <w:rPr>
          <w:sz w:val="22"/>
          <w:szCs w:val="22"/>
          <w:highlight w:val="yellow"/>
        </w:rPr>
        <w:t>337</w:t>
      </w:r>
      <w:r w:rsidR="001709EB" w:rsidRPr="00690818">
        <w:rPr>
          <w:sz w:val="22"/>
          <w:szCs w:val="22"/>
        </w:rPr>
        <w:t xml:space="preserve">). We provide </w:t>
      </w:r>
      <w:r w:rsidR="00A100BF" w:rsidRPr="00690818">
        <w:rPr>
          <w:sz w:val="22"/>
          <w:szCs w:val="22"/>
        </w:rPr>
        <w:t xml:space="preserve">two </w:t>
      </w:r>
      <w:r w:rsidR="001709EB" w:rsidRPr="00690818">
        <w:rPr>
          <w:sz w:val="22"/>
          <w:szCs w:val="22"/>
        </w:rPr>
        <w:t xml:space="preserve">additional </w:t>
      </w:r>
      <w:r w:rsidR="001709EB" w:rsidRPr="008E5983">
        <w:rPr>
          <w:sz w:val="22"/>
          <w:szCs w:val="22"/>
        </w:rPr>
        <w:t>citation</w:t>
      </w:r>
      <w:r w:rsidR="00A100BF" w:rsidRPr="008E5983">
        <w:rPr>
          <w:sz w:val="22"/>
          <w:szCs w:val="22"/>
        </w:rPr>
        <w:t>s</w:t>
      </w:r>
      <w:r w:rsidR="001709EB" w:rsidRPr="008E5983">
        <w:rPr>
          <w:sz w:val="22"/>
          <w:szCs w:val="22"/>
        </w:rPr>
        <w:t xml:space="preserve"> (</w:t>
      </w:r>
      <w:proofErr w:type="spellStart"/>
      <w:r w:rsidR="001709EB" w:rsidRPr="008E5983">
        <w:rPr>
          <w:sz w:val="22"/>
          <w:szCs w:val="22"/>
        </w:rPr>
        <w:t>Mulic</w:t>
      </w:r>
      <w:proofErr w:type="spellEnd"/>
      <w:r w:rsidR="001709EB" w:rsidRPr="008E5983">
        <w:rPr>
          <w:sz w:val="22"/>
          <w:szCs w:val="22"/>
        </w:rPr>
        <w:t xml:space="preserve">´ et al. 2009) of a </w:t>
      </w:r>
      <w:r w:rsidR="00A100BF" w:rsidRPr="008E5983">
        <w:rPr>
          <w:sz w:val="22"/>
          <w:szCs w:val="22"/>
        </w:rPr>
        <w:t xml:space="preserve">mention </w:t>
      </w:r>
      <w:r w:rsidR="001709EB" w:rsidRPr="008E5983">
        <w:rPr>
          <w:sz w:val="22"/>
          <w:szCs w:val="22"/>
        </w:rPr>
        <w:t xml:space="preserve">of </w:t>
      </w:r>
      <w:r w:rsidR="001709EB" w:rsidRPr="008E5983">
        <w:rPr>
          <w:i/>
          <w:sz w:val="22"/>
          <w:szCs w:val="22"/>
        </w:rPr>
        <w:t xml:space="preserve">Ph. </w:t>
      </w:r>
      <w:proofErr w:type="spellStart"/>
      <w:r w:rsidR="001709EB" w:rsidRPr="008E5983">
        <w:rPr>
          <w:i/>
          <w:sz w:val="22"/>
          <w:szCs w:val="22"/>
        </w:rPr>
        <w:t>simici</w:t>
      </w:r>
      <w:proofErr w:type="spellEnd"/>
      <w:r w:rsidR="001709EB" w:rsidRPr="008E5983">
        <w:rPr>
          <w:sz w:val="22"/>
          <w:szCs w:val="22"/>
        </w:rPr>
        <w:t xml:space="preserve"> in Croatia </w:t>
      </w:r>
      <w:r w:rsidR="001A1540" w:rsidRPr="008E5983">
        <w:rPr>
          <w:sz w:val="22"/>
          <w:szCs w:val="22"/>
        </w:rPr>
        <w:t>(of which however unfortunately, n</w:t>
      </w:r>
      <w:r w:rsidR="00E253BD" w:rsidRPr="008E5983">
        <w:rPr>
          <w:sz w:val="22"/>
          <w:szCs w:val="22"/>
        </w:rPr>
        <w:t xml:space="preserve">either </w:t>
      </w:r>
      <w:r w:rsidR="001A1540" w:rsidRPr="008E5983">
        <w:rPr>
          <w:sz w:val="22"/>
          <w:szCs w:val="22"/>
        </w:rPr>
        <w:t xml:space="preserve">sequence data </w:t>
      </w:r>
      <w:r w:rsidR="00E253BD" w:rsidRPr="008E5983">
        <w:rPr>
          <w:sz w:val="22"/>
          <w:szCs w:val="22"/>
        </w:rPr>
        <w:t xml:space="preserve">nor coordinates </w:t>
      </w:r>
      <w:r w:rsidR="001A1540" w:rsidRPr="008E5983">
        <w:rPr>
          <w:sz w:val="22"/>
          <w:szCs w:val="22"/>
        </w:rPr>
        <w:t>are available)</w:t>
      </w:r>
      <w:r w:rsidR="00A100BF" w:rsidRPr="008E5983">
        <w:rPr>
          <w:sz w:val="22"/>
          <w:szCs w:val="22"/>
        </w:rPr>
        <w:t xml:space="preserve"> and </w:t>
      </w:r>
      <w:r w:rsidR="00CE5BAD" w:rsidRPr="008E5983">
        <w:rPr>
          <w:rFonts w:ascii="Calibri" w:hAnsi="Calibri" w:cs="Calibri"/>
          <w:sz w:val="22"/>
          <w:szCs w:val="22"/>
        </w:rPr>
        <w:t xml:space="preserve">of a mention in an ex-Yugoslavian study where it is not apparent whether this species was recorded </w:t>
      </w:r>
      <w:r w:rsidR="003F6E98">
        <w:rPr>
          <w:rFonts w:ascii="Calibri" w:hAnsi="Calibri" w:cs="Calibri"/>
          <w:sz w:val="22"/>
          <w:szCs w:val="22"/>
        </w:rPr>
        <w:t xml:space="preserve">indeed </w:t>
      </w:r>
      <w:r w:rsidR="00CE5BAD" w:rsidRPr="008E5983">
        <w:rPr>
          <w:rFonts w:ascii="Calibri" w:hAnsi="Calibri" w:cs="Calibri"/>
          <w:sz w:val="22"/>
          <w:szCs w:val="22"/>
        </w:rPr>
        <w:t>in areas which belong to Croatia today (</w:t>
      </w:r>
      <w:proofErr w:type="spellStart"/>
      <w:r w:rsidR="00CE5BAD" w:rsidRPr="008E5983">
        <w:rPr>
          <w:rFonts w:ascii="Calibri" w:hAnsi="Calibri" w:cs="Calibri"/>
          <w:sz w:val="22"/>
          <w:szCs w:val="22"/>
        </w:rPr>
        <w:t>Simić</w:t>
      </w:r>
      <w:proofErr w:type="spellEnd"/>
      <w:r w:rsidR="00CE5BAD" w:rsidRPr="008E5983">
        <w:rPr>
          <w:rFonts w:ascii="Calibri" w:hAnsi="Calibri" w:cs="Calibri"/>
          <w:sz w:val="22"/>
          <w:szCs w:val="22"/>
        </w:rPr>
        <w:t xml:space="preserve"> et al. 1951)</w:t>
      </w:r>
      <w:r w:rsidR="001A1540" w:rsidRPr="003B7328">
        <w:rPr>
          <w:sz w:val="22"/>
          <w:szCs w:val="22"/>
        </w:rPr>
        <w:t xml:space="preserve"> </w:t>
      </w:r>
      <w:r w:rsidR="001709EB" w:rsidRPr="00690818">
        <w:rPr>
          <w:sz w:val="22"/>
          <w:szCs w:val="22"/>
        </w:rPr>
        <w:t>to update the European distribution</w:t>
      </w:r>
      <w:r w:rsidR="00BD5902" w:rsidRPr="00690818">
        <w:rPr>
          <w:sz w:val="22"/>
          <w:szCs w:val="22"/>
        </w:rPr>
        <w:t xml:space="preserve"> (</w:t>
      </w:r>
      <w:r w:rsidR="00BD5902" w:rsidRPr="00690818">
        <w:rPr>
          <w:sz w:val="22"/>
          <w:szCs w:val="22"/>
          <w:highlight w:val="yellow"/>
        </w:rPr>
        <w:t xml:space="preserve">line </w:t>
      </w:r>
      <w:r w:rsidR="00690818">
        <w:rPr>
          <w:sz w:val="22"/>
          <w:szCs w:val="22"/>
          <w:highlight w:val="yellow"/>
        </w:rPr>
        <w:t>336</w:t>
      </w:r>
      <w:r w:rsidR="002D1EBA" w:rsidRPr="00690818">
        <w:rPr>
          <w:sz w:val="22"/>
          <w:szCs w:val="22"/>
          <w:highlight w:val="yellow"/>
        </w:rPr>
        <w:t>–</w:t>
      </w:r>
      <w:r w:rsidR="00690818">
        <w:rPr>
          <w:sz w:val="22"/>
          <w:szCs w:val="22"/>
          <w:highlight w:val="yellow"/>
        </w:rPr>
        <w:t>340</w:t>
      </w:r>
      <w:r w:rsidR="002D1EBA" w:rsidRPr="00690818">
        <w:rPr>
          <w:sz w:val="22"/>
          <w:szCs w:val="22"/>
          <w:highlight w:val="yellow"/>
        </w:rPr>
        <w:t>)</w:t>
      </w:r>
      <w:r w:rsidR="001709EB" w:rsidRPr="00690818">
        <w:rPr>
          <w:sz w:val="22"/>
          <w:szCs w:val="22"/>
        </w:rPr>
        <w:t xml:space="preserve">. </w:t>
      </w:r>
      <w:r w:rsidR="00732F45" w:rsidRPr="00690818">
        <w:rPr>
          <w:sz w:val="22"/>
          <w:szCs w:val="22"/>
        </w:rPr>
        <w:t xml:space="preserve">The distribution map now </w:t>
      </w:r>
      <w:r w:rsidR="00F4043F" w:rsidRPr="00690818">
        <w:rPr>
          <w:sz w:val="22"/>
          <w:szCs w:val="22"/>
        </w:rPr>
        <w:t xml:space="preserve">shows, to the best of our knowledge, all </w:t>
      </w:r>
      <w:r w:rsidR="004351A0" w:rsidRPr="00690818">
        <w:rPr>
          <w:sz w:val="22"/>
          <w:szCs w:val="22"/>
        </w:rPr>
        <w:t xml:space="preserve">known </w:t>
      </w:r>
      <w:r w:rsidR="00E166BB" w:rsidRPr="00690818">
        <w:rPr>
          <w:i/>
          <w:sz w:val="22"/>
          <w:szCs w:val="22"/>
        </w:rPr>
        <w:t xml:space="preserve">Ph. </w:t>
      </w:r>
      <w:proofErr w:type="spellStart"/>
      <w:r w:rsidR="00E166BB" w:rsidRPr="00690818">
        <w:rPr>
          <w:i/>
          <w:sz w:val="22"/>
          <w:szCs w:val="22"/>
        </w:rPr>
        <w:t>simici</w:t>
      </w:r>
      <w:proofErr w:type="spellEnd"/>
      <w:r w:rsidR="00E166BB" w:rsidRPr="00690818">
        <w:rPr>
          <w:sz w:val="22"/>
          <w:szCs w:val="22"/>
        </w:rPr>
        <w:t xml:space="preserve"> records with available coordinat</w:t>
      </w:r>
      <w:r w:rsidR="00E166BB" w:rsidRPr="008E5983">
        <w:rPr>
          <w:sz w:val="22"/>
          <w:szCs w:val="22"/>
        </w:rPr>
        <w:t>es.</w:t>
      </w:r>
      <w:r w:rsidR="0074674E" w:rsidRPr="008E5983">
        <w:rPr>
          <w:sz w:val="22"/>
          <w:szCs w:val="22"/>
        </w:rPr>
        <w:t xml:space="preserve"> </w:t>
      </w:r>
    </w:p>
    <w:p w14:paraId="71F8A5AC" w14:textId="17E343C6" w:rsidR="008B0727" w:rsidRPr="00690818" w:rsidRDefault="00661FBC" w:rsidP="009C209C">
      <w:pPr>
        <w:jc w:val="both"/>
        <w:rPr>
          <w:sz w:val="22"/>
          <w:szCs w:val="22"/>
        </w:rPr>
      </w:pPr>
      <w:r w:rsidRPr="00690818">
        <w:rPr>
          <w:sz w:val="22"/>
          <w:szCs w:val="22"/>
        </w:rPr>
        <w:t xml:space="preserve">We </w:t>
      </w:r>
      <w:r w:rsidR="00E33503" w:rsidRPr="00690818">
        <w:rPr>
          <w:sz w:val="22"/>
          <w:szCs w:val="22"/>
        </w:rPr>
        <w:t xml:space="preserve">briefly </w:t>
      </w:r>
      <w:r w:rsidRPr="00690818">
        <w:rPr>
          <w:sz w:val="22"/>
          <w:szCs w:val="22"/>
        </w:rPr>
        <w:t xml:space="preserve">discussed </w:t>
      </w:r>
      <w:r w:rsidR="00F25ACA" w:rsidRPr="00690818">
        <w:rPr>
          <w:sz w:val="22"/>
          <w:szCs w:val="22"/>
        </w:rPr>
        <w:t xml:space="preserve">responsible factors </w:t>
      </w:r>
      <w:r w:rsidR="00DE4DD2" w:rsidRPr="00690818">
        <w:rPr>
          <w:sz w:val="22"/>
          <w:szCs w:val="22"/>
        </w:rPr>
        <w:t xml:space="preserve">for </w:t>
      </w:r>
      <w:r w:rsidR="003F6E98">
        <w:rPr>
          <w:sz w:val="22"/>
          <w:szCs w:val="22"/>
        </w:rPr>
        <w:t xml:space="preserve">a </w:t>
      </w:r>
      <w:r w:rsidR="00DE4DD2" w:rsidRPr="00690818">
        <w:rPr>
          <w:sz w:val="22"/>
          <w:szCs w:val="22"/>
        </w:rPr>
        <w:t xml:space="preserve">range expansion </w:t>
      </w:r>
      <w:r w:rsidR="00366265" w:rsidRPr="00690818">
        <w:rPr>
          <w:sz w:val="22"/>
          <w:szCs w:val="22"/>
        </w:rPr>
        <w:t xml:space="preserve">in </w:t>
      </w:r>
      <w:r w:rsidR="008B0727" w:rsidRPr="00690818">
        <w:rPr>
          <w:sz w:val="22"/>
          <w:szCs w:val="22"/>
          <w:highlight w:val="yellow"/>
        </w:rPr>
        <w:t xml:space="preserve">line </w:t>
      </w:r>
      <w:r w:rsidR="00690818">
        <w:rPr>
          <w:sz w:val="22"/>
          <w:szCs w:val="22"/>
          <w:highlight w:val="yellow"/>
        </w:rPr>
        <w:t>419</w:t>
      </w:r>
      <w:r w:rsidR="008B0727" w:rsidRPr="00690818">
        <w:rPr>
          <w:sz w:val="22"/>
          <w:szCs w:val="22"/>
          <w:highlight w:val="yellow"/>
        </w:rPr>
        <w:t>–</w:t>
      </w:r>
      <w:proofErr w:type="gramStart"/>
      <w:r w:rsidR="00690818">
        <w:rPr>
          <w:sz w:val="22"/>
          <w:szCs w:val="22"/>
          <w:highlight w:val="yellow"/>
        </w:rPr>
        <w:t>433</w:t>
      </w:r>
      <w:r w:rsidR="00E33503" w:rsidRPr="00690818">
        <w:rPr>
          <w:sz w:val="22"/>
          <w:szCs w:val="22"/>
        </w:rPr>
        <w:t>,</w:t>
      </w:r>
      <w:proofErr w:type="gramEnd"/>
      <w:r w:rsidR="00E33503" w:rsidRPr="00690818">
        <w:rPr>
          <w:sz w:val="22"/>
          <w:szCs w:val="22"/>
        </w:rPr>
        <w:t xml:space="preserve"> however, </w:t>
      </w:r>
      <w:r w:rsidR="00986300">
        <w:rPr>
          <w:sz w:val="22"/>
          <w:szCs w:val="22"/>
        </w:rPr>
        <w:t>of course, at the current state this is preliminary</w:t>
      </w:r>
      <w:r w:rsidR="00E55183" w:rsidRPr="00690818">
        <w:rPr>
          <w:sz w:val="22"/>
          <w:szCs w:val="22"/>
        </w:rPr>
        <w:t>.</w:t>
      </w:r>
    </w:p>
    <w:p w14:paraId="33AECD47" w14:textId="77777777" w:rsidR="00DE4DD2" w:rsidRPr="00661FBC" w:rsidRDefault="00DE4DD2" w:rsidP="009C209C">
      <w:pPr>
        <w:jc w:val="both"/>
      </w:pPr>
    </w:p>
    <w:p w14:paraId="5B9DA81C" w14:textId="77777777" w:rsidR="00F50794" w:rsidRDefault="00F50794" w:rsidP="009C209C">
      <w:pPr>
        <w:jc w:val="both"/>
        <w:rPr>
          <w:b/>
        </w:rPr>
      </w:pPr>
      <w:r w:rsidRPr="00EB685F">
        <w:rPr>
          <w:b/>
        </w:rPr>
        <w:t>I hope the authors will be able to provide a suitable revision to find a place in this journal.</w:t>
      </w:r>
    </w:p>
    <w:p w14:paraId="04ABB4E9" w14:textId="77777777" w:rsidR="00986300" w:rsidRDefault="00986300" w:rsidP="009C209C">
      <w:pPr>
        <w:jc w:val="both"/>
        <w:rPr>
          <w:b/>
        </w:rPr>
      </w:pPr>
    </w:p>
    <w:p w14:paraId="4A48080A" w14:textId="31D504FC" w:rsidR="00986300" w:rsidRPr="00986300" w:rsidRDefault="00986300" w:rsidP="009C209C">
      <w:pPr>
        <w:jc w:val="both"/>
        <w:rPr>
          <w:sz w:val="22"/>
        </w:rPr>
      </w:pPr>
      <w:r w:rsidRPr="00986300">
        <w:rPr>
          <w:sz w:val="22"/>
        </w:rPr>
        <w:t>Thank you. We hope that our new and thoroug</w:t>
      </w:r>
      <w:r>
        <w:rPr>
          <w:sz w:val="22"/>
        </w:rPr>
        <w:t>hly revised version with a new t</w:t>
      </w:r>
      <w:r w:rsidRPr="00986300">
        <w:rPr>
          <w:sz w:val="22"/>
        </w:rPr>
        <w:t xml:space="preserve">able and </w:t>
      </w:r>
      <w:r>
        <w:rPr>
          <w:sz w:val="22"/>
        </w:rPr>
        <w:t xml:space="preserve">two </w:t>
      </w:r>
      <w:r w:rsidR="00CA1459">
        <w:rPr>
          <w:sz w:val="22"/>
        </w:rPr>
        <w:t>revised</w:t>
      </w:r>
      <w:r>
        <w:rPr>
          <w:sz w:val="22"/>
        </w:rPr>
        <w:t xml:space="preserve"> f</w:t>
      </w:r>
      <w:r w:rsidRPr="00986300">
        <w:rPr>
          <w:sz w:val="22"/>
        </w:rPr>
        <w:t>igure</w:t>
      </w:r>
      <w:r>
        <w:rPr>
          <w:sz w:val="22"/>
        </w:rPr>
        <w:t>s</w:t>
      </w:r>
      <w:r w:rsidRPr="00986300">
        <w:rPr>
          <w:sz w:val="22"/>
        </w:rPr>
        <w:t xml:space="preserve"> and newly </w:t>
      </w:r>
      <w:r>
        <w:rPr>
          <w:sz w:val="22"/>
        </w:rPr>
        <w:t>calculated phylogenetic analyses (with new outgroups according to the suggestions of reviewer #2) is now suitable for publication in this journal.</w:t>
      </w:r>
    </w:p>
    <w:p w14:paraId="45A9345D" w14:textId="77777777" w:rsidR="00F50794" w:rsidRPr="007E659A" w:rsidRDefault="00F50794" w:rsidP="009C209C">
      <w:pPr>
        <w:jc w:val="both"/>
      </w:pPr>
    </w:p>
    <w:p w14:paraId="074AA037" w14:textId="77777777" w:rsidR="00F50794" w:rsidRPr="007E659A" w:rsidRDefault="00F50794" w:rsidP="009C209C">
      <w:pPr>
        <w:jc w:val="both"/>
      </w:pPr>
    </w:p>
    <w:p w14:paraId="7732F233" w14:textId="77777777" w:rsidR="00E97B71" w:rsidRPr="009C209C" w:rsidRDefault="00F50794" w:rsidP="009C209C">
      <w:pPr>
        <w:jc w:val="both"/>
        <w:rPr>
          <w:b/>
          <w:szCs w:val="28"/>
          <w:u w:val="single"/>
        </w:rPr>
      </w:pPr>
      <w:r w:rsidRPr="009C209C">
        <w:rPr>
          <w:b/>
          <w:szCs w:val="28"/>
          <w:u w:val="single"/>
        </w:rPr>
        <w:t xml:space="preserve">Reviewer #2: </w:t>
      </w:r>
    </w:p>
    <w:p w14:paraId="54F11BF2" w14:textId="6BD2206D" w:rsidR="00F50794" w:rsidRPr="00E97B71" w:rsidRDefault="00F50794" w:rsidP="009C209C">
      <w:pPr>
        <w:jc w:val="both"/>
        <w:rPr>
          <w:b/>
        </w:rPr>
      </w:pPr>
      <w:r w:rsidRPr="00E97B71">
        <w:rPr>
          <w:b/>
        </w:rPr>
        <w:t>This is a well written paper.</w:t>
      </w:r>
    </w:p>
    <w:p w14:paraId="40C9F512" w14:textId="77777777" w:rsidR="00F50794" w:rsidRPr="00B052D4" w:rsidRDefault="00F50794" w:rsidP="009C209C">
      <w:pPr>
        <w:jc w:val="both"/>
        <w:rPr>
          <w:b/>
        </w:rPr>
      </w:pPr>
      <w:r w:rsidRPr="00B052D4">
        <w:rPr>
          <w:b/>
        </w:rPr>
        <w:t xml:space="preserve">Of course, one can say that the </w:t>
      </w:r>
      <w:proofErr w:type="spellStart"/>
      <w:r w:rsidRPr="00B052D4">
        <w:rPr>
          <w:b/>
        </w:rPr>
        <w:t>analyse</w:t>
      </w:r>
      <w:proofErr w:type="spellEnd"/>
      <w:r w:rsidRPr="00B052D4">
        <w:rPr>
          <w:b/>
        </w:rPr>
        <w:t xml:space="preserve"> of one specimen is poor. I feel this record merits publication. The authors introduce an interesting </w:t>
      </w:r>
      <w:proofErr w:type="spellStart"/>
      <w:r w:rsidRPr="00B052D4">
        <w:rPr>
          <w:b/>
        </w:rPr>
        <w:t>analyse</w:t>
      </w:r>
      <w:proofErr w:type="spellEnd"/>
      <w:r w:rsidRPr="00B052D4">
        <w:rPr>
          <w:b/>
        </w:rPr>
        <w:t xml:space="preserve"> comparing with several populations of Mediterranean Ph. </w:t>
      </w:r>
      <w:proofErr w:type="spellStart"/>
      <w:r w:rsidRPr="00B052D4">
        <w:rPr>
          <w:b/>
        </w:rPr>
        <w:t>simici</w:t>
      </w:r>
      <w:proofErr w:type="spellEnd"/>
      <w:r w:rsidRPr="00B052D4">
        <w:rPr>
          <w:b/>
        </w:rPr>
        <w:t xml:space="preserve"> and other </w:t>
      </w:r>
      <w:proofErr w:type="spellStart"/>
      <w:r w:rsidRPr="00B052D4">
        <w:rPr>
          <w:b/>
        </w:rPr>
        <w:t>Adlerius</w:t>
      </w:r>
      <w:proofErr w:type="spellEnd"/>
      <w:r w:rsidRPr="00B052D4">
        <w:rPr>
          <w:b/>
        </w:rPr>
        <w:t xml:space="preserve"> species, </w:t>
      </w:r>
      <w:proofErr w:type="spellStart"/>
      <w:r w:rsidRPr="00B052D4">
        <w:rPr>
          <w:b/>
        </w:rPr>
        <w:t>imroving</w:t>
      </w:r>
      <w:proofErr w:type="spellEnd"/>
      <w:r w:rsidRPr="00B052D4">
        <w:rPr>
          <w:b/>
        </w:rPr>
        <w:t xml:space="preserve"> the quality of this MS.</w:t>
      </w:r>
    </w:p>
    <w:p w14:paraId="1ECB8B6F" w14:textId="77777777" w:rsidR="00F50794" w:rsidRDefault="00F50794" w:rsidP="009C209C">
      <w:pPr>
        <w:jc w:val="both"/>
        <w:rPr>
          <w:b/>
        </w:rPr>
      </w:pPr>
    </w:p>
    <w:p w14:paraId="7A7A19A7" w14:textId="5D6ADDA8" w:rsidR="004351A0" w:rsidRPr="004351A0" w:rsidRDefault="004351A0" w:rsidP="009C209C">
      <w:pPr>
        <w:jc w:val="both"/>
        <w:rPr>
          <w:sz w:val="22"/>
        </w:rPr>
      </w:pPr>
      <w:r w:rsidRPr="004351A0">
        <w:rPr>
          <w:sz w:val="22"/>
        </w:rPr>
        <w:t>Thank you for your encouraging words and your helpful comments.</w:t>
      </w:r>
    </w:p>
    <w:p w14:paraId="01B0D747" w14:textId="77777777" w:rsidR="00F50794" w:rsidRPr="00B052D4" w:rsidRDefault="00F50794" w:rsidP="009C209C">
      <w:pPr>
        <w:jc w:val="both"/>
        <w:rPr>
          <w:b/>
        </w:rPr>
      </w:pPr>
      <w:r w:rsidRPr="00B052D4">
        <w:rPr>
          <w:b/>
        </w:rPr>
        <w:t>I just suggest the few following items:</w:t>
      </w:r>
    </w:p>
    <w:p w14:paraId="783F69E0" w14:textId="77777777" w:rsidR="00F50794" w:rsidRPr="007E659A" w:rsidRDefault="00F50794" w:rsidP="009C209C">
      <w:pPr>
        <w:jc w:val="both"/>
      </w:pPr>
    </w:p>
    <w:p w14:paraId="33CDA13A" w14:textId="0FAB5CB8" w:rsidR="00F50794" w:rsidRPr="006A07D9" w:rsidRDefault="00F50794" w:rsidP="009C209C">
      <w:pPr>
        <w:jc w:val="both"/>
        <w:rPr>
          <w:b/>
        </w:rPr>
      </w:pPr>
      <w:r w:rsidRPr="006A07D9">
        <w:rPr>
          <w:b/>
        </w:rPr>
        <w:t xml:space="preserve">Please, use the nomenclature suggested by </w:t>
      </w:r>
      <w:proofErr w:type="spellStart"/>
      <w:r w:rsidRPr="006A07D9">
        <w:rPr>
          <w:b/>
        </w:rPr>
        <w:t>Marcondes</w:t>
      </w:r>
      <w:proofErr w:type="spellEnd"/>
      <w:r w:rsidRPr="006A07D9">
        <w:rPr>
          <w:b/>
        </w:rPr>
        <w:t xml:space="preserve"> (2007) using the abbreviation of Ph. for the genus </w:t>
      </w:r>
      <w:proofErr w:type="spellStart"/>
      <w:r w:rsidRPr="006A07D9">
        <w:rPr>
          <w:b/>
        </w:rPr>
        <w:t>Phlebotomus</w:t>
      </w:r>
      <w:proofErr w:type="spellEnd"/>
      <w:r w:rsidRPr="006A07D9">
        <w:rPr>
          <w:b/>
        </w:rPr>
        <w:t>.</w:t>
      </w:r>
    </w:p>
    <w:p w14:paraId="67C65F4E" w14:textId="77777777" w:rsidR="004351A0" w:rsidRDefault="004351A0" w:rsidP="009C209C">
      <w:pPr>
        <w:jc w:val="both"/>
        <w:rPr>
          <w:sz w:val="22"/>
        </w:rPr>
      </w:pPr>
    </w:p>
    <w:p w14:paraId="3C10B4A5" w14:textId="241D16E8" w:rsidR="006A07D9" w:rsidRPr="009C209C" w:rsidRDefault="006A07D9" w:rsidP="009C209C">
      <w:pPr>
        <w:jc w:val="both"/>
        <w:rPr>
          <w:sz w:val="22"/>
        </w:rPr>
      </w:pPr>
      <w:r w:rsidRPr="009C209C">
        <w:rPr>
          <w:sz w:val="22"/>
        </w:rPr>
        <w:t>Done</w:t>
      </w:r>
      <w:r w:rsidR="00CB04EE" w:rsidRPr="009C209C">
        <w:rPr>
          <w:sz w:val="22"/>
        </w:rPr>
        <w:t>.</w:t>
      </w:r>
    </w:p>
    <w:p w14:paraId="72AEF95F" w14:textId="77777777" w:rsidR="00F50794" w:rsidRPr="007E659A" w:rsidRDefault="00F50794" w:rsidP="009C209C">
      <w:pPr>
        <w:jc w:val="both"/>
      </w:pPr>
    </w:p>
    <w:p w14:paraId="3DA1A068" w14:textId="77777777" w:rsidR="00F50794" w:rsidRPr="006A07D9" w:rsidRDefault="00F50794" w:rsidP="009C209C">
      <w:pPr>
        <w:jc w:val="both"/>
        <w:rPr>
          <w:b/>
        </w:rPr>
      </w:pPr>
      <w:r w:rsidRPr="006A07D9">
        <w:rPr>
          <w:b/>
        </w:rPr>
        <w:t xml:space="preserve">Line 166, include the authorship for Ph. </w:t>
      </w:r>
      <w:proofErr w:type="spellStart"/>
      <w:r w:rsidRPr="006A07D9">
        <w:rPr>
          <w:b/>
        </w:rPr>
        <w:t>simici</w:t>
      </w:r>
      <w:proofErr w:type="spellEnd"/>
      <w:r w:rsidRPr="006A07D9">
        <w:rPr>
          <w:b/>
        </w:rPr>
        <w:t xml:space="preserve"> </w:t>
      </w:r>
      <w:proofErr w:type="spellStart"/>
      <w:r w:rsidRPr="006A07D9">
        <w:rPr>
          <w:b/>
        </w:rPr>
        <w:t>whe</w:t>
      </w:r>
      <w:proofErr w:type="spellEnd"/>
      <w:r w:rsidRPr="006A07D9">
        <w:rPr>
          <w:b/>
        </w:rPr>
        <w:t xml:space="preserve"> you cite it for the first time as previously done line 70. And discard the authority line 182</w:t>
      </w:r>
    </w:p>
    <w:p w14:paraId="4043150B" w14:textId="77777777" w:rsidR="004351A0" w:rsidRDefault="004351A0" w:rsidP="009C209C">
      <w:pPr>
        <w:jc w:val="both"/>
        <w:rPr>
          <w:sz w:val="22"/>
        </w:rPr>
      </w:pPr>
    </w:p>
    <w:p w14:paraId="7C938906" w14:textId="1CAD40ED" w:rsidR="00F50794" w:rsidRPr="009C209C" w:rsidRDefault="0071110E" w:rsidP="009C209C">
      <w:pPr>
        <w:jc w:val="both"/>
        <w:rPr>
          <w:sz w:val="22"/>
        </w:rPr>
      </w:pPr>
      <w:proofErr w:type="gramStart"/>
      <w:r w:rsidRPr="009C209C">
        <w:rPr>
          <w:sz w:val="22"/>
        </w:rPr>
        <w:t>Done</w:t>
      </w:r>
      <w:r w:rsidR="003128C6">
        <w:rPr>
          <w:sz w:val="22"/>
        </w:rPr>
        <w:t xml:space="preserve"> (</w:t>
      </w:r>
      <w:r w:rsidR="003128C6" w:rsidRPr="00691096">
        <w:rPr>
          <w:sz w:val="22"/>
          <w:highlight w:val="yellow"/>
        </w:rPr>
        <w:t xml:space="preserve">now line </w:t>
      </w:r>
      <w:r w:rsidR="00690818">
        <w:rPr>
          <w:sz w:val="22"/>
          <w:highlight w:val="yellow"/>
        </w:rPr>
        <w:t>166</w:t>
      </w:r>
      <w:r w:rsidR="00691096">
        <w:rPr>
          <w:sz w:val="22"/>
        </w:rPr>
        <w:t>)</w:t>
      </w:r>
      <w:r w:rsidRPr="009C209C">
        <w:rPr>
          <w:sz w:val="22"/>
        </w:rPr>
        <w:t>.</w:t>
      </w:r>
      <w:proofErr w:type="gramEnd"/>
      <w:r w:rsidR="001C4D00" w:rsidRPr="009C209C">
        <w:rPr>
          <w:sz w:val="22"/>
        </w:rPr>
        <w:t xml:space="preserve"> Also, </w:t>
      </w:r>
      <w:r w:rsidR="002A2A92" w:rsidRPr="009C209C">
        <w:rPr>
          <w:sz w:val="22"/>
        </w:rPr>
        <w:t xml:space="preserve">author of </w:t>
      </w:r>
      <w:r w:rsidR="002A2A92" w:rsidRPr="009C209C">
        <w:rPr>
          <w:i/>
          <w:sz w:val="22"/>
        </w:rPr>
        <w:t xml:space="preserve">Ph. </w:t>
      </w:r>
      <w:proofErr w:type="spellStart"/>
      <w:r w:rsidR="00087729" w:rsidRPr="009C209C">
        <w:rPr>
          <w:i/>
          <w:sz w:val="22"/>
        </w:rPr>
        <w:t>neglectus</w:t>
      </w:r>
      <w:proofErr w:type="spellEnd"/>
      <w:r w:rsidR="002A2A92" w:rsidRPr="009C209C">
        <w:rPr>
          <w:sz w:val="22"/>
        </w:rPr>
        <w:t xml:space="preserve"> was added in </w:t>
      </w:r>
      <w:r w:rsidR="002A2A92" w:rsidRPr="009C209C">
        <w:rPr>
          <w:sz w:val="22"/>
          <w:highlight w:val="yellow"/>
        </w:rPr>
        <w:t xml:space="preserve">line </w:t>
      </w:r>
      <w:r w:rsidR="00087729" w:rsidRPr="009C209C">
        <w:rPr>
          <w:sz w:val="22"/>
          <w:highlight w:val="yellow"/>
        </w:rPr>
        <w:t>7</w:t>
      </w:r>
      <w:r w:rsidR="00690818">
        <w:rPr>
          <w:sz w:val="22"/>
          <w:highlight w:val="yellow"/>
        </w:rPr>
        <w:t>4–75</w:t>
      </w:r>
      <w:r w:rsidR="00087729" w:rsidRPr="009C209C">
        <w:rPr>
          <w:sz w:val="22"/>
          <w:highlight w:val="yellow"/>
        </w:rPr>
        <w:t>.</w:t>
      </w:r>
    </w:p>
    <w:p w14:paraId="40951CF1" w14:textId="77777777" w:rsidR="004F5870" w:rsidRPr="007E659A" w:rsidRDefault="004F5870" w:rsidP="009C209C">
      <w:pPr>
        <w:jc w:val="both"/>
      </w:pPr>
    </w:p>
    <w:p w14:paraId="42FCA3D0" w14:textId="05E35D06" w:rsidR="00F50794" w:rsidRDefault="00F50794" w:rsidP="009C209C">
      <w:pPr>
        <w:jc w:val="both"/>
        <w:rPr>
          <w:b/>
        </w:rPr>
      </w:pPr>
      <w:r w:rsidRPr="006A07D9">
        <w:rPr>
          <w:b/>
        </w:rPr>
        <w:t>Lines 276 and 279, add the authorities.</w:t>
      </w:r>
    </w:p>
    <w:p w14:paraId="688B1B70" w14:textId="77777777" w:rsidR="004351A0" w:rsidRDefault="004351A0" w:rsidP="009C209C">
      <w:pPr>
        <w:jc w:val="both"/>
        <w:rPr>
          <w:sz w:val="22"/>
        </w:rPr>
      </w:pPr>
    </w:p>
    <w:p w14:paraId="059ABDF1" w14:textId="2ED81E2C" w:rsidR="00D5421A" w:rsidRPr="009C209C" w:rsidRDefault="00DF0B07" w:rsidP="009C209C">
      <w:pPr>
        <w:jc w:val="both"/>
        <w:rPr>
          <w:sz w:val="22"/>
        </w:rPr>
      </w:pPr>
      <w:r w:rsidRPr="009C209C">
        <w:rPr>
          <w:sz w:val="22"/>
        </w:rPr>
        <w:t>Done</w:t>
      </w:r>
      <w:r w:rsidR="00C76BC6">
        <w:rPr>
          <w:sz w:val="22"/>
        </w:rPr>
        <w:t>.</w:t>
      </w:r>
      <w:r w:rsidRPr="009C209C">
        <w:rPr>
          <w:sz w:val="22"/>
        </w:rPr>
        <w:t xml:space="preserve"> </w:t>
      </w:r>
      <w:proofErr w:type="gramStart"/>
      <w:r w:rsidR="0001039E">
        <w:rPr>
          <w:sz w:val="22"/>
          <w:highlight w:val="yellow"/>
        </w:rPr>
        <w:t>N</w:t>
      </w:r>
      <w:r w:rsidRPr="009C209C">
        <w:rPr>
          <w:sz w:val="22"/>
          <w:highlight w:val="yellow"/>
        </w:rPr>
        <w:t xml:space="preserve">ow line </w:t>
      </w:r>
      <w:r w:rsidR="00690818">
        <w:rPr>
          <w:sz w:val="22"/>
          <w:highlight w:val="yellow"/>
        </w:rPr>
        <w:t>277</w:t>
      </w:r>
      <w:r w:rsidRPr="009C209C">
        <w:rPr>
          <w:sz w:val="22"/>
          <w:highlight w:val="yellow"/>
        </w:rPr>
        <w:t>–</w:t>
      </w:r>
      <w:r w:rsidR="00690818">
        <w:rPr>
          <w:sz w:val="22"/>
          <w:highlight w:val="yellow"/>
        </w:rPr>
        <w:t>287</w:t>
      </w:r>
      <w:r w:rsidR="00BF6465" w:rsidRPr="009C209C">
        <w:rPr>
          <w:sz w:val="22"/>
          <w:highlight w:val="yellow"/>
        </w:rPr>
        <w:t xml:space="preserve"> </w:t>
      </w:r>
      <w:r w:rsidR="00BF6465" w:rsidRPr="0001039E">
        <w:rPr>
          <w:sz w:val="22"/>
          <w:highlight w:val="yellow"/>
        </w:rPr>
        <w:t xml:space="preserve">and </w:t>
      </w:r>
      <w:r w:rsidR="00690818">
        <w:rPr>
          <w:sz w:val="22"/>
          <w:highlight w:val="yellow"/>
        </w:rPr>
        <w:t>298</w:t>
      </w:r>
      <w:r w:rsidR="0001039E" w:rsidRPr="0001039E">
        <w:rPr>
          <w:sz w:val="22"/>
          <w:highlight w:val="yellow"/>
        </w:rPr>
        <w:t>–</w:t>
      </w:r>
      <w:r w:rsidR="00690818">
        <w:rPr>
          <w:sz w:val="22"/>
          <w:highlight w:val="yellow"/>
        </w:rPr>
        <w:t>304</w:t>
      </w:r>
      <w:r w:rsidR="005706C6" w:rsidRPr="0001039E">
        <w:rPr>
          <w:sz w:val="22"/>
          <w:highlight w:val="yellow"/>
        </w:rPr>
        <w:t>.</w:t>
      </w:r>
      <w:proofErr w:type="gramEnd"/>
    </w:p>
    <w:p w14:paraId="588ECA51" w14:textId="77777777" w:rsidR="00DF0B07" w:rsidRPr="006A07D9" w:rsidRDefault="00DF0B07" w:rsidP="009C209C">
      <w:pPr>
        <w:jc w:val="both"/>
        <w:rPr>
          <w:b/>
        </w:rPr>
      </w:pPr>
    </w:p>
    <w:p w14:paraId="71254D7C" w14:textId="5D0CC9B6" w:rsidR="00F50794" w:rsidRDefault="00F50794" w:rsidP="009C209C">
      <w:pPr>
        <w:jc w:val="both"/>
        <w:rPr>
          <w:b/>
        </w:rPr>
      </w:pPr>
      <w:r w:rsidRPr="006A07D9">
        <w:rPr>
          <w:b/>
        </w:rPr>
        <w:t xml:space="preserve">The choice of Lu. </w:t>
      </w:r>
      <w:proofErr w:type="spellStart"/>
      <w:r w:rsidRPr="006A07D9">
        <w:rPr>
          <w:b/>
        </w:rPr>
        <w:t>longipalpis</w:t>
      </w:r>
      <w:proofErr w:type="spellEnd"/>
      <w:r w:rsidRPr="006A07D9">
        <w:rPr>
          <w:b/>
        </w:rPr>
        <w:t xml:space="preserve"> as an out group is really surprising. One the one hand, we are sure that it will really be an outgroup but on the other hand, I feel it is really too far from the subgenus </w:t>
      </w:r>
      <w:proofErr w:type="spellStart"/>
      <w:r w:rsidRPr="006A07D9">
        <w:rPr>
          <w:b/>
        </w:rPr>
        <w:t>Adlerius</w:t>
      </w:r>
      <w:proofErr w:type="spellEnd"/>
      <w:r w:rsidRPr="006A07D9">
        <w:rPr>
          <w:b/>
        </w:rPr>
        <w:t xml:space="preserve">. Please, select one </w:t>
      </w:r>
      <w:proofErr w:type="spellStart"/>
      <w:r w:rsidRPr="006A07D9">
        <w:rPr>
          <w:b/>
        </w:rPr>
        <w:t>Transphlebotomus</w:t>
      </w:r>
      <w:proofErr w:type="spellEnd"/>
      <w:r w:rsidRPr="006A07D9">
        <w:rPr>
          <w:b/>
        </w:rPr>
        <w:t xml:space="preserve"> of a </w:t>
      </w:r>
      <w:proofErr w:type="spellStart"/>
      <w:r w:rsidRPr="006A07D9">
        <w:rPr>
          <w:b/>
        </w:rPr>
        <w:t>Larroussius</w:t>
      </w:r>
      <w:proofErr w:type="spellEnd"/>
      <w:r w:rsidRPr="006A07D9">
        <w:rPr>
          <w:b/>
        </w:rPr>
        <w:t xml:space="preserve">, or better both as outgroups. These subgenera are more closely related to </w:t>
      </w:r>
      <w:proofErr w:type="spellStart"/>
      <w:r w:rsidRPr="006A07D9">
        <w:rPr>
          <w:b/>
        </w:rPr>
        <w:t>Adlerius</w:t>
      </w:r>
      <w:proofErr w:type="spellEnd"/>
      <w:r w:rsidRPr="006A07D9">
        <w:rPr>
          <w:b/>
        </w:rPr>
        <w:t xml:space="preserve"> and explain this choice.</w:t>
      </w:r>
    </w:p>
    <w:p w14:paraId="543ABDB6" w14:textId="77777777" w:rsidR="009C209C" w:rsidRDefault="009C209C" w:rsidP="009C209C">
      <w:pPr>
        <w:jc w:val="both"/>
      </w:pPr>
    </w:p>
    <w:p w14:paraId="2E6F60D3" w14:textId="429C0E74" w:rsidR="00834141" w:rsidRPr="009C209C" w:rsidRDefault="00342F00" w:rsidP="009C209C">
      <w:pPr>
        <w:jc w:val="both"/>
        <w:rPr>
          <w:sz w:val="22"/>
        </w:rPr>
      </w:pPr>
      <w:r w:rsidRPr="009C209C">
        <w:rPr>
          <w:sz w:val="22"/>
        </w:rPr>
        <w:t>We agree</w:t>
      </w:r>
      <w:r w:rsidR="004351A0">
        <w:rPr>
          <w:sz w:val="22"/>
        </w:rPr>
        <w:t>, thank you very much for this</w:t>
      </w:r>
      <w:r w:rsidR="0039190D" w:rsidRPr="009C209C">
        <w:rPr>
          <w:sz w:val="22"/>
        </w:rPr>
        <w:t xml:space="preserve"> suggestion.</w:t>
      </w:r>
      <w:r w:rsidRPr="009C209C">
        <w:rPr>
          <w:sz w:val="22"/>
        </w:rPr>
        <w:t xml:space="preserve"> Now, two different approaches were included. Approach 1</w:t>
      </w:r>
      <w:r w:rsidR="004D38C1" w:rsidRPr="009C209C">
        <w:rPr>
          <w:sz w:val="22"/>
        </w:rPr>
        <w:t xml:space="preserve"> was </w:t>
      </w:r>
      <w:r w:rsidR="00781EB2" w:rsidRPr="009C209C">
        <w:rPr>
          <w:sz w:val="22"/>
        </w:rPr>
        <w:t xml:space="preserve">performed with two </w:t>
      </w:r>
      <w:proofErr w:type="spellStart"/>
      <w:r w:rsidR="00781EB2" w:rsidRPr="009C209C">
        <w:rPr>
          <w:i/>
          <w:sz w:val="22"/>
        </w:rPr>
        <w:t>Transphlebotomus</w:t>
      </w:r>
      <w:proofErr w:type="spellEnd"/>
      <w:r w:rsidR="00781EB2" w:rsidRPr="009C209C">
        <w:rPr>
          <w:sz w:val="22"/>
        </w:rPr>
        <w:t xml:space="preserve"> species, namely </w:t>
      </w:r>
      <w:r w:rsidR="00781EB2" w:rsidRPr="009C209C">
        <w:rPr>
          <w:i/>
          <w:sz w:val="22"/>
        </w:rPr>
        <w:t xml:space="preserve">Ph. </w:t>
      </w:r>
      <w:proofErr w:type="spellStart"/>
      <w:r w:rsidR="00781EB2" w:rsidRPr="009C209C">
        <w:rPr>
          <w:i/>
          <w:sz w:val="22"/>
        </w:rPr>
        <w:t>mascittii</w:t>
      </w:r>
      <w:proofErr w:type="spellEnd"/>
      <w:r w:rsidR="00781EB2" w:rsidRPr="009C209C">
        <w:rPr>
          <w:sz w:val="22"/>
        </w:rPr>
        <w:t xml:space="preserve"> and </w:t>
      </w:r>
      <w:r w:rsidR="00781EB2" w:rsidRPr="009C209C">
        <w:rPr>
          <w:i/>
          <w:sz w:val="22"/>
        </w:rPr>
        <w:t xml:space="preserve">Ph. </w:t>
      </w:r>
      <w:proofErr w:type="spellStart"/>
      <w:r w:rsidR="004351A0">
        <w:rPr>
          <w:i/>
          <w:sz w:val="22"/>
        </w:rPr>
        <w:t>a</w:t>
      </w:r>
      <w:r w:rsidR="00781EB2" w:rsidRPr="009C209C">
        <w:rPr>
          <w:i/>
          <w:sz w:val="22"/>
        </w:rPr>
        <w:t>natolicus</w:t>
      </w:r>
      <w:proofErr w:type="spellEnd"/>
      <w:r w:rsidR="00D82568" w:rsidRPr="009C209C">
        <w:rPr>
          <w:i/>
          <w:sz w:val="22"/>
        </w:rPr>
        <w:t xml:space="preserve"> </w:t>
      </w:r>
      <w:r w:rsidR="00D82568" w:rsidRPr="009C209C">
        <w:rPr>
          <w:sz w:val="22"/>
        </w:rPr>
        <w:t xml:space="preserve">as </w:t>
      </w:r>
      <w:r w:rsidR="004351A0">
        <w:rPr>
          <w:sz w:val="22"/>
        </w:rPr>
        <w:t xml:space="preserve">an </w:t>
      </w:r>
      <w:r w:rsidR="00D82568" w:rsidRPr="009C209C">
        <w:rPr>
          <w:sz w:val="22"/>
        </w:rPr>
        <w:t>outgroup</w:t>
      </w:r>
      <w:r w:rsidR="00C476F3" w:rsidRPr="009C209C">
        <w:rPr>
          <w:sz w:val="22"/>
        </w:rPr>
        <w:t xml:space="preserve">, approach 2 was performed with two </w:t>
      </w:r>
      <w:proofErr w:type="spellStart"/>
      <w:r w:rsidR="00C476F3" w:rsidRPr="009C209C">
        <w:rPr>
          <w:i/>
          <w:sz w:val="22"/>
        </w:rPr>
        <w:t>Laroussius</w:t>
      </w:r>
      <w:proofErr w:type="spellEnd"/>
      <w:r w:rsidR="00C476F3" w:rsidRPr="009C209C">
        <w:rPr>
          <w:sz w:val="22"/>
        </w:rPr>
        <w:t xml:space="preserve"> species, namely </w:t>
      </w:r>
      <w:r w:rsidR="00C476F3" w:rsidRPr="009C209C">
        <w:rPr>
          <w:i/>
          <w:sz w:val="22"/>
        </w:rPr>
        <w:t xml:space="preserve">Ph. </w:t>
      </w:r>
      <w:proofErr w:type="spellStart"/>
      <w:r w:rsidR="00C476F3" w:rsidRPr="009C209C">
        <w:rPr>
          <w:i/>
          <w:sz w:val="22"/>
        </w:rPr>
        <w:t>neglectus</w:t>
      </w:r>
      <w:proofErr w:type="spellEnd"/>
      <w:r w:rsidR="00C476F3" w:rsidRPr="009C209C">
        <w:rPr>
          <w:sz w:val="22"/>
        </w:rPr>
        <w:t xml:space="preserve"> and </w:t>
      </w:r>
      <w:r w:rsidR="00C476F3" w:rsidRPr="009C209C">
        <w:rPr>
          <w:i/>
          <w:sz w:val="22"/>
        </w:rPr>
        <w:t xml:space="preserve">Ph. </w:t>
      </w:r>
      <w:proofErr w:type="spellStart"/>
      <w:r w:rsidR="00280BA0">
        <w:rPr>
          <w:i/>
          <w:sz w:val="22"/>
        </w:rPr>
        <w:t>p</w:t>
      </w:r>
      <w:r w:rsidR="00C476F3" w:rsidRPr="009C209C">
        <w:rPr>
          <w:i/>
          <w:sz w:val="22"/>
        </w:rPr>
        <w:t>erfiliewi</w:t>
      </w:r>
      <w:proofErr w:type="spellEnd"/>
      <w:r w:rsidR="00C06160" w:rsidRPr="009C209C">
        <w:rPr>
          <w:i/>
          <w:sz w:val="22"/>
        </w:rPr>
        <w:t xml:space="preserve"> </w:t>
      </w:r>
      <w:r w:rsidR="00C06160" w:rsidRPr="009C209C">
        <w:rPr>
          <w:sz w:val="22"/>
        </w:rPr>
        <w:t xml:space="preserve">as </w:t>
      </w:r>
      <w:r w:rsidR="004351A0">
        <w:rPr>
          <w:sz w:val="22"/>
        </w:rPr>
        <w:t xml:space="preserve">an </w:t>
      </w:r>
      <w:r w:rsidR="00C06160" w:rsidRPr="009C209C">
        <w:rPr>
          <w:sz w:val="22"/>
        </w:rPr>
        <w:t>outgroup</w:t>
      </w:r>
      <w:r w:rsidR="00C476F3" w:rsidRPr="009C209C">
        <w:rPr>
          <w:sz w:val="22"/>
        </w:rPr>
        <w:t xml:space="preserve">. </w:t>
      </w:r>
      <w:r w:rsidR="00121A9C" w:rsidRPr="009C209C">
        <w:rPr>
          <w:sz w:val="22"/>
        </w:rPr>
        <w:t xml:space="preserve">Both approaches </w:t>
      </w:r>
      <w:r w:rsidR="007764A5" w:rsidRPr="009C209C">
        <w:rPr>
          <w:sz w:val="22"/>
        </w:rPr>
        <w:t>resulted in the same tree</w:t>
      </w:r>
      <w:r w:rsidR="0071548F" w:rsidRPr="009C209C">
        <w:rPr>
          <w:sz w:val="22"/>
        </w:rPr>
        <w:t xml:space="preserve"> topology</w:t>
      </w:r>
      <w:r w:rsidR="007764A5" w:rsidRPr="009C209C">
        <w:rPr>
          <w:sz w:val="22"/>
        </w:rPr>
        <w:t>.</w:t>
      </w:r>
      <w:r w:rsidR="00156DDE" w:rsidRPr="009C209C">
        <w:rPr>
          <w:sz w:val="22"/>
        </w:rPr>
        <w:t xml:space="preserve"> </w:t>
      </w:r>
      <w:r w:rsidR="004351A0">
        <w:rPr>
          <w:sz w:val="22"/>
        </w:rPr>
        <w:t>The r</w:t>
      </w:r>
      <w:r w:rsidR="00D526BF" w:rsidRPr="009C209C">
        <w:rPr>
          <w:sz w:val="22"/>
        </w:rPr>
        <w:t xml:space="preserve">espective </w:t>
      </w:r>
      <w:r w:rsidR="004351A0">
        <w:rPr>
          <w:sz w:val="22"/>
        </w:rPr>
        <w:t>parts of the manuscript were adjusted accordingly</w:t>
      </w:r>
      <w:r w:rsidR="0071548F" w:rsidRPr="009C209C">
        <w:rPr>
          <w:sz w:val="22"/>
        </w:rPr>
        <w:t xml:space="preserve"> in </w:t>
      </w:r>
      <w:r w:rsidR="0071548F" w:rsidRPr="009C209C">
        <w:rPr>
          <w:sz w:val="22"/>
          <w:highlight w:val="yellow"/>
        </w:rPr>
        <w:t xml:space="preserve">line </w:t>
      </w:r>
      <w:r w:rsidR="00690818">
        <w:rPr>
          <w:sz w:val="22"/>
          <w:highlight w:val="yellow"/>
        </w:rPr>
        <w:t>277</w:t>
      </w:r>
      <w:r w:rsidR="00E80632" w:rsidRPr="009C209C">
        <w:rPr>
          <w:sz w:val="22"/>
          <w:highlight w:val="yellow"/>
        </w:rPr>
        <w:t>–</w:t>
      </w:r>
      <w:r w:rsidR="00690818">
        <w:rPr>
          <w:sz w:val="22"/>
          <w:highlight w:val="yellow"/>
        </w:rPr>
        <w:t>287</w:t>
      </w:r>
      <w:r w:rsidR="00E80632" w:rsidRPr="009C209C">
        <w:rPr>
          <w:sz w:val="22"/>
          <w:highlight w:val="yellow"/>
        </w:rPr>
        <w:t xml:space="preserve"> </w:t>
      </w:r>
      <w:r w:rsidR="00B55700" w:rsidRPr="009C209C">
        <w:rPr>
          <w:sz w:val="22"/>
        </w:rPr>
        <w:t xml:space="preserve">for the COI tree and in </w:t>
      </w:r>
      <w:r w:rsidR="00B55700" w:rsidRPr="009C209C">
        <w:rPr>
          <w:sz w:val="22"/>
          <w:highlight w:val="yellow"/>
        </w:rPr>
        <w:t>line</w:t>
      </w:r>
      <w:r w:rsidR="00834141" w:rsidRPr="009C209C">
        <w:rPr>
          <w:sz w:val="22"/>
          <w:highlight w:val="yellow"/>
        </w:rPr>
        <w:t xml:space="preserve"> </w:t>
      </w:r>
      <w:r w:rsidR="00690818">
        <w:rPr>
          <w:sz w:val="22"/>
          <w:highlight w:val="yellow"/>
        </w:rPr>
        <w:t>298</w:t>
      </w:r>
      <w:r w:rsidR="00E80632" w:rsidRPr="0001039E">
        <w:rPr>
          <w:sz w:val="22"/>
          <w:highlight w:val="yellow"/>
        </w:rPr>
        <w:t>–</w:t>
      </w:r>
      <w:r w:rsidR="00690818">
        <w:rPr>
          <w:sz w:val="22"/>
          <w:highlight w:val="yellow"/>
        </w:rPr>
        <w:t>304</w:t>
      </w:r>
      <w:r w:rsidR="00E80632">
        <w:rPr>
          <w:sz w:val="22"/>
        </w:rPr>
        <w:t xml:space="preserve"> </w:t>
      </w:r>
      <w:r w:rsidR="00834141" w:rsidRPr="009C209C">
        <w:rPr>
          <w:sz w:val="22"/>
        </w:rPr>
        <w:t xml:space="preserve">for </w:t>
      </w:r>
      <w:r w:rsidR="004351A0">
        <w:rPr>
          <w:sz w:val="22"/>
        </w:rPr>
        <w:t xml:space="preserve">the </w:t>
      </w:r>
      <w:proofErr w:type="spellStart"/>
      <w:r w:rsidR="00834141" w:rsidRPr="009C209C">
        <w:rPr>
          <w:sz w:val="22"/>
        </w:rPr>
        <w:t>cyt</w:t>
      </w:r>
      <w:proofErr w:type="spellEnd"/>
      <w:r w:rsidR="00834141" w:rsidRPr="009C209C">
        <w:rPr>
          <w:sz w:val="22"/>
        </w:rPr>
        <w:t xml:space="preserve"> b tree.</w:t>
      </w:r>
      <w:r w:rsidR="009726DE" w:rsidRPr="009C209C">
        <w:rPr>
          <w:sz w:val="22"/>
        </w:rPr>
        <w:t xml:space="preserve"> COI and </w:t>
      </w:r>
      <w:proofErr w:type="spellStart"/>
      <w:r w:rsidR="009726DE" w:rsidRPr="009C209C">
        <w:rPr>
          <w:sz w:val="22"/>
        </w:rPr>
        <w:t>cyt</w:t>
      </w:r>
      <w:proofErr w:type="spellEnd"/>
      <w:r w:rsidR="009726DE" w:rsidRPr="009C209C">
        <w:rPr>
          <w:sz w:val="22"/>
        </w:rPr>
        <w:t xml:space="preserve"> b trees using </w:t>
      </w:r>
      <w:proofErr w:type="spellStart"/>
      <w:r w:rsidR="009726DE" w:rsidRPr="009C209C">
        <w:rPr>
          <w:i/>
          <w:sz w:val="22"/>
        </w:rPr>
        <w:t>Transphlebotomus</w:t>
      </w:r>
      <w:proofErr w:type="spellEnd"/>
      <w:r w:rsidR="009726DE" w:rsidRPr="009C209C">
        <w:rPr>
          <w:sz w:val="22"/>
        </w:rPr>
        <w:t xml:space="preserve"> as </w:t>
      </w:r>
      <w:r w:rsidR="004351A0">
        <w:rPr>
          <w:sz w:val="22"/>
        </w:rPr>
        <w:t xml:space="preserve">an </w:t>
      </w:r>
      <w:r w:rsidR="009726DE" w:rsidRPr="009C209C">
        <w:rPr>
          <w:sz w:val="22"/>
        </w:rPr>
        <w:t xml:space="preserve">outgroup are provided as </w:t>
      </w:r>
      <w:r w:rsidR="004351A0" w:rsidRPr="00986300">
        <w:rPr>
          <w:sz w:val="22"/>
          <w:highlight w:val="yellow"/>
        </w:rPr>
        <w:t xml:space="preserve">new </w:t>
      </w:r>
      <w:r w:rsidR="009726DE" w:rsidRPr="00986300">
        <w:rPr>
          <w:sz w:val="22"/>
          <w:highlight w:val="yellow"/>
        </w:rPr>
        <w:t>Fig. 5 and Fig. 6.</w:t>
      </w:r>
      <w:r w:rsidR="009726DE" w:rsidRPr="009C209C">
        <w:rPr>
          <w:sz w:val="22"/>
        </w:rPr>
        <w:t xml:space="preserve"> COI and </w:t>
      </w:r>
      <w:proofErr w:type="spellStart"/>
      <w:r w:rsidR="009726DE" w:rsidRPr="009C209C">
        <w:rPr>
          <w:sz w:val="22"/>
        </w:rPr>
        <w:t>cyt</w:t>
      </w:r>
      <w:proofErr w:type="spellEnd"/>
      <w:r w:rsidR="009726DE" w:rsidRPr="009C209C">
        <w:rPr>
          <w:sz w:val="22"/>
        </w:rPr>
        <w:t xml:space="preserve"> b trees using </w:t>
      </w:r>
      <w:proofErr w:type="spellStart"/>
      <w:r w:rsidR="009726DE" w:rsidRPr="009C209C">
        <w:rPr>
          <w:i/>
          <w:sz w:val="22"/>
        </w:rPr>
        <w:t>Laroussius</w:t>
      </w:r>
      <w:proofErr w:type="spellEnd"/>
      <w:r w:rsidR="009726DE" w:rsidRPr="009C209C">
        <w:rPr>
          <w:sz w:val="22"/>
        </w:rPr>
        <w:t xml:space="preserve"> as </w:t>
      </w:r>
      <w:proofErr w:type="gramStart"/>
      <w:r w:rsidR="004351A0">
        <w:rPr>
          <w:sz w:val="22"/>
        </w:rPr>
        <w:t xml:space="preserve">an </w:t>
      </w:r>
      <w:r w:rsidR="009726DE" w:rsidRPr="009C209C">
        <w:rPr>
          <w:sz w:val="22"/>
        </w:rPr>
        <w:t>outgroup</w:t>
      </w:r>
      <w:proofErr w:type="gramEnd"/>
      <w:r w:rsidR="00E15539" w:rsidRPr="009C209C">
        <w:rPr>
          <w:sz w:val="22"/>
        </w:rPr>
        <w:t xml:space="preserve"> </w:t>
      </w:r>
      <w:r w:rsidR="009726DE" w:rsidRPr="009C209C">
        <w:rPr>
          <w:sz w:val="22"/>
        </w:rPr>
        <w:t xml:space="preserve">are provided as supplementary material </w:t>
      </w:r>
      <w:r w:rsidR="004351A0">
        <w:rPr>
          <w:sz w:val="22"/>
        </w:rPr>
        <w:t>(</w:t>
      </w:r>
      <w:r w:rsidR="00986300" w:rsidRPr="00986300">
        <w:rPr>
          <w:sz w:val="22"/>
          <w:highlight w:val="yellow"/>
        </w:rPr>
        <w:t>new</w:t>
      </w:r>
      <w:r w:rsidR="00986300">
        <w:rPr>
          <w:sz w:val="22"/>
        </w:rPr>
        <w:t xml:space="preserve"> </w:t>
      </w:r>
      <w:r w:rsidR="009726DE" w:rsidRPr="00986300">
        <w:rPr>
          <w:sz w:val="22"/>
          <w:highlight w:val="yellow"/>
        </w:rPr>
        <w:t>Fig. S1 and Fig. S2</w:t>
      </w:r>
      <w:r w:rsidR="004351A0">
        <w:rPr>
          <w:sz w:val="22"/>
        </w:rPr>
        <w:t>)</w:t>
      </w:r>
      <w:r w:rsidR="009726DE" w:rsidRPr="009C209C">
        <w:rPr>
          <w:sz w:val="22"/>
        </w:rPr>
        <w:t>.</w:t>
      </w:r>
    </w:p>
    <w:sectPr w:rsidR="00834141" w:rsidRPr="009C209C" w:rsidSect="00AC313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Light"/>
    <w:panose1 w:val="020F05020202040302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vořák Vít">
    <w15:presenceInfo w15:providerId="AD" w15:userId="S::vidvorak@natur.cuni.cz::414e8ce3-04c4-446b-9c2a-c13725c3dde7"/>
  </w15:person>
  <w15:person w15:author="StudentIn">
    <w15:presenceInfo w15:providerId="AD" w15:userId="S::npxnke@univie.onmicrosoft.com::74879f4d-ef28-4299-a236-0b3929b1ea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BFE"/>
    <w:rsid w:val="000037C6"/>
    <w:rsid w:val="0001039E"/>
    <w:rsid w:val="00022EA7"/>
    <w:rsid w:val="000259E7"/>
    <w:rsid w:val="00027997"/>
    <w:rsid w:val="00035947"/>
    <w:rsid w:val="000461C1"/>
    <w:rsid w:val="00067957"/>
    <w:rsid w:val="00071D56"/>
    <w:rsid w:val="000759E9"/>
    <w:rsid w:val="00076726"/>
    <w:rsid w:val="000802BB"/>
    <w:rsid w:val="0008035D"/>
    <w:rsid w:val="00087729"/>
    <w:rsid w:val="000942EA"/>
    <w:rsid w:val="000B2EB9"/>
    <w:rsid w:val="000B3EDE"/>
    <w:rsid w:val="000B650B"/>
    <w:rsid w:val="000B7265"/>
    <w:rsid w:val="000C5356"/>
    <w:rsid w:val="000E293A"/>
    <w:rsid w:val="000E488D"/>
    <w:rsid w:val="000F78EE"/>
    <w:rsid w:val="001002C1"/>
    <w:rsid w:val="00116482"/>
    <w:rsid w:val="00117961"/>
    <w:rsid w:val="001218F1"/>
    <w:rsid w:val="00121A9C"/>
    <w:rsid w:val="0013341B"/>
    <w:rsid w:val="0014256C"/>
    <w:rsid w:val="00143FF3"/>
    <w:rsid w:val="00144D48"/>
    <w:rsid w:val="001465DA"/>
    <w:rsid w:val="00156DDE"/>
    <w:rsid w:val="001709EB"/>
    <w:rsid w:val="001966C1"/>
    <w:rsid w:val="001A1540"/>
    <w:rsid w:val="001B0797"/>
    <w:rsid w:val="001C4D00"/>
    <w:rsid w:val="001D7D9C"/>
    <w:rsid w:val="001E33B9"/>
    <w:rsid w:val="001E6757"/>
    <w:rsid w:val="001F1220"/>
    <w:rsid w:val="001F5919"/>
    <w:rsid w:val="002101D4"/>
    <w:rsid w:val="00210AC2"/>
    <w:rsid w:val="00212A11"/>
    <w:rsid w:val="00230CD8"/>
    <w:rsid w:val="00247D60"/>
    <w:rsid w:val="00256BFD"/>
    <w:rsid w:val="00275F7C"/>
    <w:rsid w:val="00280BA0"/>
    <w:rsid w:val="0028293C"/>
    <w:rsid w:val="002A1722"/>
    <w:rsid w:val="002A2A92"/>
    <w:rsid w:val="002C19A1"/>
    <w:rsid w:val="002D1EBA"/>
    <w:rsid w:val="003128C6"/>
    <w:rsid w:val="00314B0B"/>
    <w:rsid w:val="00342F00"/>
    <w:rsid w:val="00346D8E"/>
    <w:rsid w:val="003504AE"/>
    <w:rsid w:val="00355DCE"/>
    <w:rsid w:val="00366265"/>
    <w:rsid w:val="00366BA9"/>
    <w:rsid w:val="0039190D"/>
    <w:rsid w:val="00391F02"/>
    <w:rsid w:val="003B7328"/>
    <w:rsid w:val="003C1C52"/>
    <w:rsid w:val="003F6E98"/>
    <w:rsid w:val="00415EA3"/>
    <w:rsid w:val="00416B7E"/>
    <w:rsid w:val="00420E9F"/>
    <w:rsid w:val="00424063"/>
    <w:rsid w:val="00424D1D"/>
    <w:rsid w:val="004351A0"/>
    <w:rsid w:val="004706B6"/>
    <w:rsid w:val="00473FC5"/>
    <w:rsid w:val="00480163"/>
    <w:rsid w:val="0049237B"/>
    <w:rsid w:val="004A3F6D"/>
    <w:rsid w:val="004B18E3"/>
    <w:rsid w:val="004D38C1"/>
    <w:rsid w:val="004E0FB5"/>
    <w:rsid w:val="004E4CBA"/>
    <w:rsid w:val="004F5870"/>
    <w:rsid w:val="005129AA"/>
    <w:rsid w:val="00520D60"/>
    <w:rsid w:val="00521C4A"/>
    <w:rsid w:val="00525F69"/>
    <w:rsid w:val="00530653"/>
    <w:rsid w:val="00532A91"/>
    <w:rsid w:val="00534EEA"/>
    <w:rsid w:val="00536FB1"/>
    <w:rsid w:val="00542BFE"/>
    <w:rsid w:val="005541F8"/>
    <w:rsid w:val="005559FD"/>
    <w:rsid w:val="005656A8"/>
    <w:rsid w:val="005706C6"/>
    <w:rsid w:val="00575326"/>
    <w:rsid w:val="00596F89"/>
    <w:rsid w:val="005A38E1"/>
    <w:rsid w:val="005A7991"/>
    <w:rsid w:val="005B7AE5"/>
    <w:rsid w:val="005C56D1"/>
    <w:rsid w:val="005D4442"/>
    <w:rsid w:val="005E2B4D"/>
    <w:rsid w:val="005E32BA"/>
    <w:rsid w:val="005E6C73"/>
    <w:rsid w:val="00612C42"/>
    <w:rsid w:val="006357A2"/>
    <w:rsid w:val="006544B8"/>
    <w:rsid w:val="00661FBC"/>
    <w:rsid w:val="0067789C"/>
    <w:rsid w:val="00677A6B"/>
    <w:rsid w:val="00690818"/>
    <w:rsid w:val="00691096"/>
    <w:rsid w:val="006A07D9"/>
    <w:rsid w:val="006A4551"/>
    <w:rsid w:val="006A7C13"/>
    <w:rsid w:val="006B25F8"/>
    <w:rsid w:val="006C517F"/>
    <w:rsid w:val="006F2C8C"/>
    <w:rsid w:val="00700BF0"/>
    <w:rsid w:val="0071089C"/>
    <w:rsid w:val="0071110E"/>
    <w:rsid w:val="0071215B"/>
    <w:rsid w:val="0071548F"/>
    <w:rsid w:val="00727786"/>
    <w:rsid w:val="00732F45"/>
    <w:rsid w:val="0074674E"/>
    <w:rsid w:val="00751C25"/>
    <w:rsid w:val="007764A5"/>
    <w:rsid w:val="00781EB2"/>
    <w:rsid w:val="007867F9"/>
    <w:rsid w:val="007A6113"/>
    <w:rsid w:val="007A7327"/>
    <w:rsid w:val="007A7802"/>
    <w:rsid w:val="007B3EEE"/>
    <w:rsid w:val="007E057C"/>
    <w:rsid w:val="007E58FB"/>
    <w:rsid w:val="007E659A"/>
    <w:rsid w:val="007E75C7"/>
    <w:rsid w:val="007E799D"/>
    <w:rsid w:val="00804EB2"/>
    <w:rsid w:val="00810491"/>
    <w:rsid w:val="0081102D"/>
    <w:rsid w:val="0082177F"/>
    <w:rsid w:val="00822DE3"/>
    <w:rsid w:val="00834141"/>
    <w:rsid w:val="008521E5"/>
    <w:rsid w:val="008604D3"/>
    <w:rsid w:val="008944C3"/>
    <w:rsid w:val="008A2BDD"/>
    <w:rsid w:val="008B0727"/>
    <w:rsid w:val="008B2D8F"/>
    <w:rsid w:val="008C0856"/>
    <w:rsid w:val="008D6DBF"/>
    <w:rsid w:val="008E2F16"/>
    <w:rsid w:val="008E3081"/>
    <w:rsid w:val="008E5983"/>
    <w:rsid w:val="008F582D"/>
    <w:rsid w:val="0090586A"/>
    <w:rsid w:val="00914598"/>
    <w:rsid w:val="009470E3"/>
    <w:rsid w:val="0095288A"/>
    <w:rsid w:val="0095483A"/>
    <w:rsid w:val="00961784"/>
    <w:rsid w:val="0096305B"/>
    <w:rsid w:val="00965C2F"/>
    <w:rsid w:val="009726DE"/>
    <w:rsid w:val="009746F0"/>
    <w:rsid w:val="00986300"/>
    <w:rsid w:val="009A0B9F"/>
    <w:rsid w:val="009C209C"/>
    <w:rsid w:val="009C310C"/>
    <w:rsid w:val="009D2E83"/>
    <w:rsid w:val="009D53C9"/>
    <w:rsid w:val="009F60F6"/>
    <w:rsid w:val="009F76BA"/>
    <w:rsid w:val="00A100BF"/>
    <w:rsid w:val="00A15D97"/>
    <w:rsid w:val="00A73D92"/>
    <w:rsid w:val="00A747B8"/>
    <w:rsid w:val="00AA19F4"/>
    <w:rsid w:val="00AB6685"/>
    <w:rsid w:val="00AB6B95"/>
    <w:rsid w:val="00AC2C7B"/>
    <w:rsid w:val="00AC3136"/>
    <w:rsid w:val="00AD3AFC"/>
    <w:rsid w:val="00AE2090"/>
    <w:rsid w:val="00B052D4"/>
    <w:rsid w:val="00B06E59"/>
    <w:rsid w:val="00B14A71"/>
    <w:rsid w:val="00B2036A"/>
    <w:rsid w:val="00B30718"/>
    <w:rsid w:val="00B55700"/>
    <w:rsid w:val="00B56934"/>
    <w:rsid w:val="00B626D6"/>
    <w:rsid w:val="00B72E34"/>
    <w:rsid w:val="00B82F41"/>
    <w:rsid w:val="00B847A0"/>
    <w:rsid w:val="00BB2970"/>
    <w:rsid w:val="00BB332A"/>
    <w:rsid w:val="00BB3352"/>
    <w:rsid w:val="00BD3E1C"/>
    <w:rsid w:val="00BD5902"/>
    <w:rsid w:val="00BF6465"/>
    <w:rsid w:val="00BF6ECF"/>
    <w:rsid w:val="00C022CE"/>
    <w:rsid w:val="00C06160"/>
    <w:rsid w:val="00C266E0"/>
    <w:rsid w:val="00C3347B"/>
    <w:rsid w:val="00C476F3"/>
    <w:rsid w:val="00C55CEA"/>
    <w:rsid w:val="00C6280D"/>
    <w:rsid w:val="00C6373D"/>
    <w:rsid w:val="00C7242F"/>
    <w:rsid w:val="00C76BC6"/>
    <w:rsid w:val="00C815C5"/>
    <w:rsid w:val="00C91DAA"/>
    <w:rsid w:val="00C97BD2"/>
    <w:rsid w:val="00CA1459"/>
    <w:rsid w:val="00CA33B9"/>
    <w:rsid w:val="00CB04EE"/>
    <w:rsid w:val="00CB2F72"/>
    <w:rsid w:val="00CC042E"/>
    <w:rsid w:val="00CD0ECD"/>
    <w:rsid w:val="00CE313F"/>
    <w:rsid w:val="00CE5BAD"/>
    <w:rsid w:val="00D02CB7"/>
    <w:rsid w:val="00D14C67"/>
    <w:rsid w:val="00D2051B"/>
    <w:rsid w:val="00D30D6F"/>
    <w:rsid w:val="00D3226B"/>
    <w:rsid w:val="00D35CC6"/>
    <w:rsid w:val="00D43DE5"/>
    <w:rsid w:val="00D4742B"/>
    <w:rsid w:val="00D526BF"/>
    <w:rsid w:val="00D5421A"/>
    <w:rsid w:val="00D61827"/>
    <w:rsid w:val="00D633B3"/>
    <w:rsid w:val="00D63656"/>
    <w:rsid w:val="00D82568"/>
    <w:rsid w:val="00D914CB"/>
    <w:rsid w:val="00DD0F74"/>
    <w:rsid w:val="00DD7EBC"/>
    <w:rsid w:val="00DE1A9A"/>
    <w:rsid w:val="00DE4DD2"/>
    <w:rsid w:val="00DE59B0"/>
    <w:rsid w:val="00DE59F8"/>
    <w:rsid w:val="00DF0B07"/>
    <w:rsid w:val="00E04242"/>
    <w:rsid w:val="00E15539"/>
    <w:rsid w:val="00E166BB"/>
    <w:rsid w:val="00E253BD"/>
    <w:rsid w:val="00E33503"/>
    <w:rsid w:val="00E35044"/>
    <w:rsid w:val="00E36185"/>
    <w:rsid w:val="00E45A0A"/>
    <w:rsid w:val="00E55183"/>
    <w:rsid w:val="00E56610"/>
    <w:rsid w:val="00E6515A"/>
    <w:rsid w:val="00E72162"/>
    <w:rsid w:val="00E74981"/>
    <w:rsid w:val="00E75DD3"/>
    <w:rsid w:val="00E80632"/>
    <w:rsid w:val="00E83C1D"/>
    <w:rsid w:val="00E90955"/>
    <w:rsid w:val="00E97B71"/>
    <w:rsid w:val="00EB637A"/>
    <w:rsid w:val="00EB685F"/>
    <w:rsid w:val="00EB7135"/>
    <w:rsid w:val="00EC4D7E"/>
    <w:rsid w:val="00ED02FA"/>
    <w:rsid w:val="00EF2CB4"/>
    <w:rsid w:val="00F07F5E"/>
    <w:rsid w:val="00F174F8"/>
    <w:rsid w:val="00F25ACA"/>
    <w:rsid w:val="00F269A8"/>
    <w:rsid w:val="00F26B13"/>
    <w:rsid w:val="00F3635F"/>
    <w:rsid w:val="00F4043F"/>
    <w:rsid w:val="00F50794"/>
    <w:rsid w:val="00F8400C"/>
    <w:rsid w:val="00FA045A"/>
    <w:rsid w:val="00FB10E7"/>
    <w:rsid w:val="00FB2359"/>
    <w:rsid w:val="00FB7DD8"/>
    <w:rsid w:val="00FD0E76"/>
    <w:rsid w:val="00FE0E22"/>
    <w:rsid w:val="00FE1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8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0B2EB9"/>
    <w:rPr>
      <w:sz w:val="16"/>
      <w:szCs w:val="16"/>
    </w:rPr>
  </w:style>
  <w:style w:type="paragraph" w:styleId="Kommentartext">
    <w:name w:val="annotation text"/>
    <w:basedOn w:val="Standard"/>
    <w:link w:val="KommentartextZchn"/>
    <w:uiPriority w:val="99"/>
    <w:semiHidden/>
    <w:unhideWhenUsed/>
    <w:rsid w:val="000B2EB9"/>
    <w:rPr>
      <w:sz w:val="20"/>
      <w:szCs w:val="20"/>
    </w:rPr>
  </w:style>
  <w:style w:type="character" w:customStyle="1" w:styleId="KommentartextZchn">
    <w:name w:val="Kommentartext Zchn"/>
    <w:basedOn w:val="Absatz-Standardschriftart"/>
    <w:link w:val="Kommentartext"/>
    <w:uiPriority w:val="99"/>
    <w:semiHidden/>
    <w:rsid w:val="000B2EB9"/>
    <w:rPr>
      <w:sz w:val="20"/>
      <w:szCs w:val="20"/>
    </w:rPr>
  </w:style>
  <w:style w:type="paragraph" w:styleId="Kommentarthema">
    <w:name w:val="annotation subject"/>
    <w:basedOn w:val="Kommentartext"/>
    <w:next w:val="Kommentartext"/>
    <w:link w:val="KommentarthemaZchn"/>
    <w:uiPriority w:val="99"/>
    <w:semiHidden/>
    <w:unhideWhenUsed/>
    <w:rsid w:val="000B2EB9"/>
    <w:rPr>
      <w:b/>
      <w:bCs/>
    </w:rPr>
  </w:style>
  <w:style w:type="character" w:customStyle="1" w:styleId="KommentarthemaZchn">
    <w:name w:val="Kommentarthema Zchn"/>
    <w:basedOn w:val="KommentartextZchn"/>
    <w:link w:val="Kommentarthema"/>
    <w:uiPriority w:val="99"/>
    <w:semiHidden/>
    <w:rsid w:val="000B2EB9"/>
    <w:rPr>
      <w:b/>
      <w:bCs/>
      <w:sz w:val="20"/>
      <w:szCs w:val="20"/>
    </w:rPr>
  </w:style>
  <w:style w:type="paragraph" w:styleId="Sprechblasentext">
    <w:name w:val="Balloon Text"/>
    <w:basedOn w:val="Standard"/>
    <w:link w:val="SprechblasentextZchn"/>
    <w:uiPriority w:val="99"/>
    <w:semiHidden/>
    <w:unhideWhenUsed/>
    <w:rsid w:val="000B2EB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B2EB9"/>
    <w:rPr>
      <w:rFonts w:ascii="Tahoma" w:hAnsi="Tahoma" w:cs="Tahoma"/>
      <w:sz w:val="16"/>
      <w:szCs w:val="16"/>
    </w:rPr>
  </w:style>
  <w:style w:type="paragraph" w:styleId="berarbeitung">
    <w:name w:val="Revision"/>
    <w:hidden/>
    <w:uiPriority w:val="99"/>
    <w:semiHidden/>
    <w:rsid w:val="006908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0B2EB9"/>
    <w:rPr>
      <w:sz w:val="16"/>
      <w:szCs w:val="16"/>
    </w:rPr>
  </w:style>
  <w:style w:type="paragraph" w:styleId="Kommentartext">
    <w:name w:val="annotation text"/>
    <w:basedOn w:val="Standard"/>
    <w:link w:val="KommentartextZchn"/>
    <w:uiPriority w:val="99"/>
    <w:semiHidden/>
    <w:unhideWhenUsed/>
    <w:rsid w:val="000B2EB9"/>
    <w:rPr>
      <w:sz w:val="20"/>
      <w:szCs w:val="20"/>
    </w:rPr>
  </w:style>
  <w:style w:type="character" w:customStyle="1" w:styleId="KommentartextZchn">
    <w:name w:val="Kommentartext Zchn"/>
    <w:basedOn w:val="Absatz-Standardschriftart"/>
    <w:link w:val="Kommentartext"/>
    <w:uiPriority w:val="99"/>
    <w:semiHidden/>
    <w:rsid w:val="000B2EB9"/>
    <w:rPr>
      <w:sz w:val="20"/>
      <w:szCs w:val="20"/>
    </w:rPr>
  </w:style>
  <w:style w:type="paragraph" w:styleId="Kommentarthema">
    <w:name w:val="annotation subject"/>
    <w:basedOn w:val="Kommentartext"/>
    <w:next w:val="Kommentartext"/>
    <w:link w:val="KommentarthemaZchn"/>
    <w:uiPriority w:val="99"/>
    <w:semiHidden/>
    <w:unhideWhenUsed/>
    <w:rsid w:val="000B2EB9"/>
    <w:rPr>
      <w:b/>
      <w:bCs/>
    </w:rPr>
  </w:style>
  <w:style w:type="character" w:customStyle="1" w:styleId="KommentarthemaZchn">
    <w:name w:val="Kommentarthema Zchn"/>
    <w:basedOn w:val="KommentartextZchn"/>
    <w:link w:val="Kommentarthema"/>
    <w:uiPriority w:val="99"/>
    <w:semiHidden/>
    <w:rsid w:val="000B2EB9"/>
    <w:rPr>
      <w:b/>
      <w:bCs/>
      <w:sz w:val="20"/>
      <w:szCs w:val="20"/>
    </w:rPr>
  </w:style>
  <w:style w:type="paragraph" w:styleId="Sprechblasentext">
    <w:name w:val="Balloon Text"/>
    <w:basedOn w:val="Standard"/>
    <w:link w:val="SprechblasentextZchn"/>
    <w:uiPriority w:val="99"/>
    <w:semiHidden/>
    <w:unhideWhenUsed/>
    <w:rsid w:val="000B2EB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B2EB9"/>
    <w:rPr>
      <w:rFonts w:ascii="Tahoma" w:hAnsi="Tahoma" w:cs="Tahoma"/>
      <w:sz w:val="16"/>
      <w:szCs w:val="16"/>
    </w:rPr>
  </w:style>
  <w:style w:type="paragraph" w:styleId="berarbeitung">
    <w:name w:val="Revision"/>
    <w:hidden/>
    <w:uiPriority w:val="99"/>
    <w:semiHidden/>
    <w:rsid w:val="006908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8725635">
      <w:bodyDiv w:val="1"/>
      <w:marLeft w:val="0"/>
      <w:marRight w:val="0"/>
      <w:marTop w:val="0"/>
      <w:marBottom w:val="0"/>
      <w:divBdr>
        <w:top w:val="none" w:sz="0" w:space="0" w:color="auto"/>
        <w:left w:val="none" w:sz="0" w:space="0" w:color="auto"/>
        <w:bottom w:val="none" w:sz="0" w:space="0" w:color="auto"/>
        <w:right w:val="none" w:sz="0" w:space="0" w:color="auto"/>
      </w:divBdr>
    </w:div>
    <w:div w:id="1340742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1724</Words>
  <Characters>10863</Characters>
  <Application>Microsoft Office Word</Application>
  <DocSecurity>0</DocSecurity>
  <Lines>90</Lines>
  <Paragraphs>25</Paragraphs>
  <ScaleCrop>false</ScaleCrop>
  <HeadingPairs>
    <vt:vector size="6" baseType="variant">
      <vt:variant>
        <vt:lpstr>Titel</vt:lpstr>
      </vt:variant>
      <vt:variant>
        <vt:i4>1</vt:i4>
      </vt:variant>
      <vt:variant>
        <vt:lpstr>Název</vt:lpstr>
      </vt:variant>
      <vt:variant>
        <vt:i4>1</vt:i4>
      </vt:variant>
      <vt:variant>
        <vt:lpstr>Title</vt:lpstr>
      </vt:variant>
      <vt:variant>
        <vt:i4>1</vt:i4>
      </vt:variant>
    </vt:vector>
  </HeadingPairs>
  <TitlesOfParts>
    <vt:vector size="3" baseType="lpstr">
      <vt:lpstr/>
      <vt:lpstr/>
      <vt:lpstr/>
    </vt:vector>
  </TitlesOfParts>
  <Company>Hewlett-Packard Company</Company>
  <LinksUpToDate>false</LinksUpToDate>
  <CharactersWithSpaces>12562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StudentIn</dc:creator>
  <cp:lastModifiedBy>jwalochnik</cp:lastModifiedBy>
  <cp:revision>21</cp:revision>
  <dcterms:created xsi:type="dcterms:W3CDTF">2020-07-09T13:38:00Z</dcterms:created>
  <dcterms:modified xsi:type="dcterms:W3CDTF">2020-07-14T12:25:00Z</dcterms:modified>
</cp:coreProperties>
</file>