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A44DD8" w14:textId="15A6CB68" w:rsidR="00E8291F" w:rsidRPr="001D095E" w:rsidRDefault="001D095E">
      <w:pPr>
        <w:rPr>
          <w:rFonts w:ascii="Times New Roman" w:hAnsi="Times New Roman" w:cs="Times New Roman"/>
        </w:rPr>
      </w:pPr>
      <w:r w:rsidRPr="001D095E">
        <w:rPr>
          <w:rFonts w:ascii="Times New Roman" w:hAnsi="Times New Roman" w:cs="Times New Roman"/>
        </w:rPr>
        <w:t xml:space="preserve">Supplementary Table 1: </w:t>
      </w:r>
      <w:r w:rsidR="0078026E">
        <w:rPr>
          <w:rFonts w:ascii="Times New Roman" w:hAnsi="Times New Roman" w:cs="Times New Roman"/>
        </w:rPr>
        <w:t>Multiple regression analysis</w:t>
      </w:r>
      <w:r w:rsidRPr="001D095E">
        <w:rPr>
          <w:rFonts w:ascii="Times New Roman" w:hAnsi="Times New Roman" w:cs="Times New Roman"/>
        </w:rPr>
        <w:t xml:space="preserve"> between Reho and CD-RISC under l</w:t>
      </w:r>
      <w:r w:rsidR="0078026E">
        <w:rPr>
          <w:rFonts w:ascii="Times New Roman" w:hAnsi="Times New Roman" w:cs="Times New Roman"/>
        </w:rPr>
        <w:t>enient</w:t>
      </w:r>
      <w:r w:rsidRPr="001D095E">
        <w:rPr>
          <w:rFonts w:ascii="Times New Roman" w:hAnsi="Times New Roman" w:cs="Times New Roman"/>
        </w:rPr>
        <w:t xml:space="preserve"> </w:t>
      </w:r>
      <w:r w:rsidR="007A5928">
        <w:rPr>
          <w:rFonts w:ascii="Times New Roman" w:hAnsi="Times New Roman" w:cs="Times New Roman"/>
        </w:rPr>
        <w:t xml:space="preserve">cluster-forming </w:t>
      </w:r>
      <w:r w:rsidRPr="001D095E">
        <w:rPr>
          <w:rFonts w:ascii="Times New Roman" w:hAnsi="Times New Roman" w:cs="Times New Roman"/>
        </w:rPr>
        <w:t>threshold</w:t>
      </w:r>
    </w:p>
    <w:tbl>
      <w:tblPr>
        <w:tblW w:w="9163" w:type="dxa"/>
        <w:tblLook w:val="04A0" w:firstRow="1" w:lastRow="0" w:firstColumn="1" w:lastColumn="0" w:noHBand="0" w:noVBand="1"/>
      </w:tblPr>
      <w:tblGrid>
        <w:gridCol w:w="960"/>
        <w:gridCol w:w="1120"/>
        <w:gridCol w:w="960"/>
        <w:gridCol w:w="960"/>
        <w:gridCol w:w="960"/>
        <w:gridCol w:w="960"/>
        <w:gridCol w:w="960"/>
        <w:gridCol w:w="1323"/>
        <w:gridCol w:w="960"/>
      </w:tblGrid>
      <w:tr w:rsidR="006C7D5E" w:rsidRPr="001D095E" w14:paraId="4AE155EF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8D5B4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42D7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1409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D86B2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cluster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C71D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9953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peak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D8D8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4D28D" w14:textId="417DF91F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MNI coordinates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3D45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6C7D5E" w:rsidRPr="001D095E" w14:paraId="77F1B6F8" w14:textId="77777777" w:rsidTr="006C7D5E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A91CF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A87FD3" w14:textId="46C2FE0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3CA263" w14:textId="4532C059" w:rsidR="006C7D5E" w:rsidRPr="00152833" w:rsidRDefault="00152833" w:rsidP="006C7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Cluster size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E768B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1D87CB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EF3863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14:ligatures w14:val="none"/>
              </w:rPr>
              <w:t>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52E5EF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x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4BF5F7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7CD0A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z</w:t>
            </w:r>
          </w:p>
        </w:tc>
      </w:tr>
      <w:tr w:rsidR="006C7D5E" w:rsidRPr="001D095E" w14:paraId="79801635" w14:textId="77777777" w:rsidTr="006C7D5E">
        <w:trPr>
          <w:trHeight w:val="300"/>
        </w:trPr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4D18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Positively correlated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551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BC56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D108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44BF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248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6ABE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8E61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</w:t>
            </w:r>
          </w:p>
        </w:tc>
      </w:tr>
      <w:tr w:rsidR="006C7D5E" w:rsidRPr="001D095E" w14:paraId="0D534DD9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FA3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1AA0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360DE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D81F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CDE2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333F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749B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2B0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2D21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</w:t>
            </w:r>
          </w:p>
        </w:tc>
      </w:tr>
      <w:tr w:rsidR="006C7D5E" w:rsidRPr="001D095E" w14:paraId="5C476B33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E30D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362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1B8E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08E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0DB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8809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8C5A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C0C5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856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-6</w:t>
            </w:r>
          </w:p>
        </w:tc>
      </w:tr>
      <w:tr w:rsidR="006C7D5E" w:rsidRPr="001D095E" w14:paraId="157E12DB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878F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813B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E797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5C90E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F9A9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BF45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6BE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00203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A146A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</w:t>
            </w:r>
          </w:p>
        </w:tc>
      </w:tr>
      <w:tr w:rsidR="006C7D5E" w:rsidRPr="001D095E" w14:paraId="4A7069DA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281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B2C0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276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6328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C71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83B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6CC7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AD0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0971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36</w:t>
            </w:r>
          </w:p>
        </w:tc>
      </w:tr>
      <w:tr w:rsidR="006C7D5E" w:rsidRPr="001D095E" w14:paraId="2CD41243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A1A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FB6E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5F3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7F1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2E1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DE42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C6E0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5090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7A1A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-33</w:t>
            </w:r>
          </w:p>
        </w:tc>
      </w:tr>
      <w:tr w:rsidR="006C7D5E" w:rsidRPr="001D095E" w14:paraId="48578F07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4D8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364C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DACAA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5BA1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CA6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E76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E6B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7F8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31DB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39</w:t>
            </w:r>
          </w:p>
        </w:tc>
      </w:tr>
      <w:tr w:rsidR="006C7D5E" w:rsidRPr="001D095E" w14:paraId="00359319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CBBE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2DD0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14CB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059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5B8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1A7D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F0D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7A9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D0E3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</w:t>
            </w:r>
          </w:p>
        </w:tc>
      </w:tr>
      <w:tr w:rsidR="006C7D5E" w:rsidRPr="001D095E" w14:paraId="46891ED7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8D883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6D66F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D351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9B7B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3EA06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B4FAD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4C80A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07A9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9B7FF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57</w:t>
            </w:r>
          </w:p>
        </w:tc>
      </w:tr>
      <w:tr w:rsidR="006C7D5E" w:rsidRPr="001D095E" w14:paraId="0BF35FAE" w14:textId="77777777" w:rsidTr="006C7D5E">
        <w:trPr>
          <w:trHeight w:val="300"/>
        </w:trPr>
        <w:tc>
          <w:tcPr>
            <w:tcW w:w="2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0FE8B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Negatively correlated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C535" w14:textId="77777777" w:rsidR="006C7D5E" w:rsidRPr="001D095E" w:rsidRDefault="006C7D5E" w:rsidP="001D09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4A43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B21BE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37D0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EC79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A37F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E1D5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6C7D5E" w:rsidRPr="001D095E" w14:paraId="72F8DCB3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5724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AF6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976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4686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4C69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2B1A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70A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288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D06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</w:t>
            </w:r>
          </w:p>
        </w:tc>
      </w:tr>
      <w:tr w:rsidR="006C7D5E" w:rsidRPr="001D095E" w14:paraId="1A52F3DB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C4B3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1E2AB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733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EE8E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66C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705C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1418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C1A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45B6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42</w:t>
            </w:r>
          </w:p>
        </w:tc>
      </w:tr>
      <w:tr w:rsidR="006C7D5E" w:rsidRPr="001D095E" w14:paraId="7B32BFB9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DB0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2D13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1F3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A82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A4CA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ECCDA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772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D03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8010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30</w:t>
            </w:r>
          </w:p>
        </w:tc>
      </w:tr>
      <w:tr w:rsidR="006C7D5E" w:rsidRPr="001D095E" w14:paraId="32E6D948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1B3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ABBF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A1F0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384D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0715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45EE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DA6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8A9F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AA2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</w:t>
            </w:r>
          </w:p>
        </w:tc>
      </w:tr>
      <w:tr w:rsidR="006C7D5E" w:rsidRPr="001D095E" w14:paraId="3DD41F7E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6D9B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BB3F7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F0B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631C3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834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F1AC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&lt;0.001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1F03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18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938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68E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15</w:t>
            </w:r>
          </w:p>
        </w:tc>
      </w:tr>
      <w:tr w:rsidR="006C7D5E" w:rsidRPr="001D095E" w14:paraId="60F32D69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04F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0F3B6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87DA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7E0D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0356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A2DB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7044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D032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F2CC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</w:t>
            </w:r>
          </w:p>
        </w:tc>
      </w:tr>
      <w:tr w:rsidR="006C7D5E" w:rsidRPr="001D095E" w14:paraId="065ED454" w14:textId="77777777" w:rsidTr="006C7D5E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202E9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D6A8D1" w14:textId="77777777" w:rsidR="006C7D5E" w:rsidRPr="001D095E" w:rsidRDefault="006C7D5E" w:rsidP="001D09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1743A7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B1C89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17334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2.93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181838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65F0F1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903C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3966D" w14:textId="77777777" w:rsidR="006C7D5E" w:rsidRPr="001D095E" w:rsidRDefault="006C7D5E" w:rsidP="001D09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D095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57</w:t>
            </w:r>
          </w:p>
        </w:tc>
      </w:tr>
    </w:tbl>
    <w:p w14:paraId="186B10AB" w14:textId="77777777" w:rsidR="00152833" w:rsidRPr="00A87F11" w:rsidRDefault="001D095E" w:rsidP="00152833">
      <w:pPr>
        <w:rPr>
          <w:rFonts w:ascii="Times New Roman" w:eastAsia="PMingLiU" w:hAnsi="Times New Roman" w:cs="Times New Roman"/>
        </w:rPr>
      </w:pPr>
      <w:r>
        <w:rPr>
          <w:rFonts w:ascii="Times New Roman" w:hAnsi="Times New Roman" w:cs="Times New Roman"/>
        </w:rPr>
        <w:t xml:space="preserve">Note: MNI = Montreal Neurological Institute; </w:t>
      </w:r>
      <w:r w:rsidR="006C7D5E">
        <w:rPr>
          <w:rFonts w:ascii="Times New Roman" w:eastAsia="PMingLiU" w:hAnsi="Times New Roman" w:cs="Times New Roman"/>
        </w:rPr>
        <w:t xml:space="preserve">The cluster-forming threshold was set at </w:t>
      </w:r>
      <w:r w:rsidR="006C7D5E" w:rsidRPr="006C7D5E">
        <w:rPr>
          <w:rFonts w:ascii="Times New Roman" w:eastAsia="PMingLiU" w:hAnsi="Times New Roman" w:cs="Times New Roman"/>
          <w:i/>
          <w:iCs/>
        </w:rPr>
        <w:t>p</w:t>
      </w:r>
      <w:r w:rsidR="006C7D5E">
        <w:rPr>
          <w:rFonts w:ascii="Times New Roman" w:eastAsia="PMingLiU" w:hAnsi="Times New Roman" w:cs="Times New Roman"/>
        </w:rPr>
        <w:t xml:space="preserve"> = 0.005.</w:t>
      </w:r>
      <w:r w:rsidR="00152833">
        <w:rPr>
          <w:rFonts w:ascii="Times New Roman" w:eastAsia="PMingLiU" w:hAnsi="Times New Roman" w:cs="Times New Roman"/>
        </w:rPr>
        <w:t xml:space="preserve"> </w:t>
      </w:r>
      <w:r w:rsidR="00152833">
        <w:rPr>
          <w:rFonts w:ascii="Times New Roman" w:hAnsi="Times New Roman" w:cs="Times New Roman"/>
        </w:rPr>
        <w:t xml:space="preserve">All z-scores reflect a ReHo </w:t>
      </w:r>
      <w:r w:rsidR="00152833">
        <w:rPr>
          <w:rFonts w:ascii="Times New Roman" w:eastAsia="PMingLiU" w:hAnsi="Times New Roman" w:cs="Times New Roman" w:hint="eastAsia"/>
        </w:rPr>
        <w:t>t</w:t>
      </w:r>
      <w:r w:rsidR="00152833">
        <w:rPr>
          <w:rFonts w:ascii="Times New Roman" w:eastAsia="PMingLiU" w:hAnsi="Times New Roman" w:cs="Times New Roman"/>
        </w:rPr>
        <w:t xml:space="preserve">hreshold of p &lt;0.05 (uncorrected). </w:t>
      </w:r>
      <w:r w:rsidR="00152833" w:rsidRPr="00A87F11">
        <w:rPr>
          <w:rFonts w:ascii="Times New Roman" w:eastAsia="PMingLiU" w:hAnsi="Times New Roman" w:cs="Times New Roman"/>
          <w:i/>
          <w:iCs/>
        </w:rPr>
        <w:t>p</w:t>
      </w:r>
      <w:r w:rsidR="00152833">
        <w:rPr>
          <w:rFonts w:ascii="Times New Roman" w:eastAsia="PMingLiU" w:hAnsi="Times New Roman" w:cs="Times New Roman"/>
        </w:rPr>
        <w:t xml:space="preserve"> corrected at the cluster level. </w:t>
      </w:r>
    </w:p>
    <w:p w14:paraId="05B07089" w14:textId="5E6B3461" w:rsidR="001D095E" w:rsidRPr="00A87F11" w:rsidRDefault="001D095E" w:rsidP="001D095E">
      <w:pPr>
        <w:rPr>
          <w:rFonts w:ascii="Times New Roman" w:eastAsia="PMingLiU" w:hAnsi="Times New Roman" w:cs="Times New Roman"/>
        </w:rPr>
      </w:pPr>
    </w:p>
    <w:p w14:paraId="42CE0A11" w14:textId="77777777" w:rsidR="001D095E" w:rsidRPr="001D095E" w:rsidRDefault="001D095E">
      <w:pPr>
        <w:rPr>
          <w:rFonts w:ascii="Times New Roman" w:hAnsi="Times New Roman" w:cs="Times New Roman"/>
        </w:rPr>
      </w:pPr>
    </w:p>
    <w:sectPr w:rsidR="001D095E" w:rsidRPr="001D09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95E"/>
    <w:rsid w:val="000F6EB0"/>
    <w:rsid w:val="00152833"/>
    <w:rsid w:val="001D095E"/>
    <w:rsid w:val="006C7D5E"/>
    <w:rsid w:val="0078026E"/>
    <w:rsid w:val="007A5928"/>
    <w:rsid w:val="00BF4C97"/>
    <w:rsid w:val="00E8291F"/>
    <w:rsid w:val="00F7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20C348"/>
  <w15:chartTrackingRefBased/>
  <w15:docId w15:val="{6B30442C-6C76-41A3-B002-E05498E5F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0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0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09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0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09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09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09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09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09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09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09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09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09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09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09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09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09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09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09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09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09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09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09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09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09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09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09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09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095E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0F6E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6E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6EB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6E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6E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947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182</Words>
  <Characters>763</Characters>
  <Application>Microsoft Office Word</Application>
  <DocSecurity>0</DocSecurity>
  <Lines>254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TAI, PUI LUN ALAN 11362013</dc:creator>
  <cp:keywords/>
  <dc:description/>
  <cp:lastModifiedBy>TAI, PUI LUN ALAN 11362013</cp:lastModifiedBy>
  <cp:revision>7</cp:revision>
  <dcterms:created xsi:type="dcterms:W3CDTF">2024-04-18T06:43:00Z</dcterms:created>
  <dcterms:modified xsi:type="dcterms:W3CDTF">2024-04-30T10:19:00Z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96f980dc9377c323e78a52cdebe94d5662cfb2f338257f0af95a104e85594d49</vt:lpwstr>
  </property>
</Properties>
</file>