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LightShading"/>
        <w:tblpPr w:leftFromText="180" w:rightFromText="180" w:vertAnchor="text" w:horzAnchor="margin" w:tblpXSpec="center" w:tblpY="2172"/>
        <w:tblW w:w="6075" w:type="dxa"/>
        <w:tblLayout w:type="fixed"/>
        <w:tblLook w:val="04A0" w:firstRow="1" w:lastRow="0" w:firstColumn="1" w:lastColumn="0" w:noHBand="0" w:noVBand="1"/>
      </w:tblPr>
      <w:tblGrid>
        <w:gridCol w:w="1283"/>
        <w:gridCol w:w="2362"/>
        <w:gridCol w:w="2430"/>
      </w:tblGrid>
      <w:tr w:rsidR="00F47233" w:rsidRPr="00A230CB" w14:paraId="2C06967D" w14:textId="77777777" w:rsidTr="00A230C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3" w:type="dxa"/>
            <w:shd w:val="clear" w:color="auto" w:fill="auto"/>
          </w:tcPr>
          <w:p w14:paraId="7F93764C" w14:textId="77777777" w:rsidR="00F47233" w:rsidRPr="00A230CB" w:rsidRDefault="00F47233" w:rsidP="00A230CB">
            <w:pPr>
              <w:pStyle w:val="Style3"/>
              <w:spacing w:line="360" w:lineRule="auto"/>
              <w:ind w:left="0"/>
              <w:rPr>
                <w:rFonts w:ascii="Times New Roman" w:hAnsi="Times New Roman" w:cs="Times New Roman"/>
                <w:b w:val="0"/>
                <w:color w:val="000000"/>
              </w:rPr>
            </w:pPr>
            <w:r w:rsidRPr="00A230CB">
              <w:rPr>
                <w:rFonts w:ascii="Times New Roman" w:hAnsi="Times New Roman" w:cs="Times New Roman"/>
                <w:color w:val="000000"/>
              </w:rPr>
              <w:t>Lineages</w:t>
            </w:r>
          </w:p>
        </w:tc>
        <w:tc>
          <w:tcPr>
            <w:tcW w:w="2362" w:type="dxa"/>
            <w:shd w:val="clear" w:color="auto" w:fill="auto"/>
          </w:tcPr>
          <w:p w14:paraId="572E3320" w14:textId="77777777" w:rsidR="00F47233" w:rsidRPr="00A230CB" w:rsidRDefault="00F47233" w:rsidP="00A230CB">
            <w:pPr>
              <w:pStyle w:val="Style3"/>
              <w:spacing w:line="360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/>
              </w:rPr>
            </w:pPr>
            <w:r w:rsidRPr="00A230CB">
              <w:rPr>
                <w:rFonts w:ascii="Times New Roman" w:hAnsi="Times New Roman" w:cs="Times New Roman"/>
                <w:color w:val="000000"/>
              </w:rPr>
              <w:t>Full length nucleotide sequence (2,328 nucleotide)</w:t>
            </w:r>
          </w:p>
        </w:tc>
        <w:tc>
          <w:tcPr>
            <w:tcW w:w="2430" w:type="dxa"/>
            <w:shd w:val="clear" w:color="auto" w:fill="auto"/>
          </w:tcPr>
          <w:p w14:paraId="226C33A9" w14:textId="77777777" w:rsidR="00F47233" w:rsidRPr="00A230CB" w:rsidRDefault="00F47233" w:rsidP="00A230CB">
            <w:pPr>
              <w:pStyle w:val="Style3"/>
              <w:spacing w:line="360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/>
              </w:rPr>
            </w:pPr>
            <w:r w:rsidRPr="00A230CB">
              <w:rPr>
                <w:rFonts w:ascii="Times New Roman" w:hAnsi="Times New Roman" w:cs="Times New Roman"/>
                <w:color w:val="000000"/>
              </w:rPr>
              <w:t>Partial length nucleotide sequence (558 nucleotide)</w:t>
            </w:r>
          </w:p>
        </w:tc>
      </w:tr>
      <w:tr w:rsidR="00F47233" w:rsidRPr="00A230CB" w14:paraId="6993242E" w14:textId="77777777" w:rsidTr="00A230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3" w:type="dxa"/>
            <w:shd w:val="clear" w:color="auto" w:fill="auto"/>
          </w:tcPr>
          <w:p w14:paraId="13C806D0" w14:textId="77777777" w:rsidR="00F47233" w:rsidRPr="00A230CB" w:rsidRDefault="00F47233" w:rsidP="00A230CB">
            <w:pPr>
              <w:pStyle w:val="Style3"/>
              <w:spacing w:line="360" w:lineRule="auto"/>
              <w:ind w:left="0"/>
              <w:rPr>
                <w:rFonts w:ascii="Times New Roman" w:hAnsi="Times New Roman" w:cs="Times New Roman"/>
                <w:b w:val="0"/>
                <w:color w:val="000000"/>
              </w:rPr>
            </w:pPr>
            <w:r w:rsidRPr="00A230CB">
              <w:rPr>
                <w:rFonts w:ascii="Times New Roman" w:hAnsi="Times New Roman" w:cs="Times New Roman"/>
                <w:color w:val="000000"/>
              </w:rPr>
              <w:t>I</w:t>
            </w:r>
          </w:p>
        </w:tc>
        <w:tc>
          <w:tcPr>
            <w:tcW w:w="2362" w:type="dxa"/>
            <w:shd w:val="clear" w:color="auto" w:fill="auto"/>
          </w:tcPr>
          <w:p w14:paraId="7BBA2563" w14:textId="77777777" w:rsidR="00F47233" w:rsidRPr="00A230CB" w:rsidRDefault="00F47233" w:rsidP="00A230CB">
            <w:pPr>
              <w:pStyle w:val="Style3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A230CB">
              <w:rPr>
                <w:rFonts w:ascii="Times New Roman" w:hAnsi="Times New Roman" w:cs="Times New Roman"/>
                <w:color w:val="000000"/>
              </w:rPr>
              <w:t>G3P[9]</w:t>
            </w:r>
          </w:p>
          <w:p w14:paraId="2F394046" w14:textId="77777777" w:rsidR="00F47233" w:rsidRPr="00A230CB" w:rsidRDefault="00F47233" w:rsidP="00A230CB">
            <w:pPr>
              <w:pStyle w:val="Style3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A230CB">
              <w:rPr>
                <w:rFonts w:ascii="Times New Roman" w:hAnsi="Times New Roman" w:cs="Times New Roman"/>
                <w:color w:val="000000"/>
              </w:rPr>
              <w:t>G1P[9]</w:t>
            </w:r>
          </w:p>
          <w:p w14:paraId="42639A44" w14:textId="77777777" w:rsidR="00F47233" w:rsidRPr="00A230CB" w:rsidRDefault="00F47233" w:rsidP="00A230CB">
            <w:pPr>
              <w:pStyle w:val="Style3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A230CB">
              <w:rPr>
                <w:rFonts w:ascii="Times New Roman" w:hAnsi="Times New Roman" w:cs="Times New Roman"/>
                <w:color w:val="000000"/>
              </w:rPr>
              <w:t>G3G4P[9]</w:t>
            </w:r>
          </w:p>
          <w:p w14:paraId="0221FE92" w14:textId="77777777" w:rsidR="00F47233" w:rsidRPr="00A230CB" w:rsidRDefault="00F47233" w:rsidP="00A230CB">
            <w:pPr>
              <w:pStyle w:val="Style3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A230CB">
              <w:rPr>
                <w:rFonts w:ascii="Times New Roman" w:hAnsi="Times New Roman" w:cs="Times New Roman"/>
                <w:color w:val="000000"/>
              </w:rPr>
              <w:t>G12P[9]</w:t>
            </w:r>
          </w:p>
        </w:tc>
        <w:tc>
          <w:tcPr>
            <w:tcW w:w="2430" w:type="dxa"/>
            <w:shd w:val="clear" w:color="auto" w:fill="auto"/>
          </w:tcPr>
          <w:p w14:paraId="6D2FCEAC" w14:textId="77777777" w:rsidR="00F47233" w:rsidRPr="00A230CB" w:rsidRDefault="00F47233" w:rsidP="00A230CB">
            <w:pPr>
              <w:pStyle w:val="Style3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A230CB">
              <w:rPr>
                <w:rFonts w:ascii="Times New Roman" w:hAnsi="Times New Roman" w:cs="Times New Roman"/>
                <w:color w:val="000000"/>
              </w:rPr>
              <w:t>G3P[9]</w:t>
            </w:r>
          </w:p>
          <w:p w14:paraId="5E18A00F" w14:textId="77777777" w:rsidR="00F47233" w:rsidRPr="00A230CB" w:rsidRDefault="00F47233" w:rsidP="00A230CB">
            <w:pPr>
              <w:pStyle w:val="Style3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A230CB">
              <w:rPr>
                <w:rFonts w:ascii="Times New Roman" w:hAnsi="Times New Roman" w:cs="Times New Roman"/>
                <w:color w:val="000000"/>
              </w:rPr>
              <w:t>G1P[9]</w:t>
            </w:r>
          </w:p>
          <w:p w14:paraId="71C14EDD" w14:textId="77777777" w:rsidR="00F47233" w:rsidRPr="00A230CB" w:rsidRDefault="00F47233" w:rsidP="00A230CB">
            <w:pPr>
              <w:pStyle w:val="Style3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A230CB">
              <w:rPr>
                <w:rFonts w:ascii="Times New Roman" w:hAnsi="Times New Roman" w:cs="Times New Roman"/>
                <w:color w:val="000000"/>
              </w:rPr>
              <w:t>G9P[9]</w:t>
            </w:r>
          </w:p>
          <w:p w14:paraId="1FFB7850" w14:textId="77777777" w:rsidR="00F47233" w:rsidRPr="00A230CB" w:rsidRDefault="00F47233" w:rsidP="00A230CB">
            <w:pPr>
              <w:pStyle w:val="Style3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A230CB">
              <w:rPr>
                <w:rFonts w:ascii="Times New Roman" w:hAnsi="Times New Roman" w:cs="Times New Roman"/>
                <w:color w:val="000000"/>
              </w:rPr>
              <w:t>G3G4P[9]</w:t>
            </w:r>
          </w:p>
          <w:p w14:paraId="0D434AA4" w14:textId="77777777" w:rsidR="00F47233" w:rsidRPr="00A230CB" w:rsidRDefault="00F47233" w:rsidP="00A230CB">
            <w:pPr>
              <w:pStyle w:val="Style3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A230CB">
              <w:rPr>
                <w:rFonts w:ascii="Times New Roman" w:hAnsi="Times New Roman" w:cs="Times New Roman"/>
                <w:color w:val="000000"/>
              </w:rPr>
              <w:t>G12P[9]</w:t>
            </w:r>
          </w:p>
        </w:tc>
      </w:tr>
      <w:tr w:rsidR="00F47233" w:rsidRPr="00A230CB" w14:paraId="404C420C" w14:textId="77777777" w:rsidTr="00A230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3" w:type="dxa"/>
            <w:shd w:val="clear" w:color="auto" w:fill="auto"/>
          </w:tcPr>
          <w:p w14:paraId="4CDFF82A" w14:textId="77777777" w:rsidR="00F47233" w:rsidRPr="00A230CB" w:rsidRDefault="00F47233" w:rsidP="00A230CB">
            <w:pPr>
              <w:pStyle w:val="Style3"/>
              <w:spacing w:line="360" w:lineRule="auto"/>
              <w:ind w:left="0"/>
              <w:rPr>
                <w:rFonts w:ascii="Times New Roman" w:hAnsi="Times New Roman" w:cs="Times New Roman"/>
                <w:b w:val="0"/>
                <w:color w:val="000000"/>
              </w:rPr>
            </w:pPr>
            <w:r w:rsidRPr="00A230CB">
              <w:rPr>
                <w:rFonts w:ascii="Times New Roman" w:hAnsi="Times New Roman" w:cs="Times New Roman"/>
                <w:color w:val="000000"/>
              </w:rPr>
              <w:t>II</w:t>
            </w:r>
          </w:p>
        </w:tc>
        <w:tc>
          <w:tcPr>
            <w:tcW w:w="2362" w:type="dxa"/>
            <w:shd w:val="clear" w:color="auto" w:fill="auto"/>
          </w:tcPr>
          <w:p w14:paraId="47403BF9" w14:textId="77777777" w:rsidR="00F47233" w:rsidRPr="00A230CB" w:rsidRDefault="00F47233" w:rsidP="00A230CB">
            <w:pPr>
              <w:pStyle w:val="Style3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A230CB">
              <w:rPr>
                <w:rFonts w:ascii="Times New Roman" w:hAnsi="Times New Roman" w:cs="Times New Roman"/>
                <w:color w:val="000000"/>
              </w:rPr>
              <w:t>G3P[9]</w:t>
            </w:r>
          </w:p>
        </w:tc>
        <w:tc>
          <w:tcPr>
            <w:tcW w:w="2430" w:type="dxa"/>
            <w:shd w:val="clear" w:color="auto" w:fill="auto"/>
          </w:tcPr>
          <w:p w14:paraId="06499BB3" w14:textId="77777777" w:rsidR="00F47233" w:rsidRPr="00A230CB" w:rsidRDefault="00F47233" w:rsidP="00A230CB">
            <w:pPr>
              <w:pStyle w:val="Style3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A230CB">
              <w:rPr>
                <w:rFonts w:ascii="Times New Roman" w:hAnsi="Times New Roman" w:cs="Times New Roman"/>
                <w:color w:val="000000"/>
              </w:rPr>
              <w:t>G3P[9]</w:t>
            </w:r>
          </w:p>
          <w:p w14:paraId="50E6C624" w14:textId="77777777" w:rsidR="00F47233" w:rsidRPr="00A230CB" w:rsidRDefault="00F47233" w:rsidP="00A230CB">
            <w:pPr>
              <w:pStyle w:val="Style3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A230CB">
              <w:rPr>
                <w:rFonts w:ascii="Times New Roman" w:hAnsi="Times New Roman" w:cs="Times New Roman"/>
                <w:color w:val="000000"/>
              </w:rPr>
              <w:t>G6P[9]</w:t>
            </w:r>
          </w:p>
        </w:tc>
      </w:tr>
      <w:tr w:rsidR="00F47233" w:rsidRPr="00A230CB" w14:paraId="69D0DDFF" w14:textId="77777777" w:rsidTr="00A230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3" w:type="dxa"/>
            <w:shd w:val="clear" w:color="auto" w:fill="auto"/>
          </w:tcPr>
          <w:p w14:paraId="488EA093" w14:textId="77777777" w:rsidR="00F47233" w:rsidRPr="00A230CB" w:rsidRDefault="00F47233" w:rsidP="00A230CB">
            <w:pPr>
              <w:pStyle w:val="Style3"/>
              <w:spacing w:line="360" w:lineRule="auto"/>
              <w:ind w:left="0"/>
              <w:rPr>
                <w:rFonts w:ascii="Times New Roman" w:hAnsi="Times New Roman" w:cs="Times New Roman"/>
                <w:b w:val="0"/>
                <w:color w:val="000000"/>
              </w:rPr>
            </w:pPr>
            <w:r w:rsidRPr="00A230CB">
              <w:rPr>
                <w:rFonts w:ascii="Times New Roman" w:hAnsi="Times New Roman" w:cs="Times New Roman"/>
                <w:color w:val="000000"/>
              </w:rPr>
              <w:t>III</w:t>
            </w:r>
          </w:p>
        </w:tc>
        <w:tc>
          <w:tcPr>
            <w:tcW w:w="2362" w:type="dxa"/>
            <w:shd w:val="clear" w:color="auto" w:fill="auto"/>
          </w:tcPr>
          <w:p w14:paraId="22B2F58E" w14:textId="77777777" w:rsidR="00F47233" w:rsidRPr="00A230CB" w:rsidRDefault="00F47233" w:rsidP="00A230CB">
            <w:pPr>
              <w:pStyle w:val="Style3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A230CB">
              <w:rPr>
                <w:rFonts w:ascii="Times New Roman" w:hAnsi="Times New Roman" w:cs="Times New Roman"/>
                <w:color w:val="000000"/>
              </w:rPr>
              <w:t>G3P[9]</w:t>
            </w:r>
          </w:p>
          <w:p w14:paraId="46830D5F" w14:textId="77777777" w:rsidR="00F47233" w:rsidRPr="00A230CB" w:rsidRDefault="00F47233" w:rsidP="00A230CB">
            <w:pPr>
              <w:pStyle w:val="Style3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A230CB">
              <w:rPr>
                <w:rFonts w:ascii="Times New Roman" w:hAnsi="Times New Roman" w:cs="Times New Roman"/>
                <w:color w:val="000000"/>
              </w:rPr>
              <w:t>G6P[9]</w:t>
            </w:r>
          </w:p>
        </w:tc>
        <w:tc>
          <w:tcPr>
            <w:tcW w:w="2430" w:type="dxa"/>
            <w:shd w:val="clear" w:color="auto" w:fill="auto"/>
          </w:tcPr>
          <w:p w14:paraId="2CA4C59D" w14:textId="77777777" w:rsidR="00F47233" w:rsidRPr="00A230CB" w:rsidRDefault="00F47233" w:rsidP="00A230CB">
            <w:pPr>
              <w:pStyle w:val="Style3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A230CB">
              <w:rPr>
                <w:rFonts w:ascii="Times New Roman" w:hAnsi="Times New Roman" w:cs="Times New Roman"/>
                <w:color w:val="000000"/>
              </w:rPr>
              <w:t>G3P[9]</w:t>
            </w:r>
          </w:p>
          <w:p w14:paraId="483DD22E" w14:textId="77777777" w:rsidR="00F47233" w:rsidRPr="00A230CB" w:rsidRDefault="00F47233" w:rsidP="00A230CB">
            <w:pPr>
              <w:pStyle w:val="Style3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A230CB">
              <w:rPr>
                <w:rFonts w:ascii="Times New Roman" w:hAnsi="Times New Roman" w:cs="Times New Roman"/>
                <w:color w:val="000000"/>
              </w:rPr>
              <w:t>G6P[9]</w:t>
            </w:r>
          </w:p>
          <w:p w14:paraId="06B506C1" w14:textId="77777777" w:rsidR="00F47233" w:rsidRPr="00A230CB" w:rsidRDefault="00F47233" w:rsidP="00A230CB">
            <w:pPr>
              <w:pStyle w:val="Style3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A230CB">
              <w:rPr>
                <w:rFonts w:ascii="Times New Roman" w:hAnsi="Times New Roman" w:cs="Times New Roman"/>
                <w:color w:val="000000"/>
              </w:rPr>
              <w:t>G9P[9]</w:t>
            </w:r>
          </w:p>
        </w:tc>
      </w:tr>
      <w:tr w:rsidR="00F47233" w:rsidRPr="00A230CB" w14:paraId="587C25C9" w14:textId="77777777" w:rsidTr="00A230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3" w:type="dxa"/>
            <w:shd w:val="clear" w:color="auto" w:fill="auto"/>
          </w:tcPr>
          <w:p w14:paraId="0CE16F35" w14:textId="77777777" w:rsidR="00F47233" w:rsidRPr="00A230CB" w:rsidRDefault="00F47233" w:rsidP="00A230CB">
            <w:pPr>
              <w:pStyle w:val="Style3"/>
              <w:spacing w:line="360" w:lineRule="auto"/>
              <w:ind w:left="0"/>
              <w:rPr>
                <w:rFonts w:ascii="Times New Roman" w:hAnsi="Times New Roman" w:cs="Times New Roman"/>
                <w:b w:val="0"/>
                <w:color w:val="000000"/>
              </w:rPr>
            </w:pPr>
            <w:r w:rsidRPr="00A230CB">
              <w:rPr>
                <w:rFonts w:ascii="Times New Roman" w:hAnsi="Times New Roman" w:cs="Times New Roman"/>
                <w:color w:val="000000"/>
              </w:rPr>
              <w:t>IV</w:t>
            </w:r>
          </w:p>
        </w:tc>
        <w:tc>
          <w:tcPr>
            <w:tcW w:w="2362" w:type="dxa"/>
            <w:shd w:val="clear" w:color="auto" w:fill="auto"/>
          </w:tcPr>
          <w:p w14:paraId="3F74097D" w14:textId="77777777" w:rsidR="00F47233" w:rsidRPr="00A230CB" w:rsidRDefault="00F47233" w:rsidP="00A230CB">
            <w:pPr>
              <w:pStyle w:val="Style3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A230CB">
              <w:rPr>
                <w:rFonts w:ascii="Times New Roman" w:hAnsi="Times New Roman" w:cs="Times New Roman"/>
                <w:color w:val="000000"/>
              </w:rPr>
              <w:t>G3P[9]</w:t>
            </w:r>
          </w:p>
        </w:tc>
        <w:tc>
          <w:tcPr>
            <w:tcW w:w="2430" w:type="dxa"/>
            <w:shd w:val="clear" w:color="auto" w:fill="auto"/>
          </w:tcPr>
          <w:p w14:paraId="619CD3F4" w14:textId="77777777" w:rsidR="00F47233" w:rsidRPr="00A230CB" w:rsidRDefault="00F47233" w:rsidP="00A230CB">
            <w:pPr>
              <w:pStyle w:val="Style3"/>
              <w:spacing w:line="36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A230CB">
              <w:rPr>
                <w:rFonts w:ascii="Times New Roman" w:hAnsi="Times New Roman" w:cs="Times New Roman"/>
                <w:color w:val="000000"/>
              </w:rPr>
              <w:t>G3P[9]</w:t>
            </w:r>
          </w:p>
        </w:tc>
      </w:tr>
      <w:tr w:rsidR="00F47233" w:rsidRPr="00A230CB" w14:paraId="41CB0E1D" w14:textId="77777777" w:rsidTr="00A230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3" w:type="dxa"/>
            <w:shd w:val="clear" w:color="auto" w:fill="auto"/>
          </w:tcPr>
          <w:p w14:paraId="2DC26A4F" w14:textId="77777777" w:rsidR="00F47233" w:rsidRPr="00A230CB" w:rsidRDefault="00F47233" w:rsidP="00A230CB">
            <w:pPr>
              <w:pStyle w:val="Style3"/>
              <w:spacing w:line="360" w:lineRule="auto"/>
              <w:ind w:left="0"/>
              <w:rPr>
                <w:rFonts w:ascii="Times New Roman" w:hAnsi="Times New Roman" w:cs="Times New Roman"/>
                <w:b w:val="0"/>
                <w:color w:val="000000"/>
              </w:rPr>
            </w:pPr>
            <w:r w:rsidRPr="00A230CB">
              <w:rPr>
                <w:rFonts w:ascii="Times New Roman" w:hAnsi="Times New Roman" w:cs="Times New Roman"/>
                <w:color w:val="000000"/>
              </w:rPr>
              <w:t>V</w:t>
            </w:r>
          </w:p>
        </w:tc>
        <w:tc>
          <w:tcPr>
            <w:tcW w:w="2362" w:type="dxa"/>
            <w:shd w:val="clear" w:color="auto" w:fill="auto"/>
          </w:tcPr>
          <w:p w14:paraId="16752DD2" w14:textId="77777777" w:rsidR="00F47233" w:rsidRPr="00A230CB" w:rsidRDefault="00F47233" w:rsidP="00A230CB">
            <w:pPr>
              <w:pStyle w:val="Style3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A230CB">
              <w:rPr>
                <w:rFonts w:ascii="Times New Roman" w:hAnsi="Times New Roman" w:cs="Times New Roman"/>
                <w:color w:val="000000"/>
              </w:rPr>
              <w:t>G12P[9]</w:t>
            </w:r>
          </w:p>
        </w:tc>
        <w:tc>
          <w:tcPr>
            <w:tcW w:w="2430" w:type="dxa"/>
            <w:shd w:val="clear" w:color="auto" w:fill="auto"/>
          </w:tcPr>
          <w:p w14:paraId="286B91F4" w14:textId="77777777" w:rsidR="00F47233" w:rsidRPr="00A230CB" w:rsidRDefault="00F47233" w:rsidP="00A230CB">
            <w:pPr>
              <w:pStyle w:val="Style3"/>
              <w:spacing w:line="36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A230CB">
              <w:rPr>
                <w:rFonts w:ascii="Times New Roman" w:hAnsi="Times New Roman" w:cs="Times New Roman"/>
                <w:color w:val="000000"/>
              </w:rPr>
              <w:t>G12P[9]</w:t>
            </w:r>
          </w:p>
        </w:tc>
      </w:tr>
    </w:tbl>
    <w:p w14:paraId="7E3FB6E8" w14:textId="77777777" w:rsidR="00CA333E" w:rsidRDefault="00CA333E" w:rsidP="00A230CB">
      <w:pPr>
        <w:spacing w:line="360" w:lineRule="auto"/>
        <w:ind w:left="799" w:hangingChars="333" w:hanging="79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Additional file 3</w:t>
      </w:r>
      <w:r w:rsidR="00A230CB" w:rsidRPr="00FF74BB">
        <w:rPr>
          <w:rFonts w:ascii="Times New Roman" w:hAnsi="Times New Roman" w:cs="Times New Roman"/>
        </w:rPr>
        <w:t>.</w:t>
      </w:r>
      <w:r w:rsidR="00A230CB">
        <w:rPr>
          <w:rFonts w:ascii="Times New Roman" w:hAnsi="Times New Roman" w:cs="Times New Roman"/>
          <w:lang w:val="ms-MY"/>
        </w:rPr>
        <w:t>The</w:t>
      </w:r>
      <w:r w:rsidR="00A230CB">
        <w:rPr>
          <w:rFonts w:ascii="Times New Roman" w:hAnsi="Times New Roman" w:cs="Times New Roman"/>
        </w:rPr>
        <w:t xml:space="preserve"> distribution of different G and P[9] genotype combinations present in</w:t>
      </w:r>
    </w:p>
    <w:p w14:paraId="4BC30D4F" w14:textId="77777777" w:rsidR="00CA333E" w:rsidRDefault="00A230CB" w:rsidP="00A230CB">
      <w:pPr>
        <w:spacing w:line="360" w:lineRule="auto"/>
        <w:ind w:left="799" w:hangingChars="333" w:hanging="79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each rotavirus P[9] lineage when phylogenetic trees were constructed using full- (2,328) and</w:t>
      </w:r>
    </w:p>
    <w:p w14:paraId="25E94B86" w14:textId="077C6F36" w:rsidR="00CE657A" w:rsidRPr="00A230CB" w:rsidRDefault="00A230CB" w:rsidP="00A230CB">
      <w:pPr>
        <w:spacing w:line="360" w:lineRule="auto"/>
        <w:ind w:left="799" w:hangingChars="333" w:hanging="799"/>
        <w:jc w:val="both"/>
        <w:rPr>
          <w:rFonts w:ascii="Times New Roman" w:hAnsi="Times New Roman" w:cs="Times New Roman"/>
          <w:lang w:val="ms-MY"/>
        </w:rPr>
      </w:pPr>
      <w:bookmarkStart w:id="0" w:name="_GoBack"/>
      <w:bookmarkEnd w:id="0"/>
      <w:r>
        <w:rPr>
          <w:rFonts w:ascii="Times New Roman" w:hAnsi="Times New Roman" w:cs="Times New Roman"/>
        </w:rPr>
        <w:t xml:space="preserve">partial-length (558) nucleotide sequences of outer capsid protein VP4 genes. </w:t>
      </w:r>
    </w:p>
    <w:sectPr w:rsidR="00CE657A" w:rsidRPr="00A230CB" w:rsidSect="000E173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0205E5"/>
    <w:multiLevelType w:val="multilevel"/>
    <w:tmpl w:val="120205E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FB1169"/>
    <w:multiLevelType w:val="multilevel"/>
    <w:tmpl w:val="1BFB116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9A429A"/>
    <w:multiLevelType w:val="multilevel"/>
    <w:tmpl w:val="729A429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3455FB2"/>
    <w:multiLevelType w:val="multilevel"/>
    <w:tmpl w:val="73455FB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D72C22"/>
    <w:multiLevelType w:val="multilevel"/>
    <w:tmpl w:val="7BD72C2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7233"/>
    <w:rsid w:val="000E173D"/>
    <w:rsid w:val="00220DD3"/>
    <w:rsid w:val="003A38D2"/>
    <w:rsid w:val="00613B17"/>
    <w:rsid w:val="00940948"/>
    <w:rsid w:val="00A230CB"/>
    <w:rsid w:val="00B079A6"/>
    <w:rsid w:val="00CA333E"/>
    <w:rsid w:val="00CE657A"/>
    <w:rsid w:val="00F47233"/>
    <w:rsid w:val="00FF00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9A9FA8"/>
  <w15:docId w15:val="{7BB5560D-D812-4D0E-AA84-0C08BF1BE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7233"/>
    <w:rPr>
      <w:rFonts w:eastAsiaTheme="minorEastAsia"/>
      <w:sz w:val="24"/>
      <w:szCs w:val="24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3">
    <w:name w:val="_Style 3"/>
    <w:basedOn w:val="Normal"/>
    <w:uiPriority w:val="34"/>
    <w:qFormat/>
    <w:rsid w:val="00F47233"/>
    <w:pPr>
      <w:ind w:left="720"/>
      <w:contextualSpacing/>
    </w:pPr>
    <w:rPr>
      <w:rFonts w:eastAsia="Calibri"/>
      <w:lang w:val="en-GB"/>
    </w:rPr>
  </w:style>
  <w:style w:type="table" w:styleId="LightShading">
    <w:name w:val="Light Shading"/>
    <w:basedOn w:val="TableNormal"/>
    <w:uiPriority w:val="60"/>
    <w:rsid w:val="00613B17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PAVILION</dc:creator>
  <cp:lastModifiedBy>User</cp:lastModifiedBy>
  <cp:revision>3</cp:revision>
  <dcterms:created xsi:type="dcterms:W3CDTF">2020-07-12T04:42:00Z</dcterms:created>
  <dcterms:modified xsi:type="dcterms:W3CDTF">2020-07-14T08:18:00Z</dcterms:modified>
</cp:coreProperties>
</file>