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4A7E5" w14:textId="6E3F50FF" w:rsidR="001357DC" w:rsidRPr="005A0A7F" w:rsidRDefault="00473233" w:rsidP="001357DC">
      <w:pPr>
        <w:rPr>
          <w:rFonts w:ascii="Arial" w:hAnsi="Arial" w:cs="Arial"/>
          <w:b/>
          <w:bCs/>
          <w:sz w:val="24"/>
          <w:szCs w:val="24"/>
        </w:rPr>
      </w:pPr>
      <w:r w:rsidRPr="005A0A7F">
        <w:rPr>
          <w:rFonts w:ascii="Arial" w:hAnsi="Arial" w:cs="Arial" w:hint="eastAsia"/>
          <w:b/>
          <w:bCs/>
          <w:sz w:val="24"/>
          <w:szCs w:val="24"/>
        </w:rPr>
        <w:t>Supplementary Figures</w:t>
      </w:r>
    </w:p>
    <w:p w14:paraId="6999E264" w14:textId="77777777" w:rsidR="001357DC" w:rsidRPr="005A0A7F" w:rsidRDefault="001357DC" w:rsidP="001357DC">
      <w:pPr>
        <w:rPr>
          <w:rFonts w:ascii="Arial" w:hAnsi="Arial" w:cs="Arial"/>
          <w:b/>
          <w:bCs/>
          <w:sz w:val="24"/>
          <w:szCs w:val="24"/>
        </w:rPr>
      </w:pPr>
    </w:p>
    <w:p w14:paraId="4F8F0D3D" w14:textId="75994027" w:rsidR="001357DC" w:rsidRPr="005A0A7F" w:rsidRDefault="00813C6F" w:rsidP="00125661">
      <w:pPr>
        <w:jc w:val="center"/>
        <w:rPr>
          <w:rFonts w:ascii="Arial" w:hAnsi="Arial" w:cs="Arial"/>
          <w:sz w:val="24"/>
          <w:szCs w:val="24"/>
        </w:rPr>
      </w:pPr>
      <w:r w:rsidRPr="005A0A7F">
        <w:rPr>
          <w:noProof/>
        </w:rPr>
        <w:drawing>
          <wp:inline distT="0" distB="0" distL="0" distR="0" wp14:anchorId="133F1EF8" wp14:editId="561387CC">
            <wp:extent cx="6188710" cy="4523740"/>
            <wp:effectExtent l="0" t="0" r="2540" b="0"/>
            <wp:docPr id="2047872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72244" name=""/>
                    <pic:cNvPicPr/>
                  </pic:nvPicPr>
                  <pic:blipFill>
                    <a:blip r:embed="rId8"/>
                    <a:stretch>
                      <a:fillRect/>
                    </a:stretch>
                  </pic:blipFill>
                  <pic:spPr>
                    <a:xfrm>
                      <a:off x="0" y="0"/>
                      <a:ext cx="6188710" cy="4523740"/>
                    </a:xfrm>
                    <a:prstGeom prst="rect">
                      <a:avLst/>
                    </a:prstGeom>
                  </pic:spPr>
                </pic:pic>
              </a:graphicData>
            </a:graphic>
          </wp:inline>
        </w:drawing>
      </w:r>
    </w:p>
    <w:p w14:paraId="3DFBC11D" w14:textId="77777777" w:rsidR="001357DC" w:rsidRPr="005A0A7F" w:rsidRDefault="001357DC" w:rsidP="001357DC">
      <w:pPr>
        <w:rPr>
          <w:rFonts w:ascii="Times New Roman" w:hAnsi="Times New Roman" w:cs="Times New Roman"/>
          <w:b/>
          <w:bCs/>
          <w:sz w:val="24"/>
          <w:szCs w:val="24"/>
        </w:rPr>
      </w:pPr>
    </w:p>
    <w:p w14:paraId="7E2C5B36" w14:textId="2FFE04BE" w:rsidR="001357DC" w:rsidRPr="005A0A7F" w:rsidRDefault="00473233" w:rsidP="001357DC">
      <w:pPr>
        <w:rPr>
          <w:rFonts w:ascii="Times New Roman" w:hAnsi="Times New Roman" w:cs="Times New Roman"/>
          <w:sz w:val="24"/>
          <w:szCs w:val="24"/>
        </w:rPr>
      </w:pPr>
      <w:r w:rsidRPr="005A0A7F">
        <w:rPr>
          <w:rFonts w:ascii="Times New Roman" w:hAnsi="Times New Roman" w:cs="Times New Roman" w:hint="eastAsia"/>
          <w:b/>
          <w:bCs/>
          <w:sz w:val="24"/>
          <w:szCs w:val="24"/>
        </w:rPr>
        <w:t xml:space="preserve">Supplementary </w:t>
      </w:r>
      <w:r w:rsidR="001357DC" w:rsidRPr="005A0A7F">
        <w:rPr>
          <w:rFonts w:ascii="Times New Roman" w:hAnsi="Times New Roman" w:cs="Times New Roman"/>
          <w:b/>
          <w:bCs/>
          <w:sz w:val="24"/>
          <w:szCs w:val="24"/>
        </w:rPr>
        <w:t>Fig. 1</w:t>
      </w:r>
      <w:r w:rsidR="001357DC" w:rsidRPr="005A0A7F">
        <w:rPr>
          <w:rFonts w:ascii="Times New Roman" w:hAnsi="Times New Roman" w:cs="Times New Roman"/>
        </w:rPr>
        <w:t xml:space="preserve"> </w:t>
      </w:r>
      <w:r w:rsidR="001357DC" w:rsidRPr="005A0A7F">
        <w:rPr>
          <w:rFonts w:ascii="Times New Roman" w:hAnsi="Times New Roman" w:cs="Times New Roman"/>
          <w:b/>
          <w:bCs/>
          <w:sz w:val="24"/>
          <w:szCs w:val="24"/>
        </w:rPr>
        <w:t>| Characterization of auditory cued fear conditioning and extinction paradigms. a</w:t>
      </w:r>
      <w:r w:rsidR="001357DC" w:rsidRPr="005A0A7F">
        <w:rPr>
          <w:rFonts w:ascii="Times New Roman" w:hAnsi="Times New Roman" w:cs="Times New Roman"/>
          <w:sz w:val="24"/>
          <w:szCs w:val="24"/>
        </w:rPr>
        <w:t xml:space="preserve">, Schematic illustrating the behavioral procedure. </w:t>
      </w:r>
      <w:r w:rsidR="001357DC" w:rsidRPr="005A0A7F">
        <w:rPr>
          <w:rFonts w:ascii="Times New Roman" w:hAnsi="Times New Roman" w:cs="Times New Roman"/>
          <w:b/>
          <w:bCs/>
          <w:sz w:val="24"/>
          <w:szCs w:val="24"/>
        </w:rPr>
        <w:t>b</w:t>
      </w:r>
      <w:r w:rsidR="001357DC" w:rsidRPr="005A0A7F">
        <w:rPr>
          <w:rFonts w:ascii="Times New Roman" w:hAnsi="Times New Roman" w:cs="Times New Roman"/>
          <w:sz w:val="24"/>
          <w:szCs w:val="24"/>
        </w:rPr>
        <w:t xml:space="preserve">, Freezing levels during fear conditioning (Cond), </w:t>
      </w:r>
      <w:r w:rsidR="001357DC" w:rsidRPr="005A0A7F">
        <w:rPr>
          <w:rFonts w:ascii="Times New Roman" w:hAnsi="Times New Roman" w:cs="Times New Roman" w:hint="eastAsia"/>
          <w:sz w:val="24"/>
          <w:szCs w:val="24"/>
        </w:rPr>
        <w:t xml:space="preserve">contextual </w:t>
      </w:r>
      <w:r w:rsidR="001357DC" w:rsidRPr="005A0A7F">
        <w:rPr>
          <w:rFonts w:ascii="Times New Roman" w:hAnsi="Times New Roman" w:cs="Times New Roman"/>
          <w:sz w:val="24"/>
          <w:szCs w:val="24"/>
        </w:rPr>
        <w:t>fear retrieval (</w:t>
      </w:r>
      <w:r w:rsidR="001357DC" w:rsidRPr="005A0A7F">
        <w:rPr>
          <w:rFonts w:ascii="Times New Roman" w:hAnsi="Times New Roman" w:cs="Times New Roman" w:hint="eastAsia"/>
          <w:sz w:val="24"/>
          <w:szCs w:val="24"/>
        </w:rPr>
        <w:t>Contextual Fear Retr</w:t>
      </w:r>
      <w:r w:rsidR="001357DC" w:rsidRPr="005A0A7F">
        <w:rPr>
          <w:rFonts w:ascii="Times New Roman" w:hAnsi="Times New Roman" w:cs="Times New Roman"/>
          <w:sz w:val="24"/>
          <w:szCs w:val="24"/>
        </w:rPr>
        <w:t>), extinction (Ext), without extinction (Without-Ext), extinction retrieval (Ext Retr), and fear renewal. Day 3, Mice in the Ext group underwent extinction training in context B, while the Without-Ext group remained in context B for the same duration without exposure to conditioned tone.</w:t>
      </w:r>
      <w:bookmarkStart w:id="0" w:name="OLE_LINK5"/>
      <w:bookmarkStart w:id="1" w:name="OLE_LINK6"/>
      <w:r w:rsidR="001357DC" w:rsidRPr="005A0A7F">
        <w:rPr>
          <w:rFonts w:ascii="Times New Roman" w:hAnsi="Times New Roman" w:cs="Times New Roman"/>
          <w:sz w:val="24"/>
          <w:szCs w:val="24"/>
        </w:rPr>
        <w:t xml:space="preserve"> </w:t>
      </w:r>
      <w:bookmarkEnd w:id="0"/>
      <w:bookmarkEnd w:id="1"/>
      <w:r w:rsidR="001357DC" w:rsidRPr="005A0A7F">
        <w:rPr>
          <w:rFonts w:ascii="Times New Roman" w:hAnsi="Times New Roman" w:cs="Times New Roman"/>
          <w:b/>
          <w:bCs/>
          <w:sz w:val="24"/>
          <w:szCs w:val="24"/>
        </w:rPr>
        <w:t>c</w:t>
      </w:r>
      <w:r w:rsidR="001357DC" w:rsidRPr="005A0A7F">
        <w:rPr>
          <w:rFonts w:ascii="Times New Roman" w:hAnsi="Times New Roman" w:cs="Times New Roman"/>
          <w:sz w:val="24"/>
          <w:szCs w:val="24"/>
        </w:rPr>
        <w:t>, Contextual freezing levels in context A during Cond</w:t>
      </w:r>
      <w:r w:rsidR="001357DC" w:rsidRPr="005A0A7F">
        <w:rPr>
          <w:rFonts w:ascii="Times New Roman" w:hAnsi="Times New Roman" w:cs="Times New Roman" w:hint="eastAsia"/>
          <w:sz w:val="24"/>
          <w:szCs w:val="24"/>
        </w:rPr>
        <w:t xml:space="preserve"> (baseline, BL)</w:t>
      </w:r>
      <w:r w:rsidR="001357DC" w:rsidRPr="005A0A7F">
        <w:rPr>
          <w:rFonts w:ascii="Times New Roman" w:hAnsi="Times New Roman" w:cs="Times New Roman"/>
          <w:sz w:val="24"/>
          <w:szCs w:val="24"/>
        </w:rPr>
        <w:t>,</w:t>
      </w:r>
      <w:r w:rsidR="001357DC" w:rsidRPr="005A0A7F">
        <w:rPr>
          <w:rFonts w:ascii="Times New Roman" w:hAnsi="Times New Roman" w:cs="Times New Roman" w:hint="eastAsia"/>
          <w:sz w:val="24"/>
          <w:szCs w:val="24"/>
        </w:rPr>
        <w:t xml:space="preserve"> Contextual</w:t>
      </w:r>
      <w:r w:rsidR="001357DC" w:rsidRPr="005A0A7F">
        <w:rPr>
          <w:rFonts w:ascii="Times New Roman" w:hAnsi="Times New Roman" w:cs="Times New Roman"/>
          <w:sz w:val="24"/>
          <w:szCs w:val="24"/>
        </w:rPr>
        <w:t xml:space="preserve"> Fear Retr, and Fear renewal. BL, Baseline. n = 9 mice per group. n = 9 mice per group.</w:t>
      </w:r>
      <w:r w:rsidR="003E1A18" w:rsidRPr="005A0A7F">
        <w:rPr>
          <w:rFonts w:ascii="Times New Roman" w:hAnsi="Times New Roman" w:cs="Times New Roman"/>
          <w:sz w:val="24"/>
          <w:szCs w:val="24"/>
        </w:rPr>
        <w:t xml:space="preserve"> Exact statistic tests and </w:t>
      </w:r>
      <w:r w:rsidR="003E1A18" w:rsidRPr="005A0A7F">
        <w:rPr>
          <w:rFonts w:ascii="Times New Roman" w:hAnsi="Times New Roman" w:cs="Times New Roman"/>
          <w:i/>
          <w:iCs/>
          <w:sz w:val="24"/>
          <w:szCs w:val="24"/>
        </w:rPr>
        <w:t>P</w:t>
      </w:r>
      <w:r w:rsidR="003E1A18" w:rsidRPr="005A0A7F">
        <w:rPr>
          <w:rFonts w:ascii="Times New Roman" w:hAnsi="Times New Roman" w:cs="Times New Roman"/>
          <w:sz w:val="24"/>
          <w:szCs w:val="24"/>
        </w:rPr>
        <w:t xml:space="preserve"> values are provided in Source Data.</w:t>
      </w:r>
    </w:p>
    <w:p w14:paraId="06B4131E" w14:textId="77777777" w:rsidR="001357DC" w:rsidRPr="005A0A7F" w:rsidRDefault="001357DC" w:rsidP="001357DC">
      <w:pPr>
        <w:widowControl/>
        <w:jc w:val="left"/>
        <w:rPr>
          <w:rFonts w:ascii="Times New Roman" w:hAnsi="Times New Roman" w:cs="Times New Roman"/>
          <w:sz w:val="24"/>
          <w:szCs w:val="24"/>
        </w:rPr>
      </w:pPr>
      <w:r w:rsidRPr="005A0A7F">
        <w:rPr>
          <w:rFonts w:ascii="Times New Roman" w:hAnsi="Times New Roman" w:cs="Times New Roman"/>
          <w:sz w:val="24"/>
          <w:szCs w:val="24"/>
        </w:rPr>
        <w:br w:type="page"/>
      </w:r>
    </w:p>
    <w:p w14:paraId="454E19F9" w14:textId="77777777" w:rsidR="001357DC" w:rsidRPr="005A0A7F" w:rsidRDefault="001357DC" w:rsidP="001357DC">
      <w:pPr>
        <w:rPr>
          <w:rFonts w:ascii="Arial" w:hAnsi="Arial" w:cs="Arial"/>
          <w:b/>
          <w:bCs/>
          <w:sz w:val="24"/>
          <w:szCs w:val="24"/>
        </w:rPr>
      </w:pPr>
    </w:p>
    <w:p w14:paraId="60474883" w14:textId="11BBE3BC" w:rsidR="001357DC" w:rsidRPr="005A0A7F" w:rsidRDefault="00A14C5E" w:rsidP="001357DC">
      <w:pPr>
        <w:jc w:val="center"/>
        <w:rPr>
          <w:rFonts w:ascii="Arial" w:hAnsi="Arial" w:cs="Arial"/>
          <w:sz w:val="24"/>
          <w:szCs w:val="24"/>
        </w:rPr>
      </w:pPr>
      <w:r w:rsidRPr="005A0A7F">
        <w:rPr>
          <w:noProof/>
        </w:rPr>
        <w:drawing>
          <wp:inline distT="0" distB="0" distL="0" distR="0" wp14:anchorId="701C4B02" wp14:editId="4589A96A">
            <wp:extent cx="6188710" cy="4429760"/>
            <wp:effectExtent l="0" t="0" r="2540" b="8890"/>
            <wp:docPr id="19050327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32773" name=""/>
                    <pic:cNvPicPr/>
                  </pic:nvPicPr>
                  <pic:blipFill>
                    <a:blip r:embed="rId9"/>
                    <a:stretch>
                      <a:fillRect/>
                    </a:stretch>
                  </pic:blipFill>
                  <pic:spPr>
                    <a:xfrm>
                      <a:off x="0" y="0"/>
                      <a:ext cx="6188710" cy="4429760"/>
                    </a:xfrm>
                    <a:prstGeom prst="rect">
                      <a:avLst/>
                    </a:prstGeom>
                  </pic:spPr>
                </pic:pic>
              </a:graphicData>
            </a:graphic>
          </wp:inline>
        </w:drawing>
      </w:r>
    </w:p>
    <w:p w14:paraId="29B5A860" w14:textId="77777777" w:rsidR="001357DC" w:rsidRPr="005A0A7F" w:rsidRDefault="001357DC" w:rsidP="001357DC">
      <w:pPr>
        <w:rPr>
          <w:rFonts w:ascii="Times New Roman" w:hAnsi="Times New Roman" w:cs="Times New Roman"/>
          <w:b/>
          <w:bCs/>
          <w:sz w:val="24"/>
          <w:szCs w:val="24"/>
        </w:rPr>
      </w:pPr>
    </w:p>
    <w:p w14:paraId="09454265" w14:textId="42B3A00D" w:rsidR="00C856C2" w:rsidRPr="005A0A7F" w:rsidRDefault="001041A6" w:rsidP="001357DC">
      <w:pPr>
        <w:rPr>
          <w:rFonts w:ascii="Times New Roman" w:hAnsi="Times New Roman" w:cs="Times New Roman"/>
          <w:sz w:val="24"/>
          <w:szCs w:val="24"/>
        </w:rPr>
      </w:pPr>
      <w:r w:rsidRPr="005A0A7F">
        <w:rPr>
          <w:rFonts w:ascii="Times New Roman" w:hAnsi="Times New Roman" w:cs="Times New Roman" w:hint="eastAsia"/>
          <w:b/>
          <w:bCs/>
          <w:sz w:val="24"/>
          <w:szCs w:val="24"/>
        </w:rPr>
        <w:t xml:space="preserve">Supplementary </w:t>
      </w:r>
      <w:r w:rsidR="001357DC" w:rsidRPr="005A0A7F">
        <w:rPr>
          <w:rFonts w:ascii="Times New Roman" w:hAnsi="Times New Roman" w:cs="Times New Roman"/>
          <w:b/>
          <w:bCs/>
          <w:sz w:val="24"/>
          <w:szCs w:val="24"/>
        </w:rPr>
        <w:t>Fig. 2</w:t>
      </w:r>
      <w:r w:rsidR="001357DC" w:rsidRPr="005A0A7F">
        <w:rPr>
          <w:rFonts w:ascii="Times New Roman" w:hAnsi="Times New Roman" w:cs="Times New Roman"/>
        </w:rPr>
        <w:t xml:space="preserve"> </w:t>
      </w:r>
      <w:r w:rsidR="001357DC" w:rsidRPr="005A0A7F">
        <w:rPr>
          <w:rFonts w:ascii="Times New Roman" w:hAnsi="Times New Roman" w:cs="Times New Roman"/>
          <w:b/>
          <w:bCs/>
          <w:sz w:val="24"/>
          <w:szCs w:val="24"/>
        </w:rPr>
        <w:t xml:space="preserve">| </w:t>
      </w:r>
      <w:proofErr w:type="gramStart"/>
      <w:r w:rsidR="001357DC" w:rsidRPr="005A0A7F">
        <w:rPr>
          <w:rFonts w:ascii="Times New Roman" w:hAnsi="Times New Roman" w:cs="Times New Roman"/>
          <w:b/>
          <w:bCs/>
          <w:i/>
          <w:iCs/>
          <w:sz w:val="24"/>
          <w:szCs w:val="24"/>
        </w:rPr>
        <w:t>Fos</w:t>
      </w:r>
      <w:proofErr w:type="gramEnd"/>
      <w:r w:rsidR="001357DC" w:rsidRPr="005A0A7F">
        <w:rPr>
          <w:rFonts w:ascii="Times New Roman" w:hAnsi="Times New Roman" w:cs="Times New Roman"/>
          <w:b/>
          <w:bCs/>
          <w:sz w:val="24"/>
          <w:szCs w:val="24"/>
        </w:rPr>
        <w:t xml:space="preserve"> expression following No Ext variants and Ext conditions. a</w:t>
      </w:r>
      <w:r w:rsidR="001357DC" w:rsidRPr="005A0A7F">
        <w:rPr>
          <w:rFonts w:ascii="Times New Roman" w:hAnsi="Times New Roman" w:cs="Times New Roman"/>
          <w:sz w:val="24"/>
          <w:szCs w:val="24"/>
        </w:rPr>
        <w:t xml:space="preserve">, Experimental procedure for assessing </w:t>
      </w:r>
      <w:proofErr w:type="gramStart"/>
      <w:r w:rsidR="001357DC" w:rsidRPr="005A0A7F">
        <w:rPr>
          <w:rFonts w:ascii="Times New Roman" w:hAnsi="Times New Roman" w:cs="Times New Roman"/>
          <w:i/>
          <w:iCs/>
          <w:sz w:val="24"/>
          <w:szCs w:val="24"/>
        </w:rPr>
        <w:t>Fos</w:t>
      </w:r>
      <w:proofErr w:type="gramEnd"/>
      <w:r w:rsidR="001357DC" w:rsidRPr="005A0A7F">
        <w:rPr>
          <w:rFonts w:ascii="Times New Roman" w:hAnsi="Times New Roman" w:cs="Times New Roman"/>
          <w:sz w:val="24"/>
          <w:szCs w:val="24"/>
        </w:rPr>
        <w:t xml:space="preserve"> expression following different behavioral conditions. </w:t>
      </w:r>
      <w:bookmarkStart w:id="2" w:name="OLE_LINK3"/>
      <w:r w:rsidR="001357DC" w:rsidRPr="005A0A7F">
        <w:rPr>
          <w:rFonts w:ascii="Times New Roman" w:hAnsi="Times New Roman" w:cs="Times New Roman" w:hint="eastAsia"/>
          <w:sz w:val="24"/>
          <w:szCs w:val="24"/>
        </w:rPr>
        <w:t>No Ext-short exposure</w:t>
      </w:r>
      <w:bookmarkEnd w:id="2"/>
      <w:r w:rsidR="001357DC" w:rsidRPr="005A0A7F">
        <w:rPr>
          <w:rFonts w:ascii="Times New Roman" w:hAnsi="Times New Roman" w:cs="Times New Roman"/>
          <w:sz w:val="24"/>
          <w:szCs w:val="24"/>
        </w:rPr>
        <w:t xml:space="preserve"> (2×CS</w:t>
      </w:r>
      <w:r w:rsidR="001357DC" w:rsidRPr="005A0A7F">
        <w:rPr>
          <w:rFonts w:ascii="Times New Roman" w:hAnsi="Times New Roman" w:cs="Times New Roman" w:hint="eastAsia"/>
          <w:sz w:val="24"/>
          <w:szCs w:val="24"/>
        </w:rPr>
        <w:t>, 5 min</w:t>
      </w:r>
      <w:r w:rsidR="001357DC" w:rsidRPr="005A0A7F">
        <w:rPr>
          <w:rFonts w:ascii="Times New Roman" w:hAnsi="Times New Roman" w:cs="Times New Roman"/>
          <w:sz w:val="24"/>
          <w:szCs w:val="24"/>
        </w:rPr>
        <w:t>)</w:t>
      </w:r>
      <w:r w:rsidR="001357DC" w:rsidRPr="005A0A7F">
        <w:rPr>
          <w:rFonts w:ascii="Times New Roman" w:hAnsi="Times New Roman" w:cs="Times New Roman" w:hint="eastAsia"/>
          <w:sz w:val="24"/>
          <w:szCs w:val="24"/>
        </w:rPr>
        <w:t>, No Ext-extended waiting</w:t>
      </w:r>
      <w:r w:rsidR="001357DC" w:rsidRPr="005A0A7F" w:rsidDel="007A6F8D">
        <w:rPr>
          <w:rFonts w:ascii="Times New Roman" w:hAnsi="Times New Roman" w:cs="Times New Roman"/>
          <w:sz w:val="24"/>
          <w:szCs w:val="24"/>
        </w:rPr>
        <w:t xml:space="preserve"> </w:t>
      </w:r>
      <w:r w:rsidR="001357DC" w:rsidRPr="005A0A7F">
        <w:rPr>
          <w:rFonts w:ascii="Times New Roman" w:hAnsi="Times New Roman" w:cs="Times New Roman" w:hint="eastAsia"/>
          <w:sz w:val="24"/>
          <w:szCs w:val="24"/>
        </w:rPr>
        <w:t>(</w:t>
      </w:r>
      <w:r w:rsidR="001357DC" w:rsidRPr="005A0A7F">
        <w:rPr>
          <w:rFonts w:ascii="Times New Roman" w:hAnsi="Times New Roman" w:cs="Times New Roman"/>
          <w:sz w:val="24"/>
          <w:szCs w:val="24"/>
        </w:rPr>
        <w:t>2×CS</w:t>
      </w:r>
      <w:r w:rsidR="001357DC" w:rsidRPr="005A0A7F">
        <w:rPr>
          <w:rFonts w:ascii="Times New Roman" w:hAnsi="Times New Roman" w:cs="Times New Roman" w:hint="eastAsia"/>
          <w:sz w:val="24"/>
          <w:szCs w:val="24"/>
        </w:rPr>
        <w:t>, 25 min), No Ext-sequential exposure</w:t>
      </w:r>
      <w:r w:rsidR="001357DC" w:rsidRPr="005A0A7F">
        <w:rPr>
          <w:rFonts w:ascii="Times New Roman" w:hAnsi="Times New Roman" w:cs="Times New Roman"/>
          <w:sz w:val="24"/>
          <w:szCs w:val="24"/>
        </w:rPr>
        <w:t xml:space="preserve"> (2×CS</w:t>
      </w:r>
      <w:r w:rsidR="001357DC" w:rsidRPr="005A0A7F">
        <w:rPr>
          <w:rFonts w:ascii="Times New Roman" w:hAnsi="Times New Roman" w:cs="Times New Roman" w:hint="eastAsia"/>
          <w:sz w:val="24"/>
          <w:szCs w:val="24"/>
        </w:rPr>
        <w:t xml:space="preserve">, 25 min), </w:t>
      </w:r>
      <w:r w:rsidR="001357DC" w:rsidRPr="005A0A7F">
        <w:rPr>
          <w:rFonts w:ascii="Times New Roman" w:hAnsi="Times New Roman" w:cs="Times New Roman"/>
          <w:sz w:val="24"/>
          <w:szCs w:val="24"/>
        </w:rPr>
        <w:t>Ext (2</w:t>
      </w:r>
      <w:r w:rsidR="001357DC" w:rsidRPr="005A0A7F">
        <w:rPr>
          <w:rFonts w:ascii="Times New Roman" w:hAnsi="Times New Roman" w:cs="Times New Roman" w:hint="eastAsia"/>
          <w:sz w:val="24"/>
          <w:szCs w:val="24"/>
        </w:rPr>
        <w:t>0</w:t>
      </w:r>
      <w:r w:rsidR="001357DC" w:rsidRPr="005A0A7F">
        <w:rPr>
          <w:rFonts w:ascii="Times New Roman" w:hAnsi="Times New Roman" w:cs="Times New Roman"/>
          <w:sz w:val="24"/>
          <w:szCs w:val="24"/>
        </w:rPr>
        <w:t>×CS</w:t>
      </w:r>
      <w:r w:rsidR="001357DC" w:rsidRPr="005A0A7F">
        <w:rPr>
          <w:rFonts w:ascii="Times New Roman" w:hAnsi="Times New Roman" w:cs="Times New Roman" w:hint="eastAsia"/>
          <w:sz w:val="24"/>
          <w:szCs w:val="24"/>
        </w:rPr>
        <w:t>, 25 min</w:t>
      </w:r>
      <w:r w:rsidR="001357DC" w:rsidRPr="005A0A7F">
        <w:rPr>
          <w:rFonts w:ascii="Times New Roman" w:hAnsi="Times New Roman" w:cs="Times New Roman"/>
          <w:sz w:val="24"/>
          <w:szCs w:val="24"/>
        </w:rPr>
        <w:t>)</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b/>
          <w:bCs/>
          <w:sz w:val="24"/>
          <w:szCs w:val="24"/>
        </w:rPr>
        <w:t>b</w:t>
      </w:r>
      <w:r w:rsidR="001357DC" w:rsidRPr="005A0A7F">
        <w:rPr>
          <w:rFonts w:ascii="Times New Roman" w:hAnsi="Times New Roman" w:cs="Times New Roman"/>
          <w:sz w:val="24"/>
          <w:szCs w:val="24"/>
        </w:rPr>
        <w:t xml:space="preserve">, Freezing levels during fear conditioning, No Ext with different variants, and Ext conditions. n = 6 mice per group. </w:t>
      </w:r>
      <w:r w:rsidR="001357DC" w:rsidRPr="005A0A7F">
        <w:rPr>
          <w:rFonts w:ascii="Times New Roman" w:hAnsi="Times New Roman" w:cs="Times New Roman"/>
          <w:b/>
          <w:bCs/>
          <w:sz w:val="24"/>
          <w:szCs w:val="24"/>
        </w:rPr>
        <w:t>c</w:t>
      </w:r>
      <w:r w:rsidR="001357DC" w:rsidRPr="005A0A7F">
        <w:rPr>
          <w:rFonts w:ascii="Times New Roman" w:hAnsi="Times New Roman" w:cs="Times New Roman"/>
          <w:sz w:val="24"/>
          <w:szCs w:val="24"/>
        </w:rPr>
        <w:t xml:space="preserve">, Representative images illustrating </w:t>
      </w:r>
      <w:proofErr w:type="gramStart"/>
      <w:r w:rsidR="001357DC" w:rsidRPr="005A0A7F">
        <w:rPr>
          <w:rFonts w:ascii="Times New Roman" w:hAnsi="Times New Roman" w:cs="Times New Roman"/>
          <w:i/>
          <w:iCs/>
          <w:sz w:val="24"/>
          <w:szCs w:val="24"/>
        </w:rPr>
        <w:t>Fos</w:t>
      </w:r>
      <w:proofErr w:type="gramEnd"/>
      <w:r w:rsidR="001357DC" w:rsidRPr="005A0A7F">
        <w:rPr>
          <w:rFonts w:ascii="Times New Roman" w:hAnsi="Times New Roman" w:cs="Times New Roman"/>
          <w:sz w:val="24"/>
          <w:szCs w:val="24"/>
        </w:rPr>
        <w:t xml:space="preserve"> expression during different behavioral procedures. Scale bar, 50 μm. </w:t>
      </w:r>
      <w:r w:rsidR="001357DC" w:rsidRPr="005A0A7F">
        <w:rPr>
          <w:rFonts w:ascii="Times New Roman" w:hAnsi="Times New Roman" w:cs="Times New Roman"/>
          <w:b/>
          <w:bCs/>
          <w:sz w:val="24"/>
          <w:szCs w:val="24"/>
        </w:rPr>
        <w:t>d</w:t>
      </w:r>
      <w:r w:rsidR="001357DC" w:rsidRPr="005A0A7F">
        <w:rPr>
          <w:rFonts w:ascii="Times New Roman" w:hAnsi="Times New Roman" w:cs="Times New Roman"/>
          <w:sz w:val="24"/>
          <w:szCs w:val="24"/>
        </w:rPr>
        <w:t xml:space="preserve">, Quantification and comparison </w:t>
      </w:r>
      <w:proofErr w:type="gramStart"/>
      <w:r w:rsidR="001357DC" w:rsidRPr="005A0A7F">
        <w:rPr>
          <w:rFonts w:ascii="Times New Roman" w:hAnsi="Times New Roman" w:cs="Times New Roman"/>
          <w:i/>
          <w:iCs/>
          <w:sz w:val="24"/>
          <w:szCs w:val="24"/>
        </w:rPr>
        <w:t>Fos</w:t>
      </w:r>
      <w:proofErr w:type="gramEnd"/>
      <w:r w:rsidR="001357DC" w:rsidRPr="005A0A7F">
        <w:rPr>
          <w:rFonts w:ascii="Times New Roman" w:hAnsi="Times New Roman" w:cs="Times New Roman"/>
          <w:sz w:val="24"/>
          <w:szCs w:val="24"/>
        </w:rPr>
        <w:t xml:space="preserve"> expression across conditions.</w:t>
      </w:r>
      <w:r w:rsidR="003E1A18" w:rsidRPr="005A0A7F">
        <w:rPr>
          <w:rFonts w:ascii="Times New Roman" w:hAnsi="Times New Roman" w:cs="Times New Roman"/>
          <w:sz w:val="24"/>
          <w:szCs w:val="24"/>
        </w:rPr>
        <w:t xml:space="preserve"> Exact statistic tests and </w:t>
      </w:r>
      <w:r w:rsidR="003E1A18" w:rsidRPr="005A0A7F">
        <w:rPr>
          <w:rFonts w:ascii="Times New Roman" w:hAnsi="Times New Roman" w:cs="Times New Roman"/>
          <w:i/>
          <w:iCs/>
          <w:sz w:val="24"/>
          <w:szCs w:val="24"/>
        </w:rPr>
        <w:t>P</w:t>
      </w:r>
      <w:r w:rsidR="003E1A18" w:rsidRPr="005A0A7F">
        <w:rPr>
          <w:rFonts w:ascii="Times New Roman" w:hAnsi="Times New Roman" w:cs="Times New Roman"/>
          <w:sz w:val="24"/>
          <w:szCs w:val="24"/>
        </w:rPr>
        <w:t xml:space="preserve"> values are provided in Source Data.</w:t>
      </w:r>
    </w:p>
    <w:p w14:paraId="32536107" w14:textId="77777777" w:rsidR="001357DC" w:rsidRPr="005A0A7F" w:rsidRDefault="001357DC" w:rsidP="001357DC">
      <w:pPr>
        <w:widowControl/>
        <w:jc w:val="left"/>
        <w:rPr>
          <w:rFonts w:ascii="Arial" w:hAnsi="Arial" w:cs="Arial"/>
          <w:b/>
          <w:bCs/>
          <w:sz w:val="24"/>
          <w:szCs w:val="24"/>
        </w:rPr>
      </w:pPr>
      <w:r w:rsidRPr="005A0A7F">
        <w:rPr>
          <w:rFonts w:ascii="Arial" w:hAnsi="Arial" w:cs="Arial"/>
          <w:b/>
          <w:bCs/>
          <w:sz w:val="24"/>
          <w:szCs w:val="24"/>
        </w:rPr>
        <w:br w:type="page"/>
      </w:r>
    </w:p>
    <w:p w14:paraId="43BE0A22" w14:textId="77777777" w:rsidR="001357DC" w:rsidRPr="005A0A7F" w:rsidRDefault="001357DC" w:rsidP="001357DC">
      <w:pPr>
        <w:rPr>
          <w:rFonts w:ascii="Arial" w:hAnsi="Arial" w:cs="Arial"/>
          <w:b/>
          <w:bCs/>
          <w:sz w:val="24"/>
          <w:szCs w:val="24"/>
        </w:rPr>
      </w:pPr>
    </w:p>
    <w:p w14:paraId="6C9783DB" w14:textId="3210EB3E" w:rsidR="001357DC" w:rsidRPr="005A0A7F" w:rsidRDefault="00E969E7" w:rsidP="001357DC">
      <w:pPr>
        <w:jc w:val="center"/>
        <w:rPr>
          <w:rFonts w:ascii="Arial" w:hAnsi="Arial" w:cs="Arial"/>
          <w:sz w:val="24"/>
          <w:szCs w:val="24"/>
        </w:rPr>
      </w:pPr>
      <w:r w:rsidRPr="005A0A7F">
        <w:rPr>
          <w:noProof/>
        </w:rPr>
        <w:drawing>
          <wp:inline distT="0" distB="0" distL="0" distR="0" wp14:anchorId="4E1D6B03" wp14:editId="73DA7452">
            <wp:extent cx="6188710" cy="7934325"/>
            <wp:effectExtent l="0" t="0" r="2540" b="9525"/>
            <wp:docPr id="19199745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74568" name=""/>
                    <pic:cNvPicPr/>
                  </pic:nvPicPr>
                  <pic:blipFill>
                    <a:blip r:embed="rId10"/>
                    <a:stretch>
                      <a:fillRect/>
                    </a:stretch>
                  </pic:blipFill>
                  <pic:spPr>
                    <a:xfrm>
                      <a:off x="0" y="0"/>
                      <a:ext cx="6188710" cy="7934325"/>
                    </a:xfrm>
                    <a:prstGeom prst="rect">
                      <a:avLst/>
                    </a:prstGeom>
                  </pic:spPr>
                </pic:pic>
              </a:graphicData>
            </a:graphic>
          </wp:inline>
        </w:drawing>
      </w:r>
    </w:p>
    <w:p w14:paraId="0BAA49AB" w14:textId="77777777" w:rsidR="001357DC" w:rsidRPr="005A0A7F" w:rsidRDefault="001357DC" w:rsidP="001357DC">
      <w:pPr>
        <w:rPr>
          <w:rFonts w:ascii="Times New Roman" w:hAnsi="Times New Roman" w:cs="Times New Roman"/>
          <w:b/>
          <w:bCs/>
          <w:sz w:val="24"/>
          <w:szCs w:val="24"/>
        </w:rPr>
      </w:pPr>
    </w:p>
    <w:p w14:paraId="1ED8E82F" w14:textId="18C1E939" w:rsidR="001357DC" w:rsidRPr="005A0A7F" w:rsidRDefault="00A45BFB" w:rsidP="001357DC">
      <w:pPr>
        <w:rPr>
          <w:rFonts w:ascii="Times New Roman" w:hAnsi="Times New Roman" w:cs="Times New Roman"/>
          <w:sz w:val="24"/>
          <w:szCs w:val="24"/>
        </w:rPr>
      </w:pPr>
      <w:r w:rsidRPr="005A0A7F">
        <w:rPr>
          <w:rFonts w:ascii="Times New Roman" w:hAnsi="Times New Roman" w:cs="Times New Roman" w:hint="eastAsia"/>
          <w:b/>
          <w:bCs/>
          <w:sz w:val="24"/>
          <w:szCs w:val="24"/>
        </w:rPr>
        <w:t xml:space="preserve">Supplementary </w:t>
      </w:r>
      <w:r w:rsidR="001357DC" w:rsidRPr="005A0A7F">
        <w:rPr>
          <w:rFonts w:ascii="Times New Roman" w:hAnsi="Times New Roman" w:cs="Times New Roman"/>
          <w:b/>
          <w:bCs/>
          <w:sz w:val="24"/>
          <w:szCs w:val="24"/>
        </w:rPr>
        <w:t xml:space="preserve">Fig. </w:t>
      </w:r>
      <w:r w:rsidR="001357DC" w:rsidRPr="005A0A7F">
        <w:rPr>
          <w:rFonts w:ascii="Times New Roman" w:hAnsi="Times New Roman" w:cs="Times New Roman" w:hint="eastAsia"/>
          <w:b/>
          <w:bCs/>
          <w:sz w:val="24"/>
          <w:szCs w:val="24"/>
        </w:rPr>
        <w:t>3</w:t>
      </w:r>
      <w:r w:rsidR="001357DC" w:rsidRPr="005A0A7F">
        <w:rPr>
          <w:rFonts w:ascii="Times New Roman" w:hAnsi="Times New Roman" w:cs="Times New Roman"/>
        </w:rPr>
        <w:t xml:space="preserve"> </w:t>
      </w:r>
      <w:r w:rsidR="001357DC" w:rsidRPr="005A0A7F">
        <w:rPr>
          <w:rFonts w:ascii="Times New Roman" w:hAnsi="Times New Roman" w:cs="Times New Roman"/>
          <w:b/>
          <w:bCs/>
          <w:sz w:val="24"/>
          <w:szCs w:val="24"/>
        </w:rPr>
        <w:t xml:space="preserve">| Molecular signatures and DEGs of different </w:t>
      </w:r>
      <w:r w:rsidR="001357DC" w:rsidRPr="005A0A7F">
        <w:rPr>
          <w:rFonts w:ascii="Times New Roman" w:hAnsi="Times New Roman" w:cs="Times New Roman" w:hint="eastAsia"/>
          <w:b/>
          <w:bCs/>
          <w:sz w:val="24"/>
          <w:szCs w:val="24"/>
        </w:rPr>
        <w:t xml:space="preserve">cell </w:t>
      </w:r>
      <w:r w:rsidR="001357DC" w:rsidRPr="005A0A7F">
        <w:rPr>
          <w:rFonts w:ascii="Times New Roman" w:hAnsi="Times New Roman" w:cs="Times New Roman"/>
          <w:b/>
          <w:bCs/>
          <w:sz w:val="24"/>
          <w:szCs w:val="24"/>
        </w:rPr>
        <w:t>clusters in vHPC.</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b/>
          <w:bCs/>
          <w:sz w:val="24"/>
          <w:szCs w:val="24"/>
        </w:rPr>
        <w:t>a</w:t>
      </w:r>
      <w:r w:rsidR="001357DC" w:rsidRPr="005A0A7F">
        <w:rPr>
          <w:rFonts w:ascii="Times New Roman" w:hAnsi="Times New Roman" w:cs="Times New Roman"/>
          <w:sz w:val="24"/>
          <w:szCs w:val="24"/>
        </w:rPr>
        <w:t xml:space="preserve">, Molecular signatures of different clusters by percentage of cells expressing the gene (circle size) and </w:t>
      </w:r>
      <w:r w:rsidR="001357DC" w:rsidRPr="005A0A7F">
        <w:rPr>
          <w:rFonts w:ascii="Times New Roman" w:hAnsi="Times New Roman" w:cs="Times New Roman"/>
          <w:sz w:val="24"/>
          <w:szCs w:val="24"/>
        </w:rPr>
        <w:lastRenderedPageBreak/>
        <w:t>average gene expression level (color scale). These clusters encompassed excitatory neurons (Clusters 3, 4, 10, 16, 27, 28, 30, 32), inhibitory neurons (Cluster 6), astrocytes (Clusters 1, 5, 26, 31, 34), oligodendrocytes (Clusters 0, 14, 20, 22, 33), oligodendrocyte precursor cells (OPCs, Clusters 8, 19), microglia (Clusters 12, 13, 24, 25, 29), pericytes (Clusters 7, 17, 18, 23), endothelium (Clusters 2, 9, 11, 21), and macrophages (Cluster 15), with comparable representation in both groups.</w:t>
      </w:r>
      <w:r w:rsidR="001357DC" w:rsidRPr="005A0A7F">
        <w:rPr>
          <w:rFonts w:ascii="Arial" w:hAnsi="Arial" w:cs="Arial"/>
          <w:sz w:val="24"/>
          <w:szCs w:val="24"/>
        </w:rPr>
        <w:t xml:space="preserve"> </w:t>
      </w:r>
      <w:r w:rsidR="001357DC" w:rsidRPr="005A0A7F">
        <w:rPr>
          <w:rFonts w:ascii="Times New Roman" w:hAnsi="Times New Roman" w:cs="Times New Roman"/>
          <w:b/>
          <w:bCs/>
          <w:sz w:val="24"/>
          <w:szCs w:val="24"/>
        </w:rPr>
        <w:t>b</w:t>
      </w:r>
      <w:r w:rsidR="001357DC" w:rsidRPr="005A0A7F">
        <w:rPr>
          <w:rFonts w:ascii="Times New Roman" w:hAnsi="Times New Roman" w:cs="Times New Roman"/>
          <w:sz w:val="24"/>
          <w:szCs w:val="24"/>
        </w:rPr>
        <w:t>, Heatmap of log</w:t>
      </w:r>
      <w:r w:rsidR="001357DC" w:rsidRPr="005A0A7F">
        <w:rPr>
          <w:rFonts w:ascii="Times New Roman" w:hAnsi="Times New Roman" w:cs="Times New Roman"/>
          <w:sz w:val="24"/>
          <w:szCs w:val="24"/>
          <w:vertAlign w:val="subscript"/>
        </w:rPr>
        <w:t>2</w:t>
      </w:r>
      <w:r w:rsidR="001357DC" w:rsidRPr="005A0A7F">
        <w:rPr>
          <w:rFonts w:ascii="Times New Roman" w:hAnsi="Times New Roman" w:cs="Times New Roman"/>
          <w:sz w:val="24"/>
          <w:szCs w:val="24"/>
        </w:rPr>
        <w:t xml:space="preserve"> fold changes between No Ext and Ext by cell types. Each perpendicular line represents a differentially expressed gene (DEG).</w:t>
      </w:r>
    </w:p>
    <w:p w14:paraId="02501C5C" w14:textId="77777777" w:rsidR="001357DC" w:rsidRPr="005A0A7F" w:rsidRDefault="001357DC" w:rsidP="001357DC">
      <w:pPr>
        <w:widowControl/>
        <w:jc w:val="left"/>
        <w:rPr>
          <w:rFonts w:ascii="Times New Roman" w:hAnsi="Times New Roman" w:cs="Times New Roman"/>
          <w:sz w:val="24"/>
          <w:szCs w:val="24"/>
        </w:rPr>
      </w:pPr>
      <w:r w:rsidRPr="005A0A7F">
        <w:rPr>
          <w:rFonts w:ascii="Times New Roman" w:hAnsi="Times New Roman" w:cs="Times New Roman"/>
          <w:sz w:val="24"/>
          <w:szCs w:val="24"/>
        </w:rPr>
        <w:br w:type="page"/>
      </w:r>
    </w:p>
    <w:p w14:paraId="565C9B42" w14:textId="77777777" w:rsidR="001357DC" w:rsidRPr="005A0A7F" w:rsidRDefault="001357DC" w:rsidP="001357DC">
      <w:pPr>
        <w:rPr>
          <w:rFonts w:ascii="Arial" w:hAnsi="Arial" w:cs="Arial"/>
          <w:b/>
          <w:bCs/>
          <w:sz w:val="24"/>
          <w:szCs w:val="24"/>
        </w:rPr>
      </w:pPr>
    </w:p>
    <w:p w14:paraId="39BD28C4" w14:textId="2E2B1030" w:rsidR="001357DC" w:rsidRPr="005A0A7F" w:rsidRDefault="007B3067" w:rsidP="001357DC">
      <w:pPr>
        <w:jc w:val="center"/>
        <w:rPr>
          <w:rFonts w:ascii="Arial" w:hAnsi="Arial" w:cs="Arial"/>
          <w:sz w:val="24"/>
          <w:szCs w:val="24"/>
        </w:rPr>
      </w:pPr>
      <w:r w:rsidRPr="005A0A7F">
        <w:rPr>
          <w:noProof/>
        </w:rPr>
        <w:drawing>
          <wp:inline distT="0" distB="0" distL="0" distR="0" wp14:anchorId="4518CCF7" wp14:editId="6CF83E0F">
            <wp:extent cx="6188710" cy="2613025"/>
            <wp:effectExtent l="0" t="0" r="2540" b="0"/>
            <wp:docPr id="725238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38558" name=""/>
                    <pic:cNvPicPr/>
                  </pic:nvPicPr>
                  <pic:blipFill>
                    <a:blip r:embed="rId11"/>
                    <a:stretch>
                      <a:fillRect/>
                    </a:stretch>
                  </pic:blipFill>
                  <pic:spPr>
                    <a:xfrm>
                      <a:off x="0" y="0"/>
                      <a:ext cx="6188710" cy="2613025"/>
                    </a:xfrm>
                    <a:prstGeom prst="rect">
                      <a:avLst/>
                    </a:prstGeom>
                  </pic:spPr>
                </pic:pic>
              </a:graphicData>
            </a:graphic>
          </wp:inline>
        </w:drawing>
      </w:r>
    </w:p>
    <w:p w14:paraId="28D1C65D" w14:textId="77777777" w:rsidR="001357DC" w:rsidRPr="005A0A7F" w:rsidRDefault="001357DC" w:rsidP="001357DC">
      <w:pPr>
        <w:rPr>
          <w:rFonts w:ascii="Times New Roman" w:hAnsi="Times New Roman" w:cs="Times New Roman"/>
          <w:b/>
          <w:bCs/>
          <w:sz w:val="24"/>
          <w:szCs w:val="24"/>
        </w:rPr>
      </w:pPr>
    </w:p>
    <w:p w14:paraId="12B3AB7D" w14:textId="35267826" w:rsidR="001357DC" w:rsidRPr="005A0A7F" w:rsidRDefault="007A5903" w:rsidP="001357DC">
      <w:pPr>
        <w:rPr>
          <w:rFonts w:ascii="Times New Roman" w:hAnsi="Times New Roman" w:cs="Times New Roman"/>
          <w:sz w:val="24"/>
          <w:szCs w:val="24"/>
        </w:rPr>
      </w:pPr>
      <w:r w:rsidRPr="005A0A7F">
        <w:rPr>
          <w:rFonts w:ascii="Times New Roman" w:hAnsi="Times New Roman" w:cs="Times New Roman" w:hint="eastAsia"/>
          <w:b/>
          <w:bCs/>
          <w:sz w:val="24"/>
          <w:szCs w:val="24"/>
        </w:rPr>
        <w:t xml:space="preserve">Supplementary </w:t>
      </w:r>
      <w:r w:rsidR="001357DC" w:rsidRPr="005A0A7F">
        <w:rPr>
          <w:rFonts w:ascii="Times New Roman" w:hAnsi="Times New Roman" w:cs="Times New Roman"/>
          <w:b/>
          <w:bCs/>
          <w:sz w:val="24"/>
          <w:szCs w:val="24"/>
        </w:rPr>
        <w:t xml:space="preserve">Fig. </w:t>
      </w:r>
      <w:r w:rsidR="001357DC" w:rsidRPr="005A0A7F">
        <w:rPr>
          <w:rFonts w:ascii="Times New Roman" w:hAnsi="Times New Roman" w:cs="Times New Roman" w:hint="eastAsia"/>
          <w:b/>
          <w:bCs/>
          <w:sz w:val="24"/>
          <w:szCs w:val="24"/>
        </w:rPr>
        <w:t>4</w:t>
      </w:r>
      <w:r w:rsidR="001357DC" w:rsidRPr="005A0A7F">
        <w:rPr>
          <w:rFonts w:ascii="Times New Roman" w:hAnsi="Times New Roman" w:cs="Times New Roman"/>
        </w:rPr>
        <w:t xml:space="preserve"> </w:t>
      </w:r>
      <w:r w:rsidR="001357DC" w:rsidRPr="005A0A7F">
        <w:rPr>
          <w:rFonts w:ascii="Times New Roman" w:hAnsi="Times New Roman" w:cs="Times New Roman"/>
          <w:b/>
          <w:bCs/>
          <w:sz w:val="24"/>
          <w:szCs w:val="24"/>
        </w:rPr>
        <w:t xml:space="preserve">| </w:t>
      </w:r>
      <w:r w:rsidR="001357DC" w:rsidRPr="005A0A7F">
        <w:rPr>
          <w:rFonts w:ascii="Times New Roman" w:hAnsi="Times New Roman" w:cs="Times New Roman" w:hint="eastAsia"/>
          <w:b/>
          <w:bCs/>
          <w:sz w:val="24"/>
          <w:szCs w:val="24"/>
        </w:rPr>
        <w:t>Cell type</w:t>
      </w:r>
      <w:r w:rsidR="001357DC" w:rsidRPr="005A0A7F">
        <w:rPr>
          <w:rFonts w:hint="eastAsia"/>
        </w:rPr>
        <w:t xml:space="preserve"> </w:t>
      </w:r>
      <w:r w:rsidR="001357DC" w:rsidRPr="005A0A7F">
        <w:rPr>
          <w:rFonts w:ascii="Times New Roman" w:hAnsi="Times New Roman" w:cs="Times New Roman" w:hint="eastAsia"/>
          <w:b/>
          <w:bCs/>
          <w:sz w:val="24"/>
          <w:szCs w:val="24"/>
        </w:rPr>
        <w:t xml:space="preserve">distribution in vHPC during No Ext and Ext conditions. </w:t>
      </w:r>
      <w:r w:rsidR="001357DC" w:rsidRPr="005A0A7F">
        <w:rPr>
          <w:rFonts w:ascii="Times New Roman" w:hAnsi="Times New Roman" w:cs="Times New Roman"/>
          <w:b/>
          <w:bCs/>
          <w:sz w:val="24"/>
          <w:szCs w:val="24"/>
        </w:rPr>
        <w:t>a</w:t>
      </w:r>
      <w:r w:rsidR="001357DC" w:rsidRPr="005A0A7F">
        <w:rPr>
          <w:rFonts w:ascii="Times New Roman" w:hAnsi="Times New Roman" w:cs="Times New Roman"/>
          <w:sz w:val="24"/>
          <w:szCs w:val="24"/>
        </w:rPr>
        <w:t>,</w:t>
      </w:r>
      <w:r w:rsidR="001357DC" w:rsidRPr="005A0A7F">
        <w:rPr>
          <w:rFonts w:ascii="Times New Roman" w:hAnsi="Times New Roman" w:cs="Times New Roman" w:hint="eastAsia"/>
          <w:sz w:val="24"/>
          <w:szCs w:val="24"/>
        </w:rPr>
        <w:t xml:space="preserve"> </w:t>
      </w:r>
      <w:proofErr w:type="gramStart"/>
      <w:r w:rsidR="001357DC" w:rsidRPr="005A0A7F">
        <w:rPr>
          <w:rFonts w:ascii="Times New Roman" w:hAnsi="Times New Roman" w:cs="Times New Roman"/>
          <w:sz w:val="24"/>
          <w:szCs w:val="24"/>
        </w:rPr>
        <w:t>Stacked</w:t>
      </w:r>
      <w:proofErr w:type="gramEnd"/>
      <w:r w:rsidR="001357DC" w:rsidRPr="005A0A7F">
        <w:rPr>
          <w:rFonts w:ascii="Times New Roman" w:hAnsi="Times New Roman" w:cs="Times New Roman"/>
          <w:sz w:val="24"/>
          <w:szCs w:val="24"/>
        </w:rPr>
        <w:t xml:space="preserve"> bar plot showing the percentage distribution of different cell types in the vHPC for No Ext and Ext</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conditions. The percentages represent the relative proportion of each cell type in the total population.</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b/>
          <w:bCs/>
          <w:sz w:val="24"/>
          <w:szCs w:val="24"/>
        </w:rPr>
        <w:t>b</w:t>
      </w:r>
      <w:r w:rsidR="001357DC" w:rsidRPr="005A0A7F">
        <w:rPr>
          <w:rFonts w:ascii="Times New Roman" w:hAnsi="Times New Roman" w:cs="Times New Roman"/>
          <w:sz w:val="24"/>
          <w:szCs w:val="24"/>
        </w:rPr>
        <w:t>, Table presenting the cell numbers and percentage of each cell type in the vHPC for No Ext and Ext conditions. Cell types include excitatory neurons (Exc), inhibitory neurons (Inh), astrocytes (Astro), oligodendrocytes (Olig), oligodendrocyte precursor cells (OPC), microglia (Micro), pericytes (Pericyte), endothelial cells (Endo), and macrophages. For each condition, the total number of cells and their relative percentage are shown.</w:t>
      </w:r>
    </w:p>
    <w:p w14:paraId="11C69BC0" w14:textId="77777777" w:rsidR="001357DC" w:rsidRPr="005A0A7F" w:rsidRDefault="001357DC" w:rsidP="001357DC">
      <w:pPr>
        <w:widowControl/>
        <w:jc w:val="left"/>
        <w:rPr>
          <w:rFonts w:ascii="Times New Roman" w:hAnsi="Times New Roman" w:cs="Times New Roman"/>
          <w:sz w:val="24"/>
          <w:szCs w:val="24"/>
        </w:rPr>
      </w:pPr>
      <w:r w:rsidRPr="005A0A7F">
        <w:rPr>
          <w:rFonts w:ascii="Times New Roman" w:hAnsi="Times New Roman" w:cs="Times New Roman"/>
          <w:sz w:val="24"/>
          <w:szCs w:val="24"/>
        </w:rPr>
        <w:br w:type="page"/>
      </w:r>
    </w:p>
    <w:p w14:paraId="0B51D737" w14:textId="77777777" w:rsidR="001357DC" w:rsidRPr="005A0A7F" w:rsidRDefault="001357DC" w:rsidP="001357DC">
      <w:pPr>
        <w:rPr>
          <w:rFonts w:ascii="Times New Roman" w:hAnsi="Times New Roman" w:cs="Times New Roman"/>
          <w:sz w:val="24"/>
          <w:szCs w:val="24"/>
        </w:rPr>
      </w:pPr>
    </w:p>
    <w:p w14:paraId="5DBA10E0" w14:textId="509BEEE0" w:rsidR="001357DC" w:rsidRPr="005A0A7F" w:rsidRDefault="00A0240E" w:rsidP="001357DC">
      <w:pPr>
        <w:jc w:val="center"/>
        <w:rPr>
          <w:rFonts w:ascii="Times New Roman" w:hAnsi="Times New Roman" w:cs="Times New Roman"/>
          <w:sz w:val="24"/>
          <w:szCs w:val="24"/>
        </w:rPr>
      </w:pPr>
      <w:r w:rsidRPr="005A0A7F">
        <w:rPr>
          <w:noProof/>
        </w:rPr>
        <w:drawing>
          <wp:inline distT="0" distB="0" distL="0" distR="0" wp14:anchorId="0927E9E9" wp14:editId="402590B5">
            <wp:extent cx="6188710" cy="8116570"/>
            <wp:effectExtent l="0" t="0" r="2540" b="0"/>
            <wp:docPr id="1342335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3523" name=""/>
                    <pic:cNvPicPr/>
                  </pic:nvPicPr>
                  <pic:blipFill>
                    <a:blip r:embed="rId12"/>
                    <a:stretch>
                      <a:fillRect/>
                    </a:stretch>
                  </pic:blipFill>
                  <pic:spPr>
                    <a:xfrm>
                      <a:off x="0" y="0"/>
                      <a:ext cx="6188710" cy="8116570"/>
                    </a:xfrm>
                    <a:prstGeom prst="rect">
                      <a:avLst/>
                    </a:prstGeom>
                  </pic:spPr>
                </pic:pic>
              </a:graphicData>
            </a:graphic>
          </wp:inline>
        </w:drawing>
      </w:r>
    </w:p>
    <w:p w14:paraId="46264E8C" w14:textId="77777777" w:rsidR="001357DC" w:rsidRPr="005A0A7F" w:rsidRDefault="001357DC" w:rsidP="001357DC">
      <w:pPr>
        <w:rPr>
          <w:rFonts w:ascii="Times New Roman" w:hAnsi="Times New Roman" w:cs="Times New Roman"/>
          <w:b/>
          <w:bCs/>
          <w:sz w:val="24"/>
          <w:szCs w:val="24"/>
        </w:rPr>
      </w:pPr>
    </w:p>
    <w:p w14:paraId="46A01D49" w14:textId="6E35FA6E" w:rsidR="001357DC" w:rsidRPr="005A0A7F" w:rsidRDefault="000444DB" w:rsidP="001357DC">
      <w:pPr>
        <w:rPr>
          <w:rFonts w:ascii="Times New Roman" w:hAnsi="Times New Roman" w:cs="Times New Roman"/>
          <w:sz w:val="24"/>
          <w:szCs w:val="24"/>
        </w:rPr>
      </w:pPr>
      <w:r w:rsidRPr="005A0A7F">
        <w:rPr>
          <w:rFonts w:ascii="Times New Roman" w:hAnsi="Times New Roman" w:cs="Times New Roman" w:hint="eastAsia"/>
          <w:b/>
          <w:bCs/>
          <w:sz w:val="24"/>
          <w:szCs w:val="24"/>
        </w:rPr>
        <w:t xml:space="preserve">Supplementary </w:t>
      </w:r>
      <w:r w:rsidR="001357DC" w:rsidRPr="005A0A7F">
        <w:rPr>
          <w:rFonts w:ascii="Times New Roman" w:hAnsi="Times New Roman" w:cs="Times New Roman"/>
          <w:b/>
          <w:bCs/>
          <w:sz w:val="24"/>
          <w:szCs w:val="24"/>
        </w:rPr>
        <w:t xml:space="preserve">Fig. </w:t>
      </w:r>
      <w:r w:rsidR="001357DC" w:rsidRPr="005A0A7F">
        <w:rPr>
          <w:rFonts w:ascii="Times New Roman" w:hAnsi="Times New Roman" w:cs="Times New Roman" w:hint="eastAsia"/>
          <w:b/>
          <w:bCs/>
          <w:sz w:val="24"/>
          <w:szCs w:val="24"/>
        </w:rPr>
        <w:t>5</w:t>
      </w:r>
      <w:r w:rsidR="001357DC" w:rsidRPr="005A0A7F">
        <w:rPr>
          <w:rFonts w:ascii="Times New Roman" w:hAnsi="Times New Roman" w:cs="Times New Roman"/>
        </w:rPr>
        <w:t xml:space="preserve"> </w:t>
      </w:r>
      <w:r w:rsidR="001357DC" w:rsidRPr="005A0A7F">
        <w:rPr>
          <w:rFonts w:ascii="Times New Roman" w:hAnsi="Times New Roman" w:cs="Times New Roman"/>
          <w:b/>
          <w:bCs/>
          <w:sz w:val="24"/>
          <w:szCs w:val="24"/>
        </w:rPr>
        <w:t xml:space="preserve">| </w:t>
      </w:r>
      <w:r w:rsidR="001357DC" w:rsidRPr="005A0A7F">
        <w:rPr>
          <w:rFonts w:ascii="Times New Roman" w:hAnsi="Times New Roman" w:cs="Times New Roman" w:hint="eastAsia"/>
          <w:b/>
          <w:bCs/>
          <w:sz w:val="24"/>
          <w:szCs w:val="24"/>
        </w:rPr>
        <w:t>D</w:t>
      </w:r>
      <w:r w:rsidR="001357DC" w:rsidRPr="005A0A7F">
        <w:rPr>
          <w:rFonts w:ascii="Times New Roman" w:hAnsi="Times New Roman" w:cs="Times New Roman"/>
          <w:b/>
          <w:bCs/>
          <w:sz w:val="24"/>
          <w:szCs w:val="24"/>
        </w:rPr>
        <w:t>ifferent expression levels of IEGs across different cell types and clusters</w:t>
      </w:r>
      <w:r w:rsidR="001357DC" w:rsidRPr="005A0A7F">
        <w:rPr>
          <w:rFonts w:ascii="Times New Roman" w:hAnsi="Times New Roman" w:cs="Times New Roman" w:hint="eastAsia"/>
          <w:b/>
          <w:bCs/>
          <w:sz w:val="24"/>
          <w:szCs w:val="24"/>
        </w:rPr>
        <w:t xml:space="preserve"> of No Ext and Ext mice</w:t>
      </w:r>
      <w:r w:rsidR="001357DC" w:rsidRPr="005A0A7F">
        <w:rPr>
          <w:rFonts w:ascii="Times New Roman" w:hAnsi="Times New Roman" w:cs="Times New Roman"/>
          <w:b/>
          <w:bCs/>
          <w:sz w:val="24"/>
          <w:szCs w:val="24"/>
        </w:rPr>
        <w:t>.</w:t>
      </w:r>
      <w:r w:rsidR="001357DC" w:rsidRPr="005A0A7F">
        <w:rPr>
          <w:rFonts w:ascii="Times New Roman" w:hAnsi="Times New Roman" w:cs="Times New Roman" w:hint="eastAsia"/>
          <w:b/>
          <w:bCs/>
          <w:sz w:val="24"/>
          <w:szCs w:val="24"/>
        </w:rPr>
        <w:t xml:space="preserve"> </w:t>
      </w:r>
      <w:r w:rsidR="001357DC" w:rsidRPr="005A0A7F">
        <w:rPr>
          <w:rFonts w:ascii="Times New Roman" w:hAnsi="Times New Roman" w:cs="Times New Roman"/>
          <w:sz w:val="24"/>
          <w:szCs w:val="24"/>
        </w:rPr>
        <w:t xml:space="preserve">A clustered heatmap displaying the </w:t>
      </w:r>
      <w:r w:rsidR="00B8065A" w:rsidRPr="005A0A7F">
        <w:rPr>
          <w:rFonts w:ascii="Times New Roman" w:hAnsi="Times New Roman" w:cs="Times New Roman"/>
          <w:sz w:val="24"/>
          <w:szCs w:val="24"/>
        </w:rPr>
        <w:t>log</w:t>
      </w:r>
      <w:r w:rsidR="00B8065A" w:rsidRPr="005A0A7F">
        <w:rPr>
          <w:rFonts w:ascii="Times New Roman" w:hAnsi="Times New Roman" w:cs="Times New Roman"/>
          <w:sz w:val="24"/>
          <w:szCs w:val="24"/>
          <w:vertAlign w:val="subscript"/>
        </w:rPr>
        <w:t>2</w:t>
      </w:r>
      <w:r w:rsidR="00B8065A" w:rsidRPr="005A0A7F">
        <w:rPr>
          <w:rFonts w:ascii="Times New Roman" w:hAnsi="Times New Roman" w:cs="Times New Roman"/>
          <w:sz w:val="24"/>
          <w:szCs w:val="24"/>
        </w:rPr>
        <w:t xml:space="preserve"> </w:t>
      </w:r>
      <w:r w:rsidR="001357DC" w:rsidRPr="005A0A7F">
        <w:rPr>
          <w:rFonts w:ascii="Times New Roman" w:hAnsi="Times New Roman" w:cs="Times New Roman"/>
          <w:sz w:val="24"/>
          <w:szCs w:val="24"/>
        </w:rPr>
        <w:t xml:space="preserve">fold change profiles of the known </w:t>
      </w:r>
      <w:r w:rsidR="001357DC" w:rsidRPr="005A0A7F">
        <w:rPr>
          <w:rFonts w:ascii="Times New Roman" w:hAnsi="Times New Roman" w:cs="Times New Roman"/>
          <w:sz w:val="24"/>
          <w:szCs w:val="24"/>
        </w:rPr>
        <w:lastRenderedPageBreak/>
        <w:t xml:space="preserve">IEGs from comparing No Ext </w:t>
      </w:r>
      <w:r w:rsidR="001357DC" w:rsidRPr="005A0A7F">
        <w:rPr>
          <w:rFonts w:ascii="Times New Roman" w:hAnsi="Times New Roman" w:cs="Times New Roman"/>
          <w:i/>
          <w:iCs/>
          <w:sz w:val="24"/>
          <w:szCs w:val="24"/>
        </w:rPr>
        <w:t>vs.</w:t>
      </w:r>
      <w:r w:rsidR="001357DC" w:rsidRPr="005A0A7F">
        <w:rPr>
          <w:rFonts w:ascii="Times New Roman" w:hAnsi="Times New Roman" w:cs="Times New Roman"/>
          <w:sz w:val="24"/>
          <w:szCs w:val="24"/>
        </w:rPr>
        <w:t xml:space="preserve"> Ext across different cell types (</w:t>
      </w:r>
      <w:r w:rsidR="001357DC" w:rsidRPr="005A0A7F">
        <w:rPr>
          <w:rFonts w:ascii="Times New Roman" w:hAnsi="Times New Roman" w:cs="Times New Roman"/>
          <w:b/>
          <w:bCs/>
          <w:sz w:val="24"/>
          <w:szCs w:val="24"/>
        </w:rPr>
        <w:t>a</w:t>
      </w:r>
      <w:r w:rsidR="001357DC" w:rsidRPr="005A0A7F">
        <w:rPr>
          <w:rFonts w:ascii="Times New Roman" w:hAnsi="Times New Roman" w:cs="Times New Roman"/>
          <w:sz w:val="24"/>
          <w:szCs w:val="24"/>
        </w:rPr>
        <w:t xml:space="preserve">) and different </w:t>
      </w:r>
      <w:r w:rsidR="007F7D16" w:rsidRPr="005A0A7F">
        <w:rPr>
          <w:rFonts w:ascii="Times New Roman" w:hAnsi="Times New Roman" w:cs="Times New Roman" w:hint="eastAsia"/>
          <w:sz w:val="24"/>
          <w:szCs w:val="24"/>
        </w:rPr>
        <w:t>clusters</w:t>
      </w:r>
      <w:r w:rsidR="001357DC" w:rsidRPr="005A0A7F">
        <w:rPr>
          <w:rFonts w:ascii="Times New Roman" w:hAnsi="Times New Roman" w:cs="Times New Roman"/>
          <w:sz w:val="24"/>
          <w:szCs w:val="24"/>
        </w:rPr>
        <w:t xml:space="preserve"> of excitatory neurons (</w:t>
      </w:r>
      <w:r w:rsidR="001357DC" w:rsidRPr="005A0A7F">
        <w:rPr>
          <w:rFonts w:ascii="Times New Roman" w:hAnsi="Times New Roman" w:cs="Times New Roman"/>
          <w:b/>
          <w:bCs/>
          <w:sz w:val="24"/>
          <w:szCs w:val="24"/>
        </w:rPr>
        <w:t>b</w:t>
      </w:r>
      <w:r w:rsidR="001357DC" w:rsidRPr="005A0A7F">
        <w:rPr>
          <w:rFonts w:ascii="Times New Roman" w:hAnsi="Times New Roman" w:cs="Times New Roman"/>
          <w:sz w:val="24"/>
          <w:szCs w:val="24"/>
        </w:rPr>
        <w:t>) (columns).</w:t>
      </w:r>
    </w:p>
    <w:p w14:paraId="07905DDA" w14:textId="77777777" w:rsidR="001357DC" w:rsidRPr="005A0A7F" w:rsidRDefault="001357DC" w:rsidP="001357DC">
      <w:pPr>
        <w:widowControl/>
        <w:jc w:val="left"/>
        <w:rPr>
          <w:rFonts w:ascii="Times New Roman" w:hAnsi="Times New Roman" w:cs="Times New Roman"/>
          <w:sz w:val="24"/>
          <w:szCs w:val="24"/>
        </w:rPr>
      </w:pPr>
      <w:r w:rsidRPr="005A0A7F">
        <w:rPr>
          <w:rFonts w:ascii="Times New Roman" w:hAnsi="Times New Roman" w:cs="Times New Roman"/>
          <w:sz w:val="24"/>
          <w:szCs w:val="24"/>
        </w:rPr>
        <w:br w:type="page"/>
      </w:r>
    </w:p>
    <w:p w14:paraId="486D2FFD" w14:textId="77777777" w:rsidR="001357DC" w:rsidRPr="005A0A7F" w:rsidRDefault="001357DC" w:rsidP="001357DC">
      <w:pPr>
        <w:rPr>
          <w:rFonts w:ascii="Times New Roman" w:hAnsi="Times New Roman" w:cs="Times New Roman"/>
          <w:sz w:val="24"/>
          <w:szCs w:val="24"/>
        </w:rPr>
      </w:pPr>
    </w:p>
    <w:p w14:paraId="1FD6D4CE" w14:textId="538236EC" w:rsidR="001357DC" w:rsidRPr="005A0A7F" w:rsidRDefault="001B3894" w:rsidP="001357DC">
      <w:pPr>
        <w:jc w:val="center"/>
        <w:rPr>
          <w:rFonts w:ascii="Times New Roman" w:hAnsi="Times New Roman" w:cs="Times New Roman"/>
          <w:sz w:val="24"/>
          <w:szCs w:val="24"/>
        </w:rPr>
      </w:pPr>
      <w:r w:rsidRPr="005A0A7F">
        <w:rPr>
          <w:noProof/>
        </w:rPr>
        <w:drawing>
          <wp:inline distT="0" distB="0" distL="0" distR="0" wp14:anchorId="4581ED8D" wp14:editId="6340FA02">
            <wp:extent cx="6188710" cy="5842000"/>
            <wp:effectExtent l="0" t="0" r="2540" b="6350"/>
            <wp:docPr id="13528898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89820" name=""/>
                    <pic:cNvPicPr/>
                  </pic:nvPicPr>
                  <pic:blipFill>
                    <a:blip r:embed="rId13"/>
                    <a:stretch>
                      <a:fillRect/>
                    </a:stretch>
                  </pic:blipFill>
                  <pic:spPr>
                    <a:xfrm>
                      <a:off x="0" y="0"/>
                      <a:ext cx="6188710" cy="5842000"/>
                    </a:xfrm>
                    <a:prstGeom prst="rect">
                      <a:avLst/>
                    </a:prstGeom>
                  </pic:spPr>
                </pic:pic>
              </a:graphicData>
            </a:graphic>
          </wp:inline>
        </w:drawing>
      </w:r>
    </w:p>
    <w:p w14:paraId="0FAE98CA" w14:textId="77777777" w:rsidR="001357DC" w:rsidRPr="005A0A7F" w:rsidRDefault="001357DC" w:rsidP="001357DC">
      <w:pPr>
        <w:rPr>
          <w:rFonts w:ascii="Times New Roman" w:hAnsi="Times New Roman" w:cs="Times New Roman"/>
          <w:b/>
          <w:bCs/>
          <w:sz w:val="24"/>
          <w:szCs w:val="24"/>
        </w:rPr>
      </w:pPr>
    </w:p>
    <w:p w14:paraId="38282878" w14:textId="5A42867F" w:rsidR="001357DC" w:rsidRPr="005A0A7F" w:rsidRDefault="008F3D14" w:rsidP="001357DC">
      <w:pPr>
        <w:rPr>
          <w:rFonts w:ascii="Times New Roman" w:hAnsi="Times New Roman" w:cs="Times New Roman"/>
          <w:sz w:val="24"/>
          <w:szCs w:val="24"/>
        </w:rPr>
      </w:pPr>
      <w:r w:rsidRPr="005A0A7F">
        <w:rPr>
          <w:rFonts w:ascii="Times New Roman" w:hAnsi="Times New Roman" w:cs="Times New Roman"/>
          <w:b/>
          <w:bCs/>
          <w:sz w:val="24"/>
          <w:szCs w:val="24"/>
        </w:rPr>
        <w:t>Supplementary</w:t>
      </w:r>
      <w:r w:rsidR="001357DC" w:rsidRPr="005A0A7F">
        <w:rPr>
          <w:rFonts w:ascii="Times New Roman" w:hAnsi="Times New Roman" w:cs="Times New Roman"/>
          <w:b/>
          <w:bCs/>
          <w:sz w:val="24"/>
          <w:szCs w:val="24"/>
        </w:rPr>
        <w:t xml:space="preserve"> Fig. 6</w:t>
      </w:r>
      <w:r w:rsidR="001357DC" w:rsidRPr="005A0A7F">
        <w:rPr>
          <w:rFonts w:ascii="Times New Roman" w:hAnsi="Times New Roman" w:cs="Times New Roman"/>
        </w:rPr>
        <w:t xml:space="preserve"> </w:t>
      </w:r>
      <w:r w:rsidR="001357DC" w:rsidRPr="005A0A7F">
        <w:rPr>
          <w:rFonts w:ascii="Times New Roman" w:hAnsi="Times New Roman" w:cs="Times New Roman"/>
          <w:b/>
          <w:bCs/>
          <w:sz w:val="24"/>
          <w:szCs w:val="24"/>
        </w:rPr>
        <w:t>| Extinction triggered varied transcriptomic program changes in all the 8 clusters. a–h</w:t>
      </w:r>
      <w:r w:rsidR="001357DC" w:rsidRPr="005A0A7F">
        <w:rPr>
          <w:rFonts w:ascii="Times New Roman" w:hAnsi="Times New Roman" w:cs="Times New Roman"/>
          <w:sz w:val="24"/>
          <w:szCs w:val="24"/>
        </w:rPr>
        <w:t>, Volcano plots of DEGs (determined by MAST test) that were upregulated and downregulated by extinction in eight different excitatory neuron subtypes. DEGs (|log</w:t>
      </w:r>
      <w:r w:rsidR="001357DC" w:rsidRPr="005A0A7F">
        <w:rPr>
          <w:rFonts w:ascii="Times New Roman" w:hAnsi="Times New Roman" w:cs="Times New Roman"/>
          <w:sz w:val="24"/>
          <w:szCs w:val="24"/>
          <w:vertAlign w:val="subscript"/>
        </w:rPr>
        <w:t>2</w:t>
      </w:r>
      <w:r w:rsidR="001357DC" w:rsidRPr="005A0A7F">
        <w:rPr>
          <w:rFonts w:ascii="Times New Roman" w:hAnsi="Times New Roman" w:cs="Times New Roman"/>
          <w:sz w:val="24"/>
          <w:szCs w:val="24"/>
        </w:rPr>
        <w:t xml:space="preserve">(Ext/No </w:t>
      </w:r>
      <w:proofErr w:type="gramStart"/>
      <w:r w:rsidR="001357DC" w:rsidRPr="005A0A7F">
        <w:rPr>
          <w:rFonts w:ascii="Times New Roman" w:hAnsi="Times New Roman" w:cs="Times New Roman"/>
          <w:sz w:val="24"/>
          <w:szCs w:val="24"/>
        </w:rPr>
        <w:t>Ext)|</w:t>
      </w:r>
      <w:proofErr w:type="gramEnd"/>
      <w:r w:rsidR="001357DC" w:rsidRPr="005A0A7F">
        <w:rPr>
          <w:rFonts w:ascii="Times New Roman" w:hAnsi="Times New Roman" w:cs="Times New Roman"/>
          <w:sz w:val="24"/>
          <w:szCs w:val="24"/>
        </w:rPr>
        <w:t xml:space="preserve"> </w:t>
      </w:r>
      <w:r w:rsidR="0034432E" w:rsidRPr="005A0A7F">
        <w:rPr>
          <w:rFonts w:ascii="Times New Roman" w:hAnsi="Times New Roman" w:cs="Times New Roman"/>
          <w:sz w:val="24"/>
          <w:szCs w:val="24"/>
        </w:rPr>
        <w:t>≥ 0.585, FDR &lt; 0.05, with ≥ 90% resampling support</w:t>
      </w:r>
      <w:r w:rsidR="001357DC" w:rsidRPr="005A0A7F">
        <w:rPr>
          <w:rFonts w:ascii="Times New Roman" w:hAnsi="Times New Roman" w:cs="Times New Roman"/>
          <w:sz w:val="24"/>
          <w:szCs w:val="24"/>
        </w:rPr>
        <w:t xml:space="preserve">) were indicated by red dots. </w:t>
      </w:r>
      <w:r w:rsidR="001357DC" w:rsidRPr="005A0A7F">
        <w:rPr>
          <w:rFonts w:ascii="Times New Roman" w:hAnsi="Times New Roman" w:cs="Times New Roman"/>
          <w:b/>
          <w:bCs/>
          <w:sz w:val="24"/>
          <w:szCs w:val="24"/>
        </w:rPr>
        <w:t>i</w:t>
      </w:r>
      <w:r w:rsidR="001357DC" w:rsidRPr="005A0A7F">
        <w:rPr>
          <w:rFonts w:ascii="Times New Roman" w:hAnsi="Times New Roman" w:cs="Times New Roman"/>
          <w:sz w:val="24"/>
          <w:szCs w:val="24"/>
        </w:rPr>
        <w:t xml:space="preserve">, Violin plot of expression of </w:t>
      </w:r>
      <w:r w:rsidR="001357DC" w:rsidRPr="005A0A7F">
        <w:rPr>
          <w:rFonts w:ascii="Times New Roman" w:hAnsi="Times New Roman" w:cs="Times New Roman"/>
          <w:i/>
          <w:iCs/>
          <w:sz w:val="24"/>
          <w:szCs w:val="24"/>
        </w:rPr>
        <w:t>Fos</w:t>
      </w:r>
      <w:r w:rsidR="001357DC" w:rsidRPr="005A0A7F">
        <w:rPr>
          <w:rFonts w:ascii="Times New Roman" w:hAnsi="Times New Roman" w:cs="Times New Roman"/>
          <w:sz w:val="24"/>
          <w:szCs w:val="24"/>
        </w:rPr>
        <w:t xml:space="preserve"> across different excitatory neuron subtypes in No Ext and Ext.</w:t>
      </w:r>
      <w:r w:rsidR="003E1A18" w:rsidRPr="005A0A7F">
        <w:rPr>
          <w:rFonts w:ascii="Times New Roman" w:hAnsi="Times New Roman" w:cs="Times New Roman"/>
          <w:sz w:val="24"/>
          <w:szCs w:val="24"/>
        </w:rPr>
        <w:t xml:space="preserve"> Exact statistic tests and </w:t>
      </w:r>
      <w:r w:rsidR="003E1A18" w:rsidRPr="005A0A7F">
        <w:rPr>
          <w:rFonts w:ascii="Times New Roman" w:hAnsi="Times New Roman" w:cs="Times New Roman"/>
          <w:i/>
          <w:iCs/>
          <w:sz w:val="24"/>
          <w:szCs w:val="24"/>
        </w:rPr>
        <w:t>P</w:t>
      </w:r>
      <w:r w:rsidR="003E1A18" w:rsidRPr="005A0A7F">
        <w:rPr>
          <w:rFonts w:ascii="Times New Roman" w:hAnsi="Times New Roman" w:cs="Times New Roman"/>
          <w:sz w:val="24"/>
          <w:szCs w:val="24"/>
        </w:rPr>
        <w:t xml:space="preserve"> values are provided in Source Data.</w:t>
      </w:r>
    </w:p>
    <w:p w14:paraId="77A54813" w14:textId="77777777" w:rsidR="001357DC" w:rsidRPr="005A0A7F" w:rsidRDefault="001357DC" w:rsidP="001357DC">
      <w:pPr>
        <w:widowControl/>
        <w:jc w:val="left"/>
        <w:rPr>
          <w:rFonts w:ascii="Times New Roman" w:hAnsi="Times New Roman" w:cs="Times New Roman"/>
          <w:sz w:val="24"/>
          <w:szCs w:val="24"/>
        </w:rPr>
      </w:pPr>
      <w:r w:rsidRPr="005A0A7F">
        <w:rPr>
          <w:rFonts w:ascii="Times New Roman" w:hAnsi="Times New Roman" w:cs="Times New Roman"/>
          <w:sz w:val="24"/>
          <w:szCs w:val="24"/>
        </w:rPr>
        <w:br w:type="page"/>
      </w:r>
    </w:p>
    <w:p w14:paraId="1ACB01DB" w14:textId="77777777" w:rsidR="001357DC" w:rsidRPr="005A0A7F" w:rsidRDefault="001357DC" w:rsidP="001357DC">
      <w:pPr>
        <w:widowControl/>
        <w:jc w:val="left"/>
        <w:rPr>
          <w:rFonts w:ascii="Times New Roman" w:hAnsi="Times New Roman" w:cs="Times New Roman"/>
          <w:sz w:val="24"/>
          <w:szCs w:val="24"/>
        </w:rPr>
      </w:pPr>
    </w:p>
    <w:p w14:paraId="7912F942" w14:textId="0020DCC0" w:rsidR="001357DC" w:rsidRPr="005A0A7F" w:rsidRDefault="00CD10BD" w:rsidP="001357DC">
      <w:pPr>
        <w:jc w:val="center"/>
        <w:rPr>
          <w:rFonts w:hint="eastAsia"/>
          <w:noProof/>
        </w:rPr>
      </w:pPr>
      <w:r w:rsidRPr="005A0A7F">
        <w:rPr>
          <w:noProof/>
        </w:rPr>
        <w:drawing>
          <wp:inline distT="0" distB="0" distL="0" distR="0" wp14:anchorId="07C16C0C" wp14:editId="7FB56B42">
            <wp:extent cx="6188710" cy="1984375"/>
            <wp:effectExtent l="0" t="0" r="2540" b="0"/>
            <wp:docPr id="485421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21558" name=""/>
                    <pic:cNvPicPr/>
                  </pic:nvPicPr>
                  <pic:blipFill>
                    <a:blip r:embed="rId14"/>
                    <a:stretch>
                      <a:fillRect/>
                    </a:stretch>
                  </pic:blipFill>
                  <pic:spPr>
                    <a:xfrm>
                      <a:off x="0" y="0"/>
                      <a:ext cx="6188710" cy="1984375"/>
                    </a:xfrm>
                    <a:prstGeom prst="rect">
                      <a:avLst/>
                    </a:prstGeom>
                  </pic:spPr>
                </pic:pic>
              </a:graphicData>
            </a:graphic>
          </wp:inline>
        </w:drawing>
      </w:r>
    </w:p>
    <w:p w14:paraId="67F15CD9" w14:textId="77777777" w:rsidR="001357DC" w:rsidRPr="005A0A7F" w:rsidRDefault="001357DC" w:rsidP="001357DC">
      <w:pPr>
        <w:jc w:val="left"/>
        <w:rPr>
          <w:rFonts w:ascii="Times New Roman" w:hAnsi="Times New Roman" w:cs="Times New Roman"/>
          <w:sz w:val="24"/>
          <w:szCs w:val="24"/>
        </w:rPr>
      </w:pPr>
    </w:p>
    <w:p w14:paraId="42AEF5A1" w14:textId="0DF4FFC2" w:rsidR="0034432E" w:rsidRPr="005A0A7F" w:rsidRDefault="0034432E" w:rsidP="00BD6135">
      <w:pPr>
        <w:rPr>
          <w:rFonts w:ascii="Times New Roman" w:hAnsi="Times New Roman" w:cs="Times New Roman"/>
          <w:sz w:val="24"/>
          <w:szCs w:val="24"/>
        </w:rPr>
      </w:pPr>
      <w:r w:rsidRPr="005A0A7F">
        <w:rPr>
          <w:rFonts w:ascii="Times New Roman" w:hAnsi="Times New Roman" w:cs="Times New Roman" w:hint="eastAsia"/>
          <w:b/>
          <w:bCs/>
          <w:sz w:val="24"/>
          <w:szCs w:val="24"/>
        </w:rPr>
        <w:t>Supplementary</w:t>
      </w:r>
      <w:r w:rsidRPr="005A0A7F">
        <w:rPr>
          <w:rFonts w:ascii="Times New Roman" w:hAnsi="Times New Roman" w:cs="Times New Roman"/>
          <w:b/>
          <w:bCs/>
          <w:sz w:val="24"/>
          <w:szCs w:val="24"/>
        </w:rPr>
        <w:t xml:space="preserve"> Fig. 7 | </w:t>
      </w:r>
      <w:r w:rsidRPr="005A0A7F">
        <w:rPr>
          <w:rFonts w:ascii="Times New Roman" w:hAnsi="Times New Roman" w:cs="Times New Roman"/>
          <w:b/>
          <w:bCs/>
          <w:i/>
          <w:iCs/>
          <w:sz w:val="24"/>
          <w:szCs w:val="24"/>
        </w:rPr>
        <w:t>Npy</w:t>
      </w:r>
      <w:r w:rsidRPr="005A0A7F">
        <w:rPr>
          <w:rFonts w:ascii="Times New Roman" w:hAnsi="Times New Roman" w:cs="Times New Roman"/>
          <w:b/>
          <w:bCs/>
          <w:sz w:val="24"/>
          <w:szCs w:val="24"/>
        </w:rPr>
        <w:t xml:space="preserve"> expression in IEG</w:t>
      </w:r>
      <w:r w:rsidRPr="005A0A7F">
        <w:rPr>
          <w:rFonts w:ascii="Times New Roman" w:hAnsi="Times New Roman" w:cs="Times New Roman"/>
          <w:b/>
          <w:bCs/>
          <w:sz w:val="24"/>
          <w:szCs w:val="24"/>
          <w:vertAlign w:val="superscript"/>
        </w:rPr>
        <w:t>+</w:t>
      </w:r>
      <w:r w:rsidRPr="005A0A7F">
        <w:rPr>
          <w:rFonts w:ascii="Times New Roman" w:hAnsi="Times New Roman" w:cs="Times New Roman"/>
          <w:b/>
          <w:bCs/>
          <w:sz w:val="24"/>
          <w:szCs w:val="24"/>
        </w:rPr>
        <w:t xml:space="preserve"> inhibitory neurons during extinction.</w:t>
      </w:r>
      <w:r w:rsidRPr="005A0A7F">
        <w:rPr>
          <w:rFonts w:ascii="Times New Roman" w:hAnsi="Times New Roman" w:cs="Times New Roman" w:hint="eastAsia"/>
          <w:sz w:val="24"/>
          <w:szCs w:val="24"/>
        </w:rPr>
        <w:t xml:space="preserve"> </w:t>
      </w:r>
      <w:r w:rsidRPr="005A0A7F">
        <w:rPr>
          <w:rFonts w:ascii="Times New Roman" w:hAnsi="Times New Roman" w:cs="Times New Roman"/>
          <w:b/>
          <w:bCs/>
          <w:sz w:val="24"/>
          <w:szCs w:val="24"/>
        </w:rPr>
        <w:t>a</w:t>
      </w:r>
      <w:r w:rsidRPr="005A0A7F">
        <w:rPr>
          <w:rFonts w:ascii="Times New Roman" w:hAnsi="Times New Roman" w:cs="Times New Roman"/>
          <w:sz w:val="24"/>
          <w:szCs w:val="24"/>
        </w:rPr>
        <w:t>,</w:t>
      </w:r>
      <w:r w:rsidR="00517077" w:rsidRPr="005A0A7F">
        <w:rPr>
          <w:rFonts w:ascii="Times New Roman" w:hAnsi="Times New Roman" w:cs="Times New Roman" w:hint="eastAsia"/>
          <w:sz w:val="24"/>
          <w:szCs w:val="24"/>
        </w:rPr>
        <w:t xml:space="preserve"> </w:t>
      </w:r>
      <w:r w:rsidR="00517077" w:rsidRPr="005A0A7F">
        <w:rPr>
          <w:rFonts w:ascii="Times New Roman" w:hAnsi="Times New Roman" w:cs="Times New Roman"/>
          <w:sz w:val="24"/>
          <w:szCs w:val="24"/>
        </w:rPr>
        <w:t xml:space="preserve">Pie charts </w:t>
      </w:r>
      <w:r w:rsidR="00517077" w:rsidRPr="005A0A7F">
        <w:rPr>
          <w:rFonts w:ascii="Times New Roman" w:hAnsi="Times New Roman" w:cs="Times New Roman" w:hint="eastAsia"/>
          <w:sz w:val="24"/>
          <w:szCs w:val="24"/>
        </w:rPr>
        <w:t xml:space="preserve">showing </w:t>
      </w:r>
      <w:r w:rsidR="00517077" w:rsidRPr="005A0A7F">
        <w:rPr>
          <w:rFonts w:ascii="Times New Roman" w:hAnsi="Times New Roman" w:cs="Times New Roman"/>
          <w:sz w:val="24"/>
          <w:szCs w:val="24"/>
        </w:rPr>
        <w:t xml:space="preserve">a higher proportion of </w:t>
      </w:r>
      <w:r w:rsidR="00517077" w:rsidRPr="005A0A7F">
        <w:rPr>
          <w:rFonts w:ascii="Times New Roman" w:hAnsi="Times New Roman" w:cs="Times New Roman"/>
          <w:i/>
          <w:iCs/>
          <w:sz w:val="24"/>
          <w:szCs w:val="24"/>
        </w:rPr>
        <w:t>Npy</w:t>
      </w:r>
      <w:r w:rsidR="00517077" w:rsidRPr="005A0A7F">
        <w:rPr>
          <w:rFonts w:ascii="Times New Roman" w:hAnsi="Times New Roman" w:cs="Times New Roman"/>
          <w:sz w:val="24"/>
          <w:szCs w:val="24"/>
          <w:vertAlign w:val="superscript"/>
        </w:rPr>
        <w:t>+</w:t>
      </w:r>
      <w:r w:rsidR="00517077" w:rsidRPr="005A0A7F">
        <w:rPr>
          <w:rFonts w:ascii="Times New Roman" w:hAnsi="Times New Roman" w:cs="Times New Roman"/>
          <w:sz w:val="24"/>
          <w:szCs w:val="24"/>
        </w:rPr>
        <w:t xml:space="preserve"> neurons within the inhibitory neurons that expressed elevated IEG expression (Inh-IEG</w:t>
      </w:r>
      <w:r w:rsidR="00517077" w:rsidRPr="005A0A7F">
        <w:rPr>
          <w:rFonts w:ascii="Times New Roman" w:hAnsi="Times New Roman" w:cs="Times New Roman"/>
          <w:sz w:val="24"/>
          <w:szCs w:val="24"/>
          <w:vertAlign w:val="superscript"/>
        </w:rPr>
        <w:t>+</w:t>
      </w:r>
      <w:r w:rsidR="00517077" w:rsidRPr="005A0A7F">
        <w:rPr>
          <w:rFonts w:ascii="Times New Roman" w:hAnsi="Times New Roman" w:cs="Times New Roman"/>
          <w:sz w:val="24"/>
          <w:szCs w:val="24"/>
        </w:rPr>
        <w:t>)</w:t>
      </w:r>
      <w:r w:rsidR="00517077" w:rsidRPr="005A0A7F">
        <w:rPr>
          <w:rFonts w:ascii="Times New Roman" w:hAnsi="Times New Roman" w:cs="Times New Roman" w:hint="eastAsia"/>
          <w:sz w:val="24"/>
          <w:szCs w:val="24"/>
        </w:rPr>
        <w:t xml:space="preserve"> </w:t>
      </w:r>
      <w:r w:rsidR="00517077" w:rsidRPr="005A0A7F">
        <w:rPr>
          <w:rFonts w:ascii="Times New Roman" w:hAnsi="Times New Roman" w:cs="Times New Roman"/>
          <w:sz w:val="24"/>
          <w:szCs w:val="24"/>
        </w:rPr>
        <w:t>(Inh-IEG</w:t>
      </w:r>
      <w:r w:rsidR="00517077" w:rsidRPr="005A0A7F">
        <w:rPr>
          <w:rFonts w:ascii="Times New Roman" w:hAnsi="Times New Roman" w:cs="Times New Roman"/>
          <w:sz w:val="24"/>
          <w:szCs w:val="24"/>
          <w:vertAlign w:val="superscript"/>
        </w:rPr>
        <w:t>+</w:t>
      </w:r>
      <w:r w:rsidR="00517077" w:rsidRPr="005A0A7F">
        <w:rPr>
          <w:rFonts w:ascii="Times New Roman" w:hAnsi="Times New Roman" w:cs="Times New Roman"/>
          <w:sz w:val="24"/>
          <w:szCs w:val="24"/>
        </w:rPr>
        <w:t>-</w:t>
      </w:r>
      <w:r w:rsidR="00517077" w:rsidRPr="005A0A7F">
        <w:rPr>
          <w:rFonts w:ascii="Times New Roman" w:hAnsi="Times New Roman" w:cs="Times New Roman"/>
          <w:i/>
          <w:iCs/>
          <w:sz w:val="24"/>
          <w:szCs w:val="24"/>
        </w:rPr>
        <w:t>Npy</w:t>
      </w:r>
      <w:r w:rsidR="00517077" w:rsidRPr="005A0A7F">
        <w:rPr>
          <w:rFonts w:ascii="Times New Roman" w:hAnsi="Times New Roman" w:cs="Times New Roman"/>
          <w:sz w:val="24"/>
          <w:szCs w:val="24"/>
          <w:vertAlign w:val="superscript"/>
        </w:rPr>
        <w:t>+</w:t>
      </w:r>
      <w:r w:rsidR="00517077" w:rsidRPr="005A0A7F">
        <w:rPr>
          <w:rFonts w:ascii="Times New Roman" w:hAnsi="Times New Roman" w:cs="Times New Roman"/>
          <w:sz w:val="24"/>
          <w:szCs w:val="24"/>
        </w:rPr>
        <w:t xml:space="preserve">) in </w:t>
      </w:r>
      <w:r w:rsidR="00517077" w:rsidRPr="005A0A7F">
        <w:rPr>
          <w:rFonts w:ascii="Times New Roman" w:hAnsi="Times New Roman" w:cs="Times New Roman" w:hint="eastAsia"/>
          <w:sz w:val="24"/>
          <w:szCs w:val="24"/>
        </w:rPr>
        <w:t xml:space="preserve">the </w:t>
      </w:r>
      <w:r w:rsidR="00517077" w:rsidRPr="005A0A7F">
        <w:rPr>
          <w:rFonts w:ascii="Times New Roman" w:hAnsi="Times New Roman" w:cs="Times New Roman"/>
          <w:sz w:val="24"/>
          <w:szCs w:val="24"/>
        </w:rPr>
        <w:t xml:space="preserve">Ext </w:t>
      </w:r>
      <w:r w:rsidR="00517077" w:rsidRPr="005A0A7F">
        <w:rPr>
          <w:rFonts w:ascii="Times New Roman" w:hAnsi="Times New Roman" w:cs="Times New Roman" w:hint="eastAsia"/>
          <w:sz w:val="24"/>
          <w:szCs w:val="24"/>
        </w:rPr>
        <w:t xml:space="preserve">group </w:t>
      </w:r>
      <w:r w:rsidR="00517077" w:rsidRPr="005A0A7F">
        <w:rPr>
          <w:rFonts w:ascii="Times New Roman" w:hAnsi="Times New Roman" w:cs="Times New Roman"/>
          <w:sz w:val="24"/>
          <w:szCs w:val="24"/>
        </w:rPr>
        <w:t xml:space="preserve">compared to No Ext </w:t>
      </w:r>
      <w:r w:rsidR="00517077" w:rsidRPr="005A0A7F">
        <w:rPr>
          <w:rFonts w:ascii="Times New Roman" w:hAnsi="Times New Roman" w:cs="Times New Roman" w:hint="eastAsia"/>
          <w:sz w:val="24"/>
          <w:szCs w:val="24"/>
        </w:rPr>
        <w:t>group</w:t>
      </w:r>
      <w:r w:rsidR="00517077" w:rsidRPr="005A0A7F">
        <w:rPr>
          <w:rFonts w:ascii="Times New Roman" w:hAnsi="Times New Roman" w:cs="Times New Roman"/>
          <w:sz w:val="24"/>
          <w:szCs w:val="24"/>
        </w:rPr>
        <w:t>.</w:t>
      </w:r>
      <w:r w:rsidR="00517077" w:rsidRPr="005A0A7F">
        <w:rPr>
          <w:rFonts w:ascii="Times New Roman" w:hAnsi="Times New Roman" w:cs="Times New Roman" w:hint="eastAsia"/>
          <w:sz w:val="24"/>
          <w:szCs w:val="24"/>
        </w:rPr>
        <w:t xml:space="preserve"> </w:t>
      </w:r>
      <w:r w:rsidR="00517077" w:rsidRPr="005A0A7F">
        <w:rPr>
          <w:rFonts w:ascii="Times New Roman" w:hAnsi="Times New Roman" w:cs="Times New Roman"/>
          <w:sz w:val="24"/>
          <w:szCs w:val="24"/>
        </w:rPr>
        <w:t xml:space="preserve">To control for the unequal numbers of inhibitory </w:t>
      </w:r>
      <w:r w:rsidR="00517077" w:rsidRPr="005A0A7F">
        <w:rPr>
          <w:rFonts w:ascii="Times New Roman" w:hAnsi="Times New Roman" w:cs="Times New Roman" w:hint="eastAsia"/>
          <w:sz w:val="24"/>
          <w:szCs w:val="24"/>
        </w:rPr>
        <w:t xml:space="preserve">(Inh) </w:t>
      </w:r>
      <w:r w:rsidR="00517077" w:rsidRPr="005A0A7F">
        <w:rPr>
          <w:rFonts w:ascii="Times New Roman" w:hAnsi="Times New Roman" w:cs="Times New Roman"/>
          <w:sz w:val="24"/>
          <w:szCs w:val="24"/>
        </w:rPr>
        <w:t>neurons between conditions, the Ext dataset was randomly down‑</w:t>
      </w:r>
      <w:proofErr w:type="gramStart"/>
      <w:r w:rsidR="00517077" w:rsidRPr="005A0A7F">
        <w:rPr>
          <w:rFonts w:ascii="Times New Roman" w:hAnsi="Times New Roman" w:cs="Times New Roman"/>
          <w:sz w:val="24"/>
          <w:szCs w:val="24"/>
        </w:rPr>
        <w:t>sampled</w:t>
      </w:r>
      <w:proofErr w:type="gramEnd"/>
      <w:r w:rsidR="00517077" w:rsidRPr="005A0A7F">
        <w:rPr>
          <w:rFonts w:ascii="Times New Roman" w:hAnsi="Times New Roman" w:cs="Times New Roman"/>
          <w:sz w:val="24"/>
          <w:szCs w:val="24"/>
        </w:rPr>
        <w:t xml:space="preserve"> 1,000 times to match the No Ext inhibitory‑cell count.</w:t>
      </w:r>
      <w:r w:rsidR="00517077" w:rsidRPr="005A0A7F">
        <w:rPr>
          <w:rFonts w:ascii="Times New Roman" w:hAnsi="Times New Roman" w:cs="Times New Roman" w:hint="eastAsia"/>
          <w:sz w:val="24"/>
          <w:szCs w:val="24"/>
        </w:rPr>
        <w:t xml:space="preserve"> </w:t>
      </w:r>
      <w:r w:rsidR="00517077" w:rsidRPr="005A0A7F">
        <w:rPr>
          <w:rFonts w:ascii="Times New Roman" w:hAnsi="Times New Roman" w:cs="Times New Roman"/>
          <w:sz w:val="24"/>
          <w:szCs w:val="24"/>
        </w:rPr>
        <w:t>In each permutation, we re</w:t>
      </w:r>
      <w:r w:rsidR="00517077" w:rsidRPr="005A0A7F">
        <w:rPr>
          <w:rFonts w:ascii="Times New Roman" w:hAnsi="Times New Roman" w:cs="Times New Roman" w:hint="eastAsia"/>
          <w:sz w:val="24"/>
          <w:szCs w:val="24"/>
        </w:rPr>
        <w:t>-</w:t>
      </w:r>
      <w:r w:rsidR="00517077" w:rsidRPr="005A0A7F">
        <w:rPr>
          <w:rFonts w:ascii="Times New Roman" w:hAnsi="Times New Roman" w:cs="Times New Roman"/>
          <w:sz w:val="24"/>
          <w:szCs w:val="24"/>
        </w:rPr>
        <w:t>defined the IEG</w:t>
      </w:r>
      <w:r w:rsidR="00517077" w:rsidRPr="005A0A7F">
        <w:rPr>
          <w:rFonts w:ascii="Times New Roman" w:hAnsi="Times New Roman" w:cs="Times New Roman" w:hint="eastAsia"/>
          <w:sz w:val="24"/>
          <w:szCs w:val="24"/>
          <w:vertAlign w:val="superscript"/>
        </w:rPr>
        <w:t>+</w:t>
      </w:r>
      <w:r w:rsidR="00517077" w:rsidRPr="005A0A7F">
        <w:rPr>
          <w:rFonts w:ascii="Times New Roman" w:hAnsi="Times New Roman" w:cs="Times New Roman" w:hint="eastAsia"/>
          <w:sz w:val="24"/>
          <w:szCs w:val="24"/>
        </w:rPr>
        <w:t xml:space="preserve"> </w:t>
      </w:r>
      <w:r w:rsidR="00517077" w:rsidRPr="005A0A7F">
        <w:rPr>
          <w:rFonts w:ascii="Times New Roman" w:hAnsi="Times New Roman" w:cs="Times New Roman"/>
          <w:sz w:val="24"/>
          <w:szCs w:val="24"/>
        </w:rPr>
        <w:t>inhibitory</w:t>
      </w:r>
      <w:r w:rsidR="00517077" w:rsidRPr="005A0A7F">
        <w:rPr>
          <w:rFonts w:ascii="Times New Roman" w:hAnsi="Times New Roman" w:cs="Times New Roman" w:hint="eastAsia"/>
          <w:sz w:val="24"/>
          <w:szCs w:val="24"/>
        </w:rPr>
        <w:t xml:space="preserve"> neuron</w:t>
      </w:r>
      <w:r w:rsidR="00517077" w:rsidRPr="005A0A7F">
        <w:rPr>
          <w:rFonts w:ascii="Times New Roman" w:hAnsi="Times New Roman" w:cs="Times New Roman"/>
          <w:sz w:val="24"/>
          <w:szCs w:val="24"/>
        </w:rPr>
        <w:t xml:space="preserve"> set (Inh</w:t>
      </w:r>
      <w:r w:rsidR="00517077" w:rsidRPr="005A0A7F">
        <w:rPr>
          <w:rFonts w:ascii="Times New Roman" w:hAnsi="Times New Roman" w:cs="Times New Roman" w:hint="eastAsia"/>
          <w:sz w:val="24"/>
          <w:szCs w:val="24"/>
        </w:rPr>
        <w:t>-</w:t>
      </w:r>
      <w:r w:rsidR="00517077" w:rsidRPr="005A0A7F">
        <w:rPr>
          <w:rFonts w:ascii="Times New Roman" w:hAnsi="Times New Roman" w:cs="Times New Roman"/>
          <w:sz w:val="24"/>
          <w:szCs w:val="24"/>
        </w:rPr>
        <w:t>IEG</w:t>
      </w:r>
      <w:r w:rsidR="00517077" w:rsidRPr="005A0A7F">
        <w:rPr>
          <w:rFonts w:ascii="Times New Roman" w:hAnsi="Times New Roman" w:cs="Times New Roman" w:hint="eastAsia"/>
          <w:sz w:val="24"/>
          <w:szCs w:val="24"/>
          <w:vertAlign w:val="superscript"/>
        </w:rPr>
        <w:t>+</w:t>
      </w:r>
      <w:r w:rsidR="00517077" w:rsidRPr="005A0A7F">
        <w:rPr>
          <w:rFonts w:ascii="Times New Roman" w:hAnsi="Times New Roman" w:cs="Times New Roman"/>
          <w:sz w:val="24"/>
          <w:szCs w:val="24"/>
        </w:rPr>
        <w:t>) as inhibitory neurons with ≥1 IEG in the 90</w:t>
      </w:r>
      <w:r w:rsidR="00517077" w:rsidRPr="005A0A7F">
        <w:rPr>
          <w:rFonts w:ascii="Times New Roman" w:hAnsi="Times New Roman" w:cs="Times New Roman"/>
          <w:sz w:val="24"/>
          <w:szCs w:val="24"/>
          <w:vertAlign w:val="superscript"/>
        </w:rPr>
        <w:t>th</w:t>
      </w:r>
      <w:r w:rsidR="00517077" w:rsidRPr="005A0A7F">
        <w:rPr>
          <w:rFonts w:ascii="Times New Roman" w:hAnsi="Times New Roman" w:cs="Times New Roman"/>
          <w:sz w:val="24"/>
          <w:szCs w:val="24"/>
        </w:rPr>
        <w:t xml:space="preserve"> percentile of expression across the combined No Ext and down</w:t>
      </w:r>
      <w:r w:rsidR="00191649" w:rsidRPr="005A0A7F">
        <w:rPr>
          <w:rFonts w:ascii="Times New Roman" w:hAnsi="Times New Roman" w:cs="Times New Roman" w:hint="eastAsia"/>
          <w:sz w:val="24"/>
          <w:szCs w:val="24"/>
        </w:rPr>
        <w:t>-</w:t>
      </w:r>
      <w:r w:rsidR="00517077" w:rsidRPr="005A0A7F">
        <w:rPr>
          <w:rFonts w:ascii="Times New Roman" w:hAnsi="Times New Roman" w:cs="Times New Roman"/>
          <w:sz w:val="24"/>
          <w:szCs w:val="24"/>
        </w:rPr>
        <w:t>sampled Ext inhibitory populations. Pie wedges report the mean composition across permutations: pink, Inh</w:t>
      </w:r>
      <w:r w:rsidR="00517077" w:rsidRPr="005A0A7F">
        <w:rPr>
          <w:rFonts w:ascii="Times New Roman" w:hAnsi="Times New Roman" w:cs="Times New Roman" w:hint="eastAsia"/>
          <w:sz w:val="24"/>
          <w:szCs w:val="24"/>
        </w:rPr>
        <w:t>-</w:t>
      </w:r>
      <w:r w:rsidR="00517077" w:rsidRPr="005A0A7F">
        <w:rPr>
          <w:rFonts w:ascii="Times New Roman" w:hAnsi="Times New Roman" w:cs="Times New Roman"/>
          <w:sz w:val="24"/>
          <w:szCs w:val="24"/>
        </w:rPr>
        <w:t>IEG</w:t>
      </w:r>
      <w:r w:rsidR="00517077" w:rsidRPr="005A0A7F">
        <w:rPr>
          <w:rFonts w:ascii="Times New Roman" w:hAnsi="Times New Roman" w:cs="Times New Roman" w:hint="eastAsia"/>
          <w:sz w:val="24"/>
          <w:szCs w:val="24"/>
          <w:vertAlign w:val="superscript"/>
        </w:rPr>
        <w:t>+</w:t>
      </w:r>
      <w:r w:rsidR="00517077" w:rsidRPr="005A0A7F">
        <w:rPr>
          <w:rFonts w:ascii="Times New Roman" w:hAnsi="Times New Roman" w:cs="Times New Roman"/>
          <w:sz w:val="24"/>
          <w:szCs w:val="24"/>
        </w:rPr>
        <w:t>/</w:t>
      </w:r>
      <w:r w:rsidR="00517077" w:rsidRPr="005A0A7F">
        <w:rPr>
          <w:rFonts w:ascii="Times New Roman" w:hAnsi="Times New Roman" w:cs="Times New Roman"/>
          <w:i/>
          <w:iCs/>
          <w:sz w:val="24"/>
          <w:szCs w:val="24"/>
        </w:rPr>
        <w:t>Npy</w:t>
      </w:r>
      <w:r w:rsidR="00517077" w:rsidRPr="005A0A7F">
        <w:rPr>
          <w:rFonts w:ascii="Times New Roman" w:hAnsi="Times New Roman" w:cs="Times New Roman" w:hint="eastAsia"/>
          <w:sz w:val="24"/>
          <w:szCs w:val="24"/>
          <w:vertAlign w:val="superscript"/>
        </w:rPr>
        <w:t>+</w:t>
      </w:r>
      <w:r w:rsidR="00517077" w:rsidRPr="005A0A7F">
        <w:rPr>
          <w:rFonts w:ascii="Times New Roman" w:hAnsi="Times New Roman" w:cs="Times New Roman"/>
          <w:sz w:val="24"/>
          <w:szCs w:val="24"/>
        </w:rPr>
        <w:t>; green, Inh</w:t>
      </w:r>
      <w:r w:rsidR="00517077" w:rsidRPr="005A0A7F">
        <w:rPr>
          <w:rFonts w:ascii="Times New Roman" w:hAnsi="Times New Roman" w:cs="Times New Roman" w:hint="eastAsia"/>
          <w:sz w:val="24"/>
          <w:szCs w:val="24"/>
        </w:rPr>
        <w:t>-</w:t>
      </w:r>
      <w:r w:rsidR="00517077" w:rsidRPr="005A0A7F">
        <w:rPr>
          <w:rFonts w:ascii="Times New Roman" w:hAnsi="Times New Roman" w:cs="Times New Roman"/>
          <w:sz w:val="24"/>
          <w:szCs w:val="24"/>
        </w:rPr>
        <w:t>IEG</w:t>
      </w:r>
      <w:r w:rsidR="00517077" w:rsidRPr="005A0A7F">
        <w:rPr>
          <w:rFonts w:ascii="Times New Roman" w:hAnsi="Times New Roman" w:cs="Times New Roman" w:hint="eastAsia"/>
          <w:sz w:val="24"/>
          <w:szCs w:val="24"/>
          <w:vertAlign w:val="superscript"/>
        </w:rPr>
        <w:t>+</w:t>
      </w:r>
      <w:r w:rsidR="00517077" w:rsidRPr="005A0A7F">
        <w:rPr>
          <w:rFonts w:ascii="Times New Roman" w:hAnsi="Times New Roman" w:cs="Times New Roman"/>
          <w:sz w:val="24"/>
          <w:szCs w:val="24"/>
        </w:rPr>
        <w:t>/</w:t>
      </w:r>
      <w:r w:rsidR="00517077" w:rsidRPr="005A0A7F">
        <w:rPr>
          <w:rFonts w:ascii="Times New Roman" w:hAnsi="Times New Roman" w:cs="Times New Roman"/>
          <w:i/>
          <w:iCs/>
          <w:sz w:val="24"/>
          <w:szCs w:val="24"/>
        </w:rPr>
        <w:t>Npy</w:t>
      </w:r>
      <w:r w:rsidR="00517077" w:rsidRPr="005A0A7F">
        <w:rPr>
          <w:rFonts w:ascii="Times New Roman" w:hAnsi="Times New Roman" w:cs="Times New Roman"/>
          <w:sz w:val="24"/>
          <w:szCs w:val="24"/>
          <w:vertAlign w:val="superscript"/>
        </w:rPr>
        <w:t>–</w:t>
      </w:r>
      <w:r w:rsidR="00517077" w:rsidRPr="005A0A7F">
        <w:rPr>
          <w:rFonts w:ascii="Times New Roman" w:hAnsi="Times New Roman" w:cs="Times New Roman"/>
          <w:sz w:val="24"/>
          <w:szCs w:val="24"/>
        </w:rPr>
        <w:t>. Values above pies are the mean ± s.e.m. fraction of Inh</w:t>
      </w:r>
      <w:r w:rsidR="00517077" w:rsidRPr="005A0A7F">
        <w:rPr>
          <w:rFonts w:ascii="Times New Roman" w:hAnsi="Times New Roman" w:cs="Times New Roman" w:hint="eastAsia"/>
          <w:sz w:val="24"/>
          <w:szCs w:val="24"/>
        </w:rPr>
        <w:t>-</w:t>
      </w:r>
      <w:r w:rsidR="00517077" w:rsidRPr="005A0A7F">
        <w:rPr>
          <w:rFonts w:ascii="Times New Roman" w:hAnsi="Times New Roman" w:cs="Times New Roman"/>
          <w:sz w:val="24"/>
          <w:szCs w:val="24"/>
        </w:rPr>
        <w:t>IEG</w:t>
      </w:r>
      <w:r w:rsidR="00517077" w:rsidRPr="005A0A7F">
        <w:rPr>
          <w:rFonts w:ascii="Times New Roman" w:hAnsi="Times New Roman" w:cs="Times New Roman" w:hint="eastAsia"/>
          <w:sz w:val="24"/>
          <w:szCs w:val="24"/>
          <w:vertAlign w:val="superscript"/>
        </w:rPr>
        <w:t>+</w:t>
      </w:r>
      <w:r w:rsidR="00517077" w:rsidRPr="005A0A7F">
        <w:rPr>
          <w:rFonts w:ascii="Times New Roman" w:hAnsi="Times New Roman" w:cs="Times New Roman"/>
          <w:sz w:val="24"/>
          <w:szCs w:val="24"/>
        </w:rPr>
        <w:t>/Npy</w:t>
      </w:r>
      <w:r w:rsidR="00517077" w:rsidRPr="005A0A7F">
        <w:rPr>
          <w:rFonts w:ascii="Times New Roman" w:hAnsi="Times New Roman" w:cs="Times New Roman" w:hint="eastAsia"/>
          <w:sz w:val="24"/>
          <w:szCs w:val="24"/>
          <w:vertAlign w:val="superscript"/>
        </w:rPr>
        <w:t>+</w:t>
      </w:r>
      <w:r w:rsidR="00517077" w:rsidRPr="005A0A7F">
        <w:rPr>
          <w:rFonts w:ascii="Times New Roman" w:hAnsi="Times New Roman" w:cs="Times New Roman"/>
          <w:sz w:val="24"/>
          <w:szCs w:val="24"/>
        </w:rPr>
        <w:t>, and percentages inside wedges denote the complementary Inh</w:t>
      </w:r>
      <w:r w:rsidR="00517077" w:rsidRPr="005A0A7F">
        <w:rPr>
          <w:rFonts w:ascii="Times New Roman" w:hAnsi="Times New Roman" w:cs="Times New Roman" w:hint="eastAsia"/>
          <w:sz w:val="24"/>
          <w:szCs w:val="24"/>
        </w:rPr>
        <w:t>-</w:t>
      </w:r>
      <w:r w:rsidR="00517077" w:rsidRPr="005A0A7F">
        <w:rPr>
          <w:rFonts w:ascii="Times New Roman" w:hAnsi="Times New Roman" w:cs="Times New Roman"/>
          <w:sz w:val="24"/>
          <w:szCs w:val="24"/>
        </w:rPr>
        <w:t>IEG</w:t>
      </w:r>
      <w:r w:rsidR="00517077" w:rsidRPr="005A0A7F">
        <w:rPr>
          <w:rFonts w:ascii="Times New Roman" w:hAnsi="Times New Roman" w:cs="Times New Roman" w:hint="eastAsia"/>
          <w:sz w:val="24"/>
          <w:szCs w:val="24"/>
          <w:vertAlign w:val="superscript"/>
        </w:rPr>
        <w:t>+</w:t>
      </w:r>
      <w:r w:rsidR="00517077" w:rsidRPr="005A0A7F">
        <w:rPr>
          <w:rFonts w:ascii="Times New Roman" w:hAnsi="Times New Roman" w:cs="Times New Roman"/>
          <w:sz w:val="24"/>
          <w:szCs w:val="24"/>
        </w:rPr>
        <w:t>/</w:t>
      </w:r>
      <w:r w:rsidR="00517077" w:rsidRPr="005A0A7F">
        <w:rPr>
          <w:rFonts w:ascii="Times New Roman" w:hAnsi="Times New Roman" w:cs="Times New Roman"/>
          <w:i/>
          <w:iCs/>
          <w:sz w:val="24"/>
          <w:szCs w:val="24"/>
        </w:rPr>
        <w:t>Npy</w:t>
      </w:r>
      <w:r w:rsidR="00517077" w:rsidRPr="005A0A7F">
        <w:rPr>
          <w:rFonts w:ascii="Times New Roman" w:hAnsi="Times New Roman" w:cs="Times New Roman"/>
          <w:sz w:val="24"/>
          <w:szCs w:val="24"/>
          <w:vertAlign w:val="superscript"/>
        </w:rPr>
        <w:t>–</w:t>
      </w:r>
      <w:r w:rsidR="00517077" w:rsidRPr="005A0A7F">
        <w:rPr>
          <w:rFonts w:ascii="Times New Roman" w:hAnsi="Times New Roman" w:cs="Times New Roman"/>
          <w:sz w:val="24"/>
          <w:szCs w:val="24"/>
        </w:rPr>
        <w:t xml:space="preserve"> fraction.</w:t>
      </w:r>
      <w:r w:rsidR="00517077" w:rsidRPr="005A0A7F">
        <w:rPr>
          <w:rFonts w:ascii="Times New Roman" w:hAnsi="Times New Roman" w:cs="Times New Roman" w:hint="eastAsia"/>
          <w:sz w:val="24"/>
          <w:szCs w:val="24"/>
        </w:rPr>
        <w:t xml:space="preserve"> </w:t>
      </w:r>
      <w:r w:rsidRPr="005A0A7F">
        <w:rPr>
          <w:rFonts w:ascii="Times New Roman" w:hAnsi="Times New Roman" w:cs="Times New Roman"/>
          <w:b/>
          <w:bCs/>
          <w:sz w:val="24"/>
          <w:szCs w:val="24"/>
        </w:rPr>
        <w:t>b</w:t>
      </w:r>
      <w:r w:rsidRPr="005A0A7F">
        <w:rPr>
          <w:rFonts w:ascii="Times New Roman" w:hAnsi="Times New Roman" w:cs="Times New Roman"/>
          <w:sz w:val="24"/>
          <w:szCs w:val="24"/>
        </w:rPr>
        <w:t xml:space="preserve">, </w:t>
      </w:r>
      <w:r w:rsidR="00517077" w:rsidRPr="005A0A7F">
        <w:rPr>
          <w:rFonts w:ascii="Times New Roman" w:hAnsi="Times New Roman" w:cs="Times New Roman"/>
          <w:i/>
          <w:iCs/>
          <w:sz w:val="24"/>
          <w:szCs w:val="24"/>
        </w:rPr>
        <w:t>Npy</w:t>
      </w:r>
      <w:r w:rsidR="00517077" w:rsidRPr="005A0A7F">
        <w:rPr>
          <w:rFonts w:ascii="Times New Roman" w:hAnsi="Times New Roman" w:cs="Times New Roman"/>
          <w:sz w:val="24"/>
          <w:szCs w:val="24"/>
        </w:rPr>
        <w:t xml:space="preserve"> transcript levels within Inh‑IEG</w:t>
      </w:r>
      <w:r w:rsidR="00517077" w:rsidRPr="005A0A7F">
        <w:rPr>
          <w:rFonts w:ascii="Times New Roman" w:hAnsi="Times New Roman" w:cs="Times New Roman" w:hint="eastAsia"/>
          <w:sz w:val="24"/>
          <w:szCs w:val="24"/>
          <w:vertAlign w:val="superscript"/>
        </w:rPr>
        <w:t>+</w:t>
      </w:r>
      <w:r w:rsidR="00517077" w:rsidRPr="005A0A7F">
        <w:rPr>
          <w:rFonts w:ascii="Times New Roman" w:hAnsi="Times New Roman" w:cs="Times New Roman"/>
          <w:sz w:val="24"/>
          <w:szCs w:val="24"/>
        </w:rPr>
        <w:t xml:space="preserve"> cells (violin plots). For display, the panel shows the resampling iteration corresponding to the 90</w:t>
      </w:r>
      <w:r w:rsidR="00517077" w:rsidRPr="005A0A7F">
        <w:rPr>
          <w:rFonts w:ascii="Times New Roman" w:hAnsi="Times New Roman" w:cs="Times New Roman"/>
          <w:sz w:val="24"/>
          <w:szCs w:val="24"/>
          <w:vertAlign w:val="superscript"/>
        </w:rPr>
        <w:t>th</w:t>
      </w:r>
      <w:r w:rsidR="00517077" w:rsidRPr="005A0A7F">
        <w:rPr>
          <w:rFonts w:ascii="Times New Roman" w:hAnsi="Times New Roman" w:cs="Times New Roman"/>
          <w:sz w:val="24"/>
          <w:szCs w:val="24"/>
        </w:rPr>
        <w:t xml:space="preserve">‑percentile </w:t>
      </w:r>
      <w:r w:rsidR="00517077" w:rsidRPr="005A0A7F">
        <w:rPr>
          <w:rFonts w:ascii="Times New Roman" w:hAnsi="Times New Roman" w:cs="Times New Roman"/>
          <w:i/>
          <w:iCs/>
          <w:sz w:val="24"/>
          <w:szCs w:val="24"/>
        </w:rPr>
        <w:t>P</w:t>
      </w:r>
      <w:r w:rsidR="00517077" w:rsidRPr="005A0A7F">
        <w:rPr>
          <w:rFonts w:ascii="Times New Roman" w:hAnsi="Times New Roman" w:cs="Times New Roman"/>
          <w:sz w:val="24"/>
          <w:szCs w:val="24"/>
        </w:rPr>
        <w:t xml:space="preserve">‑value from the permutation distribution; each dot is a cell. </w:t>
      </w:r>
      <w:r w:rsidRPr="005A0A7F">
        <w:rPr>
          <w:rFonts w:ascii="Times New Roman" w:hAnsi="Times New Roman" w:cs="Times New Roman"/>
          <w:sz w:val="24"/>
          <w:szCs w:val="24"/>
        </w:rPr>
        <w:t>Each dot represents a single cell.</w:t>
      </w:r>
      <w:r w:rsidR="003E1A18" w:rsidRPr="005A0A7F">
        <w:rPr>
          <w:rFonts w:ascii="Times New Roman" w:hAnsi="Times New Roman" w:cs="Times New Roman"/>
          <w:sz w:val="24"/>
          <w:szCs w:val="24"/>
        </w:rPr>
        <w:t xml:space="preserve"> Exact statistic tests and </w:t>
      </w:r>
      <w:r w:rsidR="003E1A18" w:rsidRPr="005A0A7F">
        <w:rPr>
          <w:rFonts w:ascii="Times New Roman" w:hAnsi="Times New Roman" w:cs="Times New Roman"/>
          <w:i/>
          <w:iCs/>
          <w:sz w:val="24"/>
          <w:szCs w:val="24"/>
        </w:rPr>
        <w:t>P</w:t>
      </w:r>
      <w:r w:rsidR="003E1A18" w:rsidRPr="005A0A7F">
        <w:rPr>
          <w:rFonts w:ascii="Times New Roman" w:hAnsi="Times New Roman" w:cs="Times New Roman"/>
          <w:sz w:val="24"/>
          <w:szCs w:val="24"/>
        </w:rPr>
        <w:t xml:space="preserve"> values are provided in Source Data.</w:t>
      </w:r>
    </w:p>
    <w:p w14:paraId="2BF6CCA3" w14:textId="77777777" w:rsidR="001357DC" w:rsidRPr="005A0A7F" w:rsidRDefault="001357DC" w:rsidP="001357DC">
      <w:pPr>
        <w:rPr>
          <w:rFonts w:ascii="Times New Roman" w:hAnsi="Times New Roman" w:cs="Times New Roman"/>
          <w:b/>
          <w:bCs/>
          <w:sz w:val="24"/>
          <w:szCs w:val="24"/>
        </w:rPr>
      </w:pPr>
      <w:r w:rsidRPr="005A0A7F">
        <w:rPr>
          <w:rFonts w:ascii="Times New Roman" w:hAnsi="Times New Roman" w:cs="Times New Roman"/>
          <w:b/>
          <w:bCs/>
          <w:sz w:val="24"/>
          <w:szCs w:val="24"/>
        </w:rPr>
        <w:br w:type="page"/>
      </w:r>
    </w:p>
    <w:p w14:paraId="3615436F" w14:textId="77777777" w:rsidR="001357DC" w:rsidRPr="005A0A7F" w:rsidRDefault="001357DC" w:rsidP="001357DC">
      <w:pPr>
        <w:widowControl/>
        <w:jc w:val="left"/>
        <w:rPr>
          <w:rFonts w:ascii="Times New Roman" w:hAnsi="Times New Roman" w:cs="Times New Roman"/>
          <w:sz w:val="24"/>
          <w:szCs w:val="24"/>
        </w:rPr>
      </w:pPr>
    </w:p>
    <w:p w14:paraId="68C8D855" w14:textId="6BF930FC" w:rsidR="001357DC" w:rsidRPr="005A0A7F" w:rsidRDefault="00A85F83" w:rsidP="001357DC">
      <w:pPr>
        <w:jc w:val="center"/>
        <w:rPr>
          <w:rFonts w:ascii="Times New Roman" w:hAnsi="Times New Roman" w:cs="Times New Roman"/>
          <w:sz w:val="24"/>
          <w:szCs w:val="24"/>
        </w:rPr>
      </w:pPr>
      <w:r w:rsidRPr="005A0A7F">
        <w:rPr>
          <w:noProof/>
        </w:rPr>
        <w:drawing>
          <wp:inline distT="0" distB="0" distL="0" distR="0" wp14:anchorId="51D92E5B" wp14:editId="76DEA74F">
            <wp:extent cx="6188710" cy="8085455"/>
            <wp:effectExtent l="0" t="0" r="2540" b="0"/>
            <wp:docPr id="17982793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79368" name=""/>
                    <pic:cNvPicPr/>
                  </pic:nvPicPr>
                  <pic:blipFill>
                    <a:blip r:embed="rId15"/>
                    <a:stretch>
                      <a:fillRect/>
                    </a:stretch>
                  </pic:blipFill>
                  <pic:spPr>
                    <a:xfrm>
                      <a:off x="0" y="0"/>
                      <a:ext cx="6188710" cy="8085455"/>
                    </a:xfrm>
                    <a:prstGeom prst="rect">
                      <a:avLst/>
                    </a:prstGeom>
                  </pic:spPr>
                </pic:pic>
              </a:graphicData>
            </a:graphic>
          </wp:inline>
        </w:drawing>
      </w:r>
    </w:p>
    <w:p w14:paraId="7C201B01" w14:textId="77777777" w:rsidR="001357DC" w:rsidRPr="005A0A7F" w:rsidRDefault="001357DC" w:rsidP="001357DC">
      <w:pPr>
        <w:rPr>
          <w:rFonts w:ascii="Times New Roman" w:hAnsi="Times New Roman" w:cs="Times New Roman"/>
          <w:b/>
          <w:bCs/>
          <w:sz w:val="24"/>
          <w:szCs w:val="24"/>
        </w:rPr>
      </w:pPr>
    </w:p>
    <w:p w14:paraId="28B69915" w14:textId="54B10354" w:rsidR="007643EF" w:rsidRPr="005A0A7F" w:rsidRDefault="0034432E" w:rsidP="001357DC">
      <w:pPr>
        <w:rPr>
          <w:rFonts w:ascii="Times New Roman" w:hAnsi="Times New Roman" w:cs="Times New Roman"/>
          <w:sz w:val="24"/>
          <w:szCs w:val="24"/>
        </w:rPr>
      </w:pPr>
      <w:r w:rsidRPr="005A0A7F">
        <w:rPr>
          <w:rFonts w:ascii="Times New Roman" w:hAnsi="Times New Roman" w:cs="Times New Roman" w:hint="eastAsia"/>
          <w:b/>
          <w:bCs/>
          <w:sz w:val="24"/>
          <w:szCs w:val="24"/>
        </w:rPr>
        <w:t xml:space="preserve">Supplementary </w:t>
      </w:r>
      <w:r w:rsidRPr="005A0A7F">
        <w:rPr>
          <w:rFonts w:ascii="Times New Roman" w:hAnsi="Times New Roman" w:cs="Times New Roman"/>
          <w:b/>
          <w:bCs/>
          <w:sz w:val="24"/>
          <w:szCs w:val="24"/>
        </w:rPr>
        <w:t xml:space="preserve">Fig. </w:t>
      </w:r>
      <w:r w:rsidRPr="005A0A7F">
        <w:rPr>
          <w:rFonts w:ascii="Times New Roman" w:hAnsi="Times New Roman" w:cs="Times New Roman" w:hint="eastAsia"/>
          <w:b/>
          <w:bCs/>
          <w:sz w:val="24"/>
          <w:szCs w:val="24"/>
        </w:rPr>
        <w:t>8</w:t>
      </w:r>
      <w:r w:rsidRPr="005A0A7F">
        <w:rPr>
          <w:rFonts w:ascii="Times New Roman" w:hAnsi="Times New Roman" w:cs="Times New Roman"/>
          <w:sz w:val="24"/>
          <w:szCs w:val="24"/>
        </w:rPr>
        <w:t xml:space="preserve"> </w:t>
      </w:r>
      <w:r w:rsidRPr="005A0A7F">
        <w:rPr>
          <w:rFonts w:ascii="Times New Roman" w:hAnsi="Times New Roman" w:cs="Times New Roman"/>
          <w:b/>
          <w:bCs/>
          <w:sz w:val="24"/>
          <w:szCs w:val="24"/>
        </w:rPr>
        <w:t xml:space="preserve">| </w:t>
      </w:r>
      <w:r w:rsidRPr="005A0A7F">
        <w:rPr>
          <w:rFonts w:ascii="Times New Roman" w:hAnsi="Times New Roman" w:cs="Times New Roman"/>
          <w:b/>
          <w:bCs/>
          <w:i/>
          <w:iCs/>
          <w:sz w:val="24"/>
          <w:szCs w:val="24"/>
        </w:rPr>
        <w:t>Npy</w:t>
      </w:r>
      <w:r w:rsidRPr="005A0A7F">
        <w:rPr>
          <w:rFonts w:ascii="Times New Roman" w:hAnsi="Times New Roman" w:cs="Times New Roman"/>
          <w:b/>
          <w:bCs/>
          <w:sz w:val="24"/>
          <w:szCs w:val="24"/>
        </w:rPr>
        <w:t xml:space="preserve"> expression in inhibitory</w:t>
      </w:r>
      <w:r w:rsidRPr="005A0A7F">
        <w:rPr>
          <w:rFonts w:ascii="Times New Roman" w:hAnsi="Times New Roman" w:cs="Times New Roman" w:hint="eastAsia"/>
          <w:b/>
          <w:bCs/>
          <w:sz w:val="24"/>
          <w:szCs w:val="24"/>
        </w:rPr>
        <w:t xml:space="preserve"> neuron subclusters</w:t>
      </w:r>
      <w:r w:rsidRPr="005A0A7F">
        <w:rPr>
          <w:rFonts w:ascii="Times New Roman" w:hAnsi="Times New Roman" w:cs="Times New Roman"/>
          <w:b/>
          <w:bCs/>
          <w:sz w:val="24"/>
          <w:szCs w:val="24"/>
        </w:rPr>
        <w:t xml:space="preserve"> and excitatory neuron</w:t>
      </w:r>
      <w:r w:rsidRPr="005A0A7F">
        <w:rPr>
          <w:rFonts w:ascii="Times New Roman" w:hAnsi="Times New Roman" w:cs="Times New Roman" w:hint="eastAsia"/>
          <w:b/>
          <w:bCs/>
          <w:sz w:val="24"/>
          <w:szCs w:val="24"/>
        </w:rPr>
        <w:t xml:space="preserve"> </w:t>
      </w:r>
      <w:r w:rsidRPr="005A0A7F">
        <w:rPr>
          <w:rFonts w:ascii="Times New Roman" w:hAnsi="Times New Roman" w:cs="Times New Roman"/>
          <w:b/>
          <w:bCs/>
          <w:sz w:val="24"/>
          <w:szCs w:val="24"/>
        </w:rPr>
        <w:t>clusters.</w:t>
      </w:r>
      <w:r w:rsidRPr="005A0A7F">
        <w:rPr>
          <w:rFonts w:ascii="Times New Roman" w:hAnsi="Times New Roman" w:cs="Times New Roman" w:hint="eastAsia"/>
          <w:sz w:val="24"/>
          <w:szCs w:val="24"/>
        </w:rPr>
        <w:t xml:space="preserve"> </w:t>
      </w:r>
      <w:r w:rsidRPr="005A0A7F">
        <w:rPr>
          <w:rFonts w:ascii="Times New Roman" w:hAnsi="Times New Roman" w:cs="Times New Roman"/>
          <w:b/>
          <w:bCs/>
          <w:sz w:val="24"/>
          <w:szCs w:val="24"/>
        </w:rPr>
        <w:t>a</w:t>
      </w:r>
      <w:r w:rsidRPr="005A0A7F">
        <w:rPr>
          <w:rFonts w:ascii="Times New Roman" w:hAnsi="Times New Roman" w:cs="Times New Roman"/>
          <w:sz w:val="24"/>
          <w:szCs w:val="24"/>
        </w:rPr>
        <w:t xml:space="preserve">, Dot plot showing </w:t>
      </w:r>
      <w:r w:rsidRPr="005A0A7F">
        <w:rPr>
          <w:rFonts w:ascii="Times New Roman" w:hAnsi="Times New Roman" w:cs="Times New Roman"/>
          <w:i/>
          <w:iCs/>
          <w:sz w:val="24"/>
          <w:szCs w:val="24"/>
        </w:rPr>
        <w:t>Npy</w:t>
      </w:r>
      <w:r w:rsidRPr="005A0A7F">
        <w:rPr>
          <w:rFonts w:ascii="Times New Roman" w:hAnsi="Times New Roman" w:cs="Times New Roman"/>
          <w:sz w:val="24"/>
          <w:szCs w:val="24"/>
        </w:rPr>
        <w:t xml:space="preserve">-specific expression in inhibitory interneurons. Each dot represents </w:t>
      </w:r>
      <w:r w:rsidRPr="005A0A7F">
        <w:rPr>
          <w:rFonts w:ascii="Times New Roman" w:hAnsi="Times New Roman" w:cs="Times New Roman"/>
          <w:sz w:val="24"/>
          <w:szCs w:val="24"/>
        </w:rPr>
        <w:lastRenderedPageBreak/>
        <w:t xml:space="preserve">a cell type, with the size indicating the proportion of cells expressing </w:t>
      </w:r>
      <w:r w:rsidRPr="005A0A7F">
        <w:rPr>
          <w:rFonts w:ascii="Times New Roman" w:hAnsi="Times New Roman" w:cs="Times New Roman"/>
          <w:i/>
          <w:iCs/>
          <w:sz w:val="24"/>
          <w:szCs w:val="24"/>
        </w:rPr>
        <w:t>Npy</w:t>
      </w:r>
      <w:r w:rsidRPr="005A0A7F">
        <w:rPr>
          <w:rFonts w:ascii="Times New Roman" w:hAnsi="Times New Roman" w:cs="Times New Roman"/>
          <w:sz w:val="24"/>
          <w:szCs w:val="24"/>
        </w:rPr>
        <w:t xml:space="preserve"> and the color representing the average expression level. </w:t>
      </w:r>
      <w:r w:rsidRPr="005A0A7F">
        <w:rPr>
          <w:rFonts w:ascii="Times New Roman" w:hAnsi="Times New Roman" w:cs="Times New Roman"/>
          <w:b/>
          <w:bCs/>
          <w:sz w:val="24"/>
          <w:szCs w:val="24"/>
        </w:rPr>
        <w:t>b</w:t>
      </w:r>
      <w:r w:rsidRPr="005A0A7F">
        <w:rPr>
          <w:rFonts w:ascii="Times New Roman" w:hAnsi="Times New Roman" w:cs="Times New Roman"/>
          <w:sz w:val="24"/>
          <w:szCs w:val="24"/>
        </w:rPr>
        <w:t xml:space="preserve">, UMAP plot showing the distribution of inhibitory neuron subclusters (Inh_sub_0 to Inh_sub_4) based on single-cell transcriptomic data. </w:t>
      </w:r>
      <w:r w:rsidRPr="005A0A7F">
        <w:rPr>
          <w:rFonts w:ascii="Times New Roman" w:hAnsi="Times New Roman" w:cs="Times New Roman"/>
          <w:b/>
          <w:bCs/>
          <w:sz w:val="24"/>
          <w:szCs w:val="24"/>
        </w:rPr>
        <w:t>c</w:t>
      </w:r>
      <w:r w:rsidRPr="005A0A7F">
        <w:rPr>
          <w:rFonts w:ascii="Times New Roman" w:hAnsi="Times New Roman" w:cs="Times New Roman"/>
          <w:sz w:val="24"/>
          <w:szCs w:val="24"/>
        </w:rPr>
        <w:t>, Violin plots showing the expression levels of various marker genes (</w:t>
      </w:r>
      <w:r w:rsidRPr="005A0A7F">
        <w:rPr>
          <w:rFonts w:ascii="Times New Roman" w:hAnsi="Times New Roman" w:cs="Times New Roman"/>
          <w:i/>
          <w:iCs/>
          <w:sz w:val="24"/>
          <w:szCs w:val="24"/>
        </w:rPr>
        <w:t>Slc32a1</w:t>
      </w:r>
      <w:r w:rsidRPr="005A0A7F">
        <w:rPr>
          <w:rFonts w:ascii="Times New Roman" w:hAnsi="Times New Roman" w:cs="Times New Roman"/>
          <w:sz w:val="24"/>
          <w:szCs w:val="24"/>
        </w:rPr>
        <w:t xml:space="preserve">, </w:t>
      </w:r>
      <w:r w:rsidRPr="005A0A7F">
        <w:rPr>
          <w:rFonts w:ascii="Times New Roman" w:hAnsi="Times New Roman" w:cs="Times New Roman"/>
          <w:i/>
          <w:iCs/>
          <w:sz w:val="24"/>
          <w:szCs w:val="24"/>
        </w:rPr>
        <w:t>Gad1</w:t>
      </w:r>
      <w:r w:rsidRPr="005A0A7F">
        <w:rPr>
          <w:rFonts w:ascii="Times New Roman" w:hAnsi="Times New Roman" w:cs="Times New Roman"/>
          <w:sz w:val="24"/>
          <w:szCs w:val="24"/>
        </w:rPr>
        <w:t xml:space="preserve">, </w:t>
      </w:r>
      <w:r w:rsidRPr="005A0A7F">
        <w:rPr>
          <w:rFonts w:ascii="Times New Roman" w:hAnsi="Times New Roman" w:cs="Times New Roman"/>
          <w:i/>
          <w:iCs/>
          <w:sz w:val="24"/>
          <w:szCs w:val="24"/>
        </w:rPr>
        <w:t>Gad2</w:t>
      </w:r>
      <w:r w:rsidRPr="005A0A7F">
        <w:rPr>
          <w:rFonts w:ascii="Times New Roman" w:hAnsi="Times New Roman" w:cs="Times New Roman"/>
          <w:sz w:val="24"/>
          <w:szCs w:val="24"/>
        </w:rPr>
        <w:t xml:space="preserve">, </w:t>
      </w:r>
      <w:r w:rsidRPr="005A0A7F">
        <w:rPr>
          <w:rFonts w:ascii="Times New Roman" w:hAnsi="Times New Roman" w:cs="Times New Roman"/>
          <w:i/>
          <w:iCs/>
          <w:sz w:val="24"/>
          <w:szCs w:val="24"/>
        </w:rPr>
        <w:t>Cck</w:t>
      </w:r>
      <w:r w:rsidRPr="005A0A7F">
        <w:rPr>
          <w:rFonts w:ascii="Times New Roman" w:hAnsi="Times New Roman" w:cs="Times New Roman"/>
          <w:sz w:val="24"/>
          <w:szCs w:val="24"/>
        </w:rPr>
        <w:t xml:space="preserve">, </w:t>
      </w:r>
      <w:r w:rsidRPr="005A0A7F">
        <w:rPr>
          <w:rFonts w:ascii="Times New Roman" w:hAnsi="Times New Roman" w:cs="Times New Roman"/>
          <w:i/>
          <w:iCs/>
          <w:sz w:val="24"/>
          <w:szCs w:val="24"/>
        </w:rPr>
        <w:t>Vip</w:t>
      </w:r>
      <w:r w:rsidRPr="005A0A7F">
        <w:rPr>
          <w:rFonts w:ascii="Times New Roman" w:hAnsi="Times New Roman" w:cs="Times New Roman"/>
          <w:sz w:val="24"/>
          <w:szCs w:val="24"/>
        </w:rPr>
        <w:t xml:space="preserve">, </w:t>
      </w:r>
      <w:r w:rsidRPr="005A0A7F">
        <w:rPr>
          <w:rFonts w:ascii="Times New Roman" w:hAnsi="Times New Roman" w:cs="Times New Roman"/>
          <w:i/>
          <w:iCs/>
          <w:sz w:val="24"/>
          <w:szCs w:val="24"/>
        </w:rPr>
        <w:t>Npy</w:t>
      </w:r>
      <w:r w:rsidRPr="005A0A7F">
        <w:rPr>
          <w:rFonts w:ascii="Times New Roman" w:hAnsi="Times New Roman" w:cs="Times New Roman"/>
          <w:sz w:val="24"/>
          <w:szCs w:val="24"/>
        </w:rPr>
        <w:t xml:space="preserve">, </w:t>
      </w:r>
      <w:r w:rsidRPr="005A0A7F">
        <w:rPr>
          <w:rFonts w:ascii="Times New Roman" w:hAnsi="Times New Roman" w:cs="Times New Roman"/>
          <w:i/>
          <w:iCs/>
          <w:sz w:val="24"/>
          <w:szCs w:val="24"/>
        </w:rPr>
        <w:t>Sst</w:t>
      </w:r>
      <w:r w:rsidRPr="005A0A7F">
        <w:rPr>
          <w:rFonts w:ascii="Times New Roman" w:hAnsi="Times New Roman" w:cs="Times New Roman"/>
          <w:sz w:val="24"/>
          <w:szCs w:val="24"/>
        </w:rPr>
        <w:t xml:space="preserve">, and </w:t>
      </w:r>
      <w:r w:rsidRPr="005A0A7F">
        <w:rPr>
          <w:rFonts w:ascii="Times New Roman" w:hAnsi="Times New Roman" w:cs="Times New Roman"/>
          <w:i/>
          <w:iCs/>
          <w:sz w:val="24"/>
          <w:szCs w:val="24"/>
        </w:rPr>
        <w:t>Calb2</w:t>
      </w:r>
      <w:r w:rsidRPr="005A0A7F">
        <w:rPr>
          <w:rFonts w:ascii="Times New Roman" w:hAnsi="Times New Roman" w:cs="Times New Roman"/>
          <w:sz w:val="24"/>
          <w:szCs w:val="24"/>
        </w:rPr>
        <w:t xml:space="preserve">) across the five inhibitory neuron subclusters (Inh_sub_0 to Inh_sub_4). Each marker is associated with specific inhibitory subpopulations, with </w:t>
      </w:r>
      <w:r w:rsidRPr="005A0A7F">
        <w:rPr>
          <w:rFonts w:ascii="Times New Roman" w:hAnsi="Times New Roman" w:cs="Times New Roman"/>
          <w:i/>
          <w:iCs/>
          <w:sz w:val="24"/>
          <w:szCs w:val="24"/>
        </w:rPr>
        <w:t>Npy</w:t>
      </w:r>
      <w:r w:rsidRPr="005A0A7F">
        <w:rPr>
          <w:rFonts w:ascii="Times New Roman" w:hAnsi="Times New Roman" w:cs="Times New Roman"/>
          <w:sz w:val="24"/>
          <w:szCs w:val="24"/>
        </w:rPr>
        <w:t xml:space="preserve"> expression observed across multiple subclusters (Inh_sub_0 and Inh_sub_2).</w:t>
      </w:r>
      <w:r w:rsidRPr="005A0A7F">
        <w:rPr>
          <w:rFonts w:ascii="Times New Roman" w:hAnsi="Times New Roman" w:cs="Times New Roman" w:hint="eastAsia"/>
          <w:sz w:val="24"/>
          <w:szCs w:val="24"/>
        </w:rPr>
        <w:t xml:space="preserve"> </w:t>
      </w:r>
      <w:r w:rsidRPr="005A0A7F">
        <w:rPr>
          <w:rFonts w:ascii="Times New Roman" w:hAnsi="Times New Roman" w:cs="Times New Roman"/>
          <w:sz w:val="24"/>
          <w:szCs w:val="24"/>
        </w:rPr>
        <w:t xml:space="preserve"> </w:t>
      </w:r>
      <w:r w:rsidRPr="005A0A7F">
        <w:rPr>
          <w:rFonts w:ascii="Times New Roman" w:hAnsi="Times New Roman" w:cs="Times New Roman"/>
          <w:b/>
          <w:bCs/>
          <w:sz w:val="24"/>
          <w:szCs w:val="24"/>
        </w:rPr>
        <w:t>d</w:t>
      </w:r>
      <w:r w:rsidRPr="005A0A7F">
        <w:rPr>
          <w:rFonts w:ascii="Times New Roman" w:hAnsi="Times New Roman" w:cs="Times New Roman"/>
          <w:sz w:val="24"/>
          <w:szCs w:val="24"/>
        </w:rPr>
        <w:t xml:space="preserve">, Violin plots illustrating </w:t>
      </w:r>
      <w:r w:rsidRPr="005A0A7F">
        <w:rPr>
          <w:rFonts w:ascii="Times New Roman" w:hAnsi="Times New Roman" w:cs="Times New Roman"/>
          <w:i/>
          <w:iCs/>
          <w:sz w:val="24"/>
          <w:szCs w:val="24"/>
        </w:rPr>
        <w:t>Npy</w:t>
      </w:r>
      <w:r w:rsidRPr="005A0A7F">
        <w:rPr>
          <w:rFonts w:ascii="Times New Roman" w:hAnsi="Times New Roman" w:cs="Times New Roman"/>
          <w:sz w:val="24"/>
          <w:szCs w:val="24"/>
        </w:rPr>
        <w:t xml:space="preserve"> expression levels in the inhibitory neuron subclusters during the No Ext and Ext conditions. </w:t>
      </w:r>
      <w:r w:rsidRPr="005A0A7F">
        <w:rPr>
          <w:rFonts w:ascii="Times New Roman" w:hAnsi="Times New Roman" w:cs="Times New Roman"/>
          <w:b/>
          <w:bCs/>
          <w:sz w:val="24"/>
          <w:szCs w:val="24"/>
        </w:rPr>
        <w:t>e</w:t>
      </w:r>
      <w:r w:rsidRPr="005A0A7F">
        <w:rPr>
          <w:rFonts w:ascii="Times New Roman" w:hAnsi="Times New Roman" w:cs="Times New Roman"/>
          <w:sz w:val="24"/>
          <w:szCs w:val="24"/>
        </w:rPr>
        <w:t xml:space="preserve">, Violin plots showing the expression levels of </w:t>
      </w:r>
      <w:r w:rsidRPr="005A0A7F">
        <w:rPr>
          <w:rFonts w:ascii="Times New Roman" w:hAnsi="Times New Roman" w:cs="Times New Roman"/>
          <w:i/>
          <w:iCs/>
          <w:sz w:val="24"/>
          <w:szCs w:val="24"/>
        </w:rPr>
        <w:t>Npy</w:t>
      </w:r>
      <w:r w:rsidRPr="005A0A7F">
        <w:rPr>
          <w:rFonts w:ascii="Times New Roman" w:hAnsi="Times New Roman" w:cs="Times New Roman"/>
          <w:sz w:val="24"/>
          <w:szCs w:val="24"/>
        </w:rPr>
        <w:t xml:space="preserve"> in excitatory neuron clusters (Exc_3</w:t>
      </w:r>
      <w:r w:rsidRPr="005A0A7F">
        <w:rPr>
          <w:rFonts w:ascii="Times New Roman" w:hAnsi="Times New Roman" w:cs="Times New Roman" w:hint="eastAsia"/>
          <w:sz w:val="24"/>
          <w:szCs w:val="24"/>
        </w:rPr>
        <w:t xml:space="preserve">, </w:t>
      </w:r>
      <w:r w:rsidRPr="005A0A7F">
        <w:rPr>
          <w:rFonts w:ascii="Times New Roman" w:hAnsi="Times New Roman" w:cs="Times New Roman"/>
          <w:sz w:val="24"/>
          <w:szCs w:val="24"/>
        </w:rPr>
        <w:t>Exc_</w:t>
      </w:r>
      <w:r w:rsidRPr="005A0A7F">
        <w:rPr>
          <w:rFonts w:ascii="Times New Roman" w:hAnsi="Times New Roman" w:cs="Times New Roman" w:hint="eastAsia"/>
          <w:sz w:val="24"/>
          <w:szCs w:val="24"/>
        </w:rPr>
        <w:t xml:space="preserve">4, </w:t>
      </w:r>
      <w:r w:rsidRPr="005A0A7F">
        <w:rPr>
          <w:rFonts w:ascii="Times New Roman" w:hAnsi="Times New Roman" w:cs="Times New Roman"/>
          <w:sz w:val="24"/>
          <w:szCs w:val="24"/>
        </w:rPr>
        <w:t>Exc_</w:t>
      </w:r>
      <w:r w:rsidRPr="005A0A7F">
        <w:rPr>
          <w:rFonts w:ascii="Times New Roman" w:hAnsi="Times New Roman" w:cs="Times New Roman" w:hint="eastAsia"/>
          <w:sz w:val="24"/>
          <w:szCs w:val="24"/>
        </w:rPr>
        <w:t xml:space="preserve">10, </w:t>
      </w:r>
      <w:r w:rsidRPr="005A0A7F">
        <w:rPr>
          <w:rFonts w:ascii="Times New Roman" w:hAnsi="Times New Roman" w:cs="Times New Roman"/>
          <w:sz w:val="24"/>
          <w:szCs w:val="24"/>
        </w:rPr>
        <w:t>Exc_</w:t>
      </w:r>
      <w:r w:rsidRPr="005A0A7F">
        <w:rPr>
          <w:rFonts w:ascii="Times New Roman" w:hAnsi="Times New Roman" w:cs="Times New Roman" w:hint="eastAsia"/>
          <w:sz w:val="24"/>
          <w:szCs w:val="24"/>
        </w:rPr>
        <w:t>16,</w:t>
      </w:r>
      <w:r w:rsidRPr="005A0A7F">
        <w:rPr>
          <w:rFonts w:ascii="Times New Roman" w:hAnsi="Times New Roman" w:cs="Times New Roman"/>
          <w:sz w:val="24"/>
          <w:szCs w:val="24"/>
        </w:rPr>
        <w:t xml:space="preserve"> Exc_</w:t>
      </w:r>
      <w:r w:rsidRPr="005A0A7F">
        <w:rPr>
          <w:rFonts w:ascii="Times New Roman" w:hAnsi="Times New Roman" w:cs="Times New Roman" w:hint="eastAsia"/>
          <w:sz w:val="24"/>
          <w:szCs w:val="24"/>
        </w:rPr>
        <w:t xml:space="preserve">27, </w:t>
      </w:r>
      <w:r w:rsidRPr="005A0A7F">
        <w:rPr>
          <w:rFonts w:ascii="Times New Roman" w:hAnsi="Times New Roman" w:cs="Times New Roman"/>
          <w:sz w:val="24"/>
          <w:szCs w:val="24"/>
        </w:rPr>
        <w:t>Exc_</w:t>
      </w:r>
      <w:r w:rsidRPr="005A0A7F">
        <w:rPr>
          <w:rFonts w:ascii="Times New Roman" w:hAnsi="Times New Roman" w:cs="Times New Roman" w:hint="eastAsia"/>
          <w:sz w:val="24"/>
          <w:szCs w:val="24"/>
        </w:rPr>
        <w:t xml:space="preserve">28, </w:t>
      </w:r>
      <w:r w:rsidRPr="005A0A7F">
        <w:rPr>
          <w:rFonts w:ascii="Times New Roman" w:hAnsi="Times New Roman" w:cs="Times New Roman"/>
          <w:sz w:val="24"/>
          <w:szCs w:val="24"/>
        </w:rPr>
        <w:t>Exc_3</w:t>
      </w:r>
      <w:r w:rsidRPr="005A0A7F">
        <w:rPr>
          <w:rFonts w:ascii="Times New Roman" w:hAnsi="Times New Roman" w:cs="Times New Roman" w:hint="eastAsia"/>
          <w:sz w:val="24"/>
          <w:szCs w:val="24"/>
        </w:rPr>
        <w:t xml:space="preserve">0, </w:t>
      </w:r>
      <w:r w:rsidRPr="005A0A7F">
        <w:rPr>
          <w:rFonts w:ascii="Times New Roman" w:hAnsi="Times New Roman" w:cs="Times New Roman"/>
          <w:sz w:val="24"/>
          <w:szCs w:val="24"/>
        </w:rPr>
        <w:t>Exc_3</w:t>
      </w:r>
      <w:r w:rsidRPr="005A0A7F">
        <w:rPr>
          <w:rFonts w:ascii="Times New Roman" w:hAnsi="Times New Roman" w:cs="Times New Roman" w:hint="eastAsia"/>
          <w:sz w:val="24"/>
          <w:szCs w:val="24"/>
        </w:rPr>
        <w:t>2</w:t>
      </w:r>
      <w:r w:rsidRPr="005A0A7F">
        <w:rPr>
          <w:rFonts w:ascii="Times New Roman" w:hAnsi="Times New Roman" w:cs="Times New Roman"/>
          <w:sz w:val="24"/>
          <w:szCs w:val="24"/>
        </w:rPr>
        <w:t>). Each dot represents a single cell.</w:t>
      </w:r>
      <w:r w:rsidR="003E1A18" w:rsidRPr="005A0A7F">
        <w:rPr>
          <w:rFonts w:ascii="Times New Roman" w:hAnsi="Times New Roman" w:cs="Times New Roman"/>
          <w:sz w:val="24"/>
          <w:szCs w:val="24"/>
        </w:rPr>
        <w:t xml:space="preserve"> </w:t>
      </w:r>
      <w:bookmarkStart w:id="3" w:name="OLE_LINK11"/>
      <w:r w:rsidR="003E1A18" w:rsidRPr="005A0A7F">
        <w:rPr>
          <w:rFonts w:ascii="Times New Roman" w:hAnsi="Times New Roman" w:cs="Times New Roman"/>
          <w:sz w:val="24"/>
          <w:szCs w:val="24"/>
        </w:rPr>
        <w:t xml:space="preserve">Exact statistic tests and </w:t>
      </w:r>
      <w:r w:rsidR="003E1A18" w:rsidRPr="005A0A7F">
        <w:rPr>
          <w:rFonts w:ascii="Times New Roman" w:hAnsi="Times New Roman" w:cs="Times New Roman"/>
          <w:i/>
          <w:iCs/>
          <w:sz w:val="24"/>
          <w:szCs w:val="24"/>
        </w:rPr>
        <w:t>P</w:t>
      </w:r>
      <w:r w:rsidR="003E1A18" w:rsidRPr="005A0A7F">
        <w:rPr>
          <w:rFonts w:ascii="Times New Roman" w:hAnsi="Times New Roman" w:cs="Times New Roman"/>
          <w:sz w:val="24"/>
          <w:szCs w:val="24"/>
        </w:rPr>
        <w:t xml:space="preserve"> values are provided in Source Data.</w:t>
      </w:r>
      <w:bookmarkEnd w:id="3"/>
    </w:p>
    <w:p w14:paraId="76B8E54E" w14:textId="06CE0586" w:rsidR="001357DC" w:rsidRPr="005A0A7F" w:rsidRDefault="001357DC" w:rsidP="001357DC">
      <w:pPr>
        <w:rPr>
          <w:rFonts w:ascii="Arial" w:hAnsi="Arial" w:cs="Arial"/>
          <w:sz w:val="24"/>
          <w:szCs w:val="24"/>
        </w:rPr>
      </w:pPr>
      <w:r w:rsidRPr="005A0A7F">
        <w:rPr>
          <w:rFonts w:ascii="Arial" w:hAnsi="Arial" w:cs="Arial"/>
          <w:sz w:val="24"/>
          <w:szCs w:val="24"/>
        </w:rPr>
        <w:br w:type="page"/>
      </w:r>
    </w:p>
    <w:p w14:paraId="2E41C990" w14:textId="77777777" w:rsidR="001357DC" w:rsidRPr="005A0A7F" w:rsidRDefault="001357DC" w:rsidP="001357DC">
      <w:pPr>
        <w:rPr>
          <w:rFonts w:ascii="Arial" w:hAnsi="Arial" w:cs="Arial"/>
          <w:sz w:val="24"/>
          <w:szCs w:val="24"/>
        </w:rPr>
      </w:pPr>
    </w:p>
    <w:p w14:paraId="2CDE6644" w14:textId="5A5DFC2A" w:rsidR="001357DC" w:rsidRPr="005A0A7F" w:rsidRDefault="00681C52" w:rsidP="001357DC">
      <w:pPr>
        <w:jc w:val="center"/>
        <w:rPr>
          <w:rFonts w:ascii="Arial" w:hAnsi="Arial" w:cs="Arial"/>
          <w:sz w:val="24"/>
          <w:szCs w:val="24"/>
        </w:rPr>
      </w:pPr>
      <w:r w:rsidRPr="005A0A7F">
        <w:rPr>
          <w:noProof/>
        </w:rPr>
        <w:drawing>
          <wp:inline distT="0" distB="0" distL="0" distR="0" wp14:anchorId="629FB5F7" wp14:editId="4C551224">
            <wp:extent cx="6188710" cy="2369185"/>
            <wp:effectExtent l="0" t="0" r="2540" b="0"/>
            <wp:docPr id="15986790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79013" name=""/>
                    <pic:cNvPicPr/>
                  </pic:nvPicPr>
                  <pic:blipFill>
                    <a:blip r:embed="rId16"/>
                    <a:stretch>
                      <a:fillRect/>
                    </a:stretch>
                  </pic:blipFill>
                  <pic:spPr>
                    <a:xfrm>
                      <a:off x="0" y="0"/>
                      <a:ext cx="6188710" cy="2369185"/>
                    </a:xfrm>
                    <a:prstGeom prst="rect">
                      <a:avLst/>
                    </a:prstGeom>
                  </pic:spPr>
                </pic:pic>
              </a:graphicData>
            </a:graphic>
          </wp:inline>
        </w:drawing>
      </w:r>
    </w:p>
    <w:p w14:paraId="6B060715" w14:textId="77777777" w:rsidR="001357DC" w:rsidRPr="005A0A7F" w:rsidRDefault="001357DC" w:rsidP="001357DC">
      <w:pPr>
        <w:rPr>
          <w:rFonts w:ascii="Arial" w:hAnsi="Arial" w:cs="Arial"/>
          <w:b/>
          <w:bCs/>
          <w:sz w:val="24"/>
          <w:szCs w:val="24"/>
        </w:rPr>
      </w:pPr>
    </w:p>
    <w:p w14:paraId="726CC7B5" w14:textId="2FE9983D" w:rsidR="0064255B" w:rsidRPr="005A0A7F" w:rsidRDefault="0095133B" w:rsidP="001357DC">
      <w:pPr>
        <w:rPr>
          <w:rFonts w:ascii="Times New Roman" w:hAnsi="Times New Roman" w:cs="Times New Roman"/>
          <w:sz w:val="24"/>
          <w:szCs w:val="24"/>
        </w:rPr>
      </w:pPr>
      <w:r w:rsidRPr="005A0A7F">
        <w:rPr>
          <w:rFonts w:ascii="Times New Roman" w:hAnsi="Times New Roman" w:cs="Times New Roman" w:hint="eastAsia"/>
          <w:b/>
          <w:bCs/>
          <w:sz w:val="24"/>
          <w:szCs w:val="24"/>
        </w:rPr>
        <w:t xml:space="preserve">Supplementary </w:t>
      </w:r>
      <w:r w:rsidR="001357DC" w:rsidRPr="005A0A7F">
        <w:rPr>
          <w:rFonts w:ascii="Times New Roman" w:hAnsi="Times New Roman" w:cs="Times New Roman"/>
          <w:b/>
          <w:bCs/>
          <w:sz w:val="24"/>
          <w:szCs w:val="24"/>
        </w:rPr>
        <w:t xml:space="preserve">Fig. </w:t>
      </w:r>
      <w:r w:rsidR="001357DC" w:rsidRPr="005A0A7F">
        <w:rPr>
          <w:rFonts w:ascii="Times New Roman" w:hAnsi="Times New Roman" w:cs="Times New Roman" w:hint="eastAsia"/>
          <w:b/>
          <w:bCs/>
          <w:sz w:val="24"/>
          <w:szCs w:val="24"/>
        </w:rPr>
        <w:t>9</w:t>
      </w:r>
      <w:r w:rsidR="001357DC" w:rsidRPr="005A0A7F">
        <w:rPr>
          <w:rFonts w:ascii="Times New Roman" w:hAnsi="Times New Roman" w:cs="Times New Roman"/>
        </w:rPr>
        <w:t xml:space="preserve"> </w:t>
      </w:r>
      <w:r w:rsidR="001357DC" w:rsidRPr="005A0A7F">
        <w:rPr>
          <w:rFonts w:ascii="Times New Roman" w:hAnsi="Times New Roman" w:cs="Times New Roman"/>
          <w:b/>
          <w:bCs/>
          <w:sz w:val="24"/>
          <w:szCs w:val="24"/>
        </w:rPr>
        <w:t xml:space="preserve">| </w:t>
      </w:r>
      <w:r w:rsidR="001357DC" w:rsidRPr="005A0A7F">
        <w:rPr>
          <w:rFonts w:ascii="Times New Roman" w:hAnsi="Times New Roman" w:cs="Times New Roman" w:hint="eastAsia"/>
          <w:b/>
          <w:bCs/>
          <w:sz w:val="24"/>
          <w:szCs w:val="24"/>
        </w:rPr>
        <w:t>E</w:t>
      </w:r>
      <w:r w:rsidR="001357DC" w:rsidRPr="005A0A7F">
        <w:rPr>
          <w:rFonts w:ascii="Times New Roman" w:hAnsi="Times New Roman" w:cs="Times New Roman"/>
          <w:b/>
          <w:bCs/>
          <w:sz w:val="24"/>
          <w:szCs w:val="24"/>
        </w:rPr>
        <w:t>xpression</w:t>
      </w:r>
      <w:r w:rsidR="001357DC" w:rsidRPr="005A0A7F">
        <w:rPr>
          <w:rFonts w:ascii="Times New Roman" w:hAnsi="Times New Roman" w:cs="Times New Roman" w:hint="eastAsia"/>
          <w:b/>
          <w:bCs/>
          <w:sz w:val="24"/>
          <w:szCs w:val="24"/>
        </w:rPr>
        <w:t xml:space="preserve"> of</w:t>
      </w:r>
      <w:r w:rsidR="001357DC" w:rsidRPr="005A0A7F">
        <w:rPr>
          <w:rFonts w:ascii="Times New Roman" w:hAnsi="Times New Roman" w:cs="Times New Roman" w:hint="eastAsia"/>
          <w:b/>
          <w:bCs/>
          <w:i/>
          <w:iCs/>
          <w:sz w:val="24"/>
          <w:szCs w:val="24"/>
        </w:rPr>
        <w:t xml:space="preserve"> Npy</w:t>
      </w:r>
      <w:r w:rsidR="001357DC" w:rsidRPr="005A0A7F">
        <w:rPr>
          <w:rFonts w:ascii="Times New Roman" w:hAnsi="Times New Roman" w:cs="Times New Roman"/>
          <w:b/>
          <w:bCs/>
          <w:sz w:val="24"/>
          <w:szCs w:val="24"/>
        </w:rPr>
        <w:t xml:space="preserve"> </w:t>
      </w:r>
      <w:r w:rsidR="001357DC" w:rsidRPr="005A0A7F">
        <w:rPr>
          <w:rFonts w:ascii="Times New Roman" w:hAnsi="Times New Roman" w:cs="Times New Roman" w:hint="eastAsia"/>
          <w:b/>
          <w:bCs/>
          <w:sz w:val="24"/>
          <w:szCs w:val="24"/>
        </w:rPr>
        <w:t>in</w:t>
      </w:r>
      <w:r w:rsidR="001357DC" w:rsidRPr="005A0A7F">
        <w:rPr>
          <w:rFonts w:ascii="Times New Roman" w:hAnsi="Times New Roman" w:cs="Times New Roman"/>
          <w:b/>
          <w:bCs/>
          <w:sz w:val="24"/>
          <w:szCs w:val="24"/>
        </w:rPr>
        <w:t xml:space="preserve"> </w:t>
      </w:r>
      <w:r w:rsidR="001357DC" w:rsidRPr="005A0A7F">
        <w:rPr>
          <w:rFonts w:ascii="Times New Roman" w:hAnsi="Times New Roman" w:cs="Times New Roman" w:hint="eastAsia"/>
          <w:b/>
          <w:bCs/>
          <w:i/>
          <w:iCs/>
          <w:sz w:val="24"/>
          <w:szCs w:val="24"/>
        </w:rPr>
        <w:t>Vgat</w:t>
      </w:r>
      <w:r w:rsidR="001357DC" w:rsidRPr="005A0A7F">
        <w:rPr>
          <w:rFonts w:ascii="Times New Roman" w:hAnsi="Times New Roman" w:cs="Times New Roman"/>
          <w:b/>
          <w:bCs/>
          <w:sz w:val="24"/>
          <w:szCs w:val="24"/>
          <w:vertAlign w:val="superscript"/>
        </w:rPr>
        <w:t>+</w:t>
      </w:r>
      <w:r w:rsidR="001357DC" w:rsidRPr="005A0A7F">
        <w:rPr>
          <w:rFonts w:ascii="Times New Roman" w:hAnsi="Times New Roman" w:cs="Times New Roman" w:hint="eastAsia"/>
          <w:b/>
          <w:bCs/>
          <w:sz w:val="24"/>
          <w:szCs w:val="24"/>
        </w:rPr>
        <w:t xml:space="preserve"> GABAergic </w:t>
      </w:r>
      <w:r w:rsidR="001357DC" w:rsidRPr="005A0A7F">
        <w:rPr>
          <w:rFonts w:ascii="Times New Roman" w:hAnsi="Times New Roman" w:cs="Times New Roman"/>
          <w:b/>
          <w:bCs/>
          <w:sz w:val="24"/>
          <w:szCs w:val="24"/>
        </w:rPr>
        <w:t>neurons</w:t>
      </w:r>
      <w:r w:rsidR="001357DC" w:rsidRPr="005A0A7F">
        <w:rPr>
          <w:rFonts w:ascii="Times New Roman" w:hAnsi="Times New Roman" w:cs="Times New Roman" w:hint="eastAsia"/>
          <w:b/>
          <w:bCs/>
          <w:sz w:val="24"/>
          <w:szCs w:val="24"/>
        </w:rPr>
        <w:t xml:space="preserve"> and </w:t>
      </w:r>
      <w:r w:rsidR="001357DC" w:rsidRPr="005A0A7F">
        <w:rPr>
          <w:rFonts w:ascii="Times New Roman" w:hAnsi="Times New Roman" w:cs="Times New Roman" w:hint="eastAsia"/>
          <w:b/>
          <w:bCs/>
          <w:i/>
          <w:iCs/>
          <w:sz w:val="24"/>
          <w:szCs w:val="24"/>
        </w:rPr>
        <w:t>Vglut</w:t>
      </w:r>
      <w:r w:rsidR="001357DC" w:rsidRPr="005A0A7F">
        <w:rPr>
          <w:rFonts w:ascii="Times New Roman" w:hAnsi="Times New Roman" w:cs="Times New Roman"/>
          <w:b/>
          <w:bCs/>
          <w:i/>
          <w:iCs/>
          <w:sz w:val="24"/>
          <w:szCs w:val="24"/>
        </w:rPr>
        <w:t>1</w:t>
      </w:r>
      <w:r w:rsidR="001357DC" w:rsidRPr="005A0A7F">
        <w:rPr>
          <w:rFonts w:ascii="Times New Roman" w:hAnsi="Times New Roman" w:cs="Times New Roman"/>
          <w:b/>
          <w:bCs/>
          <w:sz w:val="24"/>
          <w:szCs w:val="24"/>
          <w:vertAlign w:val="superscript"/>
        </w:rPr>
        <w:t>+</w:t>
      </w:r>
      <w:r w:rsidR="001357DC" w:rsidRPr="005A0A7F">
        <w:rPr>
          <w:rFonts w:ascii="Times New Roman" w:hAnsi="Times New Roman" w:cs="Times New Roman"/>
          <w:b/>
          <w:bCs/>
          <w:sz w:val="24"/>
          <w:szCs w:val="24"/>
        </w:rPr>
        <w:t xml:space="preserve"> glutamatergic</w:t>
      </w:r>
      <w:r w:rsidR="001357DC" w:rsidRPr="005A0A7F">
        <w:rPr>
          <w:rFonts w:ascii="Times New Roman" w:hAnsi="Times New Roman" w:cs="Times New Roman" w:hint="eastAsia"/>
          <w:b/>
          <w:bCs/>
          <w:sz w:val="24"/>
          <w:szCs w:val="24"/>
        </w:rPr>
        <w:t xml:space="preserve"> </w:t>
      </w:r>
      <w:r w:rsidR="001357DC" w:rsidRPr="005A0A7F">
        <w:rPr>
          <w:rFonts w:ascii="Times New Roman" w:hAnsi="Times New Roman" w:cs="Times New Roman"/>
          <w:b/>
          <w:bCs/>
          <w:sz w:val="24"/>
          <w:szCs w:val="24"/>
        </w:rPr>
        <w:t>neurons.</w:t>
      </w:r>
      <w:r w:rsidR="001357DC" w:rsidRPr="005A0A7F">
        <w:rPr>
          <w:rFonts w:ascii="Times New Roman" w:hAnsi="Times New Roman" w:cs="Times New Roman" w:hint="eastAsia"/>
          <w:b/>
          <w:bCs/>
          <w:sz w:val="24"/>
          <w:szCs w:val="24"/>
        </w:rPr>
        <w:t xml:space="preserve"> </w:t>
      </w:r>
      <w:r w:rsidR="001357DC" w:rsidRPr="005A0A7F">
        <w:rPr>
          <w:rFonts w:ascii="Times New Roman" w:hAnsi="Times New Roman" w:cs="Times New Roman"/>
          <w:b/>
          <w:bCs/>
          <w:sz w:val="24"/>
          <w:szCs w:val="24"/>
        </w:rPr>
        <w:t>a</w:t>
      </w:r>
      <w:r w:rsidR="001357DC" w:rsidRPr="005A0A7F">
        <w:rPr>
          <w:rFonts w:ascii="Times New Roman" w:hAnsi="Times New Roman" w:cs="Times New Roman"/>
          <w:sz w:val="24"/>
          <w:szCs w:val="24"/>
        </w:rPr>
        <w:t xml:space="preserve">, Dual-color </w:t>
      </w:r>
      <w:r w:rsidR="0064255B" w:rsidRPr="005A0A7F">
        <w:rPr>
          <w:rFonts w:ascii="Times New Roman" w:hAnsi="Times New Roman" w:cs="Times New Roman" w:hint="eastAsia"/>
          <w:sz w:val="24"/>
          <w:szCs w:val="24"/>
        </w:rPr>
        <w:t xml:space="preserve">RNAscope in vCA1 showing </w:t>
      </w:r>
      <w:r w:rsidR="001357DC" w:rsidRPr="005A0A7F">
        <w:rPr>
          <w:rFonts w:ascii="Times New Roman" w:hAnsi="Times New Roman" w:cs="Times New Roman"/>
          <w:i/>
          <w:iCs/>
          <w:sz w:val="24"/>
          <w:szCs w:val="24"/>
        </w:rPr>
        <w:t>Npy</w:t>
      </w:r>
      <w:r w:rsidR="001357DC" w:rsidRPr="005A0A7F">
        <w:rPr>
          <w:rFonts w:ascii="Times New Roman" w:hAnsi="Times New Roman" w:cs="Times New Roman"/>
          <w:sz w:val="24"/>
          <w:szCs w:val="24"/>
        </w:rPr>
        <w:t xml:space="preserve"> </w:t>
      </w:r>
      <w:r w:rsidR="0064255B" w:rsidRPr="005A0A7F">
        <w:rPr>
          <w:rFonts w:ascii="Times New Roman" w:hAnsi="Times New Roman" w:cs="Times New Roman" w:hint="eastAsia"/>
          <w:sz w:val="24"/>
          <w:szCs w:val="24"/>
        </w:rPr>
        <w:t xml:space="preserve">mRNA (red) together with </w:t>
      </w:r>
      <w:r w:rsidR="0064255B" w:rsidRPr="005A0A7F">
        <w:rPr>
          <w:rFonts w:ascii="Times New Roman" w:hAnsi="Times New Roman" w:cs="Times New Roman" w:hint="eastAsia"/>
          <w:i/>
          <w:iCs/>
          <w:sz w:val="24"/>
          <w:szCs w:val="24"/>
        </w:rPr>
        <w:t>Slc32a1</w:t>
      </w:r>
      <w:r w:rsidR="001357DC" w:rsidRPr="005A0A7F">
        <w:rPr>
          <w:rFonts w:ascii="Times New Roman" w:hAnsi="Times New Roman" w:cs="Times New Roman" w:hint="eastAsia"/>
          <w:sz w:val="24"/>
          <w:szCs w:val="24"/>
        </w:rPr>
        <w:t xml:space="preserve"> (v</w:t>
      </w:r>
      <w:r w:rsidR="001357DC" w:rsidRPr="005A0A7F">
        <w:rPr>
          <w:rFonts w:ascii="Times New Roman" w:hAnsi="Times New Roman" w:cs="Times New Roman"/>
          <w:sz w:val="24"/>
          <w:szCs w:val="24"/>
        </w:rPr>
        <w:t>esicular GABA transporter</w:t>
      </w:r>
      <w:r w:rsidR="001357DC" w:rsidRPr="005A0A7F">
        <w:rPr>
          <w:rFonts w:ascii="Times New Roman" w:hAnsi="Times New Roman" w:cs="Times New Roman" w:hint="eastAsia"/>
          <w:sz w:val="24"/>
          <w:szCs w:val="24"/>
        </w:rPr>
        <w:t>,</w:t>
      </w:r>
      <w:r w:rsidR="001357DC" w:rsidRPr="005A0A7F">
        <w:rPr>
          <w:rFonts w:ascii="Times New Roman" w:hAnsi="Times New Roman" w:cs="Times New Roman"/>
          <w:sz w:val="24"/>
          <w:szCs w:val="24"/>
        </w:rPr>
        <w:t xml:space="preserve"> </w:t>
      </w:r>
      <w:r w:rsidR="00C340FF" w:rsidRPr="005A0A7F">
        <w:rPr>
          <w:rFonts w:ascii="Times New Roman" w:hAnsi="Times New Roman" w:cs="Times New Roman"/>
          <w:i/>
          <w:iCs/>
          <w:sz w:val="24"/>
          <w:szCs w:val="24"/>
        </w:rPr>
        <w:t>V</w:t>
      </w:r>
      <w:r w:rsidR="00701656" w:rsidRPr="005A0A7F">
        <w:rPr>
          <w:rFonts w:ascii="Times New Roman" w:hAnsi="Times New Roman" w:cs="Times New Roman" w:hint="eastAsia"/>
          <w:i/>
          <w:iCs/>
          <w:sz w:val="24"/>
          <w:szCs w:val="24"/>
        </w:rPr>
        <w:t>gat</w:t>
      </w:r>
      <w:r w:rsidR="0064255B" w:rsidRPr="005A0A7F">
        <w:rPr>
          <w:rFonts w:ascii="Times New Roman" w:hAnsi="Times New Roman" w:cs="Times New Roman" w:hint="eastAsia"/>
          <w:sz w:val="24"/>
          <w:szCs w:val="24"/>
        </w:rPr>
        <w:t>; green, left</w:t>
      </w:r>
      <w:r w:rsidR="001357DC" w:rsidRPr="005A0A7F">
        <w:rPr>
          <w:rFonts w:ascii="Times New Roman" w:hAnsi="Times New Roman" w:cs="Times New Roman" w:hint="eastAsia"/>
          <w:sz w:val="24"/>
          <w:szCs w:val="24"/>
        </w:rPr>
        <w:t xml:space="preserve">) or </w:t>
      </w:r>
      <w:r w:rsidR="0064255B" w:rsidRPr="005A0A7F">
        <w:rPr>
          <w:rFonts w:ascii="Times New Roman" w:hAnsi="Times New Roman" w:cs="Times New Roman" w:hint="eastAsia"/>
          <w:i/>
          <w:iCs/>
          <w:sz w:val="24"/>
          <w:szCs w:val="24"/>
        </w:rPr>
        <w:t>Slc17a7</w:t>
      </w:r>
      <w:r w:rsidR="0064255B" w:rsidRPr="005A0A7F">
        <w:rPr>
          <w:rFonts w:ascii="Times New Roman" w:hAnsi="Times New Roman" w:cs="Times New Roman" w:hint="eastAsia"/>
          <w:sz w:val="24"/>
          <w:szCs w:val="24"/>
        </w:rPr>
        <w:t xml:space="preserve"> (</w:t>
      </w:r>
      <w:r w:rsidR="001357DC" w:rsidRPr="005A0A7F">
        <w:rPr>
          <w:rFonts w:ascii="Times New Roman" w:hAnsi="Times New Roman" w:cs="Times New Roman" w:hint="eastAsia"/>
          <w:sz w:val="24"/>
          <w:szCs w:val="24"/>
        </w:rPr>
        <w:t>v</w:t>
      </w:r>
      <w:r w:rsidR="001357DC" w:rsidRPr="005A0A7F">
        <w:rPr>
          <w:rFonts w:ascii="Times New Roman" w:hAnsi="Times New Roman" w:cs="Times New Roman"/>
          <w:sz w:val="24"/>
          <w:szCs w:val="24"/>
        </w:rPr>
        <w:t xml:space="preserve">esicular </w:t>
      </w:r>
      <w:r w:rsidR="001357DC" w:rsidRPr="005A0A7F">
        <w:rPr>
          <w:rFonts w:ascii="Times New Roman" w:hAnsi="Times New Roman" w:cs="Times New Roman" w:hint="eastAsia"/>
          <w:sz w:val="24"/>
          <w:szCs w:val="24"/>
        </w:rPr>
        <w:t>g</w:t>
      </w:r>
      <w:r w:rsidR="001357DC" w:rsidRPr="005A0A7F">
        <w:rPr>
          <w:rFonts w:ascii="Times New Roman" w:hAnsi="Times New Roman" w:cs="Times New Roman"/>
          <w:sz w:val="24"/>
          <w:szCs w:val="24"/>
        </w:rPr>
        <w:t xml:space="preserve">lutamate </w:t>
      </w:r>
      <w:r w:rsidR="001357DC" w:rsidRPr="005A0A7F">
        <w:rPr>
          <w:rFonts w:ascii="Times New Roman" w:hAnsi="Times New Roman" w:cs="Times New Roman" w:hint="eastAsia"/>
          <w:sz w:val="24"/>
          <w:szCs w:val="24"/>
        </w:rPr>
        <w:t>t</w:t>
      </w:r>
      <w:r w:rsidR="001357DC" w:rsidRPr="005A0A7F">
        <w:rPr>
          <w:rFonts w:ascii="Times New Roman" w:hAnsi="Times New Roman" w:cs="Times New Roman"/>
          <w:sz w:val="24"/>
          <w:szCs w:val="24"/>
        </w:rPr>
        <w:t>ransporter 1</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i/>
          <w:iCs/>
          <w:sz w:val="24"/>
          <w:szCs w:val="24"/>
        </w:rPr>
        <w:t>Vglut1</w:t>
      </w:r>
      <w:r w:rsidR="0064255B" w:rsidRPr="005A0A7F">
        <w:rPr>
          <w:rFonts w:ascii="Times New Roman" w:hAnsi="Times New Roman" w:cs="Times New Roman" w:hint="eastAsia"/>
          <w:sz w:val="24"/>
          <w:szCs w:val="24"/>
        </w:rPr>
        <w:t>; green, right</w:t>
      </w:r>
      <w:r w:rsidR="001357DC" w:rsidRPr="005A0A7F">
        <w:rPr>
          <w:rFonts w:ascii="Times New Roman" w:hAnsi="Times New Roman" w:cs="Times New Roman"/>
          <w:sz w:val="24"/>
          <w:szCs w:val="24"/>
        </w:rPr>
        <w:t>)</w:t>
      </w:r>
      <w:r w:rsidR="0064255B" w:rsidRPr="005A0A7F">
        <w:rPr>
          <w:rFonts w:ascii="Times New Roman" w:hAnsi="Times New Roman" w:cs="Times New Roman" w:hint="eastAsia"/>
          <w:sz w:val="24"/>
          <w:szCs w:val="24"/>
        </w:rPr>
        <w:t>; nuclei are DAPI-stained (blue). Dashed lines delineate the stratum oriens (</w:t>
      </w:r>
      <w:r w:rsidR="001357DC" w:rsidRPr="005A0A7F">
        <w:rPr>
          <w:rFonts w:ascii="Times New Roman" w:hAnsi="Times New Roman" w:cs="Times New Roman"/>
          <w:sz w:val="24"/>
          <w:szCs w:val="24"/>
        </w:rPr>
        <w:t>SO</w:t>
      </w:r>
      <w:r w:rsidR="0064255B" w:rsidRPr="005A0A7F">
        <w:rPr>
          <w:rFonts w:ascii="Times New Roman" w:hAnsi="Times New Roman" w:cs="Times New Roman" w:hint="eastAsia"/>
          <w:sz w:val="24"/>
          <w:szCs w:val="24"/>
        </w:rPr>
        <w:t>)</w:t>
      </w:r>
      <w:r w:rsidR="001357DC" w:rsidRPr="005A0A7F">
        <w:rPr>
          <w:rFonts w:ascii="Times New Roman" w:hAnsi="Times New Roman" w:cs="Times New Roman"/>
          <w:sz w:val="24"/>
          <w:szCs w:val="24"/>
        </w:rPr>
        <w:t xml:space="preserve">. </w:t>
      </w:r>
      <w:r w:rsidR="0064255B" w:rsidRPr="005A0A7F">
        <w:rPr>
          <w:rFonts w:ascii="Times New Roman" w:hAnsi="Times New Roman" w:cs="Times New Roman" w:hint="eastAsia"/>
          <w:sz w:val="24"/>
          <w:szCs w:val="24"/>
        </w:rPr>
        <w:t xml:space="preserve">Inset shows higher-magnification views of boxed regions. </w:t>
      </w:r>
      <w:r w:rsidR="001357DC" w:rsidRPr="005A0A7F">
        <w:rPr>
          <w:rFonts w:ascii="Times New Roman" w:hAnsi="Times New Roman" w:cs="Times New Roman" w:hint="eastAsia"/>
          <w:sz w:val="24"/>
          <w:szCs w:val="24"/>
        </w:rPr>
        <w:t xml:space="preserve">Scale bars, 100 </w:t>
      </w:r>
      <w:r w:rsidR="001357DC" w:rsidRPr="005A0A7F">
        <w:rPr>
          <w:rFonts w:ascii="Times New Roman" w:hAnsi="Times New Roman" w:cs="Times New Roman"/>
          <w:sz w:val="24"/>
          <w:szCs w:val="24"/>
        </w:rPr>
        <w:t>μm (</w:t>
      </w:r>
      <w:r w:rsidR="0064255B" w:rsidRPr="005A0A7F">
        <w:rPr>
          <w:rFonts w:ascii="Times New Roman" w:hAnsi="Times New Roman" w:cs="Times New Roman" w:hint="eastAsia"/>
          <w:sz w:val="24"/>
          <w:szCs w:val="24"/>
        </w:rPr>
        <w:t>overview</w:t>
      </w:r>
      <w:r w:rsidR="001357DC" w:rsidRPr="005A0A7F">
        <w:rPr>
          <w:rFonts w:ascii="Times New Roman" w:hAnsi="Times New Roman" w:cs="Times New Roman"/>
          <w:sz w:val="24"/>
          <w:szCs w:val="24"/>
        </w:rPr>
        <w:t>) and 50 μm (in</w:t>
      </w:r>
      <w:r w:rsidR="0064255B" w:rsidRPr="005A0A7F">
        <w:rPr>
          <w:rFonts w:ascii="Times New Roman" w:hAnsi="Times New Roman" w:cs="Times New Roman" w:hint="eastAsia"/>
          <w:sz w:val="24"/>
          <w:szCs w:val="24"/>
        </w:rPr>
        <w:t>sets</w:t>
      </w:r>
      <w:r w:rsidR="001357DC" w:rsidRPr="005A0A7F">
        <w:rPr>
          <w:rFonts w:ascii="Times New Roman" w:hAnsi="Times New Roman" w:cs="Times New Roman"/>
          <w:sz w:val="24"/>
          <w:szCs w:val="24"/>
        </w:rPr>
        <w:t xml:space="preserve">). </w:t>
      </w:r>
      <w:r w:rsidR="001357DC" w:rsidRPr="005A0A7F">
        <w:rPr>
          <w:rFonts w:ascii="Times New Roman" w:hAnsi="Times New Roman" w:cs="Times New Roman"/>
          <w:b/>
          <w:bCs/>
          <w:sz w:val="24"/>
          <w:szCs w:val="24"/>
        </w:rPr>
        <w:t>b</w:t>
      </w:r>
      <w:r w:rsidR="001357DC" w:rsidRPr="005A0A7F">
        <w:rPr>
          <w:rFonts w:ascii="Times New Roman" w:hAnsi="Times New Roman" w:cs="Times New Roman"/>
          <w:sz w:val="24"/>
          <w:szCs w:val="24"/>
        </w:rPr>
        <w:t xml:space="preserve">, </w:t>
      </w:r>
      <w:r w:rsidR="0064255B" w:rsidRPr="005A0A7F">
        <w:rPr>
          <w:rFonts w:ascii="Times New Roman" w:hAnsi="Times New Roman" w:cs="Times New Roman" w:hint="eastAsia"/>
          <w:sz w:val="24"/>
          <w:szCs w:val="24"/>
        </w:rPr>
        <w:t xml:space="preserve">Fraction of </w:t>
      </w:r>
      <w:r w:rsidR="001357DC" w:rsidRPr="005A0A7F">
        <w:rPr>
          <w:rFonts w:ascii="Times New Roman" w:hAnsi="Times New Roman" w:cs="Times New Roman"/>
          <w:i/>
          <w:iCs/>
          <w:sz w:val="24"/>
          <w:szCs w:val="24"/>
        </w:rPr>
        <w:t>Npy</w:t>
      </w:r>
      <w:r w:rsidR="001357DC" w:rsidRPr="005A0A7F">
        <w:rPr>
          <w:rFonts w:ascii="Times New Roman" w:hAnsi="Times New Roman" w:cs="Times New Roman"/>
          <w:i/>
          <w:iCs/>
          <w:sz w:val="24"/>
          <w:szCs w:val="24"/>
          <w:vertAlign w:val="superscript"/>
        </w:rPr>
        <w:t>+</w:t>
      </w:r>
      <w:r w:rsidR="001357DC" w:rsidRPr="005A0A7F">
        <w:rPr>
          <w:rFonts w:ascii="Times New Roman" w:hAnsi="Times New Roman" w:cs="Times New Roman"/>
          <w:sz w:val="24"/>
          <w:szCs w:val="24"/>
        </w:rPr>
        <w:t xml:space="preserve"> </w:t>
      </w:r>
      <w:r w:rsidR="0064255B" w:rsidRPr="005A0A7F">
        <w:rPr>
          <w:rFonts w:ascii="Times New Roman" w:hAnsi="Times New Roman" w:cs="Times New Roman" w:hint="eastAsia"/>
          <w:sz w:val="24"/>
          <w:szCs w:val="24"/>
        </w:rPr>
        <w:t xml:space="preserve">cells co-expressing the indicated </w:t>
      </w:r>
      <w:r w:rsidR="001357DC" w:rsidRPr="005A0A7F">
        <w:rPr>
          <w:rFonts w:ascii="Times New Roman" w:hAnsi="Times New Roman" w:cs="Times New Roman"/>
          <w:sz w:val="24"/>
          <w:szCs w:val="24"/>
        </w:rPr>
        <w:t>markers</w:t>
      </w:r>
      <w:r w:rsidR="0064255B" w:rsidRPr="005A0A7F">
        <w:rPr>
          <w:rFonts w:ascii="Times New Roman" w:hAnsi="Times New Roman" w:cs="Times New Roman" w:hint="eastAsia"/>
          <w:sz w:val="24"/>
          <w:szCs w:val="24"/>
        </w:rPr>
        <w:t xml:space="preserve">. </w:t>
      </w:r>
      <w:r w:rsidR="0064255B" w:rsidRPr="005A0A7F">
        <w:rPr>
          <w:rFonts w:ascii="Times New Roman" w:hAnsi="Times New Roman" w:cs="Times New Roman"/>
          <w:sz w:val="24"/>
          <w:szCs w:val="24"/>
        </w:rPr>
        <w:t xml:space="preserve">Of all </w:t>
      </w:r>
      <w:r w:rsidR="0064255B" w:rsidRPr="005A0A7F">
        <w:rPr>
          <w:rFonts w:ascii="Times New Roman" w:hAnsi="Times New Roman" w:cs="Times New Roman"/>
          <w:i/>
          <w:iCs/>
          <w:sz w:val="24"/>
          <w:szCs w:val="24"/>
        </w:rPr>
        <w:t>Npy</w:t>
      </w:r>
      <w:r w:rsidR="0064255B" w:rsidRPr="005A0A7F">
        <w:rPr>
          <w:rFonts w:ascii="Times New Roman" w:hAnsi="Times New Roman" w:cs="Times New Roman" w:hint="eastAsia"/>
          <w:sz w:val="24"/>
          <w:szCs w:val="24"/>
          <w:vertAlign w:val="superscript"/>
        </w:rPr>
        <w:t>+</w:t>
      </w:r>
      <w:r w:rsidR="0064255B" w:rsidRPr="005A0A7F">
        <w:rPr>
          <w:rFonts w:ascii="Times New Roman" w:hAnsi="Times New Roman" w:cs="Times New Roman"/>
          <w:sz w:val="24"/>
          <w:szCs w:val="24"/>
        </w:rPr>
        <w:t xml:space="preserve"> cells, 98.68% were </w:t>
      </w:r>
      <w:r w:rsidR="0064255B" w:rsidRPr="005A0A7F">
        <w:rPr>
          <w:rFonts w:ascii="Times New Roman" w:hAnsi="Times New Roman" w:cs="Times New Roman"/>
          <w:i/>
          <w:iCs/>
          <w:sz w:val="24"/>
          <w:szCs w:val="24"/>
        </w:rPr>
        <w:t>V</w:t>
      </w:r>
      <w:r w:rsidR="0045357E" w:rsidRPr="005A0A7F">
        <w:rPr>
          <w:rFonts w:ascii="Times New Roman" w:hAnsi="Times New Roman" w:cs="Times New Roman" w:hint="eastAsia"/>
          <w:i/>
          <w:iCs/>
          <w:sz w:val="24"/>
          <w:szCs w:val="24"/>
        </w:rPr>
        <w:t>gat</w:t>
      </w:r>
      <w:r w:rsidR="0045357E" w:rsidRPr="005A0A7F">
        <w:rPr>
          <w:rFonts w:ascii="Times New Roman" w:hAnsi="Times New Roman" w:cs="Times New Roman" w:hint="eastAsia"/>
          <w:sz w:val="24"/>
          <w:szCs w:val="24"/>
          <w:vertAlign w:val="superscript"/>
        </w:rPr>
        <w:t>+</w:t>
      </w:r>
      <w:r w:rsidR="0045357E" w:rsidRPr="005A0A7F">
        <w:rPr>
          <w:rFonts w:ascii="Times New Roman" w:hAnsi="Times New Roman" w:cs="Times New Roman" w:hint="eastAsia"/>
          <w:sz w:val="24"/>
          <w:szCs w:val="24"/>
        </w:rPr>
        <w:t xml:space="preserve"> </w:t>
      </w:r>
      <w:r w:rsidR="0064255B" w:rsidRPr="005A0A7F">
        <w:rPr>
          <w:rFonts w:ascii="Times New Roman" w:hAnsi="Times New Roman" w:cs="Times New Roman"/>
          <w:sz w:val="24"/>
          <w:szCs w:val="24"/>
        </w:rPr>
        <w:t xml:space="preserve">and 1.32% were </w:t>
      </w:r>
      <w:r w:rsidR="0064255B" w:rsidRPr="005A0A7F">
        <w:rPr>
          <w:rFonts w:ascii="Times New Roman" w:hAnsi="Times New Roman" w:cs="Times New Roman"/>
          <w:i/>
          <w:iCs/>
          <w:sz w:val="24"/>
          <w:szCs w:val="24"/>
        </w:rPr>
        <w:t>V</w:t>
      </w:r>
      <w:r w:rsidR="0045357E" w:rsidRPr="005A0A7F">
        <w:rPr>
          <w:rFonts w:ascii="Times New Roman" w:hAnsi="Times New Roman" w:cs="Times New Roman" w:hint="eastAsia"/>
          <w:i/>
          <w:iCs/>
          <w:sz w:val="24"/>
          <w:szCs w:val="24"/>
        </w:rPr>
        <w:t>gat</w:t>
      </w:r>
      <w:r w:rsidR="0045357E" w:rsidRPr="005A0A7F">
        <w:rPr>
          <w:rFonts w:ascii="Times New Roman" w:hAnsi="Times New Roman" w:cs="Times New Roman"/>
          <w:sz w:val="24"/>
          <w:szCs w:val="24"/>
          <w:vertAlign w:val="superscript"/>
        </w:rPr>
        <w:t>–</w:t>
      </w:r>
      <w:r w:rsidR="0045357E" w:rsidRPr="005A0A7F">
        <w:rPr>
          <w:rFonts w:ascii="Times New Roman" w:hAnsi="Times New Roman" w:cs="Times New Roman" w:hint="eastAsia"/>
          <w:sz w:val="24"/>
          <w:szCs w:val="24"/>
        </w:rPr>
        <w:t xml:space="preserve"> </w:t>
      </w:r>
      <w:r w:rsidR="0064255B" w:rsidRPr="005A0A7F">
        <w:rPr>
          <w:rFonts w:ascii="Times New Roman" w:hAnsi="Times New Roman" w:cs="Times New Roman"/>
          <w:sz w:val="24"/>
          <w:szCs w:val="24"/>
        </w:rPr>
        <w:t xml:space="preserve">(top), whereas 98.96% were </w:t>
      </w:r>
      <w:r w:rsidR="0045357E" w:rsidRPr="005A0A7F">
        <w:rPr>
          <w:rFonts w:ascii="Times New Roman" w:hAnsi="Times New Roman" w:cs="Times New Roman"/>
          <w:i/>
          <w:iCs/>
          <w:sz w:val="24"/>
          <w:szCs w:val="24"/>
        </w:rPr>
        <w:t>V</w:t>
      </w:r>
      <w:r w:rsidR="0045357E" w:rsidRPr="005A0A7F">
        <w:rPr>
          <w:rFonts w:ascii="Times New Roman" w:hAnsi="Times New Roman" w:cs="Times New Roman" w:hint="eastAsia"/>
          <w:i/>
          <w:iCs/>
          <w:sz w:val="24"/>
          <w:szCs w:val="24"/>
        </w:rPr>
        <w:t>glut1</w:t>
      </w:r>
      <w:r w:rsidR="0045357E" w:rsidRPr="005A0A7F">
        <w:rPr>
          <w:rFonts w:ascii="Times New Roman" w:hAnsi="Times New Roman" w:cs="Times New Roman"/>
          <w:sz w:val="24"/>
          <w:szCs w:val="24"/>
          <w:vertAlign w:val="superscript"/>
        </w:rPr>
        <w:t>–</w:t>
      </w:r>
      <w:r w:rsidR="0045357E" w:rsidRPr="005A0A7F">
        <w:rPr>
          <w:rFonts w:ascii="Times New Roman" w:hAnsi="Times New Roman" w:cs="Times New Roman" w:hint="eastAsia"/>
          <w:sz w:val="24"/>
          <w:szCs w:val="24"/>
        </w:rPr>
        <w:t xml:space="preserve"> </w:t>
      </w:r>
      <w:r w:rsidR="0064255B" w:rsidRPr="005A0A7F">
        <w:rPr>
          <w:rFonts w:ascii="Times New Roman" w:hAnsi="Times New Roman" w:cs="Times New Roman"/>
          <w:sz w:val="24"/>
          <w:szCs w:val="24"/>
        </w:rPr>
        <w:t xml:space="preserve">and 1.04% were </w:t>
      </w:r>
      <w:r w:rsidR="0045357E" w:rsidRPr="005A0A7F">
        <w:rPr>
          <w:rFonts w:ascii="Times New Roman" w:hAnsi="Times New Roman" w:cs="Times New Roman"/>
          <w:i/>
          <w:iCs/>
          <w:sz w:val="24"/>
          <w:szCs w:val="24"/>
        </w:rPr>
        <w:t>V</w:t>
      </w:r>
      <w:r w:rsidR="0045357E" w:rsidRPr="005A0A7F">
        <w:rPr>
          <w:rFonts w:ascii="Times New Roman" w:hAnsi="Times New Roman" w:cs="Times New Roman" w:hint="eastAsia"/>
          <w:i/>
          <w:iCs/>
          <w:sz w:val="24"/>
          <w:szCs w:val="24"/>
        </w:rPr>
        <w:t>glut1</w:t>
      </w:r>
      <w:r w:rsidR="0045357E" w:rsidRPr="005A0A7F">
        <w:rPr>
          <w:rFonts w:ascii="Times New Roman" w:hAnsi="Times New Roman" w:cs="Times New Roman" w:hint="eastAsia"/>
          <w:sz w:val="24"/>
          <w:szCs w:val="24"/>
          <w:vertAlign w:val="superscript"/>
        </w:rPr>
        <w:t>+</w:t>
      </w:r>
      <w:r w:rsidR="0064255B" w:rsidRPr="005A0A7F">
        <w:rPr>
          <w:rFonts w:ascii="Times New Roman" w:hAnsi="Times New Roman" w:cs="Times New Roman"/>
          <w:sz w:val="24"/>
          <w:szCs w:val="24"/>
        </w:rPr>
        <w:t xml:space="preserve"> (bottom). Data are from 4 slices in 2 naïve C57BL/6J mice.</w:t>
      </w:r>
    </w:p>
    <w:p w14:paraId="065B1091" w14:textId="77777777" w:rsidR="001357DC" w:rsidRPr="005A0A7F" w:rsidRDefault="001357DC" w:rsidP="001357DC">
      <w:pPr>
        <w:widowControl/>
        <w:jc w:val="left"/>
        <w:rPr>
          <w:rFonts w:ascii="Arial" w:hAnsi="Arial" w:cs="Arial"/>
          <w:sz w:val="24"/>
          <w:szCs w:val="24"/>
        </w:rPr>
      </w:pPr>
      <w:r w:rsidRPr="005A0A7F">
        <w:rPr>
          <w:rFonts w:ascii="Arial" w:hAnsi="Arial" w:cs="Arial"/>
          <w:sz w:val="24"/>
          <w:szCs w:val="24"/>
        </w:rPr>
        <w:br w:type="page"/>
      </w:r>
    </w:p>
    <w:p w14:paraId="6E972EF0" w14:textId="77777777" w:rsidR="001357DC" w:rsidRPr="005A0A7F" w:rsidRDefault="001357DC" w:rsidP="001357DC">
      <w:pPr>
        <w:rPr>
          <w:rFonts w:ascii="Arial" w:hAnsi="Arial" w:cs="Arial"/>
          <w:sz w:val="24"/>
          <w:szCs w:val="24"/>
        </w:rPr>
      </w:pPr>
    </w:p>
    <w:p w14:paraId="38F0AA18" w14:textId="70289819" w:rsidR="001357DC" w:rsidRPr="005A0A7F" w:rsidRDefault="005D456D" w:rsidP="001357DC">
      <w:pPr>
        <w:jc w:val="center"/>
        <w:rPr>
          <w:rFonts w:ascii="Arial" w:hAnsi="Arial" w:cs="Arial"/>
          <w:sz w:val="24"/>
          <w:szCs w:val="24"/>
        </w:rPr>
      </w:pPr>
      <w:r w:rsidRPr="005A0A7F">
        <w:rPr>
          <w:noProof/>
        </w:rPr>
        <w:drawing>
          <wp:inline distT="0" distB="0" distL="0" distR="0" wp14:anchorId="605FF855" wp14:editId="6976035D">
            <wp:extent cx="6188710" cy="6394450"/>
            <wp:effectExtent l="0" t="0" r="2540" b="6350"/>
            <wp:docPr id="4401643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64387" name=""/>
                    <pic:cNvPicPr/>
                  </pic:nvPicPr>
                  <pic:blipFill>
                    <a:blip r:embed="rId17"/>
                    <a:stretch>
                      <a:fillRect/>
                    </a:stretch>
                  </pic:blipFill>
                  <pic:spPr>
                    <a:xfrm>
                      <a:off x="0" y="0"/>
                      <a:ext cx="6188710" cy="6394450"/>
                    </a:xfrm>
                    <a:prstGeom prst="rect">
                      <a:avLst/>
                    </a:prstGeom>
                  </pic:spPr>
                </pic:pic>
              </a:graphicData>
            </a:graphic>
          </wp:inline>
        </w:drawing>
      </w:r>
    </w:p>
    <w:p w14:paraId="03BA2CC5" w14:textId="77777777" w:rsidR="001357DC" w:rsidRPr="005A0A7F" w:rsidRDefault="001357DC" w:rsidP="001357DC">
      <w:pPr>
        <w:rPr>
          <w:rFonts w:ascii="Arial" w:hAnsi="Arial" w:cs="Arial"/>
          <w:b/>
          <w:bCs/>
          <w:sz w:val="24"/>
          <w:szCs w:val="24"/>
        </w:rPr>
      </w:pPr>
    </w:p>
    <w:p w14:paraId="14E3B152" w14:textId="56C6C5E0" w:rsidR="005D456D" w:rsidRPr="005A0A7F" w:rsidRDefault="0095133B" w:rsidP="008B08E3">
      <w:pPr>
        <w:rPr>
          <w:rFonts w:ascii="Times New Roman" w:hAnsi="Times New Roman" w:cs="Times New Roman"/>
          <w:sz w:val="24"/>
          <w:szCs w:val="24"/>
        </w:rPr>
      </w:pPr>
      <w:r w:rsidRPr="005A0A7F">
        <w:rPr>
          <w:rFonts w:ascii="Times New Roman" w:hAnsi="Times New Roman" w:cs="Times New Roman" w:hint="eastAsia"/>
          <w:b/>
          <w:bCs/>
          <w:sz w:val="24"/>
          <w:szCs w:val="24"/>
        </w:rPr>
        <w:t>Supplementary</w:t>
      </w:r>
      <w:r w:rsidR="001357DC" w:rsidRPr="005A0A7F">
        <w:rPr>
          <w:rFonts w:ascii="Times New Roman" w:hAnsi="Times New Roman" w:cs="Times New Roman"/>
          <w:b/>
          <w:bCs/>
          <w:sz w:val="24"/>
          <w:szCs w:val="24"/>
        </w:rPr>
        <w:t xml:space="preserve"> Fig. </w:t>
      </w:r>
      <w:r w:rsidR="001357DC" w:rsidRPr="005A0A7F">
        <w:rPr>
          <w:rFonts w:ascii="Times New Roman" w:hAnsi="Times New Roman" w:cs="Times New Roman" w:hint="eastAsia"/>
          <w:b/>
          <w:bCs/>
          <w:sz w:val="24"/>
          <w:szCs w:val="24"/>
        </w:rPr>
        <w:t>10</w:t>
      </w:r>
      <w:r w:rsidR="001357DC" w:rsidRPr="005A0A7F">
        <w:rPr>
          <w:rFonts w:ascii="Times New Roman" w:hAnsi="Times New Roman" w:cs="Times New Roman"/>
        </w:rPr>
        <w:t xml:space="preserve"> </w:t>
      </w:r>
      <w:r w:rsidR="001357DC" w:rsidRPr="005A0A7F">
        <w:rPr>
          <w:rFonts w:ascii="Times New Roman" w:hAnsi="Times New Roman" w:cs="Times New Roman"/>
          <w:b/>
          <w:bCs/>
          <w:sz w:val="24"/>
          <w:szCs w:val="24"/>
        </w:rPr>
        <w:t xml:space="preserve">| </w:t>
      </w:r>
      <w:r w:rsidR="00F139E9" w:rsidRPr="005A0A7F">
        <w:rPr>
          <w:rFonts w:ascii="Times New Roman" w:hAnsi="Times New Roman" w:cs="Times New Roman" w:hint="eastAsia"/>
          <w:b/>
          <w:bCs/>
          <w:sz w:val="24"/>
          <w:szCs w:val="24"/>
        </w:rPr>
        <w:t xml:space="preserve">Extinction couples </w:t>
      </w:r>
      <w:r w:rsidR="001357DC" w:rsidRPr="005A0A7F">
        <w:rPr>
          <w:rFonts w:ascii="Times New Roman" w:hAnsi="Times New Roman" w:cs="Times New Roman" w:hint="eastAsia"/>
          <w:b/>
          <w:bCs/>
          <w:i/>
          <w:iCs/>
          <w:sz w:val="24"/>
          <w:szCs w:val="24"/>
        </w:rPr>
        <w:t>Npy</w:t>
      </w:r>
      <w:r w:rsidR="001357DC" w:rsidRPr="005A0A7F">
        <w:rPr>
          <w:rFonts w:ascii="Times New Roman" w:hAnsi="Times New Roman" w:cs="Times New Roman" w:hint="eastAsia"/>
          <w:b/>
          <w:bCs/>
          <w:sz w:val="24"/>
          <w:szCs w:val="24"/>
        </w:rPr>
        <w:t xml:space="preserve"> expression </w:t>
      </w:r>
      <w:r w:rsidR="00F139E9" w:rsidRPr="005A0A7F">
        <w:rPr>
          <w:rFonts w:ascii="Times New Roman" w:hAnsi="Times New Roman" w:cs="Times New Roman" w:hint="eastAsia"/>
          <w:b/>
          <w:bCs/>
          <w:sz w:val="24"/>
          <w:szCs w:val="24"/>
        </w:rPr>
        <w:t xml:space="preserve">with </w:t>
      </w:r>
      <w:proofErr w:type="gramStart"/>
      <w:r w:rsidR="001357DC" w:rsidRPr="005A0A7F">
        <w:rPr>
          <w:rFonts w:ascii="Times New Roman" w:hAnsi="Times New Roman" w:cs="Times New Roman" w:hint="eastAsia"/>
          <w:b/>
          <w:bCs/>
          <w:i/>
          <w:iCs/>
          <w:sz w:val="24"/>
          <w:szCs w:val="24"/>
        </w:rPr>
        <w:t>Fos</w:t>
      </w:r>
      <w:proofErr w:type="gramEnd"/>
      <w:r w:rsidR="001357DC" w:rsidRPr="005A0A7F">
        <w:rPr>
          <w:rFonts w:ascii="Times New Roman" w:hAnsi="Times New Roman" w:cs="Times New Roman" w:hint="eastAsia"/>
          <w:b/>
          <w:bCs/>
          <w:sz w:val="24"/>
          <w:szCs w:val="24"/>
        </w:rPr>
        <w:t xml:space="preserve"> activation in </w:t>
      </w:r>
      <w:r w:rsidR="00F139E9" w:rsidRPr="005A0A7F">
        <w:rPr>
          <w:rFonts w:ascii="Times New Roman" w:hAnsi="Times New Roman" w:cs="Times New Roman" w:hint="eastAsia"/>
          <w:b/>
          <w:bCs/>
          <w:sz w:val="24"/>
          <w:szCs w:val="24"/>
        </w:rPr>
        <w:t>vCA1</w:t>
      </w:r>
      <w:r w:rsidR="001357DC" w:rsidRPr="005A0A7F">
        <w:rPr>
          <w:rFonts w:ascii="Times New Roman" w:hAnsi="Times New Roman" w:cs="Times New Roman" w:hint="eastAsia"/>
          <w:b/>
          <w:bCs/>
          <w:sz w:val="24"/>
          <w:szCs w:val="24"/>
        </w:rPr>
        <w:t>.</w:t>
      </w:r>
      <w:r w:rsidR="001357DC" w:rsidRPr="005A0A7F">
        <w:rPr>
          <w:rFonts w:ascii="Times New Roman" w:hAnsi="Times New Roman" w:cs="Times New Roman"/>
          <w:sz w:val="24"/>
          <w:szCs w:val="24"/>
        </w:rPr>
        <w:t xml:space="preserve"> </w:t>
      </w:r>
      <w:r w:rsidR="001357DC" w:rsidRPr="005A0A7F">
        <w:rPr>
          <w:rFonts w:ascii="Times New Roman" w:hAnsi="Times New Roman" w:cs="Times New Roman"/>
          <w:b/>
          <w:bCs/>
          <w:sz w:val="24"/>
          <w:szCs w:val="24"/>
        </w:rPr>
        <w:t>a</w:t>
      </w:r>
      <w:r w:rsidR="001357DC" w:rsidRPr="005A0A7F">
        <w:rPr>
          <w:rFonts w:ascii="Times New Roman" w:hAnsi="Times New Roman" w:cs="Times New Roman"/>
          <w:sz w:val="24"/>
          <w:szCs w:val="24"/>
        </w:rPr>
        <w:t>,</w:t>
      </w:r>
      <w:r w:rsidR="001357DC" w:rsidRPr="005A0A7F">
        <w:rPr>
          <w:rFonts w:ascii="Times New Roman" w:hAnsi="Times New Roman" w:cs="Times New Roman" w:hint="eastAsia"/>
          <w:sz w:val="24"/>
          <w:szCs w:val="24"/>
        </w:rPr>
        <w:t xml:space="preserve"> </w:t>
      </w:r>
      <w:r w:rsidR="00F139E9" w:rsidRPr="005A0A7F">
        <w:rPr>
          <w:rFonts w:ascii="Times New Roman" w:hAnsi="Times New Roman" w:cs="Times New Roman"/>
          <w:sz w:val="24"/>
          <w:szCs w:val="24"/>
        </w:rPr>
        <w:t xml:space="preserve">Timeline: </w:t>
      </w:r>
      <w:r w:rsidR="008B08E3" w:rsidRPr="005A0A7F">
        <w:rPr>
          <w:rFonts w:ascii="Times New Roman" w:hAnsi="Times New Roman" w:cs="Times New Roman"/>
          <w:sz w:val="24"/>
          <w:szCs w:val="24"/>
        </w:rPr>
        <w:t xml:space="preserve">C57BL/6J </w:t>
      </w:r>
      <w:r w:rsidR="00F139E9" w:rsidRPr="005A0A7F">
        <w:rPr>
          <w:rFonts w:ascii="Times New Roman" w:hAnsi="Times New Roman" w:cs="Times New Roman"/>
          <w:sz w:val="24"/>
          <w:szCs w:val="24"/>
        </w:rPr>
        <w:t>mice were conditioned (Day 1), then subjected on Day 2 to either No Ext or Ext; vCA1 tissue was collected 2 h later for multiplex RNAscope.</w:t>
      </w:r>
      <w:r w:rsidR="00F139E9" w:rsidRPr="005A0A7F">
        <w:rPr>
          <w:rFonts w:ascii="Times New Roman" w:hAnsi="Times New Roman" w:cs="Times New Roman" w:hint="eastAsia"/>
          <w:sz w:val="24"/>
          <w:szCs w:val="24"/>
        </w:rPr>
        <w:t xml:space="preserve"> </w:t>
      </w:r>
      <w:r w:rsidR="00F139E9" w:rsidRPr="005A0A7F">
        <w:rPr>
          <w:rFonts w:ascii="Times New Roman" w:hAnsi="Times New Roman" w:cs="Times New Roman" w:hint="eastAsia"/>
          <w:b/>
          <w:bCs/>
          <w:sz w:val="24"/>
          <w:szCs w:val="24"/>
        </w:rPr>
        <w:t>b</w:t>
      </w:r>
      <w:r w:rsidR="00F139E9" w:rsidRPr="005A0A7F">
        <w:rPr>
          <w:rFonts w:ascii="Times New Roman" w:hAnsi="Times New Roman" w:cs="Times New Roman" w:hint="eastAsia"/>
          <w:sz w:val="24"/>
          <w:szCs w:val="24"/>
        </w:rPr>
        <w:t xml:space="preserve">, </w:t>
      </w:r>
      <w:r w:rsidR="00F139E9" w:rsidRPr="005A0A7F">
        <w:rPr>
          <w:rFonts w:ascii="Times New Roman" w:hAnsi="Times New Roman" w:cs="Times New Roman"/>
          <w:sz w:val="24"/>
          <w:szCs w:val="24"/>
        </w:rPr>
        <w:t>Dual</w:t>
      </w:r>
      <w:r w:rsidR="00F139E9" w:rsidRPr="005A0A7F">
        <w:rPr>
          <w:rFonts w:ascii="Times New Roman" w:hAnsi="Times New Roman" w:cs="Times New Roman" w:hint="eastAsia"/>
          <w:sz w:val="24"/>
          <w:szCs w:val="24"/>
        </w:rPr>
        <w:t>-</w:t>
      </w:r>
      <w:r w:rsidR="00F139E9" w:rsidRPr="005A0A7F">
        <w:rPr>
          <w:rFonts w:ascii="Times New Roman" w:hAnsi="Times New Roman" w:cs="Times New Roman"/>
          <w:sz w:val="24"/>
          <w:szCs w:val="24"/>
        </w:rPr>
        <w:t xml:space="preserve">color RNAscope for </w:t>
      </w:r>
      <w:r w:rsidR="00F139E9" w:rsidRPr="005A0A7F">
        <w:rPr>
          <w:rFonts w:ascii="Times New Roman" w:hAnsi="Times New Roman" w:cs="Times New Roman"/>
          <w:i/>
          <w:iCs/>
          <w:sz w:val="24"/>
          <w:szCs w:val="24"/>
        </w:rPr>
        <w:t>Npy</w:t>
      </w:r>
      <w:r w:rsidR="00F139E9" w:rsidRPr="005A0A7F">
        <w:rPr>
          <w:rFonts w:ascii="Times New Roman" w:hAnsi="Times New Roman" w:cs="Times New Roman"/>
          <w:sz w:val="24"/>
          <w:szCs w:val="24"/>
        </w:rPr>
        <w:t xml:space="preserve"> (green) and </w:t>
      </w:r>
      <w:r w:rsidR="00F139E9" w:rsidRPr="005A0A7F">
        <w:rPr>
          <w:rFonts w:ascii="Times New Roman" w:hAnsi="Times New Roman" w:cs="Times New Roman"/>
          <w:i/>
          <w:iCs/>
          <w:sz w:val="24"/>
          <w:szCs w:val="24"/>
        </w:rPr>
        <w:t>Fos</w:t>
      </w:r>
      <w:r w:rsidR="00F139E9" w:rsidRPr="005A0A7F">
        <w:rPr>
          <w:rFonts w:ascii="Times New Roman" w:hAnsi="Times New Roman" w:cs="Times New Roman"/>
          <w:sz w:val="24"/>
          <w:szCs w:val="24"/>
        </w:rPr>
        <w:t xml:space="preserve"> (red) in vCA1. Insets show higher magnification of boxed regions. Scale bars, 200 µm (overview) and 50 µm (insets).</w:t>
      </w:r>
      <w:r w:rsidR="001357DC" w:rsidRPr="005A0A7F">
        <w:rPr>
          <w:rFonts w:ascii="Times New Roman" w:hAnsi="Times New Roman" w:cs="Times New Roman" w:hint="eastAsia"/>
          <w:sz w:val="24"/>
          <w:szCs w:val="24"/>
        </w:rPr>
        <w:t xml:space="preserve"> </w:t>
      </w:r>
      <w:r w:rsidR="00F139E9" w:rsidRPr="005A0A7F">
        <w:rPr>
          <w:rFonts w:ascii="Times New Roman" w:hAnsi="Times New Roman" w:cs="Times New Roman" w:hint="eastAsia"/>
          <w:b/>
          <w:bCs/>
          <w:sz w:val="24"/>
          <w:szCs w:val="24"/>
        </w:rPr>
        <w:t>c</w:t>
      </w:r>
      <w:r w:rsidR="001357DC" w:rsidRPr="005A0A7F">
        <w:rPr>
          <w:rFonts w:ascii="Times New Roman" w:hAnsi="Times New Roman" w:cs="Times New Roman"/>
          <w:sz w:val="24"/>
          <w:szCs w:val="24"/>
        </w:rPr>
        <w:t>,</w:t>
      </w:r>
      <w:r w:rsidR="001357DC" w:rsidRPr="005A0A7F">
        <w:rPr>
          <w:rFonts w:ascii="Times New Roman" w:hAnsi="Times New Roman" w:cs="Times New Roman" w:hint="eastAsia"/>
          <w:sz w:val="24"/>
          <w:szCs w:val="24"/>
        </w:rPr>
        <w:t xml:space="preserve"> </w:t>
      </w:r>
      <w:r w:rsidR="00F139E9" w:rsidRPr="005A0A7F">
        <w:rPr>
          <w:rFonts w:ascii="Times New Roman" w:hAnsi="Times New Roman" w:cs="Times New Roman"/>
          <w:sz w:val="24"/>
          <w:szCs w:val="24"/>
        </w:rPr>
        <w:t>Per</w:t>
      </w:r>
      <w:r w:rsidR="00F139E9" w:rsidRPr="005A0A7F">
        <w:rPr>
          <w:rFonts w:ascii="Times New Roman" w:hAnsi="Times New Roman" w:cs="Times New Roman" w:hint="eastAsia"/>
          <w:sz w:val="24"/>
          <w:szCs w:val="24"/>
        </w:rPr>
        <w:t>-</w:t>
      </w:r>
      <w:r w:rsidR="00F139E9" w:rsidRPr="005A0A7F">
        <w:rPr>
          <w:rFonts w:ascii="Times New Roman" w:hAnsi="Times New Roman" w:cs="Times New Roman"/>
          <w:sz w:val="24"/>
          <w:szCs w:val="24"/>
        </w:rPr>
        <w:t xml:space="preserve">slice quantification showing (left) the fraction of </w:t>
      </w:r>
      <w:r w:rsidR="00F139E9" w:rsidRPr="005A0A7F">
        <w:rPr>
          <w:rFonts w:ascii="Times New Roman" w:hAnsi="Times New Roman" w:cs="Times New Roman"/>
          <w:i/>
          <w:iCs/>
          <w:sz w:val="24"/>
          <w:szCs w:val="24"/>
        </w:rPr>
        <w:t>Npy</w:t>
      </w:r>
      <w:r w:rsidR="00F139E9" w:rsidRPr="005A0A7F">
        <w:rPr>
          <w:rFonts w:ascii="Times New Roman" w:hAnsi="Times New Roman" w:cs="Times New Roman" w:hint="eastAsia"/>
          <w:b/>
          <w:bCs/>
          <w:sz w:val="24"/>
          <w:szCs w:val="24"/>
          <w:vertAlign w:val="superscript"/>
        </w:rPr>
        <w:t>+</w:t>
      </w:r>
      <w:r w:rsidR="00F139E9" w:rsidRPr="005A0A7F">
        <w:rPr>
          <w:rFonts w:ascii="Times New Roman" w:hAnsi="Times New Roman" w:cs="Times New Roman"/>
          <w:sz w:val="24"/>
          <w:szCs w:val="24"/>
        </w:rPr>
        <w:t xml:space="preserve"> neurons that are </w:t>
      </w:r>
      <w:r w:rsidR="00F139E9" w:rsidRPr="005A0A7F">
        <w:rPr>
          <w:rFonts w:ascii="Times New Roman" w:hAnsi="Times New Roman" w:cs="Times New Roman"/>
          <w:i/>
          <w:iCs/>
          <w:sz w:val="24"/>
          <w:szCs w:val="24"/>
        </w:rPr>
        <w:t>Fos</w:t>
      </w:r>
      <w:r w:rsidR="00EE2D52" w:rsidRPr="005A0A7F">
        <w:rPr>
          <w:rFonts w:ascii="Times New Roman" w:hAnsi="Times New Roman" w:cs="Times New Roman" w:hint="eastAsia"/>
          <w:b/>
          <w:bCs/>
          <w:sz w:val="24"/>
          <w:szCs w:val="24"/>
          <w:vertAlign w:val="superscript"/>
        </w:rPr>
        <w:t>+</w:t>
      </w:r>
      <w:r w:rsidR="00F139E9" w:rsidRPr="005A0A7F">
        <w:rPr>
          <w:rFonts w:ascii="Times New Roman" w:hAnsi="Times New Roman" w:cs="Times New Roman"/>
          <w:sz w:val="24"/>
          <w:szCs w:val="24"/>
        </w:rPr>
        <w:t xml:space="preserve"> and (right) the proportion of </w:t>
      </w:r>
      <w:r w:rsidR="00F139E9" w:rsidRPr="005A0A7F">
        <w:rPr>
          <w:rFonts w:ascii="Times New Roman" w:hAnsi="Times New Roman" w:cs="Times New Roman"/>
          <w:i/>
          <w:iCs/>
          <w:sz w:val="24"/>
          <w:szCs w:val="24"/>
        </w:rPr>
        <w:t>Npy</w:t>
      </w:r>
      <w:r w:rsidR="00EE2D52" w:rsidRPr="005A0A7F">
        <w:rPr>
          <w:rFonts w:ascii="Times New Roman" w:hAnsi="Times New Roman" w:cs="Times New Roman" w:hint="eastAsia"/>
          <w:b/>
          <w:bCs/>
          <w:sz w:val="24"/>
          <w:szCs w:val="24"/>
          <w:vertAlign w:val="superscript"/>
        </w:rPr>
        <w:t>+</w:t>
      </w:r>
      <w:r w:rsidR="00F139E9" w:rsidRPr="005A0A7F">
        <w:rPr>
          <w:rFonts w:ascii="Times New Roman" w:hAnsi="Times New Roman" w:cs="Times New Roman"/>
          <w:sz w:val="24"/>
          <w:szCs w:val="24"/>
        </w:rPr>
        <w:t xml:space="preserve"> cells among all DAPI</w:t>
      </w:r>
      <w:r w:rsidR="008B08E3" w:rsidRPr="005A0A7F">
        <w:rPr>
          <w:rFonts w:ascii="Times New Roman" w:hAnsi="Times New Roman" w:cs="Times New Roman" w:hint="eastAsia"/>
          <w:sz w:val="24"/>
          <w:szCs w:val="24"/>
          <w:vertAlign w:val="superscript"/>
        </w:rPr>
        <w:t>+</w:t>
      </w:r>
      <w:r w:rsidR="008B08E3" w:rsidRPr="005A0A7F">
        <w:rPr>
          <w:rFonts w:ascii="Times New Roman" w:hAnsi="Times New Roman" w:cs="Times New Roman"/>
          <w:sz w:val="24"/>
          <w:szCs w:val="24"/>
        </w:rPr>
        <w:t xml:space="preserve"> </w:t>
      </w:r>
      <w:r w:rsidR="00F139E9" w:rsidRPr="005A0A7F">
        <w:rPr>
          <w:rFonts w:ascii="Times New Roman" w:hAnsi="Times New Roman" w:cs="Times New Roman"/>
          <w:sz w:val="24"/>
          <w:szCs w:val="24"/>
        </w:rPr>
        <w:t>cells. No Ext: 10 slices; Ext: 12 slices (from 4 mice per group).</w:t>
      </w:r>
      <w:r w:rsidR="00EE2D52" w:rsidRPr="005A0A7F">
        <w:rPr>
          <w:rFonts w:ascii="Times New Roman" w:hAnsi="Times New Roman" w:cs="Times New Roman" w:hint="eastAsia"/>
          <w:sz w:val="24"/>
          <w:szCs w:val="24"/>
        </w:rPr>
        <w:t xml:space="preserve"> </w:t>
      </w:r>
      <w:r w:rsidR="00F139E9" w:rsidRPr="005A0A7F">
        <w:rPr>
          <w:rFonts w:ascii="Times New Roman" w:hAnsi="Times New Roman" w:cs="Times New Roman" w:hint="eastAsia"/>
          <w:b/>
          <w:bCs/>
          <w:sz w:val="24"/>
          <w:szCs w:val="24"/>
        </w:rPr>
        <w:t>d</w:t>
      </w:r>
      <w:r w:rsidR="001357DC" w:rsidRPr="005A0A7F">
        <w:rPr>
          <w:rFonts w:ascii="Times New Roman" w:hAnsi="Times New Roman" w:cs="Times New Roman" w:hint="eastAsia"/>
          <w:sz w:val="24"/>
          <w:szCs w:val="24"/>
        </w:rPr>
        <w:t xml:space="preserve">, </w:t>
      </w:r>
      <w:r w:rsidR="00EE2D52" w:rsidRPr="005A0A7F">
        <w:rPr>
          <w:rFonts w:ascii="Times New Roman" w:hAnsi="Times New Roman" w:cs="Times New Roman"/>
          <w:sz w:val="24"/>
          <w:szCs w:val="24"/>
        </w:rPr>
        <w:t>Per</w:t>
      </w:r>
      <w:r w:rsidR="00EE2D52" w:rsidRPr="005A0A7F">
        <w:rPr>
          <w:rFonts w:ascii="Times New Roman" w:hAnsi="Times New Roman" w:cs="Times New Roman" w:hint="eastAsia"/>
          <w:sz w:val="24"/>
          <w:szCs w:val="24"/>
        </w:rPr>
        <w:t>-</w:t>
      </w:r>
      <w:r w:rsidR="00EE2D52" w:rsidRPr="005A0A7F">
        <w:rPr>
          <w:rFonts w:ascii="Times New Roman" w:hAnsi="Times New Roman" w:cs="Times New Roman"/>
          <w:sz w:val="24"/>
          <w:szCs w:val="24"/>
        </w:rPr>
        <w:t>slice</w:t>
      </w:r>
      <w:r w:rsidR="00EE2D52"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correlation between</w:t>
      </w:r>
      <w:r w:rsidR="00EE2D52" w:rsidRPr="005A0A7F">
        <w:rPr>
          <w:rFonts w:ascii="Times New Roman" w:hAnsi="Times New Roman" w:cs="Times New Roman" w:hint="eastAsia"/>
          <w:sz w:val="24"/>
          <w:szCs w:val="24"/>
        </w:rPr>
        <w:t xml:space="preserve"> </w:t>
      </w:r>
      <w:r w:rsidR="00EE2D52" w:rsidRPr="005A0A7F">
        <w:rPr>
          <w:rFonts w:ascii="Times New Roman" w:hAnsi="Times New Roman" w:cs="Times New Roman" w:hint="eastAsia"/>
          <w:i/>
          <w:iCs/>
          <w:sz w:val="24"/>
          <w:szCs w:val="24"/>
        </w:rPr>
        <w:t>Npy</w:t>
      </w:r>
      <w:r w:rsidR="00EE2D52" w:rsidRPr="005A0A7F">
        <w:rPr>
          <w:rFonts w:ascii="Times New Roman" w:hAnsi="Times New Roman" w:cs="Times New Roman" w:hint="eastAsia"/>
          <w:sz w:val="24"/>
          <w:szCs w:val="24"/>
        </w:rPr>
        <w:t xml:space="preserve"> and </w:t>
      </w:r>
      <w:r w:rsidR="00EE2D52" w:rsidRPr="005A0A7F">
        <w:rPr>
          <w:rFonts w:ascii="Times New Roman" w:hAnsi="Times New Roman" w:cs="Times New Roman" w:hint="eastAsia"/>
          <w:i/>
          <w:iCs/>
          <w:sz w:val="24"/>
          <w:szCs w:val="24"/>
        </w:rPr>
        <w:t>Fos</w:t>
      </w:r>
      <w:r w:rsidR="00EE2D52" w:rsidRPr="005A0A7F">
        <w:rPr>
          <w:rFonts w:ascii="Times New Roman" w:hAnsi="Times New Roman" w:cs="Times New Roman" w:hint="eastAsia"/>
          <w:sz w:val="24"/>
          <w:szCs w:val="24"/>
        </w:rPr>
        <w:t xml:space="preserve"> </w:t>
      </w:r>
      <w:r w:rsidR="004B0CD2" w:rsidRPr="005A0A7F">
        <w:rPr>
          <w:rFonts w:ascii="Times New Roman" w:hAnsi="Times New Roman" w:cs="Times New Roman" w:hint="eastAsia"/>
          <w:sz w:val="24"/>
          <w:szCs w:val="24"/>
        </w:rPr>
        <w:t xml:space="preserve">mRNA signal </w:t>
      </w:r>
      <w:r w:rsidR="001357DC" w:rsidRPr="005A0A7F">
        <w:rPr>
          <w:rFonts w:ascii="Times New Roman" w:hAnsi="Times New Roman" w:cs="Times New Roman"/>
          <w:sz w:val="24"/>
          <w:szCs w:val="24"/>
        </w:rPr>
        <w:t>(</w:t>
      </w:r>
      <w:r w:rsidR="004B0CD2" w:rsidRPr="005A0A7F">
        <w:rPr>
          <w:rFonts w:ascii="Times New Roman" w:hAnsi="Times New Roman" w:cs="Times New Roman" w:hint="eastAsia"/>
          <w:sz w:val="24"/>
          <w:szCs w:val="24"/>
        </w:rPr>
        <w:t>a.u.</w:t>
      </w:r>
      <w:r w:rsidR="001357DC" w:rsidRPr="005A0A7F">
        <w:rPr>
          <w:rFonts w:ascii="Times New Roman" w:hAnsi="Times New Roman" w:cs="Times New Roman"/>
          <w:sz w:val="24"/>
          <w:szCs w:val="24"/>
        </w:rPr>
        <w:t>)</w:t>
      </w:r>
      <w:r w:rsidR="004B0CD2" w:rsidRPr="005A0A7F">
        <w:rPr>
          <w:rFonts w:ascii="Times New Roman" w:hAnsi="Times New Roman" w:cs="Times New Roman" w:hint="eastAsia"/>
          <w:sz w:val="24"/>
          <w:szCs w:val="24"/>
        </w:rPr>
        <w:t xml:space="preserve">. </w:t>
      </w:r>
      <w:r w:rsidR="004B0CD2" w:rsidRPr="005A0A7F">
        <w:rPr>
          <w:rFonts w:ascii="Times New Roman" w:hAnsi="Times New Roman" w:cs="Times New Roman"/>
          <w:sz w:val="24"/>
          <w:szCs w:val="24"/>
        </w:rPr>
        <w:t xml:space="preserve">Pearson’s R and </w:t>
      </w:r>
      <w:r w:rsidR="004B0CD2" w:rsidRPr="005A0A7F">
        <w:rPr>
          <w:rFonts w:ascii="Times New Roman" w:hAnsi="Times New Roman" w:cs="Times New Roman"/>
          <w:i/>
          <w:iCs/>
          <w:sz w:val="24"/>
          <w:szCs w:val="24"/>
        </w:rPr>
        <w:t>P</w:t>
      </w:r>
      <w:r w:rsidR="004B0CD2" w:rsidRPr="005A0A7F">
        <w:rPr>
          <w:rFonts w:ascii="Times New Roman" w:hAnsi="Times New Roman" w:cs="Times New Roman" w:hint="eastAsia"/>
          <w:sz w:val="24"/>
          <w:szCs w:val="24"/>
        </w:rPr>
        <w:t>-value</w:t>
      </w:r>
      <w:r w:rsidR="004B0CD2" w:rsidRPr="005A0A7F">
        <w:rPr>
          <w:rFonts w:ascii="Times New Roman" w:hAnsi="Times New Roman" w:cs="Times New Roman"/>
          <w:sz w:val="24"/>
          <w:szCs w:val="24"/>
        </w:rPr>
        <w:t xml:space="preserve"> are indicated</w:t>
      </w:r>
      <w:r w:rsidR="001357DC" w:rsidRPr="005A0A7F">
        <w:rPr>
          <w:rFonts w:ascii="Times New Roman" w:hAnsi="Times New Roman" w:cs="Times New Roman"/>
          <w:sz w:val="24"/>
          <w:szCs w:val="24"/>
        </w:rPr>
        <w:t>.</w:t>
      </w:r>
      <w:r w:rsidR="001357DC" w:rsidRPr="005A0A7F">
        <w:rPr>
          <w:rFonts w:ascii="Times New Roman" w:hAnsi="Times New Roman" w:cs="Times New Roman" w:hint="eastAsia"/>
          <w:sz w:val="24"/>
          <w:szCs w:val="24"/>
        </w:rPr>
        <w:t xml:space="preserve"> </w:t>
      </w:r>
      <w:r w:rsidR="00F139E9" w:rsidRPr="005A0A7F">
        <w:rPr>
          <w:rFonts w:ascii="Times New Roman" w:hAnsi="Times New Roman" w:cs="Times New Roman" w:hint="eastAsia"/>
          <w:b/>
          <w:bCs/>
          <w:sz w:val="24"/>
          <w:szCs w:val="24"/>
        </w:rPr>
        <w:t>e</w:t>
      </w:r>
      <w:r w:rsidR="001357DC" w:rsidRPr="005A0A7F">
        <w:rPr>
          <w:rFonts w:ascii="Times New Roman" w:hAnsi="Times New Roman" w:cs="Times New Roman"/>
          <w:sz w:val="24"/>
          <w:szCs w:val="24"/>
        </w:rPr>
        <w:t>,</w:t>
      </w:r>
      <w:r w:rsidR="001357DC" w:rsidRPr="005A0A7F">
        <w:rPr>
          <w:rFonts w:ascii="Times New Roman" w:hAnsi="Times New Roman" w:cs="Times New Roman" w:hint="eastAsia"/>
          <w:sz w:val="24"/>
          <w:szCs w:val="24"/>
        </w:rPr>
        <w:t xml:space="preserve"> </w:t>
      </w:r>
      <w:r w:rsidR="008B08E3" w:rsidRPr="005A0A7F">
        <w:rPr>
          <w:rFonts w:ascii="Times New Roman" w:hAnsi="Times New Roman" w:cs="Times New Roman"/>
          <w:sz w:val="24"/>
          <w:szCs w:val="24"/>
        </w:rPr>
        <w:t xml:space="preserve">Same measures as in </w:t>
      </w:r>
      <w:r w:rsidR="008B08E3" w:rsidRPr="005A0A7F">
        <w:rPr>
          <w:rFonts w:ascii="Times New Roman" w:hAnsi="Times New Roman" w:cs="Times New Roman"/>
          <w:b/>
          <w:bCs/>
          <w:sz w:val="24"/>
          <w:szCs w:val="24"/>
        </w:rPr>
        <w:t>c</w:t>
      </w:r>
      <w:r w:rsidR="008B08E3" w:rsidRPr="005A0A7F">
        <w:rPr>
          <w:rFonts w:ascii="Times New Roman" w:hAnsi="Times New Roman" w:cs="Times New Roman"/>
          <w:sz w:val="24"/>
          <w:szCs w:val="24"/>
        </w:rPr>
        <w:t>, computed per mouse (No Ext: n = 4; Ext: n = 4).</w:t>
      </w:r>
      <w:r w:rsidR="008B08E3" w:rsidRPr="005A0A7F">
        <w:rPr>
          <w:rFonts w:ascii="Times New Roman" w:hAnsi="Times New Roman" w:cs="Times New Roman" w:hint="eastAsia"/>
          <w:sz w:val="24"/>
          <w:szCs w:val="24"/>
        </w:rPr>
        <w:t xml:space="preserve"> </w:t>
      </w:r>
      <w:r w:rsidR="008B08E3" w:rsidRPr="005A0A7F">
        <w:rPr>
          <w:rFonts w:ascii="Times New Roman" w:hAnsi="Times New Roman" w:cs="Times New Roman"/>
          <w:b/>
          <w:bCs/>
          <w:sz w:val="24"/>
          <w:szCs w:val="24"/>
        </w:rPr>
        <w:t>f,</w:t>
      </w:r>
      <w:r w:rsidR="008B08E3" w:rsidRPr="005A0A7F">
        <w:rPr>
          <w:rFonts w:ascii="Times New Roman" w:hAnsi="Times New Roman" w:cs="Times New Roman"/>
          <w:sz w:val="24"/>
          <w:szCs w:val="24"/>
        </w:rPr>
        <w:t xml:space="preserve"> Per</w:t>
      </w:r>
      <w:r w:rsidR="008B08E3" w:rsidRPr="005A0A7F">
        <w:rPr>
          <w:rFonts w:ascii="Times New Roman" w:hAnsi="Times New Roman" w:cs="Times New Roman" w:hint="eastAsia"/>
          <w:sz w:val="24"/>
          <w:szCs w:val="24"/>
        </w:rPr>
        <w:t>-</w:t>
      </w:r>
      <w:r w:rsidR="008B08E3" w:rsidRPr="005A0A7F">
        <w:rPr>
          <w:rFonts w:ascii="Times New Roman" w:hAnsi="Times New Roman" w:cs="Times New Roman"/>
          <w:sz w:val="24"/>
          <w:szCs w:val="24"/>
        </w:rPr>
        <w:t xml:space="preserve">mouse correlation between </w:t>
      </w:r>
      <w:r w:rsidR="008B08E3" w:rsidRPr="005A0A7F">
        <w:rPr>
          <w:rFonts w:ascii="Times New Roman" w:hAnsi="Times New Roman" w:cs="Times New Roman"/>
          <w:i/>
          <w:iCs/>
          <w:sz w:val="24"/>
          <w:szCs w:val="24"/>
        </w:rPr>
        <w:t>Npy</w:t>
      </w:r>
      <w:r w:rsidR="008B08E3" w:rsidRPr="005A0A7F">
        <w:rPr>
          <w:rFonts w:ascii="Times New Roman" w:hAnsi="Times New Roman" w:cs="Times New Roman"/>
          <w:sz w:val="24"/>
          <w:szCs w:val="24"/>
        </w:rPr>
        <w:t xml:space="preserve"> and </w:t>
      </w:r>
      <w:r w:rsidR="008B08E3" w:rsidRPr="005A0A7F">
        <w:rPr>
          <w:rFonts w:ascii="Times New Roman" w:hAnsi="Times New Roman" w:cs="Times New Roman"/>
          <w:i/>
          <w:iCs/>
          <w:sz w:val="24"/>
          <w:szCs w:val="24"/>
        </w:rPr>
        <w:t>Fos</w:t>
      </w:r>
      <w:r w:rsidR="008B08E3" w:rsidRPr="005A0A7F">
        <w:rPr>
          <w:rFonts w:ascii="Times New Roman" w:hAnsi="Times New Roman" w:cs="Times New Roman"/>
          <w:sz w:val="24"/>
          <w:szCs w:val="24"/>
        </w:rPr>
        <w:t xml:space="preserve"> </w:t>
      </w:r>
      <w:r w:rsidR="000F03BF" w:rsidRPr="005A0A7F">
        <w:rPr>
          <w:rFonts w:ascii="Times New Roman" w:hAnsi="Times New Roman" w:cs="Times New Roman"/>
          <w:sz w:val="24"/>
          <w:szCs w:val="24"/>
        </w:rPr>
        <w:t>mRNA mean intensity</w:t>
      </w:r>
      <w:r w:rsidR="008B08E3" w:rsidRPr="005A0A7F">
        <w:rPr>
          <w:rFonts w:ascii="Times New Roman" w:hAnsi="Times New Roman" w:cs="Times New Roman" w:hint="eastAsia"/>
          <w:sz w:val="24"/>
          <w:szCs w:val="24"/>
        </w:rPr>
        <w:t>.</w:t>
      </w:r>
      <w:r w:rsidR="003E1A18" w:rsidRPr="005A0A7F">
        <w:rPr>
          <w:rFonts w:ascii="Times New Roman" w:hAnsi="Times New Roman" w:cs="Times New Roman"/>
          <w:sz w:val="24"/>
          <w:szCs w:val="24"/>
        </w:rPr>
        <w:t xml:space="preserve"> Exact statistic tests and </w:t>
      </w:r>
      <w:r w:rsidR="003E1A18" w:rsidRPr="005A0A7F">
        <w:rPr>
          <w:rFonts w:ascii="Times New Roman" w:hAnsi="Times New Roman" w:cs="Times New Roman"/>
          <w:i/>
          <w:iCs/>
          <w:sz w:val="24"/>
          <w:szCs w:val="24"/>
        </w:rPr>
        <w:t>P</w:t>
      </w:r>
      <w:r w:rsidR="003E1A18" w:rsidRPr="005A0A7F">
        <w:rPr>
          <w:rFonts w:ascii="Times New Roman" w:hAnsi="Times New Roman" w:cs="Times New Roman"/>
          <w:sz w:val="24"/>
          <w:szCs w:val="24"/>
        </w:rPr>
        <w:t xml:space="preserve"> values are provided in Source Data.</w:t>
      </w:r>
    </w:p>
    <w:p w14:paraId="10BC654F" w14:textId="49620F1D" w:rsidR="001357DC" w:rsidRPr="005A0A7F" w:rsidRDefault="001357DC" w:rsidP="001357DC">
      <w:pPr>
        <w:rPr>
          <w:rFonts w:ascii="Arial" w:hAnsi="Arial" w:cs="Arial"/>
          <w:sz w:val="24"/>
          <w:szCs w:val="24"/>
        </w:rPr>
      </w:pPr>
    </w:p>
    <w:p w14:paraId="26874212" w14:textId="6474F873" w:rsidR="001357DC" w:rsidRPr="005A0A7F" w:rsidRDefault="005D456D" w:rsidP="001357DC">
      <w:pPr>
        <w:jc w:val="center"/>
        <w:rPr>
          <w:rFonts w:ascii="Arial" w:hAnsi="Arial" w:cs="Arial"/>
          <w:sz w:val="24"/>
          <w:szCs w:val="24"/>
        </w:rPr>
      </w:pPr>
      <w:r w:rsidRPr="005A0A7F">
        <w:rPr>
          <w:noProof/>
        </w:rPr>
        <w:drawing>
          <wp:inline distT="0" distB="0" distL="0" distR="0" wp14:anchorId="766C2D17" wp14:editId="2D3F2349">
            <wp:extent cx="6188710" cy="3497580"/>
            <wp:effectExtent l="0" t="0" r="2540" b="7620"/>
            <wp:docPr id="16606830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83087" name=""/>
                    <pic:cNvPicPr/>
                  </pic:nvPicPr>
                  <pic:blipFill>
                    <a:blip r:embed="rId18"/>
                    <a:stretch>
                      <a:fillRect/>
                    </a:stretch>
                  </pic:blipFill>
                  <pic:spPr>
                    <a:xfrm>
                      <a:off x="0" y="0"/>
                      <a:ext cx="6188710" cy="3497580"/>
                    </a:xfrm>
                    <a:prstGeom prst="rect">
                      <a:avLst/>
                    </a:prstGeom>
                  </pic:spPr>
                </pic:pic>
              </a:graphicData>
            </a:graphic>
          </wp:inline>
        </w:drawing>
      </w:r>
    </w:p>
    <w:p w14:paraId="2DFE731F" w14:textId="77777777" w:rsidR="001357DC" w:rsidRPr="005A0A7F" w:rsidRDefault="001357DC" w:rsidP="001357DC">
      <w:pPr>
        <w:rPr>
          <w:rFonts w:ascii="Arial" w:hAnsi="Arial" w:cs="Arial"/>
          <w:b/>
          <w:bCs/>
          <w:sz w:val="24"/>
          <w:szCs w:val="24"/>
        </w:rPr>
      </w:pPr>
    </w:p>
    <w:p w14:paraId="15934A26" w14:textId="6036D2FD" w:rsidR="001357DC" w:rsidRPr="005A0A7F" w:rsidRDefault="0095133B" w:rsidP="001357DC">
      <w:pPr>
        <w:rPr>
          <w:rFonts w:ascii="Times New Roman" w:hAnsi="Times New Roman" w:cs="Times New Roman"/>
          <w:sz w:val="24"/>
          <w:szCs w:val="24"/>
        </w:rPr>
      </w:pPr>
      <w:r w:rsidRPr="005A0A7F">
        <w:rPr>
          <w:rFonts w:ascii="Times New Roman" w:hAnsi="Times New Roman" w:cs="Times New Roman" w:hint="eastAsia"/>
          <w:b/>
          <w:bCs/>
          <w:sz w:val="24"/>
          <w:szCs w:val="24"/>
        </w:rPr>
        <w:t>Supplementary Fig.</w:t>
      </w:r>
      <w:r w:rsidR="001357DC" w:rsidRPr="005A0A7F">
        <w:rPr>
          <w:rFonts w:ascii="Times New Roman" w:hAnsi="Times New Roman" w:cs="Times New Roman"/>
          <w:b/>
          <w:bCs/>
          <w:sz w:val="24"/>
          <w:szCs w:val="24"/>
        </w:rPr>
        <w:t xml:space="preserve"> </w:t>
      </w:r>
      <w:r w:rsidR="001357DC" w:rsidRPr="005A0A7F">
        <w:rPr>
          <w:rFonts w:ascii="Times New Roman" w:hAnsi="Times New Roman" w:cs="Times New Roman" w:hint="eastAsia"/>
          <w:b/>
          <w:bCs/>
          <w:sz w:val="24"/>
          <w:szCs w:val="24"/>
        </w:rPr>
        <w:t>11</w:t>
      </w:r>
      <w:r w:rsidR="001357DC" w:rsidRPr="005A0A7F">
        <w:rPr>
          <w:rFonts w:ascii="Times New Roman" w:hAnsi="Times New Roman" w:cs="Times New Roman"/>
          <w:b/>
          <w:bCs/>
        </w:rPr>
        <w:t xml:space="preserve"> </w:t>
      </w:r>
      <w:r w:rsidR="001357DC" w:rsidRPr="005A0A7F">
        <w:rPr>
          <w:rFonts w:ascii="Times New Roman" w:hAnsi="Times New Roman" w:cs="Times New Roman"/>
          <w:b/>
          <w:bCs/>
          <w:sz w:val="24"/>
          <w:szCs w:val="24"/>
        </w:rPr>
        <w:t xml:space="preserve">| </w:t>
      </w:r>
      <w:r w:rsidR="001357DC" w:rsidRPr="005A0A7F">
        <w:rPr>
          <w:rFonts w:ascii="Times New Roman" w:hAnsi="Times New Roman" w:cs="Times New Roman" w:hint="eastAsia"/>
          <w:b/>
          <w:bCs/>
          <w:sz w:val="24"/>
          <w:szCs w:val="24"/>
        </w:rPr>
        <w:t xml:space="preserve">Histological validation of viral </w:t>
      </w:r>
      <w:r w:rsidR="001357DC" w:rsidRPr="005A0A7F">
        <w:rPr>
          <w:rFonts w:ascii="Times New Roman" w:hAnsi="Times New Roman" w:cs="Times New Roman"/>
          <w:b/>
          <w:bCs/>
          <w:sz w:val="24"/>
          <w:szCs w:val="24"/>
        </w:rPr>
        <w:t>expression</w:t>
      </w:r>
      <w:r w:rsidR="001357DC" w:rsidRPr="005A0A7F">
        <w:rPr>
          <w:rFonts w:ascii="Times New Roman" w:hAnsi="Times New Roman" w:cs="Times New Roman" w:hint="eastAsia"/>
          <w:b/>
          <w:bCs/>
          <w:sz w:val="24"/>
          <w:szCs w:val="24"/>
        </w:rPr>
        <w:t xml:space="preserve"> of </w:t>
      </w:r>
      <w:r w:rsidR="001357DC" w:rsidRPr="005A0A7F">
        <w:rPr>
          <w:rFonts w:ascii="Times New Roman" w:hAnsi="Times New Roman" w:cs="Times New Roman"/>
          <w:b/>
          <w:bCs/>
          <w:sz w:val="24"/>
          <w:szCs w:val="24"/>
        </w:rPr>
        <w:t>NPY1.0</w:t>
      </w:r>
      <w:r w:rsidR="001357DC" w:rsidRPr="005A0A7F">
        <w:rPr>
          <w:rFonts w:ascii="Times New Roman" w:hAnsi="Times New Roman" w:cs="Times New Roman" w:hint="eastAsia"/>
          <w:b/>
          <w:bCs/>
          <w:sz w:val="24"/>
          <w:szCs w:val="24"/>
        </w:rPr>
        <w:t xml:space="preserve"> and optical fiber placement, related to Fig. 1g</w:t>
      </w:r>
      <w:r w:rsidR="001357DC" w:rsidRPr="005A0A7F">
        <w:rPr>
          <w:rFonts w:ascii="Times New Roman" w:hAnsi="Times New Roman" w:cs="Times New Roman"/>
          <w:b/>
          <w:bCs/>
          <w:sz w:val="24"/>
          <w:szCs w:val="24"/>
        </w:rPr>
        <w:t>–</w:t>
      </w:r>
      <w:r w:rsidR="001357DC" w:rsidRPr="005A0A7F">
        <w:rPr>
          <w:rFonts w:ascii="Times New Roman" w:hAnsi="Times New Roman" w:cs="Times New Roman" w:hint="eastAsia"/>
          <w:b/>
          <w:bCs/>
          <w:sz w:val="24"/>
          <w:szCs w:val="24"/>
        </w:rPr>
        <w:t xml:space="preserve">o. </w:t>
      </w:r>
      <w:r w:rsidR="001357DC" w:rsidRPr="005A0A7F">
        <w:rPr>
          <w:rFonts w:ascii="Times New Roman" w:hAnsi="Times New Roman" w:cs="Times New Roman" w:hint="eastAsia"/>
          <w:i/>
          <w:iCs/>
          <w:sz w:val="24"/>
          <w:szCs w:val="24"/>
        </w:rPr>
        <w:t>Left</w:t>
      </w:r>
      <w:r w:rsidR="001357DC" w:rsidRPr="005A0A7F">
        <w:rPr>
          <w:rFonts w:ascii="Times New Roman" w:hAnsi="Times New Roman" w:cs="Times New Roman"/>
          <w:sz w:val="24"/>
          <w:szCs w:val="24"/>
        </w:rPr>
        <w:t>, Schematic</w:t>
      </w:r>
      <w:r w:rsidR="001357DC" w:rsidRPr="005A0A7F">
        <w:rPr>
          <w:rFonts w:ascii="Times New Roman" w:hAnsi="Times New Roman" w:cs="Times New Roman" w:hint="eastAsia"/>
          <w:sz w:val="24"/>
          <w:szCs w:val="24"/>
        </w:rPr>
        <w:t xml:space="preserve"> illustrating the</w:t>
      </w:r>
      <w:r w:rsidR="001357DC" w:rsidRPr="005A0A7F">
        <w:rPr>
          <w:rFonts w:ascii="Times New Roman" w:hAnsi="Times New Roman" w:cs="Times New Roman"/>
          <w:sz w:val="24"/>
          <w:szCs w:val="24"/>
        </w:rPr>
        <w:t xml:space="preserve"> viral injection and behavioral procedure.</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hint="eastAsia"/>
          <w:i/>
          <w:iCs/>
          <w:sz w:val="24"/>
          <w:szCs w:val="24"/>
        </w:rPr>
        <w:t>Right</w:t>
      </w:r>
      <w:r w:rsidR="001357DC" w:rsidRPr="005A0A7F">
        <w:rPr>
          <w:rFonts w:ascii="Times New Roman" w:hAnsi="Times New Roman" w:cs="Times New Roman"/>
          <w:sz w:val="24"/>
          <w:szCs w:val="24"/>
        </w:rPr>
        <w:t>,</w:t>
      </w:r>
      <w:r w:rsidR="001357DC" w:rsidRPr="005A0A7F">
        <w:rPr>
          <w:rFonts w:ascii="Times New Roman" w:hAnsi="Times New Roman" w:cs="Times New Roman" w:hint="eastAsia"/>
          <w:sz w:val="24"/>
          <w:szCs w:val="24"/>
        </w:rPr>
        <w:t xml:space="preserve"> Locations of optical fiber tips and viral expression scope in the vCA1 region for all mice</w:t>
      </w:r>
      <w:r w:rsidR="001357DC" w:rsidRPr="005A0A7F">
        <w:rPr>
          <w:rFonts w:ascii="Times New Roman" w:hAnsi="Times New Roman" w:cs="Times New Roman"/>
          <w:sz w:val="24"/>
          <w:szCs w:val="24"/>
        </w:rPr>
        <w:t>.</w:t>
      </w:r>
    </w:p>
    <w:p w14:paraId="4E905E22" w14:textId="77777777" w:rsidR="001357DC" w:rsidRPr="005A0A7F" w:rsidRDefault="001357DC" w:rsidP="001357DC">
      <w:pPr>
        <w:widowControl/>
        <w:jc w:val="left"/>
        <w:rPr>
          <w:rFonts w:ascii="Times New Roman" w:hAnsi="Times New Roman" w:cs="Times New Roman"/>
          <w:b/>
          <w:bCs/>
          <w:sz w:val="24"/>
          <w:szCs w:val="24"/>
        </w:rPr>
      </w:pPr>
      <w:r w:rsidRPr="005A0A7F">
        <w:rPr>
          <w:rFonts w:ascii="Times New Roman" w:hAnsi="Times New Roman" w:cs="Times New Roman"/>
          <w:b/>
          <w:bCs/>
          <w:sz w:val="24"/>
          <w:szCs w:val="24"/>
        </w:rPr>
        <w:br w:type="page"/>
      </w:r>
    </w:p>
    <w:p w14:paraId="09178A05" w14:textId="77777777" w:rsidR="001357DC" w:rsidRPr="005A0A7F" w:rsidRDefault="001357DC" w:rsidP="001357DC">
      <w:pPr>
        <w:rPr>
          <w:rFonts w:ascii="Arial" w:hAnsi="Arial" w:cs="Arial"/>
          <w:sz w:val="24"/>
          <w:szCs w:val="24"/>
        </w:rPr>
      </w:pPr>
    </w:p>
    <w:p w14:paraId="6716A327" w14:textId="320422EC" w:rsidR="001357DC" w:rsidRPr="005A0A7F" w:rsidRDefault="00F2265D" w:rsidP="001357DC">
      <w:pPr>
        <w:jc w:val="center"/>
        <w:rPr>
          <w:rFonts w:ascii="Arial" w:hAnsi="Arial" w:cs="Arial"/>
          <w:sz w:val="24"/>
          <w:szCs w:val="24"/>
        </w:rPr>
      </w:pPr>
      <w:r w:rsidRPr="005A0A7F">
        <w:rPr>
          <w:noProof/>
        </w:rPr>
        <w:drawing>
          <wp:inline distT="0" distB="0" distL="0" distR="0" wp14:anchorId="63BC8B21" wp14:editId="3A1C8B02">
            <wp:extent cx="6188710" cy="4535170"/>
            <wp:effectExtent l="0" t="0" r="2540" b="0"/>
            <wp:docPr id="16816742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74226" name=""/>
                    <pic:cNvPicPr/>
                  </pic:nvPicPr>
                  <pic:blipFill>
                    <a:blip r:embed="rId19"/>
                    <a:stretch>
                      <a:fillRect/>
                    </a:stretch>
                  </pic:blipFill>
                  <pic:spPr>
                    <a:xfrm>
                      <a:off x="0" y="0"/>
                      <a:ext cx="6188710" cy="4535170"/>
                    </a:xfrm>
                    <a:prstGeom prst="rect">
                      <a:avLst/>
                    </a:prstGeom>
                  </pic:spPr>
                </pic:pic>
              </a:graphicData>
            </a:graphic>
          </wp:inline>
        </w:drawing>
      </w:r>
    </w:p>
    <w:p w14:paraId="6A7DF7FE" w14:textId="77777777" w:rsidR="001357DC" w:rsidRPr="005A0A7F" w:rsidRDefault="001357DC" w:rsidP="001357DC">
      <w:pPr>
        <w:rPr>
          <w:rFonts w:ascii="Arial" w:hAnsi="Arial" w:cs="Arial"/>
          <w:b/>
          <w:bCs/>
          <w:sz w:val="24"/>
          <w:szCs w:val="24"/>
        </w:rPr>
      </w:pPr>
    </w:p>
    <w:p w14:paraId="7D9FA988" w14:textId="2A67952B" w:rsidR="001357DC" w:rsidRPr="005A0A7F" w:rsidRDefault="00490DB4" w:rsidP="001357DC">
      <w:pPr>
        <w:rPr>
          <w:rFonts w:ascii="Times New Roman" w:hAnsi="Times New Roman" w:cs="Times New Roman"/>
          <w:sz w:val="24"/>
          <w:szCs w:val="24"/>
        </w:rPr>
      </w:pPr>
      <w:bookmarkStart w:id="4" w:name="OLE_LINK48"/>
      <w:r w:rsidRPr="005A0A7F">
        <w:rPr>
          <w:rFonts w:ascii="Times New Roman" w:hAnsi="Times New Roman" w:cs="Times New Roman" w:hint="eastAsia"/>
          <w:b/>
          <w:bCs/>
          <w:sz w:val="24"/>
          <w:szCs w:val="24"/>
        </w:rPr>
        <w:t xml:space="preserve">Supplementary </w:t>
      </w:r>
      <w:r w:rsidR="001357DC" w:rsidRPr="005A0A7F">
        <w:rPr>
          <w:rFonts w:ascii="Times New Roman" w:hAnsi="Times New Roman" w:cs="Times New Roman"/>
          <w:b/>
          <w:bCs/>
          <w:sz w:val="24"/>
          <w:szCs w:val="24"/>
        </w:rPr>
        <w:t xml:space="preserve">Fig. </w:t>
      </w:r>
      <w:r w:rsidRPr="005A0A7F">
        <w:rPr>
          <w:rFonts w:ascii="Times New Roman" w:hAnsi="Times New Roman" w:cs="Times New Roman" w:hint="eastAsia"/>
          <w:b/>
          <w:bCs/>
          <w:sz w:val="24"/>
          <w:szCs w:val="24"/>
        </w:rPr>
        <w:t>12</w:t>
      </w:r>
      <w:r w:rsidR="001357DC" w:rsidRPr="005A0A7F">
        <w:rPr>
          <w:rFonts w:ascii="Times New Roman" w:hAnsi="Times New Roman" w:cs="Times New Roman"/>
        </w:rPr>
        <w:t xml:space="preserve"> </w:t>
      </w:r>
      <w:r w:rsidR="001357DC" w:rsidRPr="005A0A7F">
        <w:rPr>
          <w:rFonts w:ascii="Times New Roman" w:hAnsi="Times New Roman" w:cs="Times New Roman"/>
          <w:b/>
          <w:bCs/>
          <w:sz w:val="24"/>
          <w:szCs w:val="24"/>
        </w:rPr>
        <w:t xml:space="preserve">| </w:t>
      </w:r>
      <w:bookmarkStart w:id="5" w:name="_Hlk187934090"/>
      <w:r w:rsidR="001357DC" w:rsidRPr="005A0A7F">
        <w:rPr>
          <w:rFonts w:ascii="Times New Roman" w:hAnsi="Times New Roman" w:cs="Times New Roman" w:hint="eastAsia"/>
          <w:b/>
          <w:bCs/>
          <w:sz w:val="24"/>
          <w:szCs w:val="24"/>
        </w:rPr>
        <w:t xml:space="preserve">Dynamics of vCA1 extracellular NPY during different training sessions in the absence of shock. </w:t>
      </w:r>
      <w:bookmarkStart w:id="6" w:name="OLE_LINK49"/>
      <w:r w:rsidR="001357DC" w:rsidRPr="005A0A7F">
        <w:rPr>
          <w:rFonts w:ascii="Times New Roman" w:hAnsi="Times New Roman" w:cs="Times New Roman"/>
          <w:b/>
          <w:bCs/>
          <w:sz w:val="24"/>
          <w:szCs w:val="24"/>
        </w:rPr>
        <w:t>a</w:t>
      </w:r>
      <w:r w:rsidR="001357DC" w:rsidRPr="005A0A7F">
        <w:rPr>
          <w:rFonts w:ascii="Times New Roman" w:hAnsi="Times New Roman" w:cs="Times New Roman"/>
          <w:sz w:val="24"/>
          <w:szCs w:val="24"/>
        </w:rPr>
        <w:t>, Schematic of viral injection</w:t>
      </w:r>
      <w:r w:rsidR="001357DC" w:rsidRPr="005A0A7F">
        <w:t xml:space="preserve"> </w:t>
      </w:r>
      <w:r w:rsidR="001357DC" w:rsidRPr="005A0A7F">
        <w:rPr>
          <w:rFonts w:ascii="Times New Roman" w:hAnsi="Times New Roman" w:cs="Times New Roman"/>
          <w:sz w:val="24"/>
          <w:szCs w:val="24"/>
        </w:rPr>
        <w:t xml:space="preserve">of hSyn-NPY1.0 into the vHPC. </w:t>
      </w:r>
      <w:r w:rsidR="001357DC" w:rsidRPr="005A0A7F">
        <w:rPr>
          <w:rFonts w:ascii="Times New Roman" w:hAnsi="Times New Roman" w:cs="Times New Roman"/>
          <w:b/>
          <w:bCs/>
          <w:sz w:val="24"/>
          <w:szCs w:val="24"/>
        </w:rPr>
        <w:t>b</w:t>
      </w:r>
      <w:r w:rsidR="001357DC" w:rsidRPr="005A0A7F">
        <w:rPr>
          <w:rFonts w:ascii="Times New Roman" w:hAnsi="Times New Roman" w:cs="Times New Roman"/>
          <w:sz w:val="24"/>
          <w:szCs w:val="24"/>
        </w:rPr>
        <w:t>,</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Behavioral procedure</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and f</w:t>
      </w:r>
      <w:r w:rsidR="001357DC" w:rsidRPr="005A0A7F">
        <w:rPr>
          <w:rFonts w:ascii="Times New Roman" w:hAnsi="Times New Roman" w:cs="Times New Roman" w:hint="eastAsia"/>
          <w:sz w:val="24"/>
          <w:szCs w:val="24"/>
        </w:rPr>
        <w:t xml:space="preserve">reezing levels during different training sessions in CS only condition. </w:t>
      </w:r>
      <w:r w:rsidR="001357DC" w:rsidRPr="005A0A7F">
        <w:rPr>
          <w:rFonts w:ascii="Times New Roman" w:hAnsi="Times New Roman" w:cs="Times New Roman" w:hint="eastAsia"/>
          <w:b/>
          <w:bCs/>
          <w:sz w:val="24"/>
          <w:szCs w:val="24"/>
        </w:rPr>
        <w:t>c</w:t>
      </w:r>
      <w:r w:rsidR="001357DC" w:rsidRPr="005A0A7F">
        <w:rPr>
          <w:rFonts w:ascii="Times New Roman" w:hAnsi="Times New Roman" w:cs="Times New Roman"/>
          <w:sz w:val="24"/>
          <w:szCs w:val="24"/>
        </w:rPr>
        <w:t>,</w:t>
      </w:r>
      <w:r w:rsidR="00A63474" w:rsidRPr="005A0A7F">
        <w:rPr>
          <w:rFonts w:ascii="Times New Roman" w:hAnsi="Times New Roman" w:cs="Times New Roman"/>
          <w:sz w:val="24"/>
          <w:szCs w:val="24"/>
        </w:rPr>
        <w:t xml:space="preserve"> </w:t>
      </w:r>
      <w:r w:rsidR="00A63474" w:rsidRPr="005A0A7F">
        <w:rPr>
          <w:rFonts w:ascii="Times New Roman" w:hAnsi="Times New Roman" w:cs="Times New Roman"/>
          <w:b/>
          <w:bCs/>
          <w:sz w:val="24"/>
          <w:szCs w:val="24"/>
        </w:rPr>
        <w:t>d</w:t>
      </w:r>
      <w:r w:rsidR="00A63474" w:rsidRPr="005A0A7F">
        <w:rPr>
          <w:rFonts w:ascii="Times New Roman" w:hAnsi="Times New Roman" w:cs="Times New Roman"/>
          <w:sz w:val="24"/>
          <w:szCs w:val="24"/>
        </w:rPr>
        <w:t>,</w:t>
      </w:r>
      <w:r w:rsidR="001357DC" w:rsidRPr="005A0A7F">
        <w:rPr>
          <w:rFonts w:ascii="Times New Roman" w:hAnsi="Times New Roman" w:cs="Times New Roman"/>
          <w:sz w:val="24"/>
          <w:szCs w:val="24"/>
        </w:rPr>
        <w:t xml:space="preserve"> </w:t>
      </w:r>
      <w:r w:rsidR="001357DC" w:rsidRPr="005A0A7F">
        <w:rPr>
          <w:rFonts w:ascii="Times New Roman" w:hAnsi="Times New Roman" w:cs="Times New Roman" w:hint="eastAsia"/>
          <w:sz w:val="24"/>
          <w:szCs w:val="24"/>
        </w:rPr>
        <w:t xml:space="preserve">Average </w:t>
      </w:r>
      <w:r w:rsidR="001357DC" w:rsidRPr="005A0A7F">
        <w:rPr>
          <w:rFonts w:ascii="Times New Roman" w:hAnsi="Times New Roman" w:cs="Times New Roman"/>
          <w:sz w:val="24"/>
          <w:szCs w:val="24"/>
        </w:rPr>
        <w:t>NPY1.0</w:t>
      </w:r>
      <w:r w:rsidR="001357DC" w:rsidRPr="005A0A7F">
        <w:rPr>
          <w:rFonts w:ascii="Times New Roman" w:hAnsi="Times New Roman" w:cs="Times New Roman" w:hint="eastAsia"/>
          <w:sz w:val="24"/>
          <w:szCs w:val="24"/>
        </w:rPr>
        <w:t xml:space="preserve"> </w:t>
      </w:r>
      <w:r w:rsidR="00776EEC" w:rsidRPr="005A0A7F">
        <w:rPr>
          <w:rFonts w:ascii="Times New Roman" w:hAnsi="Times New Roman" w:cs="Times New Roman" w:hint="eastAsia"/>
          <w:sz w:val="24"/>
          <w:szCs w:val="24"/>
        </w:rPr>
        <w:t>fluorescence</w:t>
      </w:r>
      <w:r w:rsidR="00A63474" w:rsidRPr="005A0A7F" w:rsidDel="00A63474">
        <w:rPr>
          <w:rFonts w:ascii="Times New Roman" w:hAnsi="Times New Roman" w:cs="Times New Roman" w:hint="eastAsia"/>
          <w:sz w:val="24"/>
          <w:szCs w:val="24"/>
        </w:rPr>
        <w:t xml:space="preserve"> </w:t>
      </w:r>
      <w:r w:rsidR="00A63474" w:rsidRPr="005A0A7F">
        <w:rPr>
          <w:rFonts w:ascii="Times New Roman" w:hAnsi="Times New Roman" w:cs="Times New Roman"/>
          <w:sz w:val="24"/>
          <w:szCs w:val="24"/>
        </w:rPr>
        <w:t>(ΔF/F)</w:t>
      </w:r>
      <w:r w:rsidR="001357DC" w:rsidRPr="005A0A7F">
        <w:rPr>
          <w:rFonts w:ascii="Times New Roman" w:hAnsi="Times New Roman" w:cs="Times New Roman" w:hint="eastAsia"/>
          <w:sz w:val="24"/>
          <w:szCs w:val="24"/>
        </w:rPr>
        <w:t xml:space="preserve"> </w:t>
      </w:r>
      <w:r w:rsidR="00A63474" w:rsidRPr="005A0A7F">
        <w:rPr>
          <w:rFonts w:ascii="Times New Roman" w:hAnsi="Times New Roman" w:cs="Times New Roman"/>
          <w:sz w:val="24"/>
          <w:szCs w:val="24"/>
        </w:rPr>
        <w:t>response to auditory tones</w:t>
      </w:r>
      <w:r w:rsidR="00574BC9" w:rsidRPr="005A0A7F">
        <w:rPr>
          <w:rFonts w:ascii="Times New Roman" w:hAnsi="Times New Roman" w:cs="Times New Roman"/>
          <w:sz w:val="24"/>
          <w:szCs w:val="24"/>
        </w:rPr>
        <w:t xml:space="preserve"> alone</w:t>
      </w:r>
      <w:r w:rsidR="00A63474" w:rsidRPr="005A0A7F">
        <w:rPr>
          <w:rFonts w:ascii="Times New Roman" w:hAnsi="Times New Roman" w:cs="Times New Roman"/>
          <w:sz w:val="24"/>
          <w:szCs w:val="24"/>
        </w:rPr>
        <w:t xml:space="preserve"> throughout trials 1–5 on Day 1 (</w:t>
      </w:r>
      <w:r w:rsidR="00A63474" w:rsidRPr="005A0A7F">
        <w:rPr>
          <w:rFonts w:ascii="Times New Roman" w:hAnsi="Times New Roman" w:cs="Times New Roman"/>
          <w:b/>
          <w:bCs/>
          <w:sz w:val="24"/>
          <w:szCs w:val="24"/>
        </w:rPr>
        <w:t>c</w:t>
      </w:r>
      <w:r w:rsidR="00A63474" w:rsidRPr="005A0A7F">
        <w:rPr>
          <w:rFonts w:ascii="Times New Roman" w:hAnsi="Times New Roman" w:cs="Times New Roman"/>
          <w:sz w:val="24"/>
          <w:szCs w:val="24"/>
        </w:rPr>
        <w:t xml:space="preserve">), with a corresponding ΔF/F (%) heatmap </w:t>
      </w:r>
      <w:r w:rsidR="00574BC9" w:rsidRPr="005A0A7F">
        <w:rPr>
          <w:rFonts w:ascii="Times New Roman" w:hAnsi="Times New Roman" w:cs="Times New Roman"/>
          <w:sz w:val="24"/>
          <w:szCs w:val="24"/>
        </w:rPr>
        <w:t>showing responses across all five CS-only trials</w:t>
      </w:r>
      <w:r w:rsidR="00A63474" w:rsidRPr="005A0A7F">
        <w:rPr>
          <w:rFonts w:ascii="Times New Roman" w:hAnsi="Times New Roman" w:cs="Times New Roman"/>
          <w:sz w:val="24"/>
          <w:szCs w:val="24"/>
        </w:rPr>
        <w:t xml:space="preserve"> (</w:t>
      </w:r>
      <w:r w:rsidR="00A63474" w:rsidRPr="005A0A7F">
        <w:rPr>
          <w:rFonts w:ascii="Times New Roman" w:hAnsi="Times New Roman" w:cs="Times New Roman"/>
          <w:b/>
          <w:bCs/>
          <w:sz w:val="24"/>
          <w:szCs w:val="24"/>
        </w:rPr>
        <w:t>d</w:t>
      </w:r>
      <w:r w:rsidR="00A63474" w:rsidRPr="005A0A7F">
        <w:rPr>
          <w:rFonts w:ascii="Times New Roman" w:hAnsi="Times New Roman" w:cs="Times New Roman"/>
          <w:sz w:val="24"/>
          <w:szCs w:val="24"/>
        </w:rPr>
        <w:t>).</w:t>
      </w:r>
      <w:r w:rsidR="00574BC9" w:rsidRPr="005A0A7F">
        <w:rPr>
          <w:rFonts w:ascii="Times New Roman" w:hAnsi="Times New Roman" w:cs="Times New Roman" w:hint="eastAsia"/>
          <w:sz w:val="24"/>
          <w:szCs w:val="24"/>
        </w:rPr>
        <w:t xml:space="preserve"> </w:t>
      </w:r>
      <w:r w:rsidR="00574BC9" w:rsidRPr="005A0A7F">
        <w:rPr>
          <w:rFonts w:ascii="Times New Roman" w:hAnsi="Times New Roman" w:cs="Times New Roman" w:hint="eastAsia"/>
          <w:b/>
          <w:bCs/>
          <w:sz w:val="24"/>
          <w:szCs w:val="24"/>
        </w:rPr>
        <w:t>e</w:t>
      </w:r>
      <w:r w:rsidR="00574BC9" w:rsidRPr="005A0A7F">
        <w:rPr>
          <w:rFonts w:ascii="Times New Roman" w:hAnsi="Times New Roman" w:cs="Times New Roman"/>
          <w:sz w:val="24"/>
          <w:szCs w:val="24"/>
        </w:rPr>
        <w:t xml:space="preserve">, AUC analysis of ΔF/F during the auditory tone period (0–20 s) for each CS-only trial on Day 1. </w:t>
      </w:r>
      <w:bookmarkStart w:id="7" w:name="OLE_LINK47"/>
      <w:r w:rsidR="001357DC" w:rsidRPr="005A0A7F">
        <w:rPr>
          <w:rFonts w:ascii="Times New Roman" w:hAnsi="Times New Roman" w:cs="Times New Roman" w:hint="eastAsia"/>
          <w:b/>
          <w:bCs/>
          <w:sz w:val="24"/>
          <w:szCs w:val="24"/>
        </w:rPr>
        <w:t>f</w:t>
      </w:r>
      <w:r w:rsidR="001357DC" w:rsidRPr="005A0A7F">
        <w:rPr>
          <w:rFonts w:ascii="Times New Roman" w:hAnsi="Times New Roman" w:cs="Times New Roman"/>
          <w:sz w:val="24"/>
          <w:szCs w:val="24"/>
        </w:rPr>
        <w:t xml:space="preserve">, </w:t>
      </w:r>
      <w:r w:rsidR="00574BC9" w:rsidRPr="005A0A7F">
        <w:rPr>
          <w:rFonts w:ascii="Times New Roman" w:hAnsi="Times New Roman" w:cs="Times New Roman"/>
          <w:b/>
          <w:bCs/>
          <w:sz w:val="24"/>
          <w:szCs w:val="24"/>
        </w:rPr>
        <w:t>g</w:t>
      </w:r>
      <w:r w:rsidR="00574BC9" w:rsidRPr="005A0A7F">
        <w:rPr>
          <w:rFonts w:ascii="Times New Roman" w:hAnsi="Times New Roman" w:cs="Times New Roman"/>
          <w:sz w:val="24"/>
          <w:szCs w:val="24"/>
        </w:rPr>
        <w:t xml:space="preserve">, </w:t>
      </w:r>
      <w:bookmarkStart w:id="8" w:name="OLE_LINK12"/>
      <w:r w:rsidR="00555745" w:rsidRPr="005A0A7F">
        <w:rPr>
          <w:rFonts w:ascii="Times New Roman" w:hAnsi="Times New Roman" w:cs="Times New Roman"/>
          <w:sz w:val="24"/>
          <w:szCs w:val="24"/>
        </w:rPr>
        <w:t xml:space="preserve">Average NPY1.0 fluorescence and corresponding AUC during CS presentation </w:t>
      </w:r>
      <w:r w:rsidR="00E11762" w:rsidRPr="005A0A7F">
        <w:rPr>
          <w:rFonts w:ascii="Times New Roman" w:hAnsi="Times New Roman" w:cs="Times New Roman"/>
          <w:sz w:val="24"/>
          <w:szCs w:val="24"/>
        </w:rPr>
        <w:t xml:space="preserve">(0–30 s) </w:t>
      </w:r>
      <w:r w:rsidR="00555745" w:rsidRPr="005A0A7F">
        <w:rPr>
          <w:rFonts w:ascii="Times New Roman" w:hAnsi="Times New Roman" w:cs="Times New Roman"/>
          <w:sz w:val="24"/>
          <w:szCs w:val="24"/>
        </w:rPr>
        <w:t xml:space="preserve">on Day 2 (block 1 </w:t>
      </w:r>
      <w:r w:rsidR="00555745" w:rsidRPr="005A0A7F">
        <w:rPr>
          <w:rFonts w:ascii="Times New Roman" w:hAnsi="Times New Roman" w:cs="Times New Roman"/>
          <w:i/>
          <w:iCs/>
          <w:sz w:val="24"/>
          <w:szCs w:val="24"/>
        </w:rPr>
        <w:t>vs.</w:t>
      </w:r>
      <w:r w:rsidR="00555745" w:rsidRPr="005A0A7F">
        <w:rPr>
          <w:rFonts w:ascii="Times New Roman" w:hAnsi="Times New Roman" w:cs="Times New Roman"/>
          <w:sz w:val="24"/>
          <w:szCs w:val="24"/>
        </w:rPr>
        <w:t xml:space="preserve"> 10; </w:t>
      </w:r>
      <w:r w:rsidR="00555745" w:rsidRPr="005A0A7F">
        <w:rPr>
          <w:rFonts w:ascii="Times New Roman" w:hAnsi="Times New Roman" w:cs="Times New Roman"/>
          <w:b/>
          <w:bCs/>
          <w:sz w:val="24"/>
          <w:szCs w:val="24"/>
        </w:rPr>
        <w:t>f</w:t>
      </w:r>
      <w:r w:rsidR="00555745" w:rsidRPr="005A0A7F">
        <w:rPr>
          <w:rFonts w:ascii="Times New Roman" w:hAnsi="Times New Roman" w:cs="Times New Roman"/>
          <w:sz w:val="24"/>
          <w:szCs w:val="24"/>
        </w:rPr>
        <w:t xml:space="preserve">) and Day 3 (block 1 </w:t>
      </w:r>
      <w:r w:rsidR="00555745" w:rsidRPr="005A0A7F">
        <w:rPr>
          <w:rFonts w:ascii="Times New Roman" w:hAnsi="Times New Roman" w:cs="Times New Roman"/>
          <w:i/>
          <w:iCs/>
          <w:sz w:val="24"/>
          <w:szCs w:val="24"/>
        </w:rPr>
        <w:t>vs.</w:t>
      </w:r>
      <w:r w:rsidR="00555745" w:rsidRPr="005A0A7F">
        <w:rPr>
          <w:rFonts w:ascii="Times New Roman" w:hAnsi="Times New Roman" w:cs="Times New Roman"/>
          <w:sz w:val="24"/>
          <w:szCs w:val="24"/>
        </w:rPr>
        <w:t xml:space="preserve"> 4; </w:t>
      </w:r>
      <w:r w:rsidR="00555745" w:rsidRPr="005A0A7F">
        <w:rPr>
          <w:rFonts w:ascii="Times New Roman" w:hAnsi="Times New Roman" w:cs="Times New Roman"/>
          <w:b/>
          <w:bCs/>
          <w:sz w:val="24"/>
          <w:szCs w:val="24"/>
        </w:rPr>
        <w:t>g</w:t>
      </w:r>
      <w:r w:rsidR="00555745" w:rsidRPr="005A0A7F">
        <w:rPr>
          <w:rFonts w:ascii="Times New Roman" w:hAnsi="Times New Roman" w:cs="Times New Roman"/>
          <w:sz w:val="24"/>
          <w:szCs w:val="24"/>
        </w:rPr>
        <w:t xml:space="preserve">). Exact statistic tests and </w:t>
      </w:r>
      <w:r w:rsidR="00555745" w:rsidRPr="005A0A7F">
        <w:rPr>
          <w:rFonts w:ascii="Times New Roman" w:hAnsi="Times New Roman" w:cs="Times New Roman"/>
          <w:i/>
          <w:iCs/>
          <w:sz w:val="24"/>
          <w:szCs w:val="24"/>
        </w:rPr>
        <w:t>P</w:t>
      </w:r>
      <w:r w:rsidR="00555745" w:rsidRPr="005A0A7F">
        <w:rPr>
          <w:rFonts w:ascii="Times New Roman" w:hAnsi="Times New Roman" w:cs="Times New Roman"/>
          <w:sz w:val="24"/>
          <w:szCs w:val="24"/>
        </w:rPr>
        <w:t xml:space="preserve"> values are provided in Source Data.</w:t>
      </w:r>
      <w:bookmarkEnd w:id="5"/>
      <w:bookmarkEnd w:id="7"/>
    </w:p>
    <w:bookmarkEnd w:id="4"/>
    <w:bookmarkEnd w:id="6"/>
    <w:bookmarkEnd w:id="8"/>
    <w:p w14:paraId="7137B393" w14:textId="77777777" w:rsidR="001357DC" w:rsidRPr="005A0A7F" w:rsidRDefault="001357DC" w:rsidP="001357DC">
      <w:pPr>
        <w:widowControl/>
        <w:jc w:val="left"/>
        <w:rPr>
          <w:rFonts w:ascii="Arial" w:hAnsi="Arial" w:cs="Arial"/>
          <w:sz w:val="24"/>
          <w:szCs w:val="24"/>
        </w:rPr>
      </w:pPr>
      <w:r w:rsidRPr="005A0A7F">
        <w:rPr>
          <w:rFonts w:ascii="Arial" w:hAnsi="Arial" w:cs="Arial"/>
          <w:sz w:val="24"/>
          <w:szCs w:val="24"/>
        </w:rPr>
        <w:br w:type="page"/>
      </w:r>
    </w:p>
    <w:p w14:paraId="00F10146" w14:textId="77777777" w:rsidR="001357DC" w:rsidRPr="005A0A7F" w:rsidRDefault="001357DC" w:rsidP="001357DC">
      <w:pPr>
        <w:rPr>
          <w:rFonts w:ascii="Arial" w:hAnsi="Arial" w:cs="Arial"/>
          <w:sz w:val="24"/>
          <w:szCs w:val="24"/>
        </w:rPr>
      </w:pPr>
    </w:p>
    <w:p w14:paraId="38CA7913" w14:textId="7EE7D36B" w:rsidR="001357DC" w:rsidRPr="005A0A7F" w:rsidRDefault="005E1D50" w:rsidP="001357DC">
      <w:pPr>
        <w:jc w:val="center"/>
        <w:rPr>
          <w:rFonts w:ascii="Arial" w:hAnsi="Arial" w:cs="Arial"/>
          <w:b/>
          <w:bCs/>
          <w:sz w:val="24"/>
          <w:szCs w:val="24"/>
        </w:rPr>
      </w:pPr>
      <w:r w:rsidRPr="005A0A7F">
        <w:rPr>
          <w:noProof/>
        </w:rPr>
        <w:drawing>
          <wp:inline distT="0" distB="0" distL="0" distR="0" wp14:anchorId="1EA6BD7D" wp14:editId="334D0D59">
            <wp:extent cx="6188710" cy="7717155"/>
            <wp:effectExtent l="0" t="0" r="2540" b="0"/>
            <wp:docPr id="10941070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07030" name=""/>
                    <pic:cNvPicPr/>
                  </pic:nvPicPr>
                  <pic:blipFill>
                    <a:blip r:embed="rId20"/>
                    <a:stretch>
                      <a:fillRect/>
                    </a:stretch>
                  </pic:blipFill>
                  <pic:spPr>
                    <a:xfrm>
                      <a:off x="0" y="0"/>
                      <a:ext cx="6188710" cy="7717155"/>
                    </a:xfrm>
                    <a:prstGeom prst="rect">
                      <a:avLst/>
                    </a:prstGeom>
                  </pic:spPr>
                </pic:pic>
              </a:graphicData>
            </a:graphic>
          </wp:inline>
        </w:drawing>
      </w:r>
    </w:p>
    <w:p w14:paraId="4A93B2E8" w14:textId="77777777" w:rsidR="001357DC" w:rsidRPr="005A0A7F" w:rsidRDefault="001357DC" w:rsidP="001357DC">
      <w:pPr>
        <w:rPr>
          <w:rFonts w:ascii="Arial" w:hAnsi="Arial" w:cs="Arial"/>
          <w:b/>
          <w:bCs/>
          <w:sz w:val="24"/>
          <w:szCs w:val="24"/>
        </w:rPr>
      </w:pPr>
    </w:p>
    <w:p w14:paraId="1F434DE4" w14:textId="2498AA6A" w:rsidR="001357DC" w:rsidRPr="005A0A7F" w:rsidRDefault="00490DB4" w:rsidP="001357DC">
      <w:pPr>
        <w:rPr>
          <w:rFonts w:ascii="Times New Roman" w:hAnsi="Times New Roman" w:cs="Times New Roman"/>
          <w:sz w:val="24"/>
          <w:szCs w:val="24"/>
        </w:rPr>
      </w:pPr>
      <w:r w:rsidRPr="005A0A7F">
        <w:rPr>
          <w:rFonts w:ascii="Times New Roman" w:hAnsi="Times New Roman" w:cs="Times New Roman" w:hint="eastAsia"/>
          <w:b/>
          <w:bCs/>
          <w:sz w:val="24"/>
          <w:szCs w:val="24"/>
        </w:rPr>
        <w:t>Supplementary</w:t>
      </w:r>
      <w:r w:rsidR="001357DC" w:rsidRPr="005A0A7F">
        <w:rPr>
          <w:rFonts w:ascii="Times New Roman" w:hAnsi="Times New Roman" w:cs="Times New Roman"/>
          <w:b/>
          <w:bCs/>
          <w:sz w:val="24"/>
          <w:szCs w:val="24"/>
        </w:rPr>
        <w:t xml:space="preserve"> Fig. </w:t>
      </w:r>
      <w:r w:rsidRPr="005A0A7F">
        <w:rPr>
          <w:rFonts w:ascii="Times New Roman" w:hAnsi="Times New Roman" w:cs="Times New Roman" w:hint="eastAsia"/>
          <w:b/>
          <w:bCs/>
          <w:sz w:val="24"/>
          <w:szCs w:val="24"/>
        </w:rPr>
        <w:t>13</w:t>
      </w:r>
      <w:r w:rsidR="001357DC" w:rsidRPr="005A0A7F">
        <w:rPr>
          <w:rFonts w:ascii="Times New Roman" w:hAnsi="Times New Roman" w:cs="Times New Roman"/>
        </w:rPr>
        <w:t xml:space="preserve"> </w:t>
      </w:r>
      <w:r w:rsidR="001357DC" w:rsidRPr="005A0A7F">
        <w:rPr>
          <w:rFonts w:ascii="Times New Roman" w:hAnsi="Times New Roman" w:cs="Times New Roman"/>
          <w:b/>
          <w:bCs/>
          <w:sz w:val="24"/>
          <w:szCs w:val="24"/>
        </w:rPr>
        <w:t xml:space="preserve">| </w:t>
      </w:r>
      <w:r w:rsidR="001357DC" w:rsidRPr="005A0A7F">
        <w:rPr>
          <w:rFonts w:ascii="Times New Roman" w:hAnsi="Times New Roman" w:cs="Times New Roman" w:hint="eastAsia"/>
          <w:b/>
          <w:bCs/>
          <w:sz w:val="24"/>
          <w:szCs w:val="24"/>
        </w:rPr>
        <w:t>N</w:t>
      </w:r>
      <w:r w:rsidR="001357DC" w:rsidRPr="005A0A7F">
        <w:rPr>
          <w:rFonts w:ascii="Times New Roman" w:hAnsi="Times New Roman" w:cs="Times New Roman"/>
          <w:b/>
          <w:bCs/>
          <w:sz w:val="24"/>
          <w:szCs w:val="24"/>
        </w:rPr>
        <w:t>either NPYmut</w:t>
      </w:r>
      <w:r w:rsidR="001357DC" w:rsidRPr="005A0A7F">
        <w:rPr>
          <w:rFonts w:ascii="Times New Roman" w:hAnsi="Times New Roman" w:cs="Times New Roman" w:hint="eastAsia"/>
          <w:b/>
          <w:bCs/>
          <w:sz w:val="24"/>
          <w:szCs w:val="24"/>
        </w:rPr>
        <w:t xml:space="preserve"> </w:t>
      </w:r>
      <w:r w:rsidR="001357DC" w:rsidRPr="005A0A7F">
        <w:rPr>
          <w:rFonts w:ascii="Times New Roman" w:hAnsi="Times New Roman" w:cs="Times New Roman"/>
          <w:b/>
          <w:bCs/>
          <w:sz w:val="24"/>
          <w:szCs w:val="24"/>
        </w:rPr>
        <w:t xml:space="preserve">sensor in wild-type mice nor the NPY1.0 sensor in </w:t>
      </w:r>
      <w:r w:rsidR="001357DC" w:rsidRPr="005A0A7F">
        <w:rPr>
          <w:rFonts w:ascii="Times New Roman" w:hAnsi="Times New Roman" w:cs="Times New Roman"/>
          <w:b/>
          <w:bCs/>
          <w:i/>
          <w:iCs/>
          <w:sz w:val="24"/>
          <w:szCs w:val="24"/>
        </w:rPr>
        <w:t>Npy</w:t>
      </w:r>
      <w:r w:rsidR="001357DC" w:rsidRPr="005A0A7F">
        <w:rPr>
          <w:rFonts w:ascii="Times New Roman" w:hAnsi="Times New Roman" w:cs="Times New Roman"/>
          <w:b/>
          <w:bCs/>
          <w:sz w:val="24"/>
          <w:szCs w:val="24"/>
        </w:rPr>
        <w:t xml:space="preserve"> knockout mice exhibited</w:t>
      </w:r>
      <w:r w:rsidR="001357DC" w:rsidRPr="005A0A7F">
        <w:rPr>
          <w:rFonts w:ascii="Times New Roman" w:hAnsi="Times New Roman" w:cs="Times New Roman" w:hint="eastAsia"/>
          <w:b/>
          <w:bCs/>
          <w:sz w:val="24"/>
          <w:szCs w:val="24"/>
        </w:rPr>
        <w:t xml:space="preserve"> </w:t>
      </w:r>
      <w:r w:rsidR="001357DC" w:rsidRPr="005A0A7F">
        <w:rPr>
          <w:rFonts w:ascii="Times New Roman" w:hAnsi="Times New Roman" w:cs="Times New Roman"/>
          <w:b/>
          <w:bCs/>
          <w:sz w:val="24"/>
          <w:szCs w:val="24"/>
        </w:rPr>
        <w:t>detectable response</w:t>
      </w:r>
      <w:r w:rsidR="001357DC" w:rsidRPr="005A0A7F">
        <w:rPr>
          <w:rFonts w:ascii="Times New Roman" w:hAnsi="Times New Roman" w:cs="Times New Roman" w:hint="eastAsia"/>
          <w:b/>
          <w:bCs/>
          <w:sz w:val="24"/>
          <w:szCs w:val="24"/>
        </w:rPr>
        <w:t>s</w:t>
      </w:r>
      <w:r w:rsidR="001357DC" w:rsidRPr="005A0A7F">
        <w:rPr>
          <w:rFonts w:ascii="Times New Roman" w:hAnsi="Times New Roman" w:cs="Times New Roman"/>
          <w:b/>
          <w:bCs/>
          <w:sz w:val="24"/>
          <w:szCs w:val="24"/>
        </w:rPr>
        <w:t xml:space="preserve"> in vCA1 during extinction learning</w:t>
      </w:r>
      <w:r w:rsidR="001357DC" w:rsidRPr="005A0A7F">
        <w:rPr>
          <w:rFonts w:ascii="Times New Roman" w:hAnsi="Times New Roman" w:cs="Times New Roman" w:hint="eastAsia"/>
          <w:b/>
          <w:bCs/>
          <w:sz w:val="24"/>
          <w:szCs w:val="24"/>
        </w:rPr>
        <w:t xml:space="preserve">. </w:t>
      </w:r>
      <w:r w:rsidR="001357DC" w:rsidRPr="005A0A7F">
        <w:rPr>
          <w:rFonts w:ascii="Times New Roman" w:hAnsi="Times New Roman" w:cs="Times New Roman"/>
          <w:b/>
          <w:bCs/>
          <w:sz w:val="24"/>
          <w:szCs w:val="24"/>
        </w:rPr>
        <w:t>a</w:t>
      </w:r>
      <w:r w:rsidR="001357DC" w:rsidRPr="005A0A7F">
        <w:rPr>
          <w:rFonts w:ascii="Times New Roman" w:hAnsi="Times New Roman" w:cs="Times New Roman"/>
          <w:sz w:val="24"/>
          <w:szCs w:val="24"/>
        </w:rPr>
        <w:t xml:space="preserve">, </w:t>
      </w:r>
      <w:r w:rsidR="001357DC" w:rsidRPr="005A0A7F">
        <w:rPr>
          <w:rFonts w:ascii="Times New Roman" w:hAnsi="Times New Roman" w:cs="Times New Roman" w:hint="eastAsia"/>
          <w:b/>
          <w:bCs/>
          <w:sz w:val="24"/>
          <w:szCs w:val="24"/>
        </w:rPr>
        <w:t>h</w:t>
      </w:r>
      <w:r w:rsidR="001357DC" w:rsidRPr="005A0A7F">
        <w:rPr>
          <w:rFonts w:ascii="Times New Roman" w:hAnsi="Times New Roman" w:cs="Times New Roman"/>
          <w:sz w:val="24"/>
          <w:szCs w:val="24"/>
        </w:rPr>
        <w:t xml:space="preserve">, Schematic of viral injection and expression of </w:t>
      </w:r>
      <w:r w:rsidR="001357DC" w:rsidRPr="005A0A7F">
        <w:rPr>
          <w:rFonts w:ascii="Times New Roman" w:hAnsi="Times New Roman" w:cs="Times New Roman" w:hint="eastAsia"/>
          <w:sz w:val="24"/>
          <w:szCs w:val="24"/>
        </w:rPr>
        <w:t xml:space="preserve">the </w:t>
      </w:r>
      <w:r w:rsidR="001357DC" w:rsidRPr="005A0A7F">
        <w:rPr>
          <w:rFonts w:ascii="Times New Roman" w:hAnsi="Times New Roman" w:cs="Times New Roman"/>
          <w:sz w:val="24"/>
          <w:szCs w:val="24"/>
        </w:rPr>
        <w:t>genetically encoded hSyn-NPYmut (</w:t>
      </w:r>
      <w:r w:rsidR="001357DC" w:rsidRPr="005A0A7F">
        <w:rPr>
          <w:rFonts w:ascii="Times New Roman" w:hAnsi="Times New Roman" w:cs="Times New Roman"/>
          <w:b/>
          <w:bCs/>
          <w:sz w:val="24"/>
          <w:szCs w:val="24"/>
        </w:rPr>
        <w:t>a</w:t>
      </w:r>
      <w:r w:rsidR="001357DC" w:rsidRPr="005A0A7F">
        <w:rPr>
          <w:rFonts w:ascii="Times New Roman" w:hAnsi="Times New Roman" w:cs="Times New Roman"/>
          <w:sz w:val="24"/>
          <w:szCs w:val="24"/>
        </w:rPr>
        <w:t>) and hSyn-NPY1.0</w:t>
      </w:r>
      <w:r w:rsidR="001357DC" w:rsidRPr="005A0A7F">
        <w:rPr>
          <w:rFonts w:ascii="Times New Roman" w:hAnsi="Times New Roman" w:cs="Times New Roman"/>
          <w:sz w:val="24"/>
          <w:szCs w:val="24"/>
          <w:vertAlign w:val="subscript"/>
        </w:rPr>
        <w:t xml:space="preserve"> </w:t>
      </w:r>
      <w:r w:rsidR="001357DC" w:rsidRPr="005A0A7F">
        <w:rPr>
          <w:rFonts w:ascii="Times New Roman" w:hAnsi="Times New Roman" w:cs="Times New Roman"/>
          <w:sz w:val="24"/>
          <w:szCs w:val="24"/>
        </w:rPr>
        <w:t>(</w:t>
      </w:r>
      <w:r w:rsidR="001357DC" w:rsidRPr="005A0A7F">
        <w:rPr>
          <w:rFonts w:ascii="Times New Roman" w:hAnsi="Times New Roman" w:cs="Times New Roman" w:hint="eastAsia"/>
          <w:b/>
          <w:bCs/>
          <w:sz w:val="24"/>
          <w:szCs w:val="24"/>
        </w:rPr>
        <w:t>h</w:t>
      </w:r>
      <w:r w:rsidR="001357DC" w:rsidRPr="005A0A7F">
        <w:rPr>
          <w:rFonts w:ascii="Times New Roman" w:hAnsi="Times New Roman" w:cs="Times New Roman"/>
          <w:sz w:val="24"/>
          <w:szCs w:val="24"/>
        </w:rPr>
        <w:t>)</w:t>
      </w:r>
      <w:r w:rsidR="001357DC" w:rsidRPr="005A0A7F">
        <w:rPr>
          <w:rFonts w:ascii="Times New Roman" w:hAnsi="Times New Roman" w:cs="Times New Roman" w:hint="eastAsia"/>
          <w:sz w:val="24"/>
          <w:szCs w:val="24"/>
        </w:rPr>
        <w:t xml:space="preserve"> sensors</w:t>
      </w:r>
      <w:r w:rsidR="001357DC" w:rsidRPr="005A0A7F">
        <w:rPr>
          <w:rFonts w:ascii="Times New Roman" w:hAnsi="Times New Roman" w:cs="Times New Roman"/>
          <w:sz w:val="24"/>
          <w:szCs w:val="24"/>
        </w:rPr>
        <w:t xml:space="preserve"> for fiber photometry recording. Scale bar, </w:t>
      </w:r>
      <w:r w:rsidR="001357DC" w:rsidRPr="005A0A7F">
        <w:rPr>
          <w:rFonts w:ascii="Times New Roman" w:hAnsi="Times New Roman" w:cs="Times New Roman" w:hint="eastAsia"/>
          <w:sz w:val="24"/>
          <w:szCs w:val="24"/>
        </w:rPr>
        <w:t>20</w:t>
      </w:r>
      <w:r w:rsidR="001357DC" w:rsidRPr="005A0A7F">
        <w:rPr>
          <w:rFonts w:ascii="Times New Roman" w:hAnsi="Times New Roman" w:cs="Times New Roman"/>
          <w:sz w:val="24"/>
          <w:szCs w:val="24"/>
        </w:rPr>
        <w:t>0 μm</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b/>
          <w:bCs/>
          <w:sz w:val="24"/>
          <w:szCs w:val="24"/>
        </w:rPr>
        <w:t>b</w:t>
      </w:r>
      <w:r w:rsidR="001357DC" w:rsidRPr="005A0A7F">
        <w:rPr>
          <w:rFonts w:ascii="Times New Roman" w:hAnsi="Times New Roman" w:cs="Times New Roman"/>
          <w:sz w:val="24"/>
          <w:szCs w:val="24"/>
        </w:rPr>
        <w:t>–</w:t>
      </w:r>
      <w:r w:rsidR="001357DC" w:rsidRPr="005A0A7F">
        <w:rPr>
          <w:rFonts w:ascii="Times New Roman" w:hAnsi="Times New Roman" w:cs="Times New Roman" w:hint="eastAsia"/>
          <w:b/>
          <w:bCs/>
          <w:sz w:val="24"/>
          <w:szCs w:val="24"/>
        </w:rPr>
        <w:t>g</w:t>
      </w:r>
      <w:r w:rsidR="001357DC" w:rsidRPr="005A0A7F">
        <w:rPr>
          <w:rFonts w:ascii="Times New Roman" w:hAnsi="Times New Roman" w:cs="Times New Roman"/>
          <w:sz w:val="24"/>
          <w:szCs w:val="24"/>
        </w:rPr>
        <w:t>, NPYmut</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sensor in wild-type mice</w:t>
      </w:r>
      <w:r w:rsidR="001357DC" w:rsidRPr="005A0A7F">
        <w:rPr>
          <w:rFonts w:ascii="Times New Roman" w:hAnsi="Times New Roman" w:cs="Times New Roman" w:hint="eastAsia"/>
          <w:sz w:val="24"/>
          <w:szCs w:val="24"/>
        </w:rPr>
        <w:t xml:space="preserve"> did </w:t>
      </w:r>
      <w:r w:rsidR="001357DC" w:rsidRPr="005A0A7F">
        <w:rPr>
          <w:rFonts w:ascii="Times New Roman" w:hAnsi="Times New Roman" w:cs="Times New Roman" w:hint="eastAsia"/>
          <w:sz w:val="24"/>
          <w:szCs w:val="24"/>
        </w:rPr>
        <w:lastRenderedPageBreak/>
        <w:t>not show significant response</w:t>
      </w:r>
      <w:r w:rsidR="001357DC" w:rsidRPr="005A0A7F">
        <w:rPr>
          <w:rFonts w:ascii="Times New Roman" w:hAnsi="Times New Roman" w:cs="Times New Roman"/>
          <w:sz w:val="24"/>
          <w:szCs w:val="24"/>
        </w:rPr>
        <w:t>s</w:t>
      </w:r>
      <w:r w:rsidR="001357DC" w:rsidRPr="005A0A7F">
        <w:rPr>
          <w:rFonts w:ascii="Times New Roman" w:hAnsi="Times New Roman" w:cs="Times New Roman" w:hint="eastAsia"/>
          <w:sz w:val="24"/>
          <w:szCs w:val="24"/>
        </w:rPr>
        <w:t xml:space="preserve"> during extinction</w:t>
      </w:r>
      <w:r w:rsidR="001357DC" w:rsidRPr="005A0A7F">
        <w:rPr>
          <w:rFonts w:ascii="Times New Roman" w:hAnsi="Times New Roman" w:cs="Times New Roman"/>
          <w:sz w:val="24"/>
          <w:szCs w:val="24"/>
        </w:rPr>
        <w:t xml:space="preserve">. n = 8 mice for No Ext and Ext. </w:t>
      </w:r>
      <w:r w:rsidR="001357DC" w:rsidRPr="005A0A7F">
        <w:rPr>
          <w:rFonts w:ascii="Times New Roman" w:hAnsi="Times New Roman" w:cs="Times New Roman" w:hint="eastAsia"/>
          <w:b/>
          <w:bCs/>
          <w:sz w:val="24"/>
          <w:szCs w:val="24"/>
        </w:rPr>
        <w:t>b</w:t>
      </w:r>
      <w:r w:rsidR="001357DC" w:rsidRPr="005A0A7F">
        <w:rPr>
          <w:rFonts w:ascii="Times New Roman" w:hAnsi="Times New Roman" w:cs="Times New Roman" w:hint="eastAsia"/>
          <w:sz w:val="24"/>
          <w:szCs w:val="24"/>
        </w:rPr>
        <w:t>, Freezing levels</w:t>
      </w:r>
      <w:r w:rsidR="001357DC" w:rsidRPr="005A0A7F">
        <w:rPr>
          <w:rFonts w:ascii="Times New Roman" w:hAnsi="Times New Roman" w:cs="Times New Roman"/>
          <w:sz w:val="24"/>
          <w:szCs w:val="24"/>
        </w:rPr>
        <w:t>.</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hint="eastAsia"/>
          <w:b/>
          <w:bCs/>
          <w:sz w:val="24"/>
          <w:szCs w:val="24"/>
        </w:rPr>
        <w:t>e</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hint="eastAsia"/>
          <w:b/>
          <w:bCs/>
          <w:sz w:val="24"/>
          <w:szCs w:val="24"/>
        </w:rPr>
        <w:t>f</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Heatmaps (</w:t>
      </w:r>
      <w:r w:rsidR="001357DC" w:rsidRPr="005A0A7F">
        <w:rPr>
          <w:rFonts w:ascii="Times New Roman" w:hAnsi="Times New Roman" w:cs="Times New Roman" w:hint="eastAsia"/>
          <w:b/>
          <w:bCs/>
          <w:sz w:val="24"/>
          <w:szCs w:val="24"/>
        </w:rPr>
        <w:t>e</w:t>
      </w:r>
      <w:r w:rsidR="001357DC" w:rsidRPr="005A0A7F">
        <w:rPr>
          <w:rFonts w:ascii="Times New Roman" w:hAnsi="Times New Roman" w:cs="Times New Roman"/>
          <w:sz w:val="24"/>
          <w:szCs w:val="24"/>
        </w:rPr>
        <w:t>) and AUC (</w:t>
      </w:r>
      <w:r w:rsidR="001357DC" w:rsidRPr="005A0A7F">
        <w:rPr>
          <w:rFonts w:ascii="Times New Roman" w:hAnsi="Times New Roman" w:cs="Times New Roman" w:hint="eastAsia"/>
          <w:b/>
          <w:bCs/>
          <w:sz w:val="24"/>
          <w:szCs w:val="24"/>
        </w:rPr>
        <w:t>f</w:t>
      </w:r>
      <w:r w:rsidR="001357DC" w:rsidRPr="005A0A7F">
        <w:rPr>
          <w:rFonts w:ascii="Times New Roman" w:hAnsi="Times New Roman" w:cs="Times New Roman"/>
          <w:sz w:val="24"/>
          <w:szCs w:val="24"/>
        </w:rPr>
        <w:t>) of NPYmut fluorescence for 5 s following freezing ON and OFF</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epochs.</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n = 8 mice and</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3</w:t>
      </w:r>
      <w:r w:rsidR="001357DC" w:rsidRPr="005A0A7F">
        <w:rPr>
          <w:rFonts w:ascii="Times New Roman" w:hAnsi="Times New Roman" w:cs="Times New Roman" w:hint="eastAsia"/>
          <w:sz w:val="24"/>
          <w:szCs w:val="24"/>
        </w:rPr>
        <w:t>9</w:t>
      </w:r>
      <w:r w:rsidR="001357DC" w:rsidRPr="005A0A7F">
        <w:rPr>
          <w:rFonts w:ascii="Times New Roman" w:hAnsi="Times New Roman" w:cs="Times New Roman"/>
          <w:sz w:val="24"/>
          <w:szCs w:val="24"/>
        </w:rPr>
        <w:t xml:space="preserve"> </w:t>
      </w:r>
      <w:r w:rsidR="001357DC" w:rsidRPr="005A0A7F">
        <w:rPr>
          <w:rFonts w:ascii="Times New Roman" w:hAnsi="Times New Roman" w:cs="Times New Roman" w:hint="eastAsia"/>
          <w:sz w:val="24"/>
          <w:szCs w:val="24"/>
        </w:rPr>
        <w:t>events</w:t>
      </w:r>
      <w:r w:rsidR="001357DC" w:rsidRPr="005A0A7F">
        <w:rPr>
          <w:rFonts w:ascii="Times New Roman" w:hAnsi="Times New Roman" w:cs="Times New Roman"/>
          <w:sz w:val="24"/>
          <w:szCs w:val="24"/>
        </w:rPr>
        <w:t xml:space="preserve"> for freezing ON and OFF state</w:t>
      </w:r>
      <w:r w:rsidR="001357DC" w:rsidRPr="005A0A7F">
        <w:rPr>
          <w:rFonts w:ascii="Times New Roman" w:hAnsi="Times New Roman" w:cs="Times New Roman" w:hint="eastAsia"/>
          <w:sz w:val="24"/>
          <w:szCs w:val="24"/>
        </w:rPr>
        <w:t>s</w:t>
      </w:r>
      <w:r w:rsidR="001357DC" w:rsidRPr="005A0A7F">
        <w:rPr>
          <w:rFonts w:ascii="Times New Roman" w:hAnsi="Times New Roman" w:cs="Times New Roman"/>
          <w:sz w:val="24"/>
          <w:szCs w:val="24"/>
        </w:rPr>
        <w:t xml:space="preserve">, respectively. </w:t>
      </w:r>
      <w:r w:rsidR="001357DC" w:rsidRPr="005A0A7F">
        <w:rPr>
          <w:rFonts w:ascii="Times New Roman" w:hAnsi="Times New Roman" w:cs="Times New Roman" w:hint="eastAsia"/>
          <w:b/>
          <w:bCs/>
          <w:sz w:val="24"/>
          <w:szCs w:val="24"/>
        </w:rPr>
        <w:t>g</w:t>
      </w:r>
      <w:r w:rsidR="001357DC" w:rsidRPr="005A0A7F">
        <w:rPr>
          <w:rFonts w:ascii="Times New Roman" w:hAnsi="Times New Roman" w:cs="Times New Roman"/>
          <w:sz w:val="24"/>
          <w:szCs w:val="24"/>
        </w:rPr>
        <w:t xml:space="preserve">, </w:t>
      </w:r>
      <w:r w:rsidR="001357DC" w:rsidRPr="005A0A7F">
        <w:rPr>
          <w:rFonts w:ascii="Times New Roman" w:hAnsi="Times New Roman" w:cs="Times New Roman" w:hint="eastAsia"/>
          <w:sz w:val="24"/>
          <w:szCs w:val="24"/>
        </w:rPr>
        <w:t xml:space="preserve">Example trace illustrating the relationship between fear state and </w:t>
      </w:r>
      <w:r w:rsidR="001357DC" w:rsidRPr="005A0A7F">
        <w:rPr>
          <w:rFonts w:ascii="Times New Roman" w:hAnsi="Times New Roman" w:cs="Times New Roman"/>
          <w:sz w:val="24"/>
          <w:szCs w:val="24"/>
        </w:rPr>
        <w:t xml:space="preserve">NPYmut </w:t>
      </w:r>
      <w:r w:rsidR="001357DC" w:rsidRPr="005A0A7F">
        <w:rPr>
          <w:rFonts w:ascii="Times New Roman" w:hAnsi="Times New Roman" w:cs="Times New Roman" w:hint="eastAsia"/>
          <w:sz w:val="24"/>
          <w:szCs w:val="24"/>
        </w:rPr>
        <w:t xml:space="preserve">signals. </w:t>
      </w:r>
      <w:r w:rsidR="001357DC" w:rsidRPr="005A0A7F">
        <w:rPr>
          <w:rFonts w:ascii="Times New Roman" w:hAnsi="Times New Roman" w:cs="Times New Roman" w:hint="eastAsia"/>
          <w:b/>
          <w:bCs/>
          <w:sz w:val="24"/>
          <w:szCs w:val="24"/>
        </w:rPr>
        <w:t>i</w:t>
      </w:r>
      <w:r w:rsidR="001357DC" w:rsidRPr="005A0A7F">
        <w:rPr>
          <w:rFonts w:ascii="Times New Roman" w:hAnsi="Times New Roman" w:cs="Times New Roman"/>
          <w:sz w:val="24"/>
          <w:szCs w:val="24"/>
        </w:rPr>
        <w:t>–</w:t>
      </w:r>
      <w:r w:rsidR="001357DC" w:rsidRPr="005A0A7F">
        <w:rPr>
          <w:rFonts w:ascii="Times New Roman" w:hAnsi="Times New Roman" w:cs="Times New Roman" w:hint="eastAsia"/>
          <w:b/>
          <w:bCs/>
          <w:sz w:val="24"/>
          <w:szCs w:val="24"/>
        </w:rPr>
        <w:t>n</w:t>
      </w:r>
      <w:r w:rsidR="001357DC" w:rsidRPr="005A0A7F">
        <w:rPr>
          <w:rFonts w:ascii="Times New Roman" w:hAnsi="Times New Roman" w:cs="Times New Roman"/>
          <w:sz w:val="24"/>
          <w:szCs w:val="24"/>
        </w:rPr>
        <w:t>, NPY1.0</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 xml:space="preserve">sensor in </w:t>
      </w:r>
      <w:r w:rsidR="001357DC" w:rsidRPr="005A0A7F">
        <w:rPr>
          <w:rFonts w:ascii="Times New Roman" w:hAnsi="Times New Roman" w:cs="Times New Roman"/>
          <w:i/>
          <w:iCs/>
          <w:sz w:val="24"/>
          <w:szCs w:val="24"/>
        </w:rPr>
        <w:t>N</w:t>
      </w:r>
      <w:r w:rsidR="0059173B" w:rsidRPr="005A0A7F">
        <w:rPr>
          <w:rFonts w:ascii="Times New Roman" w:hAnsi="Times New Roman" w:cs="Times New Roman"/>
          <w:i/>
          <w:iCs/>
          <w:sz w:val="24"/>
          <w:szCs w:val="24"/>
        </w:rPr>
        <w:t>py</w:t>
      </w:r>
      <w:r w:rsidR="001357DC" w:rsidRPr="005A0A7F">
        <w:rPr>
          <w:rFonts w:ascii="Times New Roman" w:hAnsi="Times New Roman" w:cs="Times New Roman"/>
          <w:sz w:val="24"/>
          <w:szCs w:val="24"/>
        </w:rPr>
        <w:t xml:space="preserve"> knockout (</w:t>
      </w:r>
      <w:r w:rsidR="0059173B" w:rsidRPr="005A0A7F">
        <w:rPr>
          <w:rFonts w:ascii="Times New Roman" w:hAnsi="Times New Roman" w:cs="Times New Roman"/>
          <w:i/>
          <w:iCs/>
          <w:kern w:val="0"/>
          <w:sz w:val="24"/>
          <w:szCs w:val="24"/>
        </w:rPr>
        <w:t>Npy</w:t>
      </w:r>
      <w:r w:rsidR="0059173B" w:rsidRPr="005A0A7F">
        <w:rPr>
          <w:rFonts w:ascii="Times New Roman" w:hAnsi="Times New Roman" w:cs="Times New Roman"/>
          <w:kern w:val="0"/>
          <w:sz w:val="24"/>
          <w:szCs w:val="24"/>
          <w:vertAlign w:val="superscript"/>
        </w:rPr>
        <w:t>–/–</w:t>
      </w:r>
      <w:r w:rsidR="001357DC" w:rsidRPr="005A0A7F">
        <w:rPr>
          <w:rFonts w:ascii="Times New Roman" w:hAnsi="Times New Roman" w:cs="Times New Roman"/>
          <w:sz w:val="24"/>
          <w:szCs w:val="24"/>
        </w:rPr>
        <w:t>) mice</w:t>
      </w:r>
      <w:r w:rsidR="001357DC" w:rsidRPr="005A0A7F">
        <w:rPr>
          <w:rFonts w:ascii="Times New Roman" w:hAnsi="Times New Roman" w:cs="Times New Roman" w:hint="eastAsia"/>
          <w:sz w:val="24"/>
          <w:szCs w:val="24"/>
        </w:rPr>
        <w:t xml:space="preserve"> did not show a significant response during extinction</w:t>
      </w:r>
      <w:r w:rsidR="001357DC" w:rsidRPr="005A0A7F">
        <w:rPr>
          <w:rFonts w:ascii="Times New Roman" w:hAnsi="Times New Roman" w:cs="Times New Roman"/>
          <w:sz w:val="24"/>
          <w:szCs w:val="24"/>
        </w:rPr>
        <w:t xml:space="preserve">. n = 5 mice. </w:t>
      </w:r>
      <w:r w:rsidR="001357DC" w:rsidRPr="005A0A7F">
        <w:rPr>
          <w:rFonts w:ascii="Times New Roman" w:hAnsi="Times New Roman" w:cs="Times New Roman" w:hint="eastAsia"/>
          <w:b/>
          <w:bCs/>
          <w:sz w:val="24"/>
          <w:szCs w:val="24"/>
        </w:rPr>
        <w:t>i</w:t>
      </w:r>
      <w:r w:rsidR="001357DC" w:rsidRPr="005A0A7F">
        <w:rPr>
          <w:rFonts w:ascii="Times New Roman" w:hAnsi="Times New Roman" w:cs="Times New Roman" w:hint="eastAsia"/>
          <w:sz w:val="24"/>
          <w:szCs w:val="24"/>
        </w:rPr>
        <w:t xml:space="preserve">, Freezing levels. </w:t>
      </w:r>
      <w:r w:rsidR="001357DC" w:rsidRPr="005A0A7F">
        <w:rPr>
          <w:rFonts w:ascii="Times New Roman" w:hAnsi="Times New Roman" w:cs="Times New Roman" w:hint="eastAsia"/>
          <w:b/>
          <w:bCs/>
          <w:sz w:val="24"/>
          <w:szCs w:val="24"/>
        </w:rPr>
        <w:t>l</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hint="eastAsia"/>
          <w:b/>
          <w:bCs/>
          <w:sz w:val="24"/>
          <w:szCs w:val="24"/>
        </w:rPr>
        <w:t>m</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Heatmaps (</w:t>
      </w:r>
      <w:r w:rsidR="001357DC" w:rsidRPr="005A0A7F">
        <w:rPr>
          <w:rFonts w:ascii="Times New Roman" w:hAnsi="Times New Roman" w:cs="Times New Roman" w:hint="eastAsia"/>
          <w:b/>
          <w:bCs/>
          <w:sz w:val="24"/>
          <w:szCs w:val="24"/>
        </w:rPr>
        <w:t>l</w:t>
      </w:r>
      <w:r w:rsidR="001357DC" w:rsidRPr="005A0A7F">
        <w:rPr>
          <w:rFonts w:ascii="Times New Roman" w:hAnsi="Times New Roman" w:cs="Times New Roman"/>
          <w:sz w:val="24"/>
          <w:szCs w:val="24"/>
        </w:rPr>
        <w:t>) and AUC (</w:t>
      </w:r>
      <w:r w:rsidR="001357DC" w:rsidRPr="005A0A7F">
        <w:rPr>
          <w:rFonts w:ascii="Times New Roman" w:hAnsi="Times New Roman" w:cs="Times New Roman" w:hint="eastAsia"/>
          <w:b/>
          <w:bCs/>
          <w:sz w:val="24"/>
          <w:szCs w:val="24"/>
        </w:rPr>
        <w:t>m</w:t>
      </w:r>
      <w:r w:rsidR="001357DC" w:rsidRPr="005A0A7F">
        <w:rPr>
          <w:rFonts w:ascii="Times New Roman" w:hAnsi="Times New Roman" w:cs="Times New Roman"/>
          <w:sz w:val="24"/>
          <w:szCs w:val="24"/>
        </w:rPr>
        <w:t xml:space="preserve">) of NPY1.0 fluorescence of </w:t>
      </w:r>
      <w:r w:rsidR="0059173B" w:rsidRPr="005A0A7F">
        <w:rPr>
          <w:rFonts w:ascii="Times New Roman" w:hAnsi="Times New Roman" w:cs="Times New Roman"/>
          <w:i/>
          <w:iCs/>
          <w:kern w:val="0"/>
          <w:sz w:val="24"/>
          <w:szCs w:val="24"/>
        </w:rPr>
        <w:t>Npy</w:t>
      </w:r>
      <w:r w:rsidR="0059173B" w:rsidRPr="005A0A7F">
        <w:rPr>
          <w:rFonts w:ascii="Times New Roman" w:hAnsi="Times New Roman" w:cs="Times New Roman"/>
          <w:kern w:val="0"/>
          <w:sz w:val="24"/>
          <w:szCs w:val="24"/>
          <w:vertAlign w:val="superscript"/>
        </w:rPr>
        <w:t>–/–</w:t>
      </w:r>
      <w:r w:rsidR="0059173B"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mice during freezing ON and OFF</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 xml:space="preserve">epochs. n = 5 mice and </w:t>
      </w:r>
      <w:r w:rsidR="001357DC" w:rsidRPr="005A0A7F">
        <w:rPr>
          <w:rFonts w:ascii="Times New Roman" w:hAnsi="Times New Roman" w:cs="Times New Roman" w:hint="eastAsia"/>
          <w:sz w:val="24"/>
          <w:szCs w:val="24"/>
        </w:rPr>
        <w:t>40</w:t>
      </w:r>
      <w:r w:rsidR="001357DC" w:rsidRPr="005A0A7F">
        <w:rPr>
          <w:rFonts w:ascii="Times New Roman" w:hAnsi="Times New Roman" w:cs="Times New Roman"/>
          <w:sz w:val="24"/>
          <w:szCs w:val="24"/>
        </w:rPr>
        <w:t xml:space="preserve"> trials for freezing </w:t>
      </w:r>
      <w:r w:rsidR="001357DC" w:rsidRPr="005A0A7F">
        <w:rPr>
          <w:rFonts w:ascii="Times New Roman" w:hAnsi="Times New Roman" w:cs="Times New Roman" w:hint="eastAsia"/>
          <w:sz w:val="24"/>
          <w:szCs w:val="24"/>
        </w:rPr>
        <w:t>ON</w:t>
      </w:r>
      <w:r w:rsidR="001357DC" w:rsidRPr="005A0A7F">
        <w:rPr>
          <w:rFonts w:ascii="Times New Roman" w:hAnsi="Times New Roman" w:cs="Times New Roman"/>
          <w:sz w:val="24"/>
          <w:szCs w:val="24"/>
        </w:rPr>
        <w:t xml:space="preserve"> and </w:t>
      </w:r>
      <w:r w:rsidR="001357DC" w:rsidRPr="005A0A7F">
        <w:rPr>
          <w:rFonts w:ascii="Times New Roman" w:hAnsi="Times New Roman" w:cs="Times New Roman" w:hint="eastAsia"/>
          <w:sz w:val="24"/>
          <w:szCs w:val="24"/>
        </w:rPr>
        <w:t>OFF</w:t>
      </w:r>
      <w:r w:rsidR="001357DC" w:rsidRPr="005A0A7F">
        <w:rPr>
          <w:rFonts w:ascii="Times New Roman" w:hAnsi="Times New Roman" w:cs="Times New Roman"/>
          <w:sz w:val="24"/>
          <w:szCs w:val="24"/>
        </w:rPr>
        <w:t xml:space="preserve">, respectively. </w:t>
      </w:r>
      <w:r w:rsidR="001357DC" w:rsidRPr="005A0A7F">
        <w:rPr>
          <w:rFonts w:ascii="Times New Roman" w:hAnsi="Times New Roman" w:cs="Times New Roman" w:hint="eastAsia"/>
          <w:b/>
          <w:bCs/>
          <w:sz w:val="24"/>
          <w:szCs w:val="24"/>
        </w:rPr>
        <w:t>n</w:t>
      </w:r>
      <w:r w:rsidR="001357DC" w:rsidRPr="005A0A7F">
        <w:rPr>
          <w:rFonts w:ascii="Times New Roman" w:hAnsi="Times New Roman" w:cs="Times New Roman"/>
          <w:sz w:val="24"/>
          <w:szCs w:val="24"/>
        </w:rPr>
        <w:t xml:space="preserve">, </w:t>
      </w:r>
      <w:r w:rsidR="001357DC" w:rsidRPr="005A0A7F">
        <w:rPr>
          <w:rFonts w:ascii="Times New Roman" w:hAnsi="Times New Roman" w:cs="Times New Roman" w:hint="eastAsia"/>
          <w:sz w:val="24"/>
          <w:szCs w:val="24"/>
        </w:rPr>
        <w:t>Example trace illustrating the relationship between fear state</w:t>
      </w:r>
      <w:r w:rsidR="001357DC" w:rsidRPr="005A0A7F" w:rsidDel="004F33D7">
        <w:rPr>
          <w:rFonts w:ascii="Times New Roman" w:hAnsi="Times New Roman" w:cs="Times New Roman" w:hint="eastAsia"/>
          <w:sz w:val="24"/>
          <w:szCs w:val="24"/>
        </w:rPr>
        <w:t xml:space="preserve"> </w:t>
      </w:r>
      <w:r w:rsidR="001357DC" w:rsidRPr="005A0A7F">
        <w:rPr>
          <w:rFonts w:ascii="Times New Roman" w:hAnsi="Times New Roman" w:cs="Times New Roman" w:hint="eastAsia"/>
          <w:sz w:val="24"/>
          <w:szCs w:val="24"/>
        </w:rPr>
        <w:t xml:space="preserve">and </w:t>
      </w:r>
      <w:r w:rsidR="001357DC" w:rsidRPr="005A0A7F">
        <w:rPr>
          <w:rFonts w:ascii="Times New Roman" w:hAnsi="Times New Roman" w:cs="Times New Roman"/>
          <w:sz w:val="24"/>
          <w:szCs w:val="24"/>
        </w:rPr>
        <w:t>NPY1.0</w:t>
      </w:r>
      <w:r w:rsidR="001357DC" w:rsidRPr="005A0A7F">
        <w:rPr>
          <w:rFonts w:ascii="Times New Roman" w:hAnsi="Times New Roman" w:cs="Times New Roman" w:hint="eastAsia"/>
          <w:sz w:val="24"/>
          <w:szCs w:val="24"/>
        </w:rPr>
        <w:t xml:space="preserve"> signals in </w:t>
      </w:r>
      <w:r w:rsidR="0059173B" w:rsidRPr="005A0A7F">
        <w:rPr>
          <w:rFonts w:ascii="Times New Roman" w:hAnsi="Times New Roman" w:cs="Times New Roman"/>
          <w:i/>
          <w:iCs/>
          <w:kern w:val="0"/>
          <w:sz w:val="24"/>
          <w:szCs w:val="24"/>
        </w:rPr>
        <w:t>Npy</w:t>
      </w:r>
      <w:r w:rsidR="0059173B" w:rsidRPr="005A0A7F">
        <w:rPr>
          <w:rFonts w:ascii="Times New Roman" w:hAnsi="Times New Roman" w:cs="Times New Roman"/>
          <w:kern w:val="0"/>
          <w:sz w:val="24"/>
          <w:szCs w:val="24"/>
          <w:vertAlign w:val="superscript"/>
        </w:rPr>
        <w:t>–/–</w:t>
      </w:r>
      <w:r w:rsidR="0059173B"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mice</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b/>
          <w:bCs/>
          <w:sz w:val="24"/>
          <w:szCs w:val="24"/>
        </w:rPr>
        <w:t>o</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b/>
          <w:bCs/>
          <w:sz w:val="24"/>
          <w:szCs w:val="24"/>
        </w:rPr>
        <w:t>p</w:t>
      </w:r>
      <w:r w:rsidR="001357DC" w:rsidRPr="005A0A7F">
        <w:rPr>
          <w:rFonts w:ascii="Times New Roman" w:hAnsi="Times New Roman" w:cs="Times New Roman" w:hint="eastAsia"/>
          <w:sz w:val="24"/>
          <w:szCs w:val="24"/>
        </w:rPr>
        <w:t xml:space="preserve">, Histological validation of viral </w:t>
      </w:r>
      <w:r w:rsidR="001357DC" w:rsidRPr="005A0A7F">
        <w:rPr>
          <w:rFonts w:ascii="Times New Roman" w:hAnsi="Times New Roman" w:cs="Times New Roman"/>
          <w:sz w:val="24"/>
          <w:szCs w:val="24"/>
        </w:rPr>
        <w:t>expression</w:t>
      </w:r>
      <w:r w:rsidR="001357DC" w:rsidRPr="005A0A7F">
        <w:rPr>
          <w:rFonts w:ascii="Times New Roman" w:hAnsi="Times New Roman" w:cs="Times New Roman" w:hint="eastAsia"/>
          <w:sz w:val="24"/>
          <w:szCs w:val="24"/>
        </w:rPr>
        <w:t xml:space="preserve"> of </w:t>
      </w:r>
      <w:r w:rsidR="001357DC" w:rsidRPr="005A0A7F">
        <w:rPr>
          <w:rFonts w:ascii="Times New Roman" w:hAnsi="Times New Roman" w:cs="Times New Roman"/>
          <w:sz w:val="24"/>
          <w:szCs w:val="24"/>
        </w:rPr>
        <w:t>NPYmut</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sensor</w:t>
      </w:r>
      <w:r w:rsidR="001357DC" w:rsidRPr="005A0A7F">
        <w:rPr>
          <w:rFonts w:ascii="Times New Roman" w:hAnsi="Times New Roman" w:cs="Times New Roman" w:hint="eastAsia"/>
          <w:sz w:val="24"/>
          <w:szCs w:val="24"/>
        </w:rPr>
        <w:t xml:space="preserve"> and optical fiber placement in C57 mice (</w:t>
      </w:r>
      <w:r w:rsidR="001357DC" w:rsidRPr="005A0A7F">
        <w:rPr>
          <w:rFonts w:ascii="Times New Roman" w:hAnsi="Times New Roman" w:cs="Times New Roman"/>
          <w:b/>
          <w:bCs/>
          <w:sz w:val="24"/>
          <w:szCs w:val="24"/>
        </w:rPr>
        <w:t>o</w:t>
      </w:r>
      <w:r w:rsidR="001357DC" w:rsidRPr="005A0A7F">
        <w:rPr>
          <w:rFonts w:ascii="Times New Roman" w:hAnsi="Times New Roman" w:cs="Times New Roman" w:hint="eastAsia"/>
          <w:sz w:val="24"/>
          <w:szCs w:val="24"/>
        </w:rPr>
        <w:t xml:space="preserve">, related to </w:t>
      </w:r>
      <w:r w:rsidR="001357DC" w:rsidRPr="005A0A7F">
        <w:rPr>
          <w:rFonts w:ascii="Times New Roman" w:hAnsi="Times New Roman" w:cs="Times New Roman"/>
          <w:b/>
          <w:bCs/>
          <w:sz w:val="24"/>
          <w:szCs w:val="24"/>
        </w:rPr>
        <w:t xml:space="preserve">Extended Data Fig. </w:t>
      </w:r>
      <w:r w:rsidR="001357DC" w:rsidRPr="005A0A7F">
        <w:rPr>
          <w:rFonts w:ascii="Times New Roman" w:hAnsi="Times New Roman" w:cs="Times New Roman" w:hint="eastAsia"/>
          <w:b/>
          <w:bCs/>
          <w:sz w:val="24"/>
          <w:szCs w:val="24"/>
        </w:rPr>
        <w:t>15a</w:t>
      </w:r>
      <w:r w:rsidR="001357DC" w:rsidRPr="005A0A7F">
        <w:rPr>
          <w:rFonts w:ascii="Times New Roman" w:hAnsi="Times New Roman" w:cs="Times New Roman"/>
          <w:b/>
          <w:bCs/>
          <w:sz w:val="24"/>
          <w:szCs w:val="24"/>
        </w:rPr>
        <w:t>–</w:t>
      </w:r>
      <w:r w:rsidR="001357DC" w:rsidRPr="005A0A7F">
        <w:rPr>
          <w:rFonts w:ascii="Times New Roman" w:hAnsi="Times New Roman" w:cs="Times New Roman" w:hint="eastAsia"/>
          <w:b/>
          <w:bCs/>
          <w:sz w:val="24"/>
          <w:szCs w:val="24"/>
        </w:rPr>
        <w:t>g</w:t>
      </w:r>
      <w:r w:rsidR="001357DC" w:rsidRPr="005A0A7F">
        <w:rPr>
          <w:rFonts w:ascii="Times New Roman" w:hAnsi="Times New Roman" w:cs="Times New Roman" w:hint="eastAsia"/>
          <w:sz w:val="24"/>
          <w:szCs w:val="24"/>
        </w:rPr>
        <w:t xml:space="preserve">), as well as viral </w:t>
      </w:r>
      <w:r w:rsidR="001357DC" w:rsidRPr="005A0A7F">
        <w:rPr>
          <w:rFonts w:ascii="Times New Roman" w:hAnsi="Times New Roman" w:cs="Times New Roman"/>
          <w:sz w:val="24"/>
          <w:szCs w:val="24"/>
        </w:rPr>
        <w:t>expression</w:t>
      </w:r>
      <w:r w:rsidR="001357DC" w:rsidRPr="005A0A7F">
        <w:rPr>
          <w:rFonts w:ascii="Times New Roman" w:hAnsi="Times New Roman" w:cs="Times New Roman" w:hint="eastAsia"/>
          <w:sz w:val="24"/>
          <w:szCs w:val="24"/>
        </w:rPr>
        <w:t xml:space="preserve"> of </w:t>
      </w:r>
      <w:r w:rsidR="001357DC" w:rsidRPr="005A0A7F">
        <w:rPr>
          <w:rFonts w:ascii="Times New Roman" w:hAnsi="Times New Roman" w:cs="Times New Roman"/>
          <w:sz w:val="24"/>
          <w:szCs w:val="24"/>
        </w:rPr>
        <w:t>NPY1.0</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sensor</w:t>
      </w:r>
      <w:r w:rsidR="001357DC" w:rsidRPr="005A0A7F" w:rsidDel="000C7274">
        <w:rPr>
          <w:rFonts w:ascii="Times New Roman" w:hAnsi="Times New Roman" w:cs="Times New Roman" w:hint="eastAsia"/>
          <w:sz w:val="24"/>
          <w:szCs w:val="24"/>
        </w:rPr>
        <w:t xml:space="preserve"> </w:t>
      </w:r>
      <w:r w:rsidR="001357DC" w:rsidRPr="005A0A7F">
        <w:rPr>
          <w:rFonts w:ascii="Times New Roman" w:hAnsi="Times New Roman" w:cs="Times New Roman" w:hint="eastAsia"/>
          <w:sz w:val="24"/>
          <w:szCs w:val="24"/>
        </w:rPr>
        <w:t xml:space="preserve">and optical fiber placement in </w:t>
      </w:r>
      <w:r w:rsidR="001357DC" w:rsidRPr="005A0A7F">
        <w:rPr>
          <w:rFonts w:ascii="Times New Roman" w:hAnsi="Times New Roman" w:cs="Times New Roman"/>
          <w:i/>
          <w:iCs/>
          <w:kern w:val="0"/>
          <w:sz w:val="24"/>
          <w:szCs w:val="24"/>
        </w:rPr>
        <w:t>N</w:t>
      </w:r>
      <w:r w:rsidR="0059173B" w:rsidRPr="005A0A7F">
        <w:rPr>
          <w:rFonts w:ascii="Times New Roman" w:hAnsi="Times New Roman" w:cs="Times New Roman"/>
          <w:i/>
          <w:iCs/>
          <w:kern w:val="0"/>
          <w:sz w:val="24"/>
          <w:szCs w:val="24"/>
        </w:rPr>
        <w:t>py</w:t>
      </w:r>
      <w:r w:rsidR="001357DC" w:rsidRPr="005A0A7F">
        <w:rPr>
          <w:rFonts w:ascii="Times New Roman" w:hAnsi="Times New Roman" w:cs="Times New Roman"/>
          <w:kern w:val="0"/>
          <w:sz w:val="24"/>
          <w:szCs w:val="24"/>
          <w:vertAlign w:val="superscript"/>
        </w:rPr>
        <w:t>–/–</w:t>
      </w:r>
      <w:r w:rsidR="001357DC" w:rsidRPr="005A0A7F">
        <w:rPr>
          <w:rFonts w:ascii="Times New Roman" w:hAnsi="Times New Roman" w:cs="Times New Roman" w:hint="eastAsia"/>
          <w:sz w:val="24"/>
          <w:szCs w:val="24"/>
        </w:rPr>
        <w:t xml:space="preserve"> mice (</w:t>
      </w:r>
      <w:r w:rsidR="001357DC" w:rsidRPr="005A0A7F">
        <w:rPr>
          <w:rFonts w:ascii="Times New Roman" w:hAnsi="Times New Roman" w:cs="Times New Roman"/>
          <w:b/>
          <w:bCs/>
          <w:sz w:val="24"/>
          <w:szCs w:val="24"/>
        </w:rPr>
        <w:t>p</w:t>
      </w:r>
      <w:r w:rsidR="001357DC" w:rsidRPr="005A0A7F">
        <w:rPr>
          <w:rFonts w:ascii="Times New Roman" w:hAnsi="Times New Roman" w:cs="Times New Roman" w:hint="eastAsia"/>
          <w:sz w:val="24"/>
          <w:szCs w:val="24"/>
        </w:rPr>
        <w:t xml:space="preserve">, related to </w:t>
      </w:r>
      <w:r w:rsidR="0072359D" w:rsidRPr="005A0A7F">
        <w:rPr>
          <w:rFonts w:ascii="Times New Roman" w:hAnsi="Times New Roman" w:cs="Times New Roman" w:hint="eastAsia"/>
          <w:b/>
          <w:bCs/>
          <w:sz w:val="24"/>
          <w:szCs w:val="24"/>
        </w:rPr>
        <w:t>Supplementary</w:t>
      </w:r>
      <w:r w:rsidR="001357DC" w:rsidRPr="005A0A7F">
        <w:rPr>
          <w:rFonts w:ascii="Times New Roman" w:hAnsi="Times New Roman" w:cs="Times New Roman"/>
          <w:b/>
          <w:bCs/>
          <w:sz w:val="24"/>
          <w:szCs w:val="24"/>
        </w:rPr>
        <w:t xml:space="preserve"> Fig. </w:t>
      </w:r>
      <w:r w:rsidR="001357DC" w:rsidRPr="005A0A7F">
        <w:rPr>
          <w:rFonts w:ascii="Times New Roman" w:hAnsi="Times New Roman" w:cs="Times New Roman" w:hint="eastAsia"/>
          <w:b/>
          <w:bCs/>
          <w:sz w:val="24"/>
          <w:szCs w:val="24"/>
        </w:rPr>
        <w:t>15h</w:t>
      </w:r>
      <w:r w:rsidR="001357DC" w:rsidRPr="005A0A7F">
        <w:rPr>
          <w:rFonts w:ascii="Times New Roman" w:hAnsi="Times New Roman" w:cs="Times New Roman"/>
          <w:b/>
          <w:bCs/>
          <w:sz w:val="24"/>
          <w:szCs w:val="24"/>
        </w:rPr>
        <w:t>–</w:t>
      </w:r>
      <w:r w:rsidR="001357DC" w:rsidRPr="005A0A7F">
        <w:rPr>
          <w:rFonts w:ascii="Times New Roman" w:hAnsi="Times New Roman" w:cs="Times New Roman" w:hint="eastAsia"/>
          <w:b/>
          <w:bCs/>
          <w:sz w:val="24"/>
          <w:szCs w:val="24"/>
        </w:rPr>
        <w:t>n</w:t>
      </w:r>
      <w:r w:rsidR="001357DC" w:rsidRPr="005A0A7F">
        <w:rPr>
          <w:rFonts w:ascii="Times New Roman" w:hAnsi="Times New Roman" w:cs="Times New Roman" w:hint="eastAsia"/>
          <w:sz w:val="24"/>
          <w:szCs w:val="24"/>
        </w:rPr>
        <w:t>) across all mice</w:t>
      </w:r>
      <w:r w:rsidR="001357DC" w:rsidRPr="005A0A7F">
        <w:rPr>
          <w:rFonts w:ascii="Times New Roman" w:hAnsi="Times New Roman" w:cs="Times New Roman"/>
          <w:sz w:val="24"/>
          <w:szCs w:val="24"/>
        </w:rPr>
        <w:t>.</w:t>
      </w:r>
      <w:r w:rsidR="00555745" w:rsidRPr="005A0A7F">
        <w:rPr>
          <w:rFonts w:ascii="Times New Roman" w:hAnsi="Times New Roman" w:cs="Times New Roman"/>
          <w:sz w:val="24"/>
          <w:szCs w:val="24"/>
        </w:rPr>
        <w:t xml:space="preserve"> Exact statistic tests and </w:t>
      </w:r>
      <w:r w:rsidR="00555745" w:rsidRPr="005A0A7F">
        <w:rPr>
          <w:rFonts w:ascii="Times New Roman" w:hAnsi="Times New Roman" w:cs="Times New Roman"/>
          <w:i/>
          <w:iCs/>
          <w:sz w:val="24"/>
          <w:szCs w:val="24"/>
        </w:rPr>
        <w:t>P</w:t>
      </w:r>
      <w:r w:rsidR="00555745" w:rsidRPr="005A0A7F">
        <w:rPr>
          <w:rFonts w:ascii="Times New Roman" w:hAnsi="Times New Roman" w:cs="Times New Roman"/>
          <w:sz w:val="24"/>
          <w:szCs w:val="24"/>
        </w:rPr>
        <w:t xml:space="preserve"> values are provided in Source Data.</w:t>
      </w:r>
    </w:p>
    <w:p w14:paraId="740FF4F9" w14:textId="77777777" w:rsidR="001357DC" w:rsidRPr="005A0A7F" w:rsidRDefault="001357DC" w:rsidP="001357DC">
      <w:pPr>
        <w:widowControl/>
        <w:jc w:val="left"/>
        <w:rPr>
          <w:rFonts w:ascii="Times New Roman" w:hAnsi="Times New Roman" w:cs="Times New Roman"/>
          <w:sz w:val="24"/>
          <w:szCs w:val="24"/>
        </w:rPr>
      </w:pPr>
      <w:r w:rsidRPr="005A0A7F">
        <w:rPr>
          <w:rFonts w:ascii="Times New Roman" w:hAnsi="Times New Roman" w:cs="Times New Roman"/>
          <w:sz w:val="24"/>
          <w:szCs w:val="24"/>
        </w:rPr>
        <w:br w:type="page"/>
      </w:r>
    </w:p>
    <w:p w14:paraId="2335E9CC" w14:textId="77777777" w:rsidR="001357DC" w:rsidRPr="005A0A7F" w:rsidRDefault="001357DC" w:rsidP="001357DC">
      <w:pPr>
        <w:adjustRightInd w:val="0"/>
        <w:snapToGrid w:val="0"/>
        <w:rPr>
          <w:rFonts w:ascii="Arial" w:hAnsi="Arial" w:cs="Arial"/>
          <w:sz w:val="24"/>
          <w:szCs w:val="24"/>
        </w:rPr>
      </w:pPr>
    </w:p>
    <w:p w14:paraId="6656FBF7" w14:textId="28E9DEAA" w:rsidR="001357DC" w:rsidRPr="005A0A7F" w:rsidRDefault="00606DD4" w:rsidP="001357DC">
      <w:pPr>
        <w:adjustRightInd w:val="0"/>
        <w:snapToGrid w:val="0"/>
        <w:jc w:val="center"/>
        <w:rPr>
          <w:rFonts w:ascii="Arial" w:hAnsi="Arial" w:cs="Arial"/>
          <w:b/>
          <w:bCs/>
          <w:sz w:val="24"/>
          <w:szCs w:val="24"/>
        </w:rPr>
      </w:pPr>
      <w:r w:rsidRPr="005A0A7F">
        <w:rPr>
          <w:noProof/>
        </w:rPr>
        <w:drawing>
          <wp:inline distT="0" distB="0" distL="0" distR="0" wp14:anchorId="2F0FF135" wp14:editId="1C8C9EC8">
            <wp:extent cx="6188710" cy="4381500"/>
            <wp:effectExtent l="0" t="0" r="2540" b="0"/>
            <wp:docPr id="8779486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48606" name=""/>
                    <pic:cNvPicPr/>
                  </pic:nvPicPr>
                  <pic:blipFill>
                    <a:blip r:embed="rId21"/>
                    <a:stretch>
                      <a:fillRect/>
                    </a:stretch>
                  </pic:blipFill>
                  <pic:spPr>
                    <a:xfrm>
                      <a:off x="0" y="0"/>
                      <a:ext cx="6188710" cy="4381500"/>
                    </a:xfrm>
                    <a:prstGeom prst="rect">
                      <a:avLst/>
                    </a:prstGeom>
                  </pic:spPr>
                </pic:pic>
              </a:graphicData>
            </a:graphic>
          </wp:inline>
        </w:drawing>
      </w:r>
    </w:p>
    <w:p w14:paraId="320D3029" w14:textId="77777777" w:rsidR="001357DC" w:rsidRPr="005A0A7F" w:rsidRDefault="001357DC" w:rsidP="001357DC">
      <w:pPr>
        <w:rPr>
          <w:rFonts w:ascii="Arial" w:hAnsi="Arial" w:cs="Arial"/>
          <w:b/>
          <w:bCs/>
          <w:sz w:val="24"/>
          <w:szCs w:val="24"/>
        </w:rPr>
      </w:pPr>
    </w:p>
    <w:p w14:paraId="3EFD7148" w14:textId="3383D194" w:rsidR="001357DC" w:rsidRPr="005A0A7F" w:rsidRDefault="00490DB4" w:rsidP="001357DC">
      <w:pPr>
        <w:rPr>
          <w:rFonts w:ascii="Times New Roman" w:hAnsi="Times New Roman" w:cs="Times New Roman"/>
          <w:b/>
          <w:bCs/>
          <w:sz w:val="24"/>
          <w:szCs w:val="24"/>
        </w:rPr>
      </w:pPr>
      <w:r w:rsidRPr="005A0A7F">
        <w:rPr>
          <w:rFonts w:ascii="Times New Roman" w:hAnsi="Times New Roman" w:cs="Times New Roman" w:hint="eastAsia"/>
          <w:b/>
          <w:bCs/>
          <w:sz w:val="24"/>
          <w:szCs w:val="24"/>
        </w:rPr>
        <w:t>Supplementary</w:t>
      </w:r>
      <w:r w:rsidR="001357DC" w:rsidRPr="005A0A7F">
        <w:rPr>
          <w:rFonts w:ascii="Times New Roman" w:hAnsi="Times New Roman" w:cs="Times New Roman"/>
          <w:b/>
          <w:bCs/>
          <w:sz w:val="24"/>
          <w:szCs w:val="24"/>
        </w:rPr>
        <w:t xml:space="preserve"> Fig. </w:t>
      </w:r>
      <w:r w:rsidR="001357DC" w:rsidRPr="005A0A7F">
        <w:rPr>
          <w:rFonts w:ascii="Times New Roman" w:hAnsi="Times New Roman" w:cs="Times New Roman" w:hint="eastAsia"/>
          <w:b/>
          <w:bCs/>
          <w:sz w:val="24"/>
          <w:szCs w:val="24"/>
        </w:rPr>
        <w:t>1</w:t>
      </w:r>
      <w:r w:rsidRPr="005A0A7F">
        <w:rPr>
          <w:rFonts w:ascii="Times New Roman" w:hAnsi="Times New Roman" w:cs="Times New Roman" w:hint="eastAsia"/>
          <w:b/>
          <w:bCs/>
          <w:sz w:val="24"/>
          <w:szCs w:val="24"/>
        </w:rPr>
        <w:t>4</w:t>
      </w:r>
      <w:r w:rsidR="001357DC" w:rsidRPr="005A0A7F">
        <w:rPr>
          <w:rFonts w:ascii="Times New Roman" w:hAnsi="Times New Roman" w:cs="Times New Roman"/>
        </w:rPr>
        <w:t xml:space="preserve"> </w:t>
      </w:r>
      <w:r w:rsidR="001357DC" w:rsidRPr="005A0A7F">
        <w:rPr>
          <w:rFonts w:ascii="Times New Roman" w:hAnsi="Times New Roman" w:cs="Times New Roman"/>
          <w:b/>
          <w:bCs/>
          <w:sz w:val="24"/>
          <w:szCs w:val="24"/>
        </w:rPr>
        <w:t xml:space="preserve">| </w:t>
      </w:r>
      <w:r w:rsidR="001357DC" w:rsidRPr="005A0A7F">
        <w:rPr>
          <w:rFonts w:ascii="Times New Roman" w:hAnsi="Times New Roman" w:cs="Times New Roman" w:hint="eastAsia"/>
          <w:b/>
          <w:bCs/>
          <w:sz w:val="24"/>
          <w:szCs w:val="24"/>
        </w:rPr>
        <w:t xml:space="preserve">Validation of viral expression and optical fiber placements in vCA1 of NPY-Cre mice. </w:t>
      </w:r>
      <w:r w:rsidR="001357DC" w:rsidRPr="005A0A7F">
        <w:rPr>
          <w:rFonts w:ascii="Times New Roman" w:hAnsi="Times New Roman" w:cs="Times New Roman"/>
          <w:b/>
          <w:bCs/>
          <w:sz w:val="24"/>
          <w:szCs w:val="24"/>
        </w:rPr>
        <w:t>a</w:t>
      </w:r>
      <w:r w:rsidR="001357DC" w:rsidRPr="005A0A7F">
        <w:rPr>
          <w:rFonts w:ascii="Times New Roman" w:hAnsi="Times New Roman" w:cs="Times New Roman"/>
          <w:sz w:val="24"/>
          <w:szCs w:val="24"/>
        </w:rPr>
        <w:t xml:space="preserve">, </w:t>
      </w:r>
      <w:r w:rsidR="001357DC" w:rsidRPr="005A0A7F">
        <w:rPr>
          <w:rFonts w:ascii="Times New Roman" w:hAnsi="Times New Roman" w:cs="Times New Roman" w:hint="eastAsia"/>
          <w:b/>
          <w:bCs/>
          <w:sz w:val="24"/>
          <w:szCs w:val="24"/>
        </w:rPr>
        <w:t>d</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Schematic of the viral injection and experimental setup showing the expression of hSyn-NPY1.0 and DIO-ChrimsonR-tdTomato</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hint="eastAsia"/>
          <w:b/>
          <w:bCs/>
          <w:sz w:val="24"/>
          <w:szCs w:val="24"/>
        </w:rPr>
        <w:t>a</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related</w:t>
      </w:r>
      <w:r w:rsidR="001357DC" w:rsidRPr="005A0A7F">
        <w:rPr>
          <w:rFonts w:ascii="Times New Roman" w:hAnsi="Times New Roman" w:cs="Times New Roman" w:hint="eastAsia"/>
          <w:sz w:val="24"/>
          <w:szCs w:val="24"/>
        </w:rPr>
        <w:t xml:space="preserve"> to </w:t>
      </w:r>
      <w:r w:rsidR="001357DC" w:rsidRPr="005A0A7F">
        <w:rPr>
          <w:rFonts w:ascii="Times New Roman" w:hAnsi="Times New Roman" w:cs="Times New Roman" w:hint="eastAsia"/>
          <w:b/>
          <w:bCs/>
          <w:sz w:val="24"/>
          <w:szCs w:val="24"/>
        </w:rPr>
        <w:t>Fig. 2a</w:t>
      </w:r>
      <w:r w:rsidR="001357DC" w:rsidRPr="005A0A7F">
        <w:rPr>
          <w:rFonts w:ascii="Times New Roman" w:hAnsi="Times New Roman" w:cs="Times New Roman"/>
          <w:sz w:val="24"/>
          <w:szCs w:val="24"/>
        </w:rPr>
        <w:t>–</w:t>
      </w:r>
      <w:r w:rsidR="001357DC" w:rsidRPr="005A0A7F">
        <w:rPr>
          <w:rFonts w:ascii="Times New Roman" w:hAnsi="Times New Roman" w:cs="Times New Roman" w:hint="eastAsia"/>
          <w:b/>
          <w:bCs/>
          <w:sz w:val="24"/>
          <w:szCs w:val="24"/>
        </w:rPr>
        <w:t>c</w:t>
      </w:r>
      <w:r w:rsidR="001357DC" w:rsidRPr="005A0A7F">
        <w:rPr>
          <w:rFonts w:ascii="Times New Roman" w:hAnsi="Times New Roman" w:cs="Times New Roman" w:hint="eastAsia"/>
          <w:sz w:val="24"/>
          <w:szCs w:val="24"/>
        </w:rPr>
        <w:t>, n = 6 mice)</w:t>
      </w:r>
      <w:r w:rsidR="001357DC" w:rsidRPr="005A0A7F">
        <w:rPr>
          <w:rFonts w:ascii="Times New Roman" w:hAnsi="Times New Roman" w:cs="Times New Roman"/>
          <w:sz w:val="24"/>
          <w:szCs w:val="24"/>
        </w:rPr>
        <w:t xml:space="preserve"> </w:t>
      </w:r>
      <w:r w:rsidR="001357DC" w:rsidRPr="005A0A7F">
        <w:rPr>
          <w:rFonts w:ascii="Times New Roman" w:hAnsi="Times New Roman" w:cs="Times New Roman" w:hint="eastAsia"/>
          <w:sz w:val="24"/>
          <w:szCs w:val="24"/>
        </w:rPr>
        <w:t>or DIO</w:t>
      </w:r>
      <w:r w:rsidR="001357DC" w:rsidRPr="005A0A7F">
        <w:rPr>
          <w:rFonts w:ascii="Times New Roman" w:hAnsi="Times New Roman" w:cs="Times New Roman"/>
          <w:sz w:val="24"/>
          <w:szCs w:val="24"/>
        </w:rPr>
        <w:t>-G</w:t>
      </w:r>
      <w:r w:rsidR="001357DC" w:rsidRPr="005A0A7F">
        <w:rPr>
          <w:rFonts w:ascii="Times New Roman" w:hAnsi="Times New Roman" w:cs="Times New Roman" w:hint="eastAsia"/>
          <w:sz w:val="24"/>
          <w:szCs w:val="24"/>
        </w:rPr>
        <w:t>CaMP6m (</w:t>
      </w:r>
      <w:r w:rsidR="001357DC" w:rsidRPr="005A0A7F">
        <w:rPr>
          <w:rFonts w:ascii="Times New Roman" w:hAnsi="Times New Roman" w:cs="Times New Roman" w:hint="eastAsia"/>
          <w:b/>
          <w:bCs/>
          <w:sz w:val="24"/>
          <w:szCs w:val="24"/>
        </w:rPr>
        <w:t>d</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related</w:t>
      </w:r>
      <w:r w:rsidR="001357DC" w:rsidRPr="005A0A7F">
        <w:rPr>
          <w:rFonts w:ascii="Times New Roman" w:hAnsi="Times New Roman" w:cs="Times New Roman" w:hint="eastAsia"/>
          <w:sz w:val="24"/>
          <w:szCs w:val="24"/>
        </w:rPr>
        <w:t xml:space="preserve"> to </w:t>
      </w:r>
      <w:r w:rsidR="001357DC" w:rsidRPr="005A0A7F">
        <w:rPr>
          <w:rFonts w:ascii="Times New Roman" w:hAnsi="Times New Roman" w:cs="Times New Roman" w:hint="eastAsia"/>
          <w:b/>
          <w:bCs/>
          <w:sz w:val="24"/>
          <w:szCs w:val="24"/>
        </w:rPr>
        <w:t>Fig. 2d</w:t>
      </w:r>
      <w:r w:rsidR="001357DC" w:rsidRPr="005A0A7F">
        <w:rPr>
          <w:rFonts w:ascii="Times New Roman" w:hAnsi="Times New Roman" w:cs="Times New Roman"/>
          <w:sz w:val="24"/>
          <w:szCs w:val="24"/>
        </w:rPr>
        <w:t>–</w:t>
      </w:r>
      <w:r w:rsidR="001357DC" w:rsidRPr="005A0A7F">
        <w:rPr>
          <w:rFonts w:ascii="Times New Roman" w:hAnsi="Times New Roman" w:cs="Times New Roman" w:hint="eastAsia"/>
          <w:b/>
          <w:bCs/>
          <w:sz w:val="24"/>
          <w:szCs w:val="24"/>
        </w:rPr>
        <w:t>f</w:t>
      </w:r>
      <w:r w:rsidR="001357DC" w:rsidRPr="005A0A7F">
        <w:rPr>
          <w:rFonts w:ascii="Times New Roman" w:hAnsi="Times New Roman" w:cs="Times New Roman" w:hint="eastAsia"/>
          <w:sz w:val="24"/>
          <w:szCs w:val="24"/>
        </w:rPr>
        <w:t xml:space="preserve">, n = 10 mice) </w:t>
      </w:r>
      <w:r w:rsidR="001357DC" w:rsidRPr="005A0A7F">
        <w:rPr>
          <w:rFonts w:ascii="Times New Roman" w:hAnsi="Times New Roman" w:cs="Times New Roman"/>
          <w:sz w:val="24"/>
          <w:szCs w:val="24"/>
        </w:rPr>
        <w:t>in NPY-Cre mice.</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The lower panel shows the location of optical fibers in vCA1 at three different Bregma coordinates (–2.92, –3.16, –3.40 mm)</w:t>
      </w:r>
      <w:r w:rsidR="001357DC" w:rsidRPr="005A0A7F">
        <w:rPr>
          <w:rFonts w:ascii="Times New Roman" w:hAnsi="Times New Roman" w:cs="Times New Roman" w:hint="eastAsia"/>
          <w:sz w:val="24"/>
          <w:szCs w:val="24"/>
        </w:rPr>
        <w:t>, with the yellow circle indicating optical fiber tips for all mice</w:t>
      </w:r>
      <w:r w:rsidR="001357DC" w:rsidRPr="005A0A7F">
        <w:rPr>
          <w:rFonts w:ascii="Times New Roman" w:hAnsi="Times New Roman" w:cs="Times New Roman"/>
          <w:sz w:val="24"/>
          <w:szCs w:val="24"/>
        </w:rPr>
        <w:t>.</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 xml:space="preserve">The shading indicates </w:t>
      </w:r>
      <w:r w:rsidR="001357DC" w:rsidRPr="005A0A7F">
        <w:rPr>
          <w:rFonts w:ascii="Times New Roman" w:hAnsi="Times New Roman" w:cs="Times New Roman" w:hint="eastAsia"/>
          <w:sz w:val="24"/>
          <w:szCs w:val="24"/>
        </w:rPr>
        <w:t>viral expression</w:t>
      </w:r>
      <w:r w:rsidR="001357DC" w:rsidRPr="005A0A7F">
        <w:rPr>
          <w:rFonts w:ascii="Times New Roman" w:hAnsi="Times New Roman" w:cs="Times New Roman"/>
          <w:sz w:val="24"/>
          <w:szCs w:val="24"/>
        </w:rPr>
        <w:t xml:space="preserve"> across </w:t>
      </w:r>
      <w:r w:rsidR="001357DC" w:rsidRPr="005A0A7F">
        <w:rPr>
          <w:rFonts w:ascii="Times New Roman" w:hAnsi="Times New Roman" w:cs="Times New Roman" w:hint="eastAsia"/>
          <w:sz w:val="24"/>
          <w:szCs w:val="24"/>
        </w:rPr>
        <w:t xml:space="preserve">all mice. </w:t>
      </w:r>
      <w:r w:rsidR="001357DC" w:rsidRPr="005A0A7F">
        <w:rPr>
          <w:rFonts w:ascii="Times New Roman" w:hAnsi="Times New Roman" w:cs="Times New Roman" w:hint="eastAsia"/>
          <w:b/>
          <w:bCs/>
          <w:sz w:val="24"/>
          <w:szCs w:val="24"/>
        </w:rPr>
        <w:t>b</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hint="eastAsia"/>
          <w:b/>
          <w:bCs/>
          <w:sz w:val="24"/>
          <w:szCs w:val="24"/>
        </w:rPr>
        <w:t>c</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 xml:space="preserve">Representative trace of </w:t>
      </w:r>
      <w:r w:rsidR="001357DC" w:rsidRPr="005A0A7F">
        <w:rPr>
          <w:rFonts w:ascii="Times New Roman" w:hAnsi="Times New Roman" w:cs="Times New Roman" w:hint="eastAsia"/>
          <w:sz w:val="24"/>
          <w:szCs w:val="24"/>
        </w:rPr>
        <w:t>tdTomato (</w:t>
      </w:r>
      <w:r w:rsidR="001357DC" w:rsidRPr="005A0A7F">
        <w:rPr>
          <w:rFonts w:ascii="Times New Roman" w:hAnsi="Times New Roman" w:cs="Times New Roman"/>
          <w:sz w:val="24"/>
          <w:szCs w:val="24"/>
          <w:lang w:val="el-GR"/>
        </w:rPr>
        <w:t>λ</w:t>
      </w:r>
      <w:r w:rsidR="001357DC" w:rsidRPr="005A0A7F">
        <w:rPr>
          <w:rFonts w:ascii="Times New Roman" w:hAnsi="Times New Roman" w:cs="Times New Roman" w:hint="eastAsia"/>
          <w:sz w:val="24"/>
          <w:szCs w:val="24"/>
        </w:rPr>
        <w:t xml:space="preserve"> = 635 nm, </w:t>
      </w:r>
      <w:r w:rsidR="001357DC" w:rsidRPr="005A0A7F">
        <w:rPr>
          <w:rFonts w:ascii="Times New Roman" w:hAnsi="Times New Roman" w:cs="Times New Roman" w:hint="eastAsia"/>
          <w:b/>
          <w:bCs/>
          <w:sz w:val="24"/>
          <w:szCs w:val="24"/>
        </w:rPr>
        <w:t>b</w:t>
      </w:r>
      <w:r w:rsidR="001357DC" w:rsidRPr="005A0A7F">
        <w:rPr>
          <w:rFonts w:ascii="Times New Roman" w:hAnsi="Times New Roman" w:cs="Times New Roman" w:hint="eastAsia"/>
          <w:sz w:val="24"/>
          <w:szCs w:val="24"/>
        </w:rPr>
        <w:t>) or reference (</w:t>
      </w:r>
      <w:r w:rsidR="001357DC" w:rsidRPr="005A0A7F">
        <w:rPr>
          <w:rFonts w:ascii="Times New Roman" w:hAnsi="Times New Roman" w:cs="Times New Roman"/>
          <w:sz w:val="24"/>
          <w:szCs w:val="24"/>
          <w:lang w:val="el-GR"/>
        </w:rPr>
        <w:t>λ</w:t>
      </w:r>
      <w:r w:rsidR="001357DC" w:rsidRPr="005A0A7F">
        <w:rPr>
          <w:rFonts w:ascii="Times New Roman" w:hAnsi="Times New Roman" w:cs="Times New Roman" w:hint="eastAsia"/>
          <w:sz w:val="24"/>
          <w:szCs w:val="24"/>
        </w:rPr>
        <w:t xml:space="preserve"> = 405 nm, </w:t>
      </w:r>
      <w:r w:rsidR="001357DC" w:rsidRPr="005A0A7F">
        <w:rPr>
          <w:rFonts w:ascii="Times New Roman" w:hAnsi="Times New Roman" w:cs="Times New Roman" w:hint="eastAsia"/>
          <w:b/>
          <w:bCs/>
          <w:sz w:val="24"/>
          <w:szCs w:val="24"/>
        </w:rPr>
        <w:t>c</w:t>
      </w:r>
      <w:r w:rsidR="001357DC" w:rsidRPr="005A0A7F">
        <w:rPr>
          <w:rFonts w:ascii="Times New Roman" w:hAnsi="Times New Roman" w:cs="Times New Roman" w:hint="eastAsia"/>
          <w:sz w:val="24"/>
          <w:szCs w:val="24"/>
        </w:rPr>
        <w:t>)</w:t>
      </w:r>
      <w:r w:rsidR="001357DC" w:rsidRPr="005A0A7F">
        <w:rPr>
          <w:rFonts w:ascii="Times New Roman" w:hAnsi="Times New Roman" w:cs="Times New Roman"/>
          <w:sz w:val="24"/>
          <w:szCs w:val="24"/>
        </w:rPr>
        <w:t xml:space="preserve"> fluorescence (ΔF/F%) upon photostimulation with 635 nm light (left) and corresponding AUC (right) analysis before</w:t>
      </w:r>
      <w:r w:rsidR="000C02CC" w:rsidRPr="005A0A7F">
        <w:rPr>
          <w:rFonts w:ascii="Times New Roman" w:hAnsi="Times New Roman" w:cs="Times New Roman"/>
          <w:sz w:val="24"/>
          <w:szCs w:val="24"/>
        </w:rPr>
        <w:t xml:space="preserve">, during and </w:t>
      </w:r>
      <w:r w:rsidR="001357DC" w:rsidRPr="005A0A7F">
        <w:rPr>
          <w:rFonts w:ascii="Times New Roman" w:hAnsi="Times New Roman" w:cs="Times New Roman"/>
          <w:sz w:val="24"/>
          <w:szCs w:val="24"/>
        </w:rPr>
        <w:t>after photostimulation</w:t>
      </w:r>
      <w:r w:rsidR="000C02CC" w:rsidRPr="005A0A7F">
        <w:rPr>
          <w:rFonts w:ascii="Times New Roman" w:hAnsi="Times New Roman" w:cs="Times New Roman"/>
          <w:sz w:val="24"/>
          <w:szCs w:val="24"/>
        </w:rPr>
        <w:t xml:space="preserve"> </w:t>
      </w:r>
      <w:r w:rsidR="001357DC" w:rsidRPr="005A0A7F">
        <w:rPr>
          <w:rFonts w:ascii="Times New Roman" w:hAnsi="Times New Roman" w:cs="Times New Roman" w:hint="eastAsia"/>
          <w:sz w:val="24"/>
          <w:szCs w:val="24"/>
        </w:rPr>
        <w:t xml:space="preserve">related to </w:t>
      </w:r>
      <w:r w:rsidR="001357DC" w:rsidRPr="005A0A7F">
        <w:rPr>
          <w:rFonts w:ascii="Times New Roman" w:hAnsi="Times New Roman" w:cs="Times New Roman" w:hint="eastAsia"/>
          <w:b/>
          <w:bCs/>
          <w:sz w:val="24"/>
          <w:szCs w:val="24"/>
        </w:rPr>
        <w:t>Fig. 2a</w:t>
      </w:r>
      <w:r w:rsidR="001357DC" w:rsidRPr="005A0A7F">
        <w:rPr>
          <w:rFonts w:ascii="Times New Roman" w:hAnsi="Times New Roman" w:cs="Times New Roman"/>
          <w:sz w:val="24"/>
          <w:szCs w:val="24"/>
        </w:rPr>
        <w:t>–</w:t>
      </w:r>
      <w:r w:rsidR="001357DC" w:rsidRPr="005A0A7F">
        <w:rPr>
          <w:rFonts w:ascii="Times New Roman" w:hAnsi="Times New Roman" w:cs="Times New Roman" w:hint="eastAsia"/>
          <w:b/>
          <w:bCs/>
          <w:sz w:val="24"/>
          <w:szCs w:val="24"/>
        </w:rPr>
        <w:t>c</w:t>
      </w:r>
      <w:r w:rsidR="001357DC" w:rsidRPr="005A0A7F">
        <w:rPr>
          <w:rFonts w:ascii="Times New Roman" w:hAnsi="Times New Roman" w:cs="Times New Roman"/>
          <w:sz w:val="24"/>
          <w:szCs w:val="24"/>
        </w:rPr>
        <w:t>.</w:t>
      </w:r>
      <w:r w:rsidR="00555745" w:rsidRPr="005A0A7F">
        <w:rPr>
          <w:rFonts w:ascii="Times New Roman" w:hAnsi="Times New Roman" w:cs="Times New Roman"/>
          <w:sz w:val="24"/>
          <w:szCs w:val="24"/>
        </w:rPr>
        <w:t xml:space="preserve"> Exact statistic tests and </w:t>
      </w:r>
      <w:r w:rsidR="00555745" w:rsidRPr="005A0A7F">
        <w:rPr>
          <w:rFonts w:ascii="Times New Roman" w:hAnsi="Times New Roman" w:cs="Times New Roman"/>
          <w:i/>
          <w:iCs/>
          <w:sz w:val="24"/>
          <w:szCs w:val="24"/>
        </w:rPr>
        <w:t>P</w:t>
      </w:r>
      <w:r w:rsidR="00555745" w:rsidRPr="005A0A7F">
        <w:rPr>
          <w:rFonts w:ascii="Times New Roman" w:hAnsi="Times New Roman" w:cs="Times New Roman"/>
          <w:sz w:val="24"/>
          <w:szCs w:val="24"/>
        </w:rPr>
        <w:t xml:space="preserve"> values are provided in Source Data.</w:t>
      </w:r>
    </w:p>
    <w:p w14:paraId="1BEFAF93" w14:textId="67CE762C" w:rsidR="001357DC" w:rsidRPr="005A0A7F" w:rsidRDefault="001357DC" w:rsidP="001357DC">
      <w:pPr>
        <w:widowControl/>
        <w:jc w:val="left"/>
        <w:rPr>
          <w:rFonts w:ascii="Times New Roman" w:hAnsi="Times New Roman" w:cs="Times New Roman"/>
          <w:b/>
          <w:bCs/>
          <w:sz w:val="24"/>
          <w:szCs w:val="24"/>
        </w:rPr>
      </w:pPr>
      <w:r w:rsidRPr="005A0A7F">
        <w:rPr>
          <w:rFonts w:ascii="Times New Roman" w:hAnsi="Times New Roman" w:cs="Times New Roman"/>
          <w:b/>
          <w:bCs/>
          <w:sz w:val="24"/>
          <w:szCs w:val="24"/>
        </w:rPr>
        <w:br w:type="page"/>
      </w:r>
    </w:p>
    <w:p w14:paraId="2C504AEB" w14:textId="77777777" w:rsidR="001357DC" w:rsidRPr="005A0A7F" w:rsidRDefault="001357DC" w:rsidP="001357DC">
      <w:pPr>
        <w:rPr>
          <w:rFonts w:ascii="Arial" w:hAnsi="Arial" w:cs="Arial"/>
          <w:sz w:val="24"/>
          <w:szCs w:val="24"/>
        </w:rPr>
      </w:pPr>
    </w:p>
    <w:p w14:paraId="1F56E041" w14:textId="135975A2" w:rsidR="001357DC" w:rsidRPr="005A0A7F" w:rsidRDefault="00A71095" w:rsidP="001357DC">
      <w:pPr>
        <w:jc w:val="center"/>
        <w:rPr>
          <w:rFonts w:ascii="Arial" w:hAnsi="Arial" w:cs="Arial"/>
          <w:b/>
          <w:bCs/>
          <w:sz w:val="24"/>
          <w:szCs w:val="24"/>
        </w:rPr>
      </w:pPr>
      <w:r w:rsidRPr="005A0A7F">
        <w:rPr>
          <w:noProof/>
        </w:rPr>
        <w:drawing>
          <wp:inline distT="0" distB="0" distL="0" distR="0" wp14:anchorId="6A028D15" wp14:editId="31EB0E81">
            <wp:extent cx="6188710" cy="4617720"/>
            <wp:effectExtent l="0" t="0" r="2540" b="0"/>
            <wp:docPr id="21324607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60721" name=""/>
                    <pic:cNvPicPr/>
                  </pic:nvPicPr>
                  <pic:blipFill>
                    <a:blip r:embed="rId22"/>
                    <a:stretch>
                      <a:fillRect/>
                    </a:stretch>
                  </pic:blipFill>
                  <pic:spPr>
                    <a:xfrm>
                      <a:off x="0" y="0"/>
                      <a:ext cx="6188710" cy="4617720"/>
                    </a:xfrm>
                    <a:prstGeom prst="rect">
                      <a:avLst/>
                    </a:prstGeom>
                  </pic:spPr>
                </pic:pic>
              </a:graphicData>
            </a:graphic>
          </wp:inline>
        </w:drawing>
      </w:r>
    </w:p>
    <w:p w14:paraId="62E5F102" w14:textId="77777777" w:rsidR="001357DC" w:rsidRPr="005A0A7F" w:rsidRDefault="001357DC" w:rsidP="001357DC">
      <w:pPr>
        <w:rPr>
          <w:rFonts w:ascii="Arial" w:hAnsi="Arial" w:cs="Arial"/>
          <w:b/>
          <w:bCs/>
          <w:sz w:val="24"/>
          <w:szCs w:val="24"/>
        </w:rPr>
      </w:pPr>
    </w:p>
    <w:p w14:paraId="2A5BB9F0" w14:textId="1F1C381F" w:rsidR="001357DC" w:rsidRPr="005A0A7F" w:rsidRDefault="00987649" w:rsidP="001357DC">
      <w:pPr>
        <w:rPr>
          <w:rFonts w:ascii="Times New Roman" w:hAnsi="Times New Roman" w:cs="Times New Roman"/>
          <w:sz w:val="24"/>
          <w:szCs w:val="24"/>
        </w:rPr>
      </w:pPr>
      <w:r w:rsidRPr="005A0A7F">
        <w:rPr>
          <w:rFonts w:ascii="Times New Roman" w:hAnsi="Times New Roman" w:cs="Times New Roman" w:hint="eastAsia"/>
          <w:b/>
          <w:bCs/>
          <w:sz w:val="24"/>
          <w:szCs w:val="24"/>
        </w:rPr>
        <w:t>Supplementary</w:t>
      </w:r>
      <w:r w:rsidR="001357DC" w:rsidRPr="005A0A7F">
        <w:rPr>
          <w:rFonts w:ascii="Times New Roman" w:hAnsi="Times New Roman" w:cs="Times New Roman"/>
          <w:b/>
          <w:bCs/>
          <w:sz w:val="24"/>
          <w:szCs w:val="24"/>
        </w:rPr>
        <w:t xml:space="preserve"> Fig. </w:t>
      </w:r>
      <w:r w:rsidR="001357DC" w:rsidRPr="005A0A7F">
        <w:rPr>
          <w:rFonts w:ascii="Times New Roman" w:hAnsi="Times New Roman" w:cs="Times New Roman" w:hint="eastAsia"/>
          <w:b/>
          <w:bCs/>
          <w:sz w:val="24"/>
          <w:szCs w:val="24"/>
        </w:rPr>
        <w:t>1</w:t>
      </w:r>
      <w:r w:rsidRPr="005A0A7F">
        <w:rPr>
          <w:rFonts w:ascii="Times New Roman" w:hAnsi="Times New Roman" w:cs="Times New Roman" w:hint="eastAsia"/>
          <w:b/>
          <w:bCs/>
          <w:sz w:val="24"/>
          <w:szCs w:val="24"/>
        </w:rPr>
        <w:t>5</w:t>
      </w:r>
      <w:r w:rsidR="001357DC" w:rsidRPr="005A0A7F">
        <w:rPr>
          <w:rFonts w:ascii="Times New Roman" w:hAnsi="Times New Roman" w:cs="Times New Roman"/>
        </w:rPr>
        <w:t xml:space="preserve"> </w:t>
      </w:r>
      <w:r w:rsidR="001357DC" w:rsidRPr="005A0A7F">
        <w:rPr>
          <w:rFonts w:ascii="Times New Roman" w:hAnsi="Times New Roman" w:cs="Times New Roman"/>
          <w:b/>
          <w:bCs/>
          <w:sz w:val="24"/>
          <w:szCs w:val="24"/>
        </w:rPr>
        <w:t xml:space="preserve">| </w:t>
      </w:r>
      <w:r w:rsidR="001357DC" w:rsidRPr="005A0A7F">
        <w:rPr>
          <w:rFonts w:ascii="Times New Roman" w:hAnsi="Times New Roman" w:cs="Times New Roman" w:hint="eastAsia"/>
          <w:b/>
          <w:bCs/>
          <w:sz w:val="24"/>
          <w:szCs w:val="24"/>
        </w:rPr>
        <w:t xml:space="preserve">Dynamics of calcium signals in vCA1 </w:t>
      </w:r>
      <w:r w:rsidR="001357DC" w:rsidRPr="005A0A7F">
        <w:rPr>
          <w:rFonts w:ascii="Times New Roman" w:hAnsi="Times New Roman" w:cs="Times New Roman"/>
          <w:b/>
          <w:bCs/>
          <w:sz w:val="24"/>
          <w:szCs w:val="24"/>
        </w:rPr>
        <w:t>NPY</w:t>
      </w:r>
      <w:r w:rsidR="001357DC" w:rsidRPr="005A0A7F">
        <w:rPr>
          <w:rFonts w:ascii="Times New Roman" w:hAnsi="Times New Roman" w:cs="Times New Roman"/>
          <w:b/>
          <w:bCs/>
          <w:sz w:val="24"/>
          <w:szCs w:val="24"/>
          <w:vertAlign w:val="superscript"/>
        </w:rPr>
        <w:t>+</w:t>
      </w:r>
      <w:r w:rsidR="001357DC" w:rsidRPr="005A0A7F">
        <w:rPr>
          <w:rFonts w:ascii="Times New Roman" w:hAnsi="Times New Roman" w:cs="Times New Roman"/>
          <w:b/>
          <w:bCs/>
          <w:sz w:val="24"/>
          <w:szCs w:val="24"/>
        </w:rPr>
        <w:t xml:space="preserve"> interneurons</w:t>
      </w:r>
      <w:r w:rsidR="001357DC" w:rsidRPr="005A0A7F">
        <w:rPr>
          <w:rFonts w:ascii="Times New Roman" w:hAnsi="Times New Roman" w:cs="Times New Roman" w:hint="eastAsia"/>
          <w:b/>
          <w:bCs/>
          <w:sz w:val="24"/>
          <w:szCs w:val="24"/>
        </w:rPr>
        <w:t xml:space="preserve"> during different training sessions in the absence of shock. </w:t>
      </w:r>
      <w:bookmarkStart w:id="9" w:name="OLE_LINK53"/>
      <w:r w:rsidR="001357DC" w:rsidRPr="005A0A7F">
        <w:rPr>
          <w:rFonts w:ascii="Times New Roman" w:hAnsi="Times New Roman" w:cs="Times New Roman"/>
          <w:b/>
          <w:bCs/>
          <w:sz w:val="24"/>
          <w:szCs w:val="24"/>
        </w:rPr>
        <w:t>a</w:t>
      </w:r>
      <w:r w:rsidR="001357DC" w:rsidRPr="005A0A7F">
        <w:rPr>
          <w:rFonts w:ascii="Times New Roman" w:hAnsi="Times New Roman" w:cs="Times New Roman"/>
          <w:sz w:val="24"/>
          <w:szCs w:val="24"/>
        </w:rPr>
        <w:t>, Schematic of viral injection</w:t>
      </w:r>
      <w:r w:rsidR="001357DC" w:rsidRPr="005A0A7F">
        <w:t xml:space="preserve"> </w:t>
      </w:r>
      <w:r w:rsidR="001357DC" w:rsidRPr="005A0A7F">
        <w:rPr>
          <w:rFonts w:ascii="Times New Roman" w:hAnsi="Times New Roman" w:cs="Times New Roman"/>
          <w:sz w:val="24"/>
          <w:szCs w:val="24"/>
        </w:rPr>
        <w:t xml:space="preserve">of </w:t>
      </w:r>
      <w:r w:rsidR="001357DC" w:rsidRPr="005A0A7F">
        <w:rPr>
          <w:rFonts w:ascii="Times New Roman" w:hAnsi="Times New Roman" w:cs="Times New Roman" w:hint="eastAsia"/>
          <w:sz w:val="24"/>
          <w:szCs w:val="24"/>
        </w:rPr>
        <w:t>DIO</w:t>
      </w:r>
      <w:r w:rsidR="001357DC" w:rsidRPr="005A0A7F">
        <w:rPr>
          <w:rFonts w:ascii="Times New Roman" w:hAnsi="Times New Roman" w:cs="Times New Roman"/>
          <w:sz w:val="24"/>
          <w:szCs w:val="24"/>
        </w:rPr>
        <w:t>-G</w:t>
      </w:r>
      <w:r w:rsidR="001357DC" w:rsidRPr="005A0A7F">
        <w:rPr>
          <w:rFonts w:ascii="Times New Roman" w:hAnsi="Times New Roman" w:cs="Times New Roman" w:hint="eastAsia"/>
          <w:sz w:val="24"/>
          <w:szCs w:val="24"/>
        </w:rPr>
        <w:t>CaMP6m</w:t>
      </w:r>
      <w:r w:rsidR="001357DC" w:rsidRPr="005A0A7F">
        <w:rPr>
          <w:rFonts w:ascii="Times New Roman" w:hAnsi="Times New Roman" w:cs="Times New Roman"/>
          <w:sz w:val="24"/>
          <w:szCs w:val="24"/>
        </w:rPr>
        <w:t xml:space="preserve"> into the vHPC</w:t>
      </w:r>
      <w:r w:rsidR="001357DC" w:rsidRPr="005A0A7F">
        <w:rPr>
          <w:rFonts w:ascii="Times New Roman" w:hAnsi="Times New Roman" w:cs="Times New Roman" w:hint="eastAsia"/>
          <w:sz w:val="24"/>
          <w:szCs w:val="24"/>
        </w:rPr>
        <w:t xml:space="preserve"> of NPY-Cre mice</w:t>
      </w:r>
      <w:r w:rsidR="001357DC" w:rsidRPr="005A0A7F">
        <w:rPr>
          <w:rFonts w:ascii="Times New Roman" w:hAnsi="Times New Roman" w:cs="Times New Roman"/>
          <w:sz w:val="24"/>
          <w:szCs w:val="24"/>
        </w:rPr>
        <w:t xml:space="preserve">. </w:t>
      </w:r>
      <w:r w:rsidR="001357DC" w:rsidRPr="005A0A7F">
        <w:rPr>
          <w:rFonts w:ascii="Times New Roman" w:hAnsi="Times New Roman" w:cs="Times New Roman"/>
          <w:b/>
          <w:bCs/>
          <w:sz w:val="24"/>
          <w:szCs w:val="24"/>
        </w:rPr>
        <w:t>b</w:t>
      </w:r>
      <w:r w:rsidR="001357DC" w:rsidRPr="005A0A7F">
        <w:rPr>
          <w:rFonts w:ascii="Times New Roman" w:hAnsi="Times New Roman" w:cs="Times New Roman"/>
          <w:sz w:val="24"/>
          <w:szCs w:val="24"/>
        </w:rPr>
        <w:t>,</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Behavioral procedure</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and f</w:t>
      </w:r>
      <w:r w:rsidR="001357DC" w:rsidRPr="005A0A7F">
        <w:rPr>
          <w:rFonts w:ascii="Times New Roman" w:hAnsi="Times New Roman" w:cs="Times New Roman" w:hint="eastAsia"/>
          <w:sz w:val="24"/>
          <w:szCs w:val="24"/>
        </w:rPr>
        <w:t xml:space="preserve">reezing levels during different training sessions in CS only condition. </w:t>
      </w:r>
      <w:r w:rsidR="000C02CC" w:rsidRPr="005A0A7F">
        <w:rPr>
          <w:rFonts w:ascii="Times New Roman" w:hAnsi="Times New Roman" w:cs="Times New Roman" w:hint="eastAsia"/>
          <w:b/>
          <w:bCs/>
          <w:sz w:val="24"/>
          <w:szCs w:val="24"/>
        </w:rPr>
        <w:t>c</w:t>
      </w:r>
      <w:r w:rsidR="000C02CC" w:rsidRPr="005A0A7F">
        <w:rPr>
          <w:rFonts w:ascii="Times New Roman" w:hAnsi="Times New Roman" w:cs="Times New Roman"/>
          <w:sz w:val="24"/>
          <w:szCs w:val="24"/>
        </w:rPr>
        <w:t xml:space="preserve">, </w:t>
      </w:r>
      <w:r w:rsidR="000C02CC" w:rsidRPr="005A0A7F">
        <w:rPr>
          <w:rFonts w:ascii="Times New Roman" w:hAnsi="Times New Roman" w:cs="Times New Roman"/>
          <w:b/>
          <w:bCs/>
          <w:sz w:val="24"/>
          <w:szCs w:val="24"/>
        </w:rPr>
        <w:t>d</w:t>
      </w:r>
      <w:r w:rsidR="000C02CC" w:rsidRPr="005A0A7F">
        <w:rPr>
          <w:rFonts w:ascii="Times New Roman" w:hAnsi="Times New Roman" w:cs="Times New Roman"/>
          <w:sz w:val="24"/>
          <w:szCs w:val="24"/>
        </w:rPr>
        <w:t xml:space="preserve">, </w:t>
      </w:r>
      <w:r w:rsidR="000C02CC" w:rsidRPr="005A0A7F">
        <w:rPr>
          <w:rFonts w:ascii="Times New Roman" w:hAnsi="Times New Roman" w:cs="Times New Roman" w:hint="eastAsia"/>
          <w:sz w:val="24"/>
          <w:szCs w:val="24"/>
        </w:rPr>
        <w:t xml:space="preserve">Average </w:t>
      </w:r>
      <w:r w:rsidR="00E43D0D" w:rsidRPr="005A0A7F">
        <w:rPr>
          <w:rFonts w:ascii="Times New Roman" w:hAnsi="Times New Roman" w:cs="Times New Roman"/>
          <w:sz w:val="24"/>
          <w:szCs w:val="24"/>
        </w:rPr>
        <w:t>GCaMP6m fluorescence</w:t>
      </w:r>
      <w:r w:rsidR="000C02CC" w:rsidRPr="005A0A7F" w:rsidDel="00A63474">
        <w:rPr>
          <w:rFonts w:ascii="Times New Roman" w:hAnsi="Times New Roman" w:cs="Times New Roman" w:hint="eastAsia"/>
          <w:sz w:val="24"/>
          <w:szCs w:val="24"/>
        </w:rPr>
        <w:t xml:space="preserve"> </w:t>
      </w:r>
      <w:r w:rsidR="000C02CC" w:rsidRPr="005A0A7F">
        <w:rPr>
          <w:rFonts w:ascii="Times New Roman" w:hAnsi="Times New Roman" w:cs="Times New Roman"/>
          <w:sz w:val="24"/>
          <w:szCs w:val="24"/>
        </w:rPr>
        <w:t>(ΔF/F)</w:t>
      </w:r>
      <w:r w:rsidR="000C02CC" w:rsidRPr="005A0A7F">
        <w:rPr>
          <w:rFonts w:ascii="Times New Roman" w:hAnsi="Times New Roman" w:cs="Times New Roman" w:hint="eastAsia"/>
          <w:sz w:val="24"/>
          <w:szCs w:val="24"/>
        </w:rPr>
        <w:t xml:space="preserve"> </w:t>
      </w:r>
      <w:r w:rsidR="000C02CC" w:rsidRPr="005A0A7F">
        <w:rPr>
          <w:rFonts w:ascii="Times New Roman" w:hAnsi="Times New Roman" w:cs="Times New Roman"/>
          <w:sz w:val="24"/>
          <w:szCs w:val="24"/>
        </w:rPr>
        <w:t>response to auditory tones alone throughout trials 1–5 on Day 1 (</w:t>
      </w:r>
      <w:r w:rsidR="000C02CC" w:rsidRPr="005A0A7F">
        <w:rPr>
          <w:rFonts w:ascii="Times New Roman" w:hAnsi="Times New Roman" w:cs="Times New Roman"/>
          <w:b/>
          <w:bCs/>
          <w:sz w:val="24"/>
          <w:szCs w:val="24"/>
        </w:rPr>
        <w:t>c</w:t>
      </w:r>
      <w:r w:rsidR="000C02CC" w:rsidRPr="005A0A7F">
        <w:rPr>
          <w:rFonts w:ascii="Times New Roman" w:hAnsi="Times New Roman" w:cs="Times New Roman"/>
          <w:sz w:val="24"/>
          <w:szCs w:val="24"/>
        </w:rPr>
        <w:t>), with a corresponding ΔF/F (%) heatmap showing responses across all five CS-only trials (</w:t>
      </w:r>
      <w:r w:rsidR="000C02CC" w:rsidRPr="005A0A7F">
        <w:rPr>
          <w:rFonts w:ascii="Times New Roman" w:hAnsi="Times New Roman" w:cs="Times New Roman"/>
          <w:b/>
          <w:bCs/>
          <w:sz w:val="24"/>
          <w:szCs w:val="24"/>
        </w:rPr>
        <w:t>d</w:t>
      </w:r>
      <w:r w:rsidR="000C02CC" w:rsidRPr="005A0A7F">
        <w:rPr>
          <w:rFonts w:ascii="Times New Roman" w:hAnsi="Times New Roman" w:cs="Times New Roman"/>
          <w:sz w:val="24"/>
          <w:szCs w:val="24"/>
        </w:rPr>
        <w:t>).</w:t>
      </w:r>
      <w:r w:rsidR="000C02CC" w:rsidRPr="005A0A7F">
        <w:rPr>
          <w:rFonts w:ascii="Times New Roman" w:hAnsi="Times New Roman" w:cs="Times New Roman" w:hint="eastAsia"/>
          <w:b/>
          <w:bCs/>
          <w:sz w:val="24"/>
          <w:szCs w:val="24"/>
        </w:rPr>
        <w:t xml:space="preserve"> e</w:t>
      </w:r>
      <w:r w:rsidR="000C02CC" w:rsidRPr="005A0A7F">
        <w:rPr>
          <w:rFonts w:ascii="Times New Roman" w:hAnsi="Times New Roman" w:cs="Times New Roman"/>
          <w:sz w:val="24"/>
          <w:szCs w:val="24"/>
        </w:rPr>
        <w:t>, AUC analysis of ΔF/F during the auditory tone period (0–20 s) for each CS-only trial on Day 1.</w:t>
      </w:r>
      <w:r w:rsidR="001357DC" w:rsidRPr="005A0A7F">
        <w:rPr>
          <w:rFonts w:ascii="Times New Roman" w:hAnsi="Times New Roman" w:cs="Times New Roman"/>
          <w:sz w:val="24"/>
          <w:szCs w:val="24"/>
        </w:rPr>
        <w:t xml:space="preserve"> </w:t>
      </w:r>
      <w:r w:rsidR="000C02CC" w:rsidRPr="005A0A7F">
        <w:rPr>
          <w:rFonts w:ascii="Times New Roman" w:hAnsi="Times New Roman" w:cs="Times New Roman" w:hint="eastAsia"/>
          <w:b/>
          <w:bCs/>
          <w:sz w:val="24"/>
          <w:szCs w:val="24"/>
        </w:rPr>
        <w:t>f</w:t>
      </w:r>
      <w:r w:rsidR="000C02CC" w:rsidRPr="005A0A7F">
        <w:rPr>
          <w:rFonts w:ascii="Times New Roman" w:hAnsi="Times New Roman" w:cs="Times New Roman"/>
          <w:sz w:val="24"/>
          <w:szCs w:val="24"/>
        </w:rPr>
        <w:t xml:space="preserve">, </w:t>
      </w:r>
      <w:r w:rsidR="000C02CC" w:rsidRPr="005A0A7F">
        <w:rPr>
          <w:rFonts w:ascii="Times New Roman" w:hAnsi="Times New Roman" w:cs="Times New Roman"/>
          <w:b/>
          <w:bCs/>
          <w:sz w:val="24"/>
          <w:szCs w:val="24"/>
        </w:rPr>
        <w:t>g</w:t>
      </w:r>
      <w:r w:rsidR="000C02CC" w:rsidRPr="005A0A7F">
        <w:rPr>
          <w:rFonts w:ascii="Times New Roman" w:hAnsi="Times New Roman" w:cs="Times New Roman"/>
          <w:sz w:val="24"/>
          <w:szCs w:val="24"/>
        </w:rPr>
        <w:t xml:space="preserve">, Average </w:t>
      </w:r>
      <w:r w:rsidR="00E43D0D" w:rsidRPr="005A0A7F">
        <w:rPr>
          <w:rFonts w:ascii="Times New Roman" w:hAnsi="Times New Roman" w:cs="Times New Roman"/>
          <w:sz w:val="24"/>
          <w:szCs w:val="24"/>
        </w:rPr>
        <w:t>GCaMP6m fluorescence</w:t>
      </w:r>
      <w:r w:rsidR="000C02CC" w:rsidRPr="005A0A7F">
        <w:rPr>
          <w:rFonts w:ascii="Times New Roman" w:hAnsi="Times New Roman" w:cs="Times New Roman"/>
          <w:sz w:val="24"/>
          <w:szCs w:val="24"/>
        </w:rPr>
        <w:t xml:space="preserve"> (ΔF/F) and corresponding AUC </w:t>
      </w:r>
      <w:r w:rsidR="00E11762" w:rsidRPr="005A0A7F">
        <w:rPr>
          <w:rFonts w:ascii="Times New Roman" w:hAnsi="Times New Roman" w:cs="Times New Roman"/>
          <w:sz w:val="24"/>
          <w:szCs w:val="24"/>
        </w:rPr>
        <w:t xml:space="preserve">during CS presentation (0–30 s) on Day 2 (block 1 </w:t>
      </w:r>
      <w:r w:rsidR="00E11762" w:rsidRPr="005A0A7F">
        <w:rPr>
          <w:rFonts w:ascii="Times New Roman" w:hAnsi="Times New Roman" w:cs="Times New Roman"/>
          <w:i/>
          <w:iCs/>
          <w:sz w:val="24"/>
          <w:szCs w:val="24"/>
        </w:rPr>
        <w:t>vs.</w:t>
      </w:r>
      <w:r w:rsidR="00E11762" w:rsidRPr="005A0A7F">
        <w:rPr>
          <w:rFonts w:ascii="Times New Roman" w:hAnsi="Times New Roman" w:cs="Times New Roman"/>
          <w:sz w:val="24"/>
          <w:szCs w:val="24"/>
        </w:rPr>
        <w:t xml:space="preserve"> 10; </w:t>
      </w:r>
      <w:r w:rsidR="00E11762" w:rsidRPr="005A0A7F">
        <w:rPr>
          <w:rFonts w:ascii="Times New Roman" w:hAnsi="Times New Roman" w:cs="Times New Roman"/>
          <w:b/>
          <w:bCs/>
          <w:sz w:val="24"/>
          <w:szCs w:val="24"/>
        </w:rPr>
        <w:t>f</w:t>
      </w:r>
      <w:r w:rsidR="00E11762" w:rsidRPr="005A0A7F">
        <w:rPr>
          <w:rFonts w:ascii="Times New Roman" w:hAnsi="Times New Roman" w:cs="Times New Roman"/>
          <w:sz w:val="24"/>
          <w:szCs w:val="24"/>
        </w:rPr>
        <w:t xml:space="preserve">) and Day 3 (block 1 </w:t>
      </w:r>
      <w:r w:rsidR="00E11762" w:rsidRPr="005A0A7F">
        <w:rPr>
          <w:rFonts w:ascii="Times New Roman" w:hAnsi="Times New Roman" w:cs="Times New Roman"/>
          <w:i/>
          <w:iCs/>
          <w:sz w:val="24"/>
          <w:szCs w:val="24"/>
        </w:rPr>
        <w:t>vs.</w:t>
      </w:r>
      <w:r w:rsidR="00E11762" w:rsidRPr="005A0A7F">
        <w:rPr>
          <w:rFonts w:ascii="Times New Roman" w:hAnsi="Times New Roman" w:cs="Times New Roman"/>
          <w:sz w:val="24"/>
          <w:szCs w:val="24"/>
        </w:rPr>
        <w:t xml:space="preserve"> 4; </w:t>
      </w:r>
      <w:r w:rsidR="00E11762" w:rsidRPr="005A0A7F">
        <w:rPr>
          <w:rFonts w:ascii="Times New Roman" w:hAnsi="Times New Roman" w:cs="Times New Roman"/>
          <w:b/>
          <w:bCs/>
          <w:sz w:val="24"/>
          <w:szCs w:val="24"/>
        </w:rPr>
        <w:t>g</w:t>
      </w:r>
      <w:r w:rsidR="00E11762" w:rsidRPr="005A0A7F">
        <w:rPr>
          <w:rFonts w:ascii="Times New Roman" w:hAnsi="Times New Roman" w:cs="Times New Roman"/>
          <w:sz w:val="24"/>
          <w:szCs w:val="24"/>
        </w:rPr>
        <w:t xml:space="preserve">). Exact statistic tests and </w:t>
      </w:r>
      <w:r w:rsidR="00E11762" w:rsidRPr="005A0A7F">
        <w:rPr>
          <w:rFonts w:ascii="Times New Roman" w:hAnsi="Times New Roman" w:cs="Times New Roman"/>
          <w:i/>
          <w:iCs/>
          <w:sz w:val="24"/>
          <w:szCs w:val="24"/>
        </w:rPr>
        <w:t>P</w:t>
      </w:r>
      <w:r w:rsidR="00E11762" w:rsidRPr="005A0A7F">
        <w:rPr>
          <w:rFonts w:ascii="Times New Roman" w:hAnsi="Times New Roman" w:cs="Times New Roman"/>
          <w:sz w:val="24"/>
          <w:szCs w:val="24"/>
        </w:rPr>
        <w:t xml:space="preserve"> values are provided in Source Data.</w:t>
      </w:r>
    </w:p>
    <w:bookmarkEnd w:id="9"/>
    <w:p w14:paraId="1BF8E85C" w14:textId="77777777" w:rsidR="001357DC" w:rsidRPr="005A0A7F" w:rsidRDefault="001357DC" w:rsidP="001357DC">
      <w:pPr>
        <w:widowControl/>
        <w:jc w:val="left"/>
        <w:rPr>
          <w:rFonts w:ascii="Times New Roman" w:hAnsi="Times New Roman" w:cs="Times New Roman"/>
          <w:b/>
          <w:bCs/>
          <w:sz w:val="24"/>
          <w:szCs w:val="24"/>
        </w:rPr>
      </w:pPr>
      <w:r w:rsidRPr="005A0A7F">
        <w:rPr>
          <w:rFonts w:ascii="Times New Roman" w:hAnsi="Times New Roman" w:cs="Times New Roman"/>
          <w:b/>
          <w:bCs/>
          <w:sz w:val="24"/>
          <w:szCs w:val="24"/>
        </w:rPr>
        <w:br w:type="page"/>
      </w:r>
    </w:p>
    <w:p w14:paraId="36F6BF6E" w14:textId="77777777" w:rsidR="001357DC" w:rsidRPr="005A0A7F" w:rsidRDefault="001357DC" w:rsidP="001357DC">
      <w:pPr>
        <w:rPr>
          <w:rFonts w:ascii="Arial" w:hAnsi="Arial" w:cs="Arial"/>
          <w:sz w:val="24"/>
          <w:szCs w:val="24"/>
        </w:rPr>
      </w:pPr>
    </w:p>
    <w:p w14:paraId="331AA6AB" w14:textId="7FEE8CAF" w:rsidR="001357DC" w:rsidRPr="005A0A7F" w:rsidRDefault="000D4C51" w:rsidP="001357DC">
      <w:pPr>
        <w:jc w:val="center"/>
        <w:rPr>
          <w:rFonts w:ascii="Arial" w:hAnsi="Arial" w:cs="Arial"/>
          <w:sz w:val="24"/>
          <w:szCs w:val="24"/>
        </w:rPr>
      </w:pPr>
      <w:r w:rsidRPr="005A0A7F">
        <w:rPr>
          <w:noProof/>
        </w:rPr>
        <w:drawing>
          <wp:inline distT="0" distB="0" distL="0" distR="0" wp14:anchorId="7D9816F9" wp14:editId="2349B08E">
            <wp:extent cx="6188710" cy="6169660"/>
            <wp:effectExtent l="0" t="0" r="2540" b="2540"/>
            <wp:docPr id="8629106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10634" name=""/>
                    <pic:cNvPicPr/>
                  </pic:nvPicPr>
                  <pic:blipFill>
                    <a:blip r:embed="rId23"/>
                    <a:stretch>
                      <a:fillRect/>
                    </a:stretch>
                  </pic:blipFill>
                  <pic:spPr>
                    <a:xfrm>
                      <a:off x="0" y="0"/>
                      <a:ext cx="6188710" cy="6169660"/>
                    </a:xfrm>
                    <a:prstGeom prst="rect">
                      <a:avLst/>
                    </a:prstGeom>
                  </pic:spPr>
                </pic:pic>
              </a:graphicData>
            </a:graphic>
          </wp:inline>
        </w:drawing>
      </w:r>
    </w:p>
    <w:p w14:paraId="2078C172" w14:textId="77777777" w:rsidR="001357DC" w:rsidRPr="005A0A7F" w:rsidRDefault="001357DC" w:rsidP="001357DC">
      <w:pPr>
        <w:rPr>
          <w:rFonts w:ascii="Arial" w:hAnsi="Arial" w:cs="Arial"/>
          <w:sz w:val="24"/>
          <w:szCs w:val="24"/>
        </w:rPr>
      </w:pPr>
    </w:p>
    <w:p w14:paraId="53A1E54A" w14:textId="31295D56" w:rsidR="001357DC" w:rsidRPr="005A0A7F" w:rsidRDefault="00786A36" w:rsidP="001357DC">
      <w:pPr>
        <w:rPr>
          <w:rFonts w:ascii="Times New Roman" w:hAnsi="Times New Roman" w:cs="Times New Roman"/>
          <w:sz w:val="24"/>
          <w:szCs w:val="24"/>
          <w:shd w:val="clear" w:color="auto" w:fill="FFFFFF"/>
        </w:rPr>
      </w:pPr>
      <w:r w:rsidRPr="005A0A7F">
        <w:rPr>
          <w:rFonts w:ascii="Times New Roman" w:hAnsi="Times New Roman" w:cs="Times New Roman" w:hint="eastAsia"/>
          <w:b/>
          <w:bCs/>
          <w:sz w:val="24"/>
          <w:szCs w:val="24"/>
        </w:rPr>
        <w:t xml:space="preserve">Supplementary </w:t>
      </w:r>
      <w:r w:rsidR="001357DC" w:rsidRPr="005A0A7F">
        <w:rPr>
          <w:rFonts w:ascii="Times New Roman" w:hAnsi="Times New Roman" w:cs="Times New Roman"/>
          <w:b/>
          <w:bCs/>
          <w:sz w:val="24"/>
          <w:szCs w:val="24"/>
        </w:rPr>
        <w:t>Fig.</w:t>
      </w:r>
      <w:r w:rsidRPr="005A0A7F">
        <w:rPr>
          <w:rFonts w:ascii="Times New Roman" w:hAnsi="Times New Roman" w:cs="Times New Roman" w:hint="eastAsia"/>
          <w:b/>
          <w:bCs/>
          <w:sz w:val="24"/>
          <w:szCs w:val="24"/>
        </w:rPr>
        <w:t xml:space="preserve"> 16</w:t>
      </w:r>
      <w:r w:rsidR="001357DC" w:rsidRPr="005A0A7F">
        <w:rPr>
          <w:rFonts w:ascii="Times New Roman" w:hAnsi="Times New Roman" w:cs="Times New Roman"/>
        </w:rPr>
        <w:t xml:space="preserve"> </w:t>
      </w:r>
      <w:r w:rsidR="001357DC" w:rsidRPr="005A0A7F">
        <w:rPr>
          <w:rFonts w:ascii="Times New Roman" w:hAnsi="Times New Roman" w:cs="Times New Roman"/>
          <w:b/>
          <w:bCs/>
          <w:sz w:val="24"/>
          <w:szCs w:val="24"/>
        </w:rPr>
        <w:t xml:space="preserve">| </w:t>
      </w:r>
      <w:bookmarkStart w:id="10" w:name="_Hlk190116090"/>
      <w:r w:rsidR="001357DC" w:rsidRPr="005A0A7F">
        <w:rPr>
          <w:rFonts w:ascii="Times New Roman" w:hAnsi="Times New Roman" w:cs="Times New Roman" w:hint="eastAsia"/>
          <w:b/>
          <w:bCs/>
          <w:sz w:val="24"/>
          <w:szCs w:val="24"/>
        </w:rPr>
        <w:t>Effects of o</w:t>
      </w:r>
      <w:r w:rsidR="001357DC" w:rsidRPr="005A0A7F">
        <w:rPr>
          <w:rFonts w:ascii="Times New Roman" w:hAnsi="Times New Roman" w:cs="Times New Roman"/>
          <w:b/>
          <w:bCs/>
          <w:sz w:val="24"/>
          <w:szCs w:val="24"/>
        </w:rPr>
        <w:t xml:space="preserve">ptogenetic manipulations of </w:t>
      </w:r>
      <w:r w:rsidR="001357DC" w:rsidRPr="005A0A7F">
        <w:rPr>
          <w:rFonts w:ascii="Times New Roman" w:hAnsi="Times New Roman" w:cs="Times New Roman" w:hint="eastAsia"/>
          <w:b/>
          <w:bCs/>
          <w:sz w:val="24"/>
          <w:szCs w:val="24"/>
        </w:rPr>
        <w:t xml:space="preserve">vCA1 </w:t>
      </w:r>
      <w:r w:rsidR="001357DC" w:rsidRPr="005A0A7F">
        <w:rPr>
          <w:rFonts w:ascii="Times New Roman" w:hAnsi="Times New Roman" w:cs="Times New Roman"/>
          <w:b/>
          <w:bCs/>
          <w:sz w:val="24"/>
          <w:szCs w:val="24"/>
        </w:rPr>
        <w:t>NPY</w:t>
      </w:r>
      <w:r w:rsidR="001357DC" w:rsidRPr="005A0A7F">
        <w:rPr>
          <w:rFonts w:ascii="Times New Roman" w:hAnsi="Times New Roman" w:cs="Times New Roman"/>
          <w:b/>
          <w:bCs/>
          <w:sz w:val="24"/>
          <w:szCs w:val="24"/>
          <w:vertAlign w:val="superscript"/>
        </w:rPr>
        <w:t>+</w:t>
      </w:r>
      <w:r w:rsidR="001357DC" w:rsidRPr="005A0A7F">
        <w:rPr>
          <w:rFonts w:ascii="Times New Roman" w:hAnsi="Times New Roman" w:cs="Times New Roman"/>
          <w:b/>
          <w:bCs/>
          <w:sz w:val="24"/>
          <w:szCs w:val="24"/>
        </w:rPr>
        <w:t xml:space="preserve"> neuron</w:t>
      </w:r>
      <w:r w:rsidR="001357DC" w:rsidRPr="005A0A7F">
        <w:rPr>
          <w:rFonts w:ascii="Times New Roman" w:hAnsi="Times New Roman" w:cs="Times New Roman" w:hint="eastAsia"/>
          <w:b/>
          <w:bCs/>
          <w:sz w:val="24"/>
          <w:szCs w:val="24"/>
        </w:rPr>
        <w:t>al activity o</w:t>
      </w:r>
      <w:r w:rsidR="001357DC" w:rsidRPr="005A0A7F">
        <w:rPr>
          <w:rFonts w:ascii="Times New Roman" w:hAnsi="Times New Roman" w:cs="Times New Roman"/>
          <w:b/>
          <w:bCs/>
          <w:sz w:val="24"/>
          <w:szCs w:val="24"/>
        </w:rPr>
        <w:t xml:space="preserve">n </w:t>
      </w:r>
      <w:r w:rsidR="001357DC" w:rsidRPr="005A0A7F">
        <w:rPr>
          <w:rFonts w:ascii="Times New Roman" w:hAnsi="Times New Roman" w:cs="Times New Roman" w:hint="eastAsia"/>
          <w:b/>
          <w:bCs/>
          <w:sz w:val="24"/>
          <w:szCs w:val="24"/>
        </w:rPr>
        <w:t>extinction slope, related to Fig. 3c</w:t>
      </w:r>
      <w:r w:rsidR="001357DC" w:rsidRPr="005A0A7F">
        <w:rPr>
          <w:rFonts w:ascii="Times New Roman" w:hAnsi="Times New Roman" w:cs="Times New Roman"/>
          <w:b/>
          <w:bCs/>
          <w:sz w:val="24"/>
          <w:szCs w:val="24"/>
        </w:rPr>
        <w:t>–</w:t>
      </w:r>
      <w:r w:rsidR="001357DC" w:rsidRPr="005A0A7F">
        <w:rPr>
          <w:rFonts w:ascii="Times New Roman" w:hAnsi="Times New Roman" w:cs="Times New Roman" w:hint="eastAsia"/>
          <w:b/>
          <w:bCs/>
          <w:sz w:val="24"/>
          <w:szCs w:val="24"/>
        </w:rPr>
        <w:t xml:space="preserve">j. </w:t>
      </w:r>
      <w:r w:rsidR="001357DC" w:rsidRPr="005A0A7F">
        <w:rPr>
          <w:rFonts w:ascii="Times New Roman" w:hAnsi="Times New Roman" w:cs="Times New Roman"/>
          <w:sz w:val="24"/>
          <w:szCs w:val="24"/>
          <w:shd w:val="clear" w:color="auto" w:fill="FFFFFF"/>
        </w:rPr>
        <w:t>Linear fitting was performed for extinction Stage 1 and Stage 2 in mice used for optogenetic inhibition of NPY</w:t>
      </w:r>
      <w:r w:rsidR="001357DC" w:rsidRPr="005A0A7F">
        <w:rPr>
          <w:rFonts w:ascii="Times New Roman" w:hAnsi="Times New Roman" w:cs="Times New Roman"/>
          <w:sz w:val="24"/>
          <w:szCs w:val="24"/>
          <w:shd w:val="clear" w:color="auto" w:fill="FFFFFF"/>
          <w:vertAlign w:val="superscript"/>
        </w:rPr>
        <w:t>+</w:t>
      </w:r>
      <w:r w:rsidR="001357DC" w:rsidRPr="005A0A7F">
        <w:rPr>
          <w:rFonts w:ascii="Times New Roman" w:hAnsi="Times New Roman" w:cs="Times New Roman"/>
          <w:sz w:val="24"/>
          <w:szCs w:val="24"/>
          <w:shd w:val="clear" w:color="auto" w:fill="FFFFFF"/>
        </w:rPr>
        <w:t xml:space="preserve"> interneurons. Means are shown as thick lines.</w:t>
      </w:r>
      <w:r w:rsidR="001357DC" w:rsidRPr="005A0A7F">
        <w:rPr>
          <w:rFonts w:ascii="Times New Roman" w:hAnsi="Times New Roman" w:cs="Times New Roman" w:hint="eastAsia"/>
          <w:sz w:val="24"/>
          <w:szCs w:val="24"/>
          <w:shd w:val="clear" w:color="auto" w:fill="FFFFFF"/>
        </w:rPr>
        <w:t xml:space="preserve"> </w:t>
      </w:r>
      <w:bookmarkStart w:id="11" w:name="OLE_LINK2"/>
      <w:r w:rsidR="001357DC" w:rsidRPr="005A0A7F">
        <w:rPr>
          <w:rFonts w:ascii="Times New Roman" w:hAnsi="Times New Roman" w:cs="Times New Roman"/>
          <w:sz w:val="24"/>
          <w:szCs w:val="24"/>
          <w:shd w:val="clear" w:color="auto" w:fill="FFFFFF"/>
        </w:rPr>
        <w:t xml:space="preserve">The equation, Pearson's r (R) and </w:t>
      </w:r>
      <w:r w:rsidR="001357DC" w:rsidRPr="005A0A7F">
        <w:rPr>
          <w:rFonts w:ascii="Times New Roman" w:hAnsi="Times New Roman" w:cs="Times New Roman"/>
          <w:i/>
          <w:iCs/>
          <w:sz w:val="24"/>
          <w:szCs w:val="24"/>
          <w:shd w:val="clear" w:color="auto" w:fill="FFFFFF"/>
        </w:rPr>
        <w:t>P</w:t>
      </w:r>
      <w:r w:rsidR="001357DC" w:rsidRPr="005A0A7F">
        <w:rPr>
          <w:rFonts w:ascii="Times New Roman" w:hAnsi="Times New Roman" w:cs="Times New Roman"/>
          <w:sz w:val="24"/>
          <w:szCs w:val="24"/>
          <w:shd w:val="clear" w:color="auto" w:fill="FFFFFF"/>
        </w:rPr>
        <w:t>-value (</w:t>
      </w:r>
      <w:r w:rsidR="001357DC" w:rsidRPr="005A0A7F">
        <w:rPr>
          <w:rFonts w:ascii="Times New Roman" w:hAnsi="Times New Roman" w:cs="Times New Roman"/>
          <w:i/>
          <w:iCs/>
          <w:sz w:val="24"/>
          <w:szCs w:val="24"/>
          <w:shd w:val="clear" w:color="auto" w:fill="FFFFFF"/>
        </w:rPr>
        <w:t>P</w:t>
      </w:r>
      <w:r w:rsidR="001357DC" w:rsidRPr="005A0A7F">
        <w:rPr>
          <w:rFonts w:ascii="Times New Roman" w:hAnsi="Times New Roman" w:cs="Times New Roman"/>
          <w:sz w:val="24"/>
          <w:szCs w:val="24"/>
          <w:shd w:val="clear" w:color="auto" w:fill="FFFFFF"/>
        </w:rPr>
        <w:t>) were shown for the means.</w:t>
      </w:r>
    </w:p>
    <w:bookmarkEnd w:id="10"/>
    <w:bookmarkEnd w:id="11"/>
    <w:p w14:paraId="04E62E8A" w14:textId="77777777" w:rsidR="001357DC" w:rsidRPr="005A0A7F" w:rsidRDefault="001357DC" w:rsidP="001357DC">
      <w:pPr>
        <w:widowControl/>
        <w:jc w:val="left"/>
        <w:rPr>
          <w:rFonts w:ascii="Times New Roman" w:hAnsi="Times New Roman" w:cs="Times New Roman"/>
          <w:sz w:val="24"/>
          <w:szCs w:val="24"/>
          <w:shd w:val="clear" w:color="auto" w:fill="FFFFFF"/>
        </w:rPr>
      </w:pPr>
      <w:r w:rsidRPr="005A0A7F">
        <w:rPr>
          <w:rFonts w:ascii="Times New Roman" w:hAnsi="Times New Roman" w:cs="Times New Roman"/>
          <w:sz w:val="24"/>
          <w:szCs w:val="24"/>
          <w:shd w:val="clear" w:color="auto" w:fill="FFFFFF"/>
        </w:rPr>
        <w:br w:type="page"/>
      </w:r>
    </w:p>
    <w:p w14:paraId="0D9411C4" w14:textId="77777777" w:rsidR="001357DC" w:rsidRPr="005A0A7F" w:rsidRDefault="001357DC" w:rsidP="001357DC">
      <w:pPr>
        <w:rPr>
          <w:rFonts w:ascii="Times New Roman" w:hAnsi="Times New Roman" w:cs="Times New Roman"/>
          <w:sz w:val="24"/>
          <w:szCs w:val="24"/>
        </w:rPr>
      </w:pPr>
    </w:p>
    <w:p w14:paraId="047A576F" w14:textId="06196D86" w:rsidR="001357DC" w:rsidRPr="005A0A7F" w:rsidRDefault="000E1FA4" w:rsidP="001357DC">
      <w:pPr>
        <w:jc w:val="center"/>
        <w:rPr>
          <w:rFonts w:ascii="Arial" w:hAnsi="Arial" w:cs="Arial"/>
          <w:b/>
          <w:bCs/>
          <w:sz w:val="24"/>
          <w:szCs w:val="24"/>
        </w:rPr>
      </w:pPr>
      <w:r w:rsidRPr="005A0A7F">
        <w:rPr>
          <w:noProof/>
        </w:rPr>
        <w:drawing>
          <wp:inline distT="0" distB="0" distL="0" distR="0" wp14:anchorId="188B5326" wp14:editId="0F63F02F">
            <wp:extent cx="6188710" cy="5988685"/>
            <wp:effectExtent l="0" t="0" r="2540" b="0"/>
            <wp:docPr id="14810849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84901" name=""/>
                    <pic:cNvPicPr/>
                  </pic:nvPicPr>
                  <pic:blipFill>
                    <a:blip r:embed="rId24"/>
                    <a:stretch>
                      <a:fillRect/>
                    </a:stretch>
                  </pic:blipFill>
                  <pic:spPr>
                    <a:xfrm>
                      <a:off x="0" y="0"/>
                      <a:ext cx="6188710" cy="5988685"/>
                    </a:xfrm>
                    <a:prstGeom prst="rect">
                      <a:avLst/>
                    </a:prstGeom>
                  </pic:spPr>
                </pic:pic>
              </a:graphicData>
            </a:graphic>
          </wp:inline>
        </w:drawing>
      </w:r>
    </w:p>
    <w:p w14:paraId="6478FEE2" w14:textId="77777777" w:rsidR="001357DC" w:rsidRPr="005A0A7F" w:rsidRDefault="001357DC" w:rsidP="001357DC">
      <w:pPr>
        <w:rPr>
          <w:rFonts w:ascii="Arial" w:hAnsi="Arial" w:cs="Arial"/>
          <w:b/>
          <w:bCs/>
          <w:sz w:val="24"/>
          <w:szCs w:val="24"/>
        </w:rPr>
      </w:pPr>
    </w:p>
    <w:p w14:paraId="70F80F3A" w14:textId="4691ACDA" w:rsidR="00E11762" w:rsidRPr="005A0A7F" w:rsidRDefault="004F24D5" w:rsidP="00E11762">
      <w:pPr>
        <w:rPr>
          <w:rFonts w:ascii="Times New Roman" w:hAnsi="Times New Roman" w:cs="Times New Roman"/>
          <w:sz w:val="24"/>
          <w:szCs w:val="24"/>
        </w:rPr>
      </w:pPr>
      <w:r w:rsidRPr="005A0A7F">
        <w:rPr>
          <w:rFonts w:ascii="Times New Roman" w:hAnsi="Times New Roman" w:cs="Times New Roman" w:hint="eastAsia"/>
          <w:b/>
          <w:bCs/>
          <w:sz w:val="24"/>
          <w:szCs w:val="24"/>
        </w:rPr>
        <w:t>Supplementary</w:t>
      </w:r>
      <w:r w:rsidR="001357DC" w:rsidRPr="005A0A7F">
        <w:rPr>
          <w:rFonts w:ascii="Times New Roman" w:hAnsi="Times New Roman" w:cs="Times New Roman"/>
          <w:b/>
          <w:bCs/>
          <w:sz w:val="24"/>
          <w:szCs w:val="24"/>
        </w:rPr>
        <w:t xml:space="preserve"> Fig. </w:t>
      </w:r>
      <w:r w:rsidRPr="005A0A7F">
        <w:rPr>
          <w:rFonts w:ascii="Times New Roman" w:hAnsi="Times New Roman" w:cs="Times New Roman" w:hint="eastAsia"/>
          <w:b/>
          <w:bCs/>
          <w:sz w:val="24"/>
          <w:szCs w:val="24"/>
        </w:rPr>
        <w:t>17</w:t>
      </w:r>
      <w:r w:rsidR="001357DC" w:rsidRPr="005A0A7F">
        <w:rPr>
          <w:rFonts w:ascii="Times New Roman" w:hAnsi="Times New Roman" w:cs="Times New Roman"/>
        </w:rPr>
        <w:t xml:space="preserve"> </w:t>
      </w:r>
      <w:r w:rsidR="001357DC" w:rsidRPr="005A0A7F">
        <w:rPr>
          <w:rFonts w:ascii="Times New Roman" w:hAnsi="Times New Roman" w:cs="Times New Roman"/>
          <w:b/>
          <w:bCs/>
          <w:sz w:val="24"/>
          <w:szCs w:val="24"/>
        </w:rPr>
        <w:t>|</w:t>
      </w:r>
      <w:r w:rsidR="001357DC" w:rsidRPr="005A0A7F">
        <w:t xml:space="preserve"> </w:t>
      </w:r>
      <w:r w:rsidR="001357DC" w:rsidRPr="005A0A7F">
        <w:rPr>
          <w:rFonts w:ascii="Times New Roman" w:hAnsi="Times New Roman" w:cs="Times New Roman"/>
          <w:b/>
          <w:bCs/>
          <w:sz w:val="24"/>
          <w:szCs w:val="24"/>
        </w:rPr>
        <w:t>No significant correlation was found between locomotor activity and vCA1</w:t>
      </w:r>
      <w:r w:rsidR="001357DC" w:rsidRPr="005A0A7F">
        <w:rPr>
          <w:rFonts w:ascii="Times New Roman" w:hAnsi="Times New Roman" w:cs="Times New Roman" w:hint="eastAsia"/>
          <w:b/>
          <w:bCs/>
          <w:sz w:val="24"/>
          <w:szCs w:val="24"/>
        </w:rPr>
        <w:t xml:space="preserve"> </w:t>
      </w:r>
      <w:r w:rsidR="001357DC" w:rsidRPr="005A0A7F">
        <w:rPr>
          <w:rFonts w:ascii="Times New Roman" w:hAnsi="Times New Roman" w:cs="Times New Roman"/>
          <w:b/>
          <w:bCs/>
          <w:sz w:val="24"/>
          <w:szCs w:val="24"/>
        </w:rPr>
        <w:t>NPY</w:t>
      </w:r>
      <w:r w:rsidR="001357DC" w:rsidRPr="005A0A7F">
        <w:rPr>
          <w:rFonts w:ascii="Times New Roman" w:hAnsi="Times New Roman" w:cs="Times New Roman"/>
          <w:b/>
          <w:bCs/>
          <w:sz w:val="24"/>
          <w:szCs w:val="24"/>
          <w:vertAlign w:val="superscript"/>
        </w:rPr>
        <w:t>+</w:t>
      </w:r>
      <w:r w:rsidR="001357DC" w:rsidRPr="005A0A7F">
        <w:rPr>
          <w:rFonts w:ascii="Times New Roman" w:hAnsi="Times New Roman" w:cs="Times New Roman"/>
          <w:b/>
          <w:bCs/>
          <w:sz w:val="24"/>
          <w:szCs w:val="24"/>
        </w:rPr>
        <w:t xml:space="preserve"> neuronal activity</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b/>
          <w:bCs/>
          <w:sz w:val="24"/>
          <w:szCs w:val="24"/>
        </w:rPr>
        <w:t>a</w:t>
      </w:r>
      <w:r w:rsidR="001357DC" w:rsidRPr="005A0A7F">
        <w:rPr>
          <w:rFonts w:ascii="Times New Roman" w:hAnsi="Times New Roman" w:cs="Times New Roman"/>
          <w:sz w:val="24"/>
          <w:szCs w:val="24"/>
        </w:rPr>
        <w:t>, Schematic of viral injection and the behavioral procedure for fiber photometry recording</w:t>
      </w:r>
      <w:r w:rsidR="001357DC" w:rsidRPr="005A0A7F">
        <w:rPr>
          <w:rFonts w:ascii="Times New Roman" w:hAnsi="Times New Roman" w:cs="Times New Roman" w:hint="eastAsia"/>
          <w:sz w:val="24"/>
          <w:szCs w:val="24"/>
        </w:rPr>
        <w:t xml:space="preserve"> in open field tests</w:t>
      </w:r>
      <w:r w:rsidR="001357DC" w:rsidRPr="005A0A7F">
        <w:rPr>
          <w:rFonts w:ascii="Times New Roman" w:hAnsi="Times New Roman" w:cs="Times New Roman"/>
          <w:sz w:val="24"/>
          <w:szCs w:val="24"/>
        </w:rPr>
        <w:t>.</w:t>
      </w:r>
      <w:r w:rsidR="001357DC" w:rsidRPr="005A0A7F">
        <w:rPr>
          <w:rFonts w:ascii="Times New Roman" w:hAnsi="Times New Roman" w:cs="Times New Roman"/>
          <w:b/>
          <w:bCs/>
          <w:sz w:val="24"/>
          <w:szCs w:val="24"/>
        </w:rPr>
        <w:t xml:space="preserve"> b</w:t>
      </w:r>
      <w:r w:rsidR="001357DC" w:rsidRPr="005A0A7F">
        <w:rPr>
          <w:rFonts w:ascii="Times New Roman" w:hAnsi="Times New Roman" w:cs="Times New Roman"/>
          <w:sz w:val="24"/>
          <w:szCs w:val="24"/>
        </w:rPr>
        <w:t xml:space="preserve">, </w:t>
      </w:r>
      <w:proofErr w:type="gramStart"/>
      <w:r w:rsidR="001357DC" w:rsidRPr="005A0A7F">
        <w:rPr>
          <w:rFonts w:ascii="Times New Roman" w:hAnsi="Times New Roman" w:cs="Times New Roman"/>
          <w:sz w:val="24"/>
          <w:szCs w:val="24"/>
        </w:rPr>
        <w:t>Based</w:t>
      </w:r>
      <w:proofErr w:type="gramEnd"/>
      <w:r w:rsidR="001357DC" w:rsidRPr="005A0A7F">
        <w:rPr>
          <w:rFonts w:ascii="Times New Roman" w:hAnsi="Times New Roman" w:cs="Times New Roman"/>
          <w:sz w:val="24"/>
          <w:szCs w:val="24"/>
        </w:rPr>
        <w:t xml:space="preserve"> on locomotor activity, behaviors were categorized as either inactive or active in open field tests.</w:t>
      </w:r>
      <w:r w:rsidR="001357DC" w:rsidRPr="005A0A7F">
        <w:rPr>
          <w:rFonts w:ascii="Times New Roman" w:hAnsi="Times New Roman" w:cs="Times New Roman"/>
          <w:b/>
          <w:bCs/>
          <w:sz w:val="24"/>
          <w:szCs w:val="24"/>
        </w:rPr>
        <w:t xml:space="preserve"> c</w:t>
      </w:r>
      <w:r w:rsidR="001357DC" w:rsidRPr="005A0A7F">
        <w:rPr>
          <w:rFonts w:ascii="Times New Roman" w:hAnsi="Times New Roman" w:cs="Times New Roman"/>
          <w:sz w:val="24"/>
          <w:szCs w:val="24"/>
        </w:rPr>
        <w:t xml:space="preserve">, Heatmaps of calcium responses </w:t>
      </w:r>
      <w:r w:rsidR="001357DC" w:rsidRPr="005A0A7F">
        <w:rPr>
          <w:rFonts w:ascii="Times New Roman" w:hAnsi="Times New Roman" w:cs="Times New Roman" w:hint="eastAsia"/>
          <w:sz w:val="24"/>
          <w:szCs w:val="24"/>
        </w:rPr>
        <w:t>of</w:t>
      </w:r>
      <w:r w:rsidR="001357DC" w:rsidRPr="005A0A7F">
        <w:rPr>
          <w:rFonts w:ascii="Times New Roman" w:hAnsi="Times New Roman" w:cs="Times New Roman"/>
          <w:sz w:val="24"/>
          <w:szCs w:val="24"/>
        </w:rPr>
        <w:t xml:space="preserve"> vCA1 NPY</w:t>
      </w:r>
      <w:r w:rsidR="001357DC" w:rsidRPr="005A0A7F">
        <w:rPr>
          <w:rFonts w:ascii="Times New Roman" w:hAnsi="Times New Roman" w:cs="Times New Roman"/>
          <w:sz w:val="24"/>
          <w:szCs w:val="24"/>
          <w:vertAlign w:val="superscript"/>
        </w:rPr>
        <w:t>+</w:t>
      </w:r>
      <w:r w:rsidR="001357DC" w:rsidRPr="005A0A7F">
        <w:rPr>
          <w:rFonts w:ascii="Times New Roman" w:hAnsi="Times New Roman" w:cs="Times New Roman"/>
          <w:sz w:val="24"/>
          <w:szCs w:val="24"/>
        </w:rPr>
        <w:t xml:space="preserve"> neurons for the corresponding inactive and active state. </w:t>
      </w:r>
      <w:r w:rsidR="001357DC" w:rsidRPr="005A0A7F">
        <w:rPr>
          <w:rFonts w:ascii="Times New Roman" w:hAnsi="Times New Roman" w:cs="Times New Roman"/>
          <w:b/>
          <w:bCs/>
          <w:sz w:val="24"/>
          <w:szCs w:val="24"/>
        </w:rPr>
        <w:t>d</w:t>
      </w:r>
      <w:r w:rsidR="001357DC" w:rsidRPr="005A0A7F">
        <w:rPr>
          <w:rFonts w:ascii="Times New Roman" w:hAnsi="Times New Roman" w:cs="Times New Roman"/>
          <w:sz w:val="24"/>
          <w:szCs w:val="24"/>
        </w:rPr>
        <w:t xml:space="preserve">, AUC of the </w:t>
      </w:r>
      <w:r w:rsidR="001357DC" w:rsidRPr="005A0A7F">
        <w:rPr>
          <w:rFonts w:ascii="宋体" w:eastAsia="宋体" w:hAnsi="宋体" w:cs="宋体" w:hint="eastAsia"/>
          <w:sz w:val="24"/>
          <w:szCs w:val="24"/>
        </w:rPr>
        <w:t>△</w:t>
      </w:r>
      <w:r w:rsidR="001357DC" w:rsidRPr="005A0A7F">
        <w:rPr>
          <w:rFonts w:ascii="Times New Roman" w:hAnsi="Times New Roman" w:cs="Times New Roman"/>
          <w:sz w:val="24"/>
          <w:szCs w:val="24"/>
        </w:rPr>
        <w:t xml:space="preserve">F/F GCaMP6m fluorescence for 5 s following locomotor activity, whether inactive or active. n = 27 trials for inactive state, n = 23 trials for active state of four mice. </w:t>
      </w:r>
      <w:r w:rsidR="001357DC" w:rsidRPr="005A0A7F">
        <w:rPr>
          <w:rFonts w:ascii="Times New Roman" w:hAnsi="Times New Roman" w:cs="Times New Roman"/>
          <w:b/>
          <w:bCs/>
          <w:sz w:val="24"/>
          <w:szCs w:val="24"/>
        </w:rPr>
        <w:t>e</w:t>
      </w:r>
      <w:r w:rsidR="001357DC" w:rsidRPr="005A0A7F">
        <w:rPr>
          <w:rFonts w:ascii="Times New Roman" w:hAnsi="Times New Roman" w:cs="Times New Roman"/>
          <w:sz w:val="24"/>
          <w:szCs w:val="24"/>
        </w:rPr>
        <w:t>, Schematic procedure for optogenetic manipulations of NPY</w:t>
      </w:r>
      <w:r w:rsidR="001357DC" w:rsidRPr="005A0A7F">
        <w:rPr>
          <w:rFonts w:ascii="Times New Roman" w:hAnsi="Times New Roman" w:cs="Times New Roman"/>
          <w:sz w:val="24"/>
          <w:szCs w:val="24"/>
          <w:vertAlign w:val="superscript"/>
        </w:rPr>
        <w:t>+</w:t>
      </w:r>
      <w:r w:rsidR="001357DC" w:rsidRPr="005A0A7F">
        <w:rPr>
          <w:rFonts w:ascii="Times New Roman" w:hAnsi="Times New Roman" w:cs="Times New Roman"/>
          <w:sz w:val="24"/>
          <w:szCs w:val="24"/>
        </w:rPr>
        <w:t xml:space="preserve"> neuron</w:t>
      </w:r>
      <w:r w:rsidR="001357DC" w:rsidRPr="005A0A7F">
        <w:rPr>
          <w:rFonts w:ascii="Times New Roman" w:hAnsi="Times New Roman" w:cs="Times New Roman" w:hint="eastAsia"/>
          <w:sz w:val="24"/>
          <w:szCs w:val="24"/>
        </w:rPr>
        <w:t>al activity</w:t>
      </w:r>
      <w:r w:rsidR="001357DC" w:rsidRPr="005A0A7F">
        <w:rPr>
          <w:rFonts w:ascii="Times New Roman" w:hAnsi="Times New Roman" w:cs="Times New Roman"/>
          <w:sz w:val="24"/>
          <w:szCs w:val="24"/>
        </w:rPr>
        <w:t xml:space="preserve"> in the vCA1.</w:t>
      </w:r>
      <w:r w:rsidR="001357DC" w:rsidRPr="005A0A7F">
        <w:rPr>
          <w:rFonts w:ascii="Times New Roman" w:hAnsi="Times New Roman" w:cs="Times New Roman"/>
          <w:b/>
          <w:bCs/>
          <w:sz w:val="24"/>
          <w:szCs w:val="24"/>
        </w:rPr>
        <w:t xml:space="preserve"> f</w:t>
      </w:r>
      <w:r w:rsidR="001357DC" w:rsidRPr="005A0A7F">
        <w:rPr>
          <w:rFonts w:ascii="Times New Roman" w:hAnsi="Times New Roman" w:cs="Times New Roman"/>
          <w:sz w:val="24"/>
          <w:szCs w:val="24"/>
        </w:rPr>
        <w:t>,</w:t>
      </w:r>
      <w:r w:rsidR="001357DC" w:rsidRPr="005A0A7F">
        <w:rPr>
          <w:rFonts w:ascii="Times New Roman" w:hAnsi="Times New Roman" w:cs="Times New Roman"/>
          <w:b/>
          <w:bCs/>
          <w:sz w:val="24"/>
          <w:szCs w:val="24"/>
        </w:rPr>
        <w:t xml:space="preserve"> g</w:t>
      </w:r>
      <w:r w:rsidR="001357DC" w:rsidRPr="005A0A7F">
        <w:rPr>
          <w:rFonts w:ascii="Times New Roman" w:hAnsi="Times New Roman" w:cs="Times New Roman"/>
          <w:sz w:val="24"/>
          <w:szCs w:val="24"/>
        </w:rPr>
        <w:t>, Functional identification of ChR2 (</w:t>
      </w:r>
      <w:r w:rsidR="001357DC" w:rsidRPr="005A0A7F">
        <w:rPr>
          <w:rFonts w:ascii="Times New Roman" w:hAnsi="Times New Roman" w:cs="Times New Roman"/>
          <w:b/>
          <w:bCs/>
          <w:sz w:val="24"/>
          <w:szCs w:val="24"/>
        </w:rPr>
        <w:t>f</w:t>
      </w:r>
      <w:r w:rsidR="001357DC" w:rsidRPr="005A0A7F">
        <w:rPr>
          <w:rFonts w:ascii="Times New Roman" w:hAnsi="Times New Roman" w:cs="Times New Roman"/>
          <w:sz w:val="24"/>
          <w:szCs w:val="24"/>
        </w:rPr>
        <w:t>) and NpHR</w:t>
      </w:r>
      <w:r w:rsidR="001357DC" w:rsidRPr="005A0A7F" w:rsidDel="00830FCD">
        <w:rPr>
          <w:rFonts w:ascii="Times New Roman" w:hAnsi="Times New Roman" w:cs="Times New Roman"/>
          <w:sz w:val="24"/>
          <w:szCs w:val="24"/>
        </w:rPr>
        <w:t xml:space="preserve"> </w:t>
      </w:r>
      <w:r w:rsidR="001357DC" w:rsidRPr="005A0A7F">
        <w:rPr>
          <w:rFonts w:ascii="Times New Roman" w:hAnsi="Times New Roman" w:cs="Times New Roman"/>
          <w:sz w:val="24"/>
          <w:szCs w:val="24"/>
        </w:rPr>
        <w:t>(</w:t>
      </w:r>
      <w:r w:rsidR="001357DC" w:rsidRPr="005A0A7F">
        <w:rPr>
          <w:rFonts w:ascii="Times New Roman" w:hAnsi="Times New Roman" w:cs="Times New Roman"/>
          <w:b/>
          <w:bCs/>
          <w:sz w:val="24"/>
          <w:szCs w:val="24"/>
        </w:rPr>
        <w:t>g</w:t>
      </w:r>
      <w:r w:rsidR="001357DC" w:rsidRPr="005A0A7F">
        <w:rPr>
          <w:rFonts w:ascii="Times New Roman" w:hAnsi="Times New Roman" w:cs="Times New Roman"/>
          <w:sz w:val="24"/>
          <w:szCs w:val="24"/>
        </w:rPr>
        <w:t>) expressed in vCA1 NPY</w:t>
      </w:r>
      <w:r w:rsidR="001357DC" w:rsidRPr="005A0A7F">
        <w:rPr>
          <w:rFonts w:ascii="Times New Roman" w:hAnsi="Times New Roman" w:cs="Times New Roman"/>
          <w:sz w:val="24"/>
          <w:szCs w:val="24"/>
          <w:vertAlign w:val="superscript"/>
        </w:rPr>
        <w:t>+</w:t>
      </w:r>
      <w:r w:rsidR="001357DC" w:rsidRPr="005A0A7F">
        <w:rPr>
          <w:rFonts w:ascii="Times New Roman" w:hAnsi="Times New Roman" w:cs="Times New Roman"/>
          <w:sz w:val="24"/>
          <w:szCs w:val="24"/>
        </w:rPr>
        <w:t xml:space="preserve"> neurons.</w:t>
      </w:r>
      <w:r w:rsidR="001357DC" w:rsidRPr="005A0A7F">
        <w:rPr>
          <w:rFonts w:ascii="Times New Roman" w:hAnsi="Times New Roman" w:cs="Times New Roman"/>
          <w:b/>
          <w:bCs/>
          <w:sz w:val="24"/>
          <w:szCs w:val="24"/>
        </w:rPr>
        <w:t xml:space="preserve"> h–o</w:t>
      </w:r>
      <w:r w:rsidR="001357DC" w:rsidRPr="005A0A7F">
        <w:rPr>
          <w:rFonts w:ascii="Times New Roman" w:hAnsi="Times New Roman" w:cs="Times New Roman"/>
          <w:sz w:val="24"/>
          <w:szCs w:val="24"/>
        </w:rPr>
        <w:t>, Activation or inhibition of vCA1</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NPY</w:t>
      </w:r>
      <w:r w:rsidR="001357DC" w:rsidRPr="005A0A7F">
        <w:rPr>
          <w:rFonts w:ascii="Times New Roman" w:hAnsi="Times New Roman" w:cs="Times New Roman"/>
          <w:sz w:val="24"/>
          <w:szCs w:val="24"/>
          <w:vertAlign w:val="superscript"/>
        </w:rPr>
        <w:t>+</w:t>
      </w:r>
      <w:r w:rsidR="001357DC" w:rsidRPr="005A0A7F">
        <w:rPr>
          <w:rFonts w:ascii="Times New Roman" w:hAnsi="Times New Roman" w:cs="Times New Roman"/>
          <w:sz w:val="24"/>
          <w:szCs w:val="24"/>
        </w:rPr>
        <w:t xml:space="preserve"> neurons didn’t affect locomotor activity and time spent in the center. n = 14 mice for Ctrl of inhibition, n = 7 mice for NpHR, n = 12 mice for Ctrl of activation, n = 15 mice for ChR2. </w:t>
      </w:r>
      <w:r w:rsidR="00E11762" w:rsidRPr="005A0A7F">
        <w:rPr>
          <w:rFonts w:ascii="Times New Roman" w:hAnsi="Times New Roman" w:cs="Times New Roman"/>
          <w:sz w:val="24"/>
          <w:szCs w:val="24"/>
        </w:rPr>
        <w:t xml:space="preserve">Exact statistic tests and </w:t>
      </w:r>
      <w:r w:rsidR="00E11762" w:rsidRPr="005A0A7F">
        <w:rPr>
          <w:rFonts w:ascii="Times New Roman" w:hAnsi="Times New Roman" w:cs="Times New Roman"/>
          <w:i/>
          <w:iCs/>
          <w:sz w:val="24"/>
          <w:szCs w:val="24"/>
        </w:rPr>
        <w:t>P</w:t>
      </w:r>
      <w:r w:rsidR="00E11762" w:rsidRPr="005A0A7F">
        <w:rPr>
          <w:rFonts w:ascii="Times New Roman" w:hAnsi="Times New Roman" w:cs="Times New Roman"/>
          <w:sz w:val="24"/>
          <w:szCs w:val="24"/>
        </w:rPr>
        <w:t xml:space="preserve"> values are provided in Source Data.</w:t>
      </w:r>
    </w:p>
    <w:p w14:paraId="10D721D6" w14:textId="58654859" w:rsidR="001357DC" w:rsidRPr="005A0A7F" w:rsidRDefault="001357DC" w:rsidP="001357DC">
      <w:pPr>
        <w:rPr>
          <w:rFonts w:ascii="Times New Roman" w:hAnsi="Times New Roman" w:cs="Times New Roman"/>
          <w:sz w:val="24"/>
          <w:szCs w:val="24"/>
        </w:rPr>
      </w:pPr>
      <w:r w:rsidRPr="005A0A7F">
        <w:rPr>
          <w:rFonts w:ascii="Times New Roman" w:hAnsi="Times New Roman" w:cs="Times New Roman"/>
          <w:sz w:val="24"/>
          <w:szCs w:val="24"/>
        </w:rPr>
        <w:br w:type="page"/>
      </w:r>
    </w:p>
    <w:p w14:paraId="6719949C" w14:textId="77777777" w:rsidR="009E25F6" w:rsidRPr="005A0A7F" w:rsidRDefault="009E25F6" w:rsidP="001357DC">
      <w:pPr>
        <w:rPr>
          <w:rFonts w:ascii="Times New Roman" w:hAnsi="Times New Roman" w:cs="Times New Roman"/>
          <w:sz w:val="24"/>
          <w:szCs w:val="24"/>
        </w:rPr>
      </w:pPr>
    </w:p>
    <w:p w14:paraId="49ABFDB9" w14:textId="146CD2F2" w:rsidR="001357DC" w:rsidRPr="005A0A7F" w:rsidRDefault="002525AC" w:rsidP="002525AC">
      <w:pPr>
        <w:jc w:val="center"/>
        <w:rPr>
          <w:rFonts w:ascii="Arial" w:hAnsi="Arial" w:cs="Arial"/>
          <w:sz w:val="24"/>
          <w:szCs w:val="24"/>
        </w:rPr>
      </w:pPr>
      <w:r w:rsidRPr="005A0A7F">
        <w:rPr>
          <w:noProof/>
        </w:rPr>
        <w:drawing>
          <wp:inline distT="0" distB="0" distL="0" distR="0" wp14:anchorId="2DE554DF" wp14:editId="388D775C">
            <wp:extent cx="6188710" cy="8711565"/>
            <wp:effectExtent l="0" t="0" r="2540" b="0"/>
            <wp:docPr id="17291208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20888" name=""/>
                    <pic:cNvPicPr/>
                  </pic:nvPicPr>
                  <pic:blipFill>
                    <a:blip r:embed="rId25"/>
                    <a:stretch>
                      <a:fillRect/>
                    </a:stretch>
                  </pic:blipFill>
                  <pic:spPr>
                    <a:xfrm>
                      <a:off x="0" y="0"/>
                      <a:ext cx="6188710" cy="8711565"/>
                    </a:xfrm>
                    <a:prstGeom prst="rect">
                      <a:avLst/>
                    </a:prstGeom>
                  </pic:spPr>
                </pic:pic>
              </a:graphicData>
            </a:graphic>
          </wp:inline>
        </w:drawing>
      </w:r>
    </w:p>
    <w:p w14:paraId="66318A6E" w14:textId="77777777" w:rsidR="001357DC" w:rsidRPr="005A0A7F" w:rsidRDefault="001357DC" w:rsidP="001357DC">
      <w:pPr>
        <w:rPr>
          <w:rFonts w:ascii="Times New Roman" w:hAnsi="Times New Roman" w:cs="Times New Roman"/>
          <w:b/>
          <w:bCs/>
          <w:sz w:val="24"/>
          <w:szCs w:val="24"/>
        </w:rPr>
      </w:pPr>
    </w:p>
    <w:p w14:paraId="15989134" w14:textId="15283AAF" w:rsidR="001357DC" w:rsidRPr="005A0A7F" w:rsidRDefault="00AA5892" w:rsidP="001357DC">
      <w:pPr>
        <w:rPr>
          <w:rFonts w:ascii="Times New Roman" w:hAnsi="Times New Roman" w:cs="Times New Roman"/>
          <w:sz w:val="24"/>
          <w:szCs w:val="24"/>
          <w:shd w:val="clear" w:color="auto" w:fill="FFFFFF"/>
        </w:rPr>
      </w:pPr>
      <w:r w:rsidRPr="005A0A7F">
        <w:rPr>
          <w:rFonts w:ascii="Times New Roman" w:hAnsi="Times New Roman" w:cs="Times New Roman" w:hint="eastAsia"/>
          <w:b/>
          <w:bCs/>
          <w:sz w:val="24"/>
          <w:szCs w:val="24"/>
        </w:rPr>
        <w:t>Supplementary</w:t>
      </w:r>
      <w:r w:rsidR="001357DC" w:rsidRPr="005A0A7F">
        <w:rPr>
          <w:rFonts w:ascii="Times New Roman" w:hAnsi="Times New Roman" w:cs="Times New Roman"/>
          <w:b/>
          <w:bCs/>
          <w:sz w:val="24"/>
          <w:szCs w:val="24"/>
        </w:rPr>
        <w:t xml:space="preserve"> Fig. </w:t>
      </w:r>
      <w:r w:rsidRPr="005A0A7F">
        <w:rPr>
          <w:rFonts w:ascii="Times New Roman" w:hAnsi="Times New Roman" w:cs="Times New Roman" w:hint="eastAsia"/>
          <w:b/>
          <w:bCs/>
          <w:sz w:val="24"/>
          <w:szCs w:val="24"/>
        </w:rPr>
        <w:t>18</w:t>
      </w:r>
      <w:r w:rsidR="001357DC" w:rsidRPr="005A0A7F">
        <w:rPr>
          <w:rFonts w:ascii="Times New Roman" w:hAnsi="Times New Roman" w:cs="Times New Roman"/>
        </w:rPr>
        <w:t xml:space="preserve"> </w:t>
      </w:r>
      <w:r w:rsidR="001357DC" w:rsidRPr="005A0A7F">
        <w:rPr>
          <w:rFonts w:ascii="Times New Roman" w:hAnsi="Times New Roman" w:cs="Times New Roman"/>
          <w:b/>
          <w:bCs/>
          <w:sz w:val="24"/>
          <w:szCs w:val="24"/>
        </w:rPr>
        <w:t xml:space="preserve">| </w:t>
      </w:r>
      <w:r w:rsidR="001357DC" w:rsidRPr="005A0A7F">
        <w:rPr>
          <w:rFonts w:ascii="Times New Roman" w:hAnsi="Times New Roman" w:cs="Times New Roman" w:hint="eastAsia"/>
          <w:b/>
          <w:bCs/>
          <w:sz w:val="24"/>
          <w:szCs w:val="24"/>
        </w:rPr>
        <w:t>Effects of NPY peptide or k</w:t>
      </w:r>
      <w:r w:rsidR="001357DC" w:rsidRPr="005A0A7F">
        <w:rPr>
          <w:rFonts w:ascii="Times New Roman" w:hAnsi="Times New Roman" w:cs="Times New Roman"/>
          <w:b/>
          <w:bCs/>
          <w:sz w:val="24"/>
          <w:szCs w:val="24"/>
        </w:rPr>
        <w:t xml:space="preserve">nockout of </w:t>
      </w:r>
      <w:r w:rsidR="001357DC" w:rsidRPr="005A0A7F">
        <w:rPr>
          <w:rFonts w:ascii="Times New Roman" w:hAnsi="Times New Roman" w:cs="Times New Roman"/>
          <w:b/>
          <w:bCs/>
          <w:i/>
          <w:iCs/>
          <w:sz w:val="24"/>
          <w:szCs w:val="24"/>
        </w:rPr>
        <w:t>Npy</w:t>
      </w:r>
      <w:r w:rsidR="001357DC" w:rsidRPr="005A0A7F">
        <w:rPr>
          <w:rFonts w:ascii="Times New Roman" w:hAnsi="Times New Roman" w:cs="Times New Roman"/>
          <w:b/>
          <w:bCs/>
          <w:sz w:val="24"/>
          <w:szCs w:val="24"/>
        </w:rPr>
        <w:t xml:space="preserve"> </w:t>
      </w:r>
      <w:r w:rsidR="001357DC" w:rsidRPr="005A0A7F">
        <w:rPr>
          <w:rFonts w:ascii="Times New Roman" w:hAnsi="Times New Roman" w:cs="Times New Roman" w:hint="eastAsia"/>
          <w:b/>
          <w:bCs/>
          <w:sz w:val="24"/>
          <w:szCs w:val="24"/>
        </w:rPr>
        <w:t xml:space="preserve">on fear </w:t>
      </w:r>
      <w:r w:rsidR="001357DC" w:rsidRPr="005A0A7F">
        <w:rPr>
          <w:rFonts w:ascii="Times New Roman" w:hAnsi="Times New Roman" w:cs="Times New Roman"/>
          <w:b/>
          <w:bCs/>
          <w:sz w:val="24"/>
          <w:szCs w:val="24"/>
        </w:rPr>
        <w:t>extinction.</w:t>
      </w:r>
      <w:r w:rsidR="001357DC" w:rsidRPr="005A0A7F">
        <w:rPr>
          <w:rFonts w:ascii="Times New Roman" w:hAnsi="Times New Roman" w:cs="Times New Roman"/>
          <w:sz w:val="24"/>
          <w:szCs w:val="24"/>
        </w:rPr>
        <w:t xml:space="preserve"> </w:t>
      </w:r>
      <w:r w:rsidR="001357DC" w:rsidRPr="005A0A7F">
        <w:rPr>
          <w:rFonts w:ascii="Times New Roman" w:hAnsi="Times New Roman" w:cs="Times New Roman"/>
          <w:b/>
          <w:bCs/>
          <w:sz w:val="24"/>
          <w:szCs w:val="24"/>
        </w:rPr>
        <w:t>a</w:t>
      </w:r>
      <w:r w:rsidR="001357DC" w:rsidRPr="005A0A7F">
        <w:rPr>
          <w:rFonts w:ascii="Times New Roman" w:hAnsi="Times New Roman" w:cs="Times New Roman"/>
          <w:sz w:val="24"/>
          <w:szCs w:val="24"/>
        </w:rPr>
        <w:t xml:space="preserve">, </w:t>
      </w:r>
      <w:r w:rsidR="001357DC" w:rsidRPr="005A0A7F">
        <w:rPr>
          <w:rFonts w:ascii="Times New Roman" w:hAnsi="Times New Roman" w:cs="Times New Roman" w:hint="eastAsia"/>
          <w:b/>
          <w:bCs/>
          <w:sz w:val="24"/>
          <w:szCs w:val="24"/>
        </w:rPr>
        <w:t>b</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shd w:val="clear" w:color="auto" w:fill="FFFFFF"/>
        </w:rPr>
        <w:t xml:space="preserve">Linear fitting was performed for extinction Stage 1 and Stage 2 in mice used for </w:t>
      </w:r>
      <w:r w:rsidR="001357DC" w:rsidRPr="005A0A7F">
        <w:rPr>
          <w:rFonts w:ascii="Times New Roman" w:hAnsi="Times New Roman" w:cs="Times New Roman" w:hint="eastAsia"/>
          <w:sz w:val="24"/>
          <w:szCs w:val="24"/>
        </w:rPr>
        <w:t>p</w:t>
      </w:r>
      <w:r w:rsidR="001357DC" w:rsidRPr="005A0A7F">
        <w:rPr>
          <w:rFonts w:ascii="Times New Roman" w:hAnsi="Times New Roman" w:cs="Times New Roman"/>
          <w:sz w:val="24"/>
          <w:szCs w:val="24"/>
        </w:rPr>
        <w:t>harmacology manipulation NPY levels</w:t>
      </w:r>
      <w:r w:rsidR="001357DC" w:rsidRPr="005A0A7F">
        <w:rPr>
          <w:rFonts w:ascii="Times New Roman" w:hAnsi="Times New Roman" w:cs="Times New Roman" w:hint="eastAsia"/>
          <w:sz w:val="24"/>
          <w:szCs w:val="24"/>
        </w:rPr>
        <w:t xml:space="preserve">, related to </w:t>
      </w:r>
      <w:r w:rsidR="001357DC" w:rsidRPr="005A0A7F">
        <w:rPr>
          <w:rFonts w:ascii="Times New Roman" w:hAnsi="Times New Roman" w:cs="Times New Roman" w:hint="eastAsia"/>
          <w:b/>
          <w:bCs/>
          <w:sz w:val="24"/>
          <w:szCs w:val="24"/>
        </w:rPr>
        <w:t>Fig. 3m, n</w:t>
      </w:r>
      <w:r w:rsidR="001357DC" w:rsidRPr="005A0A7F">
        <w:rPr>
          <w:rFonts w:ascii="Times New Roman" w:hAnsi="Times New Roman" w:cs="Times New Roman" w:hint="eastAsia"/>
          <w:sz w:val="24"/>
          <w:szCs w:val="24"/>
        </w:rPr>
        <w:t>.</w:t>
      </w:r>
      <w:r w:rsidR="001357DC" w:rsidRPr="005A0A7F">
        <w:rPr>
          <w:rFonts w:ascii="Times New Roman" w:hAnsi="Times New Roman" w:cs="Times New Roman"/>
          <w:sz w:val="24"/>
          <w:szCs w:val="24"/>
          <w:shd w:val="clear" w:color="auto" w:fill="FFFFFF"/>
        </w:rPr>
        <w:t xml:space="preserve"> Means are shown as thick lines.</w:t>
      </w:r>
      <w:r w:rsidR="001357DC" w:rsidRPr="005A0A7F">
        <w:rPr>
          <w:rFonts w:ascii="Times New Roman" w:hAnsi="Times New Roman" w:cs="Times New Roman" w:hint="eastAsia"/>
          <w:sz w:val="24"/>
          <w:szCs w:val="24"/>
          <w:shd w:val="clear" w:color="auto" w:fill="FFFFFF"/>
        </w:rPr>
        <w:t xml:space="preserve"> </w:t>
      </w:r>
      <w:r w:rsidR="001357DC" w:rsidRPr="005A0A7F">
        <w:rPr>
          <w:rFonts w:ascii="Times New Roman" w:hAnsi="Times New Roman" w:cs="Times New Roman"/>
          <w:sz w:val="24"/>
          <w:szCs w:val="24"/>
          <w:shd w:val="clear" w:color="auto" w:fill="FFFFFF"/>
        </w:rPr>
        <w:t xml:space="preserve">The equation, Pearson's r (R) and </w:t>
      </w:r>
      <w:r w:rsidR="001357DC" w:rsidRPr="005A0A7F">
        <w:rPr>
          <w:rFonts w:ascii="Times New Roman" w:hAnsi="Times New Roman" w:cs="Times New Roman"/>
          <w:i/>
          <w:iCs/>
          <w:sz w:val="24"/>
          <w:szCs w:val="24"/>
          <w:shd w:val="clear" w:color="auto" w:fill="FFFFFF"/>
        </w:rPr>
        <w:t>P</w:t>
      </w:r>
      <w:r w:rsidR="001357DC" w:rsidRPr="005A0A7F">
        <w:rPr>
          <w:rFonts w:ascii="Times New Roman" w:hAnsi="Times New Roman" w:cs="Times New Roman"/>
          <w:sz w:val="24"/>
          <w:szCs w:val="24"/>
          <w:shd w:val="clear" w:color="auto" w:fill="FFFFFF"/>
        </w:rPr>
        <w:t>-value (</w:t>
      </w:r>
      <w:r w:rsidR="001357DC" w:rsidRPr="005A0A7F">
        <w:rPr>
          <w:rFonts w:ascii="Times New Roman" w:hAnsi="Times New Roman" w:cs="Times New Roman"/>
          <w:i/>
          <w:iCs/>
          <w:sz w:val="24"/>
          <w:szCs w:val="24"/>
          <w:shd w:val="clear" w:color="auto" w:fill="FFFFFF"/>
        </w:rPr>
        <w:t>P</w:t>
      </w:r>
      <w:r w:rsidR="001357DC" w:rsidRPr="005A0A7F">
        <w:rPr>
          <w:rFonts w:ascii="Times New Roman" w:hAnsi="Times New Roman" w:cs="Times New Roman"/>
          <w:sz w:val="24"/>
          <w:szCs w:val="24"/>
          <w:shd w:val="clear" w:color="auto" w:fill="FFFFFF"/>
        </w:rPr>
        <w:t>) were shown for the means.</w:t>
      </w:r>
      <w:r w:rsidR="001357DC" w:rsidRPr="005A0A7F">
        <w:rPr>
          <w:rFonts w:ascii="Times New Roman" w:hAnsi="Times New Roman" w:cs="Times New Roman" w:hint="eastAsia"/>
          <w:sz w:val="24"/>
          <w:szCs w:val="24"/>
          <w:shd w:val="clear" w:color="auto" w:fill="FFFFFF"/>
        </w:rPr>
        <w:t xml:space="preserve"> </w:t>
      </w:r>
      <w:r w:rsidR="001357DC" w:rsidRPr="005A0A7F">
        <w:rPr>
          <w:rFonts w:ascii="Times New Roman" w:hAnsi="Times New Roman" w:cs="Times New Roman" w:hint="eastAsia"/>
          <w:b/>
          <w:bCs/>
          <w:sz w:val="24"/>
          <w:szCs w:val="24"/>
          <w:shd w:val="clear" w:color="auto" w:fill="FFFFFF"/>
        </w:rPr>
        <w:t>c</w:t>
      </w:r>
      <w:r w:rsidR="001357DC" w:rsidRPr="005A0A7F">
        <w:rPr>
          <w:rFonts w:ascii="Times New Roman" w:hAnsi="Times New Roman" w:cs="Times New Roman"/>
          <w:sz w:val="24"/>
          <w:szCs w:val="24"/>
        </w:rPr>
        <w:t>–</w:t>
      </w:r>
      <w:r w:rsidR="001357DC" w:rsidRPr="005A0A7F">
        <w:rPr>
          <w:rFonts w:ascii="Times New Roman" w:hAnsi="Times New Roman" w:cs="Times New Roman" w:hint="eastAsia"/>
          <w:b/>
          <w:bCs/>
          <w:sz w:val="24"/>
          <w:szCs w:val="24"/>
        </w:rPr>
        <w:t>i</w:t>
      </w:r>
      <w:r w:rsidR="001357DC" w:rsidRPr="005A0A7F">
        <w:rPr>
          <w:rFonts w:ascii="Times New Roman" w:hAnsi="Times New Roman" w:cs="Times New Roman" w:hint="eastAsia"/>
          <w:sz w:val="24"/>
          <w:szCs w:val="24"/>
        </w:rPr>
        <w:t xml:space="preserve">, Effects of </w:t>
      </w:r>
      <w:r w:rsidR="001357DC" w:rsidRPr="005A0A7F">
        <w:rPr>
          <w:rFonts w:ascii="Times New Roman" w:hAnsi="Times New Roman" w:cs="Times New Roman"/>
          <w:sz w:val="24"/>
          <w:szCs w:val="24"/>
        </w:rPr>
        <w:t>conventional</w:t>
      </w:r>
      <w:r w:rsidR="001357DC" w:rsidRPr="005A0A7F">
        <w:rPr>
          <w:rFonts w:ascii="Times New Roman" w:hAnsi="Times New Roman" w:cs="Times New Roman" w:hint="eastAsia"/>
          <w:sz w:val="24"/>
          <w:szCs w:val="24"/>
        </w:rPr>
        <w:t xml:space="preserve"> k</w:t>
      </w:r>
      <w:r w:rsidR="001357DC" w:rsidRPr="005A0A7F">
        <w:rPr>
          <w:rFonts w:ascii="Times New Roman" w:hAnsi="Times New Roman" w:cs="Times New Roman"/>
          <w:sz w:val="24"/>
          <w:szCs w:val="24"/>
        </w:rPr>
        <w:t>nockout</w:t>
      </w:r>
      <w:r w:rsidR="001357DC" w:rsidRPr="005A0A7F">
        <w:rPr>
          <w:rFonts w:ascii="Times New Roman" w:hAnsi="Times New Roman" w:cs="Times New Roman" w:hint="eastAsia"/>
          <w:sz w:val="24"/>
          <w:szCs w:val="24"/>
        </w:rPr>
        <w:t xml:space="preserve"> or </w:t>
      </w:r>
      <w:r w:rsidR="001357DC" w:rsidRPr="005A0A7F">
        <w:rPr>
          <w:rFonts w:ascii="Times New Roman" w:hAnsi="Times New Roman" w:cs="Times New Roman"/>
          <w:sz w:val="24"/>
          <w:szCs w:val="24"/>
        </w:rPr>
        <w:t xml:space="preserve">knockdown of </w:t>
      </w:r>
      <w:r w:rsidR="001357DC" w:rsidRPr="005A0A7F">
        <w:rPr>
          <w:rFonts w:ascii="Times New Roman" w:hAnsi="Times New Roman" w:cs="Times New Roman"/>
          <w:i/>
          <w:iCs/>
          <w:sz w:val="24"/>
          <w:szCs w:val="24"/>
        </w:rPr>
        <w:t>Npy</w:t>
      </w:r>
      <w:r w:rsidR="001357DC" w:rsidRPr="005A0A7F">
        <w:rPr>
          <w:rFonts w:ascii="Times New Roman" w:hAnsi="Times New Roman" w:cs="Times New Roman"/>
          <w:sz w:val="24"/>
          <w:szCs w:val="24"/>
        </w:rPr>
        <w:t xml:space="preserve"> </w:t>
      </w:r>
      <w:r w:rsidR="001357DC" w:rsidRPr="005A0A7F">
        <w:rPr>
          <w:rFonts w:ascii="Times New Roman" w:hAnsi="Times New Roman" w:cs="Times New Roman" w:hint="eastAsia"/>
          <w:sz w:val="24"/>
          <w:szCs w:val="24"/>
        </w:rPr>
        <w:t xml:space="preserve">on fear </w:t>
      </w:r>
      <w:r w:rsidR="001357DC" w:rsidRPr="005A0A7F">
        <w:rPr>
          <w:rFonts w:ascii="Times New Roman" w:hAnsi="Times New Roman" w:cs="Times New Roman"/>
          <w:sz w:val="24"/>
          <w:szCs w:val="24"/>
        </w:rPr>
        <w:t>extinction</w:t>
      </w:r>
      <w:r w:rsidR="001357DC" w:rsidRPr="005A0A7F">
        <w:rPr>
          <w:rFonts w:ascii="Times New Roman" w:hAnsi="Times New Roman" w:cs="Times New Roman" w:hint="eastAsia"/>
          <w:sz w:val="24"/>
          <w:szCs w:val="24"/>
        </w:rPr>
        <w:t xml:space="preserve">. </w:t>
      </w:r>
      <w:bookmarkStart w:id="12" w:name="_Hlk190116468"/>
      <w:r w:rsidR="001357DC" w:rsidRPr="005A0A7F">
        <w:rPr>
          <w:rFonts w:ascii="Times New Roman" w:hAnsi="Times New Roman" w:cs="Times New Roman" w:hint="eastAsia"/>
          <w:b/>
          <w:bCs/>
          <w:sz w:val="24"/>
          <w:szCs w:val="24"/>
        </w:rPr>
        <w:t>c</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 xml:space="preserve">Representative images of NPY expression in vCA1 of </w:t>
      </w:r>
      <w:r w:rsidR="001357DC" w:rsidRPr="005A0A7F">
        <w:rPr>
          <w:rFonts w:ascii="Times New Roman" w:hAnsi="Times New Roman" w:cs="Times New Roman"/>
          <w:i/>
          <w:iCs/>
          <w:sz w:val="24"/>
          <w:szCs w:val="24"/>
        </w:rPr>
        <w:t>Npy</w:t>
      </w:r>
      <w:r w:rsidR="001357DC" w:rsidRPr="005A0A7F">
        <w:rPr>
          <w:rFonts w:ascii="Times New Roman" w:hAnsi="Times New Roman" w:cs="Times New Roman"/>
          <w:sz w:val="24"/>
          <w:szCs w:val="24"/>
          <w:vertAlign w:val="superscript"/>
        </w:rPr>
        <w:t>+/+</w:t>
      </w:r>
      <w:r w:rsidR="001357DC" w:rsidRPr="005A0A7F">
        <w:rPr>
          <w:rFonts w:ascii="Times New Roman" w:hAnsi="Times New Roman" w:cs="Times New Roman"/>
          <w:sz w:val="24"/>
          <w:szCs w:val="24"/>
        </w:rPr>
        <w:t xml:space="preserve">, </w:t>
      </w:r>
      <w:r w:rsidR="001357DC" w:rsidRPr="005A0A7F">
        <w:rPr>
          <w:rFonts w:ascii="Times New Roman" w:hAnsi="Times New Roman" w:cs="Times New Roman"/>
          <w:i/>
          <w:iCs/>
          <w:sz w:val="24"/>
          <w:szCs w:val="24"/>
        </w:rPr>
        <w:t>Npy</w:t>
      </w:r>
      <w:r w:rsidR="001357DC" w:rsidRPr="005A0A7F">
        <w:rPr>
          <w:rFonts w:ascii="Times New Roman" w:hAnsi="Times New Roman" w:cs="Times New Roman"/>
          <w:sz w:val="24"/>
          <w:szCs w:val="24"/>
          <w:vertAlign w:val="superscript"/>
        </w:rPr>
        <w:t>+/</w:t>
      </w:r>
      <w:r w:rsidR="001357DC" w:rsidRPr="005A0A7F">
        <w:rPr>
          <w:rFonts w:ascii="Times New Roman" w:hAnsi="Times New Roman" w:cs="Times New Roman"/>
          <w:kern w:val="0"/>
          <w:sz w:val="24"/>
          <w:szCs w:val="24"/>
          <w:vertAlign w:val="superscript"/>
        </w:rPr>
        <w:t>–</w:t>
      </w:r>
      <w:r w:rsidR="001357DC" w:rsidRPr="005A0A7F">
        <w:rPr>
          <w:rFonts w:ascii="Times New Roman" w:hAnsi="Times New Roman" w:cs="Times New Roman"/>
          <w:sz w:val="24"/>
          <w:szCs w:val="24"/>
        </w:rPr>
        <w:t xml:space="preserve"> and </w:t>
      </w:r>
      <w:r w:rsidR="001357DC" w:rsidRPr="005A0A7F">
        <w:rPr>
          <w:rFonts w:ascii="Times New Roman" w:hAnsi="Times New Roman" w:cs="Times New Roman"/>
          <w:i/>
          <w:iCs/>
          <w:sz w:val="24"/>
          <w:szCs w:val="24"/>
        </w:rPr>
        <w:t>Npy</w:t>
      </w:r>
      <w:r w:rsidR="001357DC" w:rsidRPr="005A0A7F">
        <w:rPr>
          <w:rFonts w:ascii="Times New Roman" w:hAnsi="Times New Roman" w:cs="Times New Roman"/>
          <w:kern w:val="0"/>
          <w:sz w:val="24"/>
          <w:szCs w:val="24"/>
          <w:vertAlign w:val="superscript"/>
        </w:rPr>
        <w:t>–/–</w:t>
      </w:r>
      <w:r w:rsidR="001357DC" w:rsidRPr="005A0A7F">
        <w:rPr>
          <w:rFonts w:ascii="Times New Roman" w:hAnsi="Times New Roman" w:cs="Times New Roman"/>
          <w:sz w:val="24"/>
          <w:szCs w:val="24"/>
        </w:rPr>
        <w:t xml:space="preserve"> mice. Scale bar, </w:t>
      </w:r>
      <w:r w:rsidR="001357DC" w:rsidRPr="005A0A7F">
        <w:rPr>
          <w:rFonts w:ascii="Times New Roman" w:hAnsi="Times New Roman" w:cs="Times New Roman" w:hint="eastAsia"/>
          <w:sz w:val="24"/>
          <w:szCs w:val="24"/>
        </w:rPr>
        <w:t>20</w:t>
      </w:r>
      <w:r w:rsidR="001357DC" w:rsidRPr="005A0A7F">
        <w:rPr>
          <w:rFonts w:ascii="Times New Roman" w:hAnsi="Times New Roman" w:cs="Times New Roman"/>
          <w:sz w:val="24"/>
          <w:szCs w:val="24"/>
        </w:rPr>
        <w:t>0 μm</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hint="eastAsia"/>
          <w:b/>
          <w:bCs/>
          <w:sz w:val="24"/>
          <w:szCs w:val="24"/>
        </w:rPr>
        <w:t>d</w:t>
      </w:r>
      <w:r w:rsidR="001357DC" w:rsidRPr="005A0A7F">
        <w:rPr>
          <w:rFonts w:ascii="Times New Roman" w:hAnsi="Times New Roman" w:cs="Times New Roman"/>
          <w:sz w:val="24"/>
          <w:szCs w:val="24"/>
        </w:rPr>
        <w:t xml:space="preserve">, Quantification of NPY expression levels by IHC. n = 3 mice and 9 coronal sections for </w:t>
      </w:r>
      <w:r w:rsidR="001357DC" w:rsidRPr="005A0A7F">
        <w:rPr>
          <w:rFonts w:ascii="Times New Roman" w:hAnsi="Times New Roman" w:cs="Times New Roman"/>
          <w:i/>
          <w:iCs/>
          <w:sz w:val="24"/>
          <w:szCs w:val="24"/>
        </w:rPr>
        <w:t>Npy</w:t>
      </w:r>
      <w:r w:rsidR="001357DC" w:rsidRPr="005A0A7F">
        <w:rPr>
          <w:rFonts w:ascii="Times New Roman" w:hAnsi="Times New Roman" w:cs="Times New Roman"/>
          <w:sz w:val="24"/>
          <w:szCs w:val="24"/>
          <w:vertAlign w:val="superscript"/>
        </w:rPr>
        <w:t>+/+</w:t>
      </w:r>
      <w:r w:rsidR="001357DC" w:rsidRPr="005A0A7F">
        <w:rPr>
          <w:rFonts w:ascii="Times New Roman" w:hAnsi="Times New Roman" w:cs="Times New Roman"/>
          <w:sz w:val="24"/>
          <w:szCs w:val="24"/>
        </w:rPr>
        <w:t xml:space="preserve">, </w:t>
      </w:r>
      <w:r w:rsidR="001357DC" w:rsidRPr="005A0A7F">
        <w:rPr>
          <w:rFonts w:ascii="Times New Roman" w:hAnsi="Times New Roman" w:cs="Times New Roman"/>
          <w:i/>
          <w:iCs/>
          <w:sz w:val="24"/>
          <w:szCs w:val="24"/>
        </w:rPr>
        <w:t>Npy</w:t>
      </w:r>
      <w:r w:rsidR="001357DC" w:rsidRPr="005A0A7F">
        <w:rPr>
          <w:rFonts w:ascii="Times New Roman" w:hAnsi="Times New Roman" w:cs="Times New Roman"/>
          <w:sz w:val="24"/>
          <w:szCs w:val="24"/>
          <w:vertAlign w:val="superscript"/>
        </w:rPr>
        <w:t>+/</w:t>
      </w:r>
      <w:r w:rsidR="001357DC" w:rsidRPr="005A0A7F">
        <w:rPr>
          <w:rFonts w:ascii="Times New Roman" w:hAnsi="Times New Roman" w:cs="Times New Roman"/>
          <w:kern w:val="0"/>
          <w:sz w:val="24"/>
          <w:szCs w:val="24"/>
          <w:vertAlign w:val="superscript"/>
        </w:rPr>
        <w:t>–</w:t>
      </w:r>
      <w:r w:rsidR="001357DC" w:rsidRPr="005A0A7F">
        <w:rPr>
          <w:rFonts w:ascii="Times New Roman" w:hAnsi="Times New Roman" w:cs="Times New Roman"/>
          <w:sz w:val="24"/>
          <w:szCs w:val="24"/>
        </w:rPr>
        <w:t xml:space="preserve"> and </w:t>
      </w:r>
      <w:r w:rsidR="001357DC" w:rsidRPr="005A0A7F">
        <w:rPr>
          <w:rFonts w:ascii="Times New Roman" w:hAnsi="Times New Roman" w:cs="Times New Roman"/>
          <w:i/>
          <w:iCs/>
          <w:sz w:val="24"/>
          <w:szCs w:val="24"/>
        </w:rPr>
        <w:t>Npy</w:t>
      </w:r>
      <w:r w:rsidR="001357DC" w:rsidRPr="005A0A7F">
        <w:rPr>
          <w:rFonts w:ascii="Times New Roman" w:hAnsi="Times New Roman" w:cs="Times New Roman"/>
          <w:kern w:val="0"/>
          <w:sz w:val="24"/>
          <w:szCs w:val="24"/>
          <w:vertAlign w:val="superscript"/>
        </w:rPr>
        <w:t>–/–</w:t>
      </w:r>
      <w:r w:rsidR="001357DC" w:rsidRPr="005A0A7F">
        <w:rPr>
          <w:rFonts w:ascii="Times New Roman" w:hAnsi="Times New Roman" w:cs="Times New Roman"/>
          <w:sz w:val="24"/>
          <w:szCs w:val="24"/>
        </w:rPr>
        <w:t xml:space="preserve">, respectively. </w:t>
      </w:r>
      <w:r w:rsidR="001357DC" w:rsidRPr="005A0A7F">
        <w:rPr>
          <w:rFonts w:ascii="Times New Roman" w:hAnsi="Times New Roman" w:cs="Times New Roman" w:hint="eastAsia"/>
          <w:b/>
          <w:bCs/>
          <w:sz w:val="24"/>
          <w:szCs w:val="24"/>
        </w:rPr>
        <w:t>e</w:t>
      </w:r>
      <w:r w:rsidR="001357DC" w:rsidRPr="005A0A7F">
        <w:rPr>
          <w:rFonts w:ascii="Times New Roman" w:hAnsi="Times New Roman" w:cs="Times New Roman"/>
          <w:sz w:val="24"/>
          <w:szCs w:val="24"/>
        </w:rPr>
        <w:t xml:space="preserve">, </w:t>
      </w:r>
      <w:r w:rsidR="001357DC" w:rsidRPr="005A0A7F">
        <w:rPr>
          <w:rFonts w:ascii="Times New Roman" w:hAnsi="Times New Roman" w:cs="Times New Roman" w:hint="eastAsia"/>
          <w:sz w:val="24"/>
          <w:szCs w:val="24"/>
        </w:rPr>
        <w:t xml:space="preserve">Cued freezing of </w:t>
      </w:r>
      <w:r w:rsidR="001357DC" w:rsidRPr="005A0A7F">
        <w:rPr>
          <w:rFonts w:ascii="Times New Roman" w:hAnsi="Times New Roman" w:cs="Times New Roman"/>
          <w:i/>
          <w:iCs/>
          <w:sz w:val="24"/>
          <w:szCs w:val="24"/>
        </w:rPr>
        <w:t>Npy</w:t>
      </w:r>
      <w:r w:rsidR="001357DC" w:rsidRPr="005A0A7F">
        <w:rPr>
          <w:rFonts w:ascii="Times New Roman" w:hAnsi="Times New Roman" w:cs="Times New Roman"/>
          <w:sz w:val="24"/>
          <w:szCs w:val="24"/>
          <w:vertAlign w:val="superscript"/>
        </w:rPr>
        <w:t>+/</w:t>
      </w:r>
      <w:r w:rsidR="001357DC" w:rsidRPr="005A0A7F">
        <w:rPr>
          <w:rFonts w:ascii="Times New Roman" w:hAnsi="Times New Roman" w:cs="Times New Roman"/>
          <w:kern w:val="0"/>
          <w:sz w:val="24"/>
          <w:szCs w:val="24"/>
          <w:vertAlign w:val="superscript"/>
        </w:rPr>
        <w:t>–</w:t>
      </w:r>
      <w:r w:rsidR="001357DC" w:rsidRPr="005A0A7F">
        <w:rPr>
          <w:rFonts w:ascii="Times New Roman" w:hAnsi="Times New Roman" w:cs="Times New Roman"/>
          <w:sz w:val="24"/>
          <w:szCs w:val="24"/>
        </w:rPr>
        <w:t xml:space="preserve"> and </w:t>
      </w:r>
      <w:r w:rsidR="001357DC" w:rsidRPr="005A0A7F">
        <w:rPr>
          <w:rFonts w:ascii="Times New Roman" w:hAnsi="Times New Roman" w:cs="Times New Roman"/>
          <w:i/>
          <w:iCs/>
          <w:sz w:val="24"/>
          <w:szCs w:val="24"/>
        </w:rPr>
        <w:t>Npy</w:t>
      </w:r>
      <w:r w:rsidR="001357DC" w:rsidRPr="005A0A7F">
        <w:rPr>
          <w:rFonts w:ascii="Times New Roman" w:hAnsi="Times New Roman" w:cs="Times New Roman"/>
          <w:kern w:val="0"/>
          <w:sz w:val="24"/>
          <w:szCs w:val="24"/>
          <w:vertAlign w:val="superscript"/>
        </w:rPr>
        <w:t>–/–</w:t>
      </w:r>
      <w:r w:rsidR="001357DC" w:rsidRPr="005A0A7F">
        <w:rPr>
          <w:rFonts w:ascii="Times New Roman" w:hAnsi="Times New Roman" w:cs="Times New Roman"/>
          <w:sz w:val="24"/>
          <w:szCs w:val="24"/>
        </w:rPr>
        <w:t xml:space="preserve"> mice </w:t>
      </w:r>
      <w:r w:rsidR="001357DC" w:rsidRPr="005A0A7F">
        <w:rPr>
          <w:rFonts w:ascii="Times New Roman" w:hAnsi="Times New Roman" w:cs="Times New Roman" w:hint="eastAsia"/>
          <w:sz w:val="24"/>
          <w:szCs w:val="24"/>
        </w:rPr>
        <w:t xml:space="preserve">during conditioning, extinction, and extinction retrieval. </w:t>
      </w:r>
      <w:r w:rsidR="001357DC" w:rsidRPr="005A0A7F">
        <w:rPr>
          <w:rFonts w:ascii="Times New Roman" w:hAnsi="Times New Roman" w:cs="Times New Roman"/>
          <w:sz w:val="24"/>
          <w:szCs w:val="24"/>
        </w:rPr>
        <w:t xml:space="preserve">n = 12 mice for </w:t>
      </w:r>
      <w:r w:rsidR="001357DC" w:rsidRPr="005A0A7F">
        <w:rPr>
          <w:rFonts w:ascii="Times New Roman" w:hAnsi="Times New Roman" w:cs="Times New Roman"/>
          <w:i/>
          <w:iCs/>
          <w:sz w:val="24"/>
          <w:szCs w:val="24"/>
        </w:rPr>
        <w:t>Npy</w:t>
      </w:r>
      <w:r w:rsidR="001357DC" w:rsidRPr="005A0A7F">
        <w:rPr>
          <w:rFonts w:ascii="Times New Roman" w:hAnsi="Times New Roman" w:cs="Times New Roman"/>
          <w:sz w:val="24"/>
          <w:szCs w:val="24"/>
          <w:vertAlign w:val="superscript"/>
        </w:rPr>
        <w:t>+/+</w:t>
      </w:r>
      <w:r w:rsidR="001357DC" w:rsidRPr="005A0A7F">
        <w:rPr>
          <w:rFonts w:ascii="Times New Roman" w:hAnsi="Times New Roman" w:cs="Times New Roman"/>
          <w:sz w:val="24"/>
          <w:szCs w:val="24"/>
        </w:rPr>
        <w:t xml:space="preserve">, n = 10 mice for </w:t>
      </w:r>
      <w:r w:rsidR="001357DC" w:rsidRPr="005A0A7F">
        <w:rPr>
          <w:rFonts w:ascii="Times New Roman" w:hAnsi="Times New Roman" w:cs="Times New Roman"/>
          <w:i/>
          <w:iCs/>
          <w:sz w:val="24"/>
          <w:szCs w:val="24"/>
        </w:rPr>
        <w:t>Npy</w:t>
      </w:r>
      <w:r w:rsidR="001357DC" w:rsidRPr="005A0A7F">
        <w:rPr>
          <w:rFonts w:ascii="Times New Roman" w:hAnsi="Times New Roman" w:cs="Times New Roman"/>
          <w:sz w:val="24"/>
          <w:szCs w:val="24"/>
          <w:vertAlign w:val="superscript"/>
        </w:rPr>
        <w:t>+/</w:t>
      </w:r>
      <w:r w:rsidR="001357DC" w:rsidRPr="005A0A7F">
        <w:rPr>
          <w:rFonts w:ascii="Times New Roman" w:hAnsi="Times New Roman" w:cs="Times New Roman"/>
          <w:kern w:val="0"/>
          <w:sz w:val="24"/>
          <w:szCs w:val="24"/>
          <w:vertAlign w:val="superscript"/>
        </w:rPr>
        <w:t>–</w:t>
      </w:r>
      <w:r w:rsidR="001357DC" w:rsidRPr="005A0A7F">
        <w:rPr>
          <w:rFonts w:ascii="Times New Roman" w:hAnsi="Times New Roman" w:cs="Times New Roman"/>
          <w:sz w:val="24"/>
          <w:szCs w:val="24"/>
        </w:rPr>
        <w:t xml:space="preserve">, n = 9 mice for </w:t>
      </w:r>
      <w:r w:rsidR="001357DC" w:rsidRPr="005A0A7F">
        <w:rPr>
          <w:rFonts w:ascii="Times New Roman" w:hAnsi="Times New Roman" w:cs="Times New Roman"/>
          <w:i/>
          <w:iCs/>
          <w:sz w:val="24"/>
          <w:szCs w:val="24"/>
        </w:rPr>
        <w:t>Npy</w:t>
      </w:r>
      <w:r w:rsidR="001357DC" w:rsidRPr="005A0A7F">
        <w:rPr>
          <w:rFonts w:ascii="Times New Roman" w:hAnsi="Times New Roman" w:cs="Times New Roman"/>
          <w:kern w:val="0"/>
          <w:sz w:val="24"/>
          <w:szCs w:val="24"/>
          <w:vertAlign w:val="superscript"/>
        </w:rPr>
        <w:t>–/–</w:t>
      </w:r>
      <w:r w:rsidR="001357DC" w:rsidRPr="005A0A7F">
        <w:rPr>
          <w:rFonts w:ascii="Times New Roman" w:hAnsi="Times New Roman" w:cs="Times New Roman"/>
          <w:sz w:val="24"/>
          <w:szCs w:val="24"/>
        </w:rPr>
        <w:t xml:space="preserve">. </w:t>
      </w:r>
      <w:bookmarkEnd w:id="12"/>
      <w:r w:rsidR="001357DC" w:rsidRPr="005A0A7F">
        <w:rPr>
          <w:rFonts w:ascii="Times New Roman" w:hAnsi="Times New Roman" w:cs="Times New Roman" w:hint="eastAsia"/>
          <w:b/>
          <w:bCs/>
          <w:sz w:val="24"/>
          <w:szCs w:val="24"/>
        </w:rPr>
        <w:t>f</w:t>
      </w:r>
      <w:r w:rsidR="001357DC" w:rsidRPr="005A0A7F">
        <w:rPr>
          <w:rFonts w:ascii="Times New Roman" w:hAnsi="Times New Roman" w:cs="Times New Roman"/>
          <w:sz w:val="24"/>
          <w:szCs w:val="24"/>
        </w:rPr>
        <w:t>–</w:t>
      </w:r>
      <w:r w:rsidR="001357DC" w:rsidRPr="005A0A7F">
        <w:rPr>
          <w:rFonts w:ascii="Times New Roman" w:hAnsi="Times New Roman" w:cs="Times New Roman" w:hint="eastAsia"/>
          <w:b/>
          <w:bCs/>
          <w:sz w:val="24"/>
          <w:szCs w:val="24"/>
        </w:rPr>
        <w:t>h</w:t>
      </w:r>
      <w:r w:rsidR="001357DC" w:rsidRPr="005A0A7F">
        <w:rPr>
          <w:rFonts w:ascii="Times New Roman" w:hAnsi="Times New Roman" w:cs="Times New Roman"/>
          <w:sz w:val="24"/>
          <w:szCs w:val="24"/>
        </w:rPr>
        <w:t>,</w:t>
      </w:r>
      <w:r w:rsidR="001357DC" w:rsidRPr="005A0A7F">
        <w:rPr>
          <w:rFonts w:ascii="Times New Roman" w:hAnsi="Times New Roman" w:cs="Times New Roman"/>
          <w:b/>
          <w:bCs/>
          <w:sz w:val="24"/>
          <w:szCs w:val="24"/>
        </w:rPr>
        <w:t xml:space="preserve"> </w:t>
      </w:r>
      <w:r w:rsidR="001357DC" w:rsidRPr="005A0A7F">
        <w:rPr>
          <w:rFonts w:ascii="Times New Roman" w:hAnsi="Times New Roman" w:cs="Times New Roman"/>
          <w:sz w:val="24"/>
          <w:szCs w:val="24"/>
          <w:shd w:val="clear" w:color="auto" w:fill="FFFFFF"/>
        </w:rPr>
        <w:t xml:space="preserve">Linear fitting was performed for extinction Stage 1 and Stage 2 in mice used for </w:t>
      </w:r>
      <w:r w:rsidR="001357DC" w:rsidRPr="005A0A7F">
        <w:rPr>
          <w:rFonts w:ascii="Times New Roman" w:hAnsi="Times New Roman" w:cs="Times New Roman"/>
          <w:i/>
          <w:iCs/>
          <w:sz w:val="24"/>
          <w:szCs w:val="24"/>
        </w:rPr>
        <w:t>Npy</w:t>
      </w:r>
      <w:r w:rsidR="001357DC" w:rsidRPr="005A0A7F">
        <w:rPr>
          <w:rFonts w:ascii="Times New Roman" w:hAnsi="Times New Roman" w:cs="Times New Roman"/>
          <w:sz w:val="24"/>
          <w:szCs w:val="24"/>
          <w:vertAlign w:val="superscript"/>
        </w:rPr>
        <w:t>+/+</w:t>
      </w:r>
      <w:r w:rsidR="001357DC" w:rsidRPr="005A0A7F">
        <w:rPr>
          <w:rFonts w:ascii="Times New Roman" w:hAnsi="Times New Roman" w:cs="Times New Roman"/>
          <w:sz w:val="24"/>
          <w:szCs w:val="24"/>
        </w:rPr>
        <w:t xml:space="preserve">, </w:t>
      </w:r>
      <w:r w:rsidR="001357DC" w:rsidRPr="005A0A7F">
        <w:rPr>
          <w:rFonts w:ascii="Times New Roman" w:hAnsi="Times New Roman" w:cs="Times New Roman"/>
          <w:i/>
          <w:iCs/>
          <w:sz w:val="24"/>
          <w:szCs w:val="24"/>
        </w:rPr>
        <w:t>Npy</w:t>
      </w:r>
      <w:r w:rsidR="001357DC" w:rsidRPr="005A0A7F">
        <w:rPr>
          <w:rFonts w:ascii="Times New Roman" w:hAnsi="Times New Roman" w:cs="Times New Roman"/>
          <w:sz w:val="24"/>
          <w:szCs w:val="24"/>
          <w:vertAlign w:val="superscript"/>
        </w:rPr>
        <w:t>+/</w:t>
      </w:r>
      <w:r w:rsidR="001357DC" w:rsidRPr="005A0A7F">
        <w:rPr>
          <w:rFonts w:ascii="Times New Roman" w:hAnsi="Times New Roman" w:cs="Times New Roman"/>
          <w:kern w:val="0"/>
          <w:sz w:val="24"/>
          <w:szCs w:val="24"/>
          <w:vertAlign w:val="superscript"/>
        </w:rPr>
        <w:t>–</w:t>
      </w:r>
      <w:r w:rsidR="001357DC" w:rsidRPr="005A0A7F">
        <w:rPr>
          <w:rFonts w:ascii="Times New Roman" w:hAnsi="Times New Roman" w:cs="Times New Roman"/>
          <w:sz w:val="24"/>
          <w:szCs w:val="24"/>
        </w:rPr>
        <w:t xml:space="preserve"> and </w:t>
      </w:r>
      <w:r w:rsidR="001357DC" w:rsidRPr="005A0A7F">
        <w:rPr>
          <w:rFonts w:ascii="Times New Roman" w:hAnsi="Times New Roman" w:cs="Times New Roman"/>
          <w:i/>
          <w:iCs/>
          <w:sz w:val="24"/>
          <w:szCs w:val="24"/>
        </w:rPr>
        <w:t>Npy</w:t>
      </w:r>
      <w:r w:rsidR="001357DC" w:rsidRPr="005A0A7F">
        <w:rPr>
          <w:rFonts w:ascii="Times New Roman" w:hAnsi="Times New Roman" w:cs="Times New Roman"/>
          <w:kern w:val="0"/>
          <w:sz w:val="24"/>
          <w:szCs w:val="24"/>
          <w:vertAlign w:val="superscript"/>
        </w:rPr>
        <w:t>–/–</w:t>
      </w:r>
      <w:r w:rsidR="001357DC" w:rsidRPr="005A0A7F">
        <w:rPr>
          <w:rFonts w:ascii="Times New Roman" w:hAnsi="Times New Roman" w:cs="Times New Roman"/>
          <w:sz w:val="24"/>
          <w:szCs w:val="24"/>
        </w:rPr>
        <w:t xml:space="preserve"> mice</w:t>
      </w:r>
      <w:r w:rsidR="001357DC" w:rsidRPr="005A0A7F">
        <w:rPr>
          <w:rFonts w:ascii="Times New Roman" w:hAnsi="Times New Roman" w:cs="Times New Roman"/>
          <w:sz w:val="24"/>
          <w:szCs w:val="24"/>
          <w:shd w:val="clear" w:color="auto" w:fill="FFFFFF"/>
        </w:rPr>
        <w:t xml:space="preserve">. Means are shown as thick lines. The equation, Pearson's r (R) and </w:t>
      </w:r>
      <w:r w:rsidR="001357DC" w:rsidRPr="005A0A7F">
        <w:rPr>
          <w:rFonts w:ascii="Times New Roman" w:hAnsi="Times New Roman" w:cs="Times New Roman"/>
          <w:i/>
          <w:iCs/>
          <w:sz w:val="24"/>
          <w:szCs w:val="24"/>
          <w:shd w:val="clear" w:color="auto" w:fill="FFFFFF"/>
        </w:rPr>
        <w:t>P</w:t>
      </w:r>
      <w:r w:rsidR="001357DC" w:rsidRPr="005A0A7F">
        <w:rPr>
          <w:rFonts w:ascii="Times New Roman" w:hAnsi="Times New Roman" w:cs="Times New Roman"/>
          <w:sz w:val="24"/>
          <w:szCs w:val="24"/>
          <w:shd w:val="clear" w:color="auto" w:fill="FFFFFF"/>
        </w:rPr>
        <w:t>-value (</w:t>
      </w:r>
      <w:r w:rsidR="001357DC" w:rsidRPr="005A0A7F">
        <w:rPr>
          <w:rFonts w:ascii="Times New Roman" w:hAnsi="Times New Roman" w:cs="Times New Roman"/>
          <w:i/>
          <w:iCs/>
          <w:sz w:val="24"/>
          <w:szCs w:val="24"/>
          <w:shd w:val="clear" w:color="auto" w:fill="FFFFFF"/>
        </w:rPr>
        <w:t>P</w:t>
      </w:r>
      <w:r w:rsidR="001357DC" w:rsidRPr="005A0A7F">
        <w:rPr>
          <w:rFonts w:ascii="Times New Roman" w:hAnsi="Times New Roman" w:cs="Times New Roman"/>
          <w:sz w:val="24"/>
          <w:szCs w:val="24"/>
          <w:shd w:val="clear" w:color="auto" w:fill="FFFFFF"/>
        </w:rPr>
        <w:t>) were shown for the means.</w:t>
      </w:r>
      <w:bookmarkStart w:id="13" w:name="_Hlk190116486"/>
      <w:r w:rsidR="001357DC" w:rsidRPr="005A0A7F">
        <w:rPr>
          <w:rFonts w:ascii="Times New Roman" w:hAnsi="Times New Roman" w:cs="Times New Roman"/>
          <w:sz w:val="24"/>
          <w:szCs w:val="24"/>
          <w:shd w:val="clear" w:color="auto" w:fill="FFFFFF"/>
        </w:rPr>
        <w:t xml:space="preserve"> </w:t>
      </w:r>
      <w:r w:rsidR="001357DC" w:rsidRPr="005A0A7F">
        <w:rPr>
          <w:rFonts w:ascii="Times New Roman" w:hAnsi="Times New Roman" w:cs="Times New Roman" w:hint="eastAsia"/>
          <w:b/>
          <w:bCs/>
          <w:sz w:val="24"/>
          <w:szCs w:val="24"/>
          <w:shd w:val="clear" w:color="auto" w:fill="FFFFFF"/>
        </w:rPr>
        <w:t>i</w:t>
      </w:r>
      <w:r w:rsidR="001357DC" w:rsidRPr="005A0A7F">
        <w:rPr>
          <w:rFonts w:ascii="Times New Roman" w:hAnsi="Times New Roman" w:cs="Times New Roman"/>
          <w:sz w:val="24"/>
          <w:szCs w:val="24"/>
        </w:rPr>
        <w:t xml:space="preserve">, </w:t>
      </w:r>
      <w:r w:rsidR="001357DC" w:rsidRPr="005A0A7F">
        <w:rPr>
          <w:rFonts w:ascii="Times New Roman" w:hAnsi="Times New Roman" w:cs="Times New Roman" w:hint="eastAsia"/>
          <w:sz w:val="24"/>
          <w:szCs w:val="24"/>
        </w:rPr>
        <w:t xml:space="preserve">In </w:t>
      </w:r>
      <w:r w:rsidR="001357DC" w:rsidRPr="005A0A7F">
        <w:rPr>
          <w:rFonts w:ascii="Times New Roman" w:hAnsi="Times New Roman" w:cs="Times New Roman"/>
          <w:i/>
          <w:iCs/>
          <w:sz w:val="24"/>
          <w:szCs w:val="24"/>
          <w:shd w:val="clear" w:color="auto" w:fill="FFFFFF"/>
        </w:rPr>
        <w:t>Npy</w:t>
      </w:r>
      <w:r w:rsidR="001357DC" w:rsidRPr="005A0A7F">
        <w:rPr>
          <w:rFonts w:ascii="Times New Roman" w:hAnsi="Times New Roman" w:cs="Times New Roman"/>
          <w:sz w:val="24"/>
          <w:szCs w:val="24"/>
          <w:shd w:val="clear" w:color="auto" w:fill="FFFFFF"/>
        </w:rPr>
        <w:t xml:space="preserve"> </w:t>
      </w:r>
      <w:r w:rsidR="001357DC" w:rsidRPr="005A0A7F">
        <w:rPr>
          <w:rFonts w:ascii="Times New Roman" w:hAnsi="Times New Roman" w:cs="Times New Roman" w:hint="eastAsia"/>
          <w:sz w:val="24"/>
          <w:szCs w:val="24"/>
          <w:shd w:val="clear" w:color="auto" w:fill="FFFFFF"/>
        </w:rPr>
        <w:t>k</w:t>
      </w:r>
      <w:r w:rsidR="001357DC" w:rsidRPr="005A0A7F">
        <w:rPr>
          <w:rFonts w:ascii="Times New Roman" w:hAnsi="Times New Roman" w:cs="Times New Roman"/>
          <w:sz w:val="24"/>
          <w:szCs w:val="24"/>
          <w:shd w:val="clear" w:color="auto" w:fill="FFFFFF"/>
        </w:rPr>
        <w:t xml:space="preserve">nockout </w:t>
      </w:r>
      <w:r w:rsidR="001357DC" w:rsidRPr="005A0A7F">
        <w:rPr>
          <w:rFonts w:ascii="Times New Roman" w:hAnsi="Times New Roman" w:cs="Times New Roman" w:hint="eastAsia"/>
          <w:sz w:val="24"/>
          <w:szCs w:val="24"/>
          <w:shd w:val="clear" w:color="auto" w:fill="FFFFFF"/>
        </w:rPr>
        <w:t>or</w:t>
      </w:r>
      <w:r w:rsidR="001357DC" w:rsidRPr="005A0A7F">
        <w:rPr>
          <w:rFonts w:ascii="Times New Roman" w:hAnsi="Times New Roman" w:cs="Times New Roman"/>
          <w:sz w:val="24"/>
          <w:szCs w:val="24"/>
          <w:shd w:val="clear" w:color="auto" w:fill="FFFFFF"/>
        </w:rPr>
        <w:t xml:space="preserve"> knockdown </w:t>
      </w:r>
      <w:r w:rsidR="001357DC" w:rsidRPr="005A0A7F">
        <w:rPr>
          <w:rFonts w:ascii="Times New Roman" w:hAnsi="Times New Roman" w:cs="Times New Roman" w:hint="eastAsia"/>
          <w:sz w:val="24"/>
          <w:szCs w:val="24"/>
          <w:shd w:val="clear" w:color="auto" w:fill="FFFFFF"/>
        </w:rPr>
        <w:t>mice, the</w:t>
      </w:r>
      <w:r w:rsidR="001357DC" w:rsidRPr="005A0A7F">
        <w:rPr>
          <w:rFonts w:ascii="Times New Roman" w:hAnsi="Times New Roman" w:cs="Times New Roman"/>
          <w:sz w:val="24"/>
          <w:szCs w:val="24"/>
          <w:shd w:val="clear" w:color="auto" w:fill="FFFFFF"/>
        </w:rPr>
        <w:t xml:space="preserve"> </w:t>
      </w:r>
      <w:r w:rsidR="001357DC" w:rsidRPr="005A0A7F">
        <w:rPr>
          <w:rFonts w:ascii="Times New Roman" w:hAnsi="Times New Roman" w:cs="Times New Roman"/>
          <w:sz w:val="24"/>
          <w:szCs w:val="24"/>
        </w:rPr>
        <w:t>difference in extinction slope between Stage 1 and 2 during extinction training was lost</w:t>
      </w:r>
      <w:r w:rsidR="001357DC" w:rsidRPr="005A0A7F">
        <w:rPr>
          <w:rFonts w:ascii="Times New Roman" w:hAnsi="Times New Roman" w:cs="Times New Roman"/>
          <w:sz w:val="24"/>
          <w:szCs w:val="24"/>
          <w:shd w:val="clear" w:color="auto" w:fill="FFFFFF"/>
        </w:rPr>
        <w:t>.</w:t>
      </w:r>
      <w:r w:rsidR="001357DC" w:rsidRPr="005A0A7F">
        <w:rPr>
          <w:rFonts w:ascii="Times New Roman" w:hAnsi="Times New Roman" w:cs="Times New Roman" w:hint="eastAsia"/>
          <w:sz w:val="24"/>
          <w:szCs w:val="24"/>
          <w:shd w:val="clear" w:color="auto" w:fill="FFFFFF"/>
        </w:rPr>
        <w:t xml:space="preserve"> </w:t>
      </w:r>
      <w:bookmarkEnd w:id="13"/>
      <w:r w:rsidR="00E11762" w:rsidRPr="005A0A7F">
        <w:rPr>
          <w:rFonts w:ascii="Times New Roman" w:hAnsi="Times New Roman" w:cs="Times New Roman"/>
          <w:sz w:val="24"/>
          <w:szCs w:val="24"/>
        </w:rPr>
        <w:t xml:space="preserve">Exact statistic tests and </w:t>
      </w:r>
      <w:r w:rsidR="00E11762" w:rsidRPr="005A0A7F">
        <w:rPr>
          <w:rFonts w:ascii="Times New Roman" w:hAnsi="Times New Roman" w:cs="Times New Roman"/>
          <w:i/>
          <w:iCs/>
          <w:sz w:val="24"/>
          <w:szCs w:val="24"/>
        </w:rPr>
        <w:t>P</w:t>
      </w:r>
      <w:r w:rsidR="00E11762" w:rsidRPr="005A0A7F">
        <w:rPr>
          <w:rFonts w:ascii="Times New Roman" w:hAnsi="Times New Roman" w:cs="Times New Roman"/>
          <w:sz w:val="24"/>
          <w:szCs w:val="24"/>
        </w:rPr>
        <w:t xml:space="preserve"> values are provided in Source Data. </w:t>
      </w:r>
      <w:r w:rsidR="001357DC" w:rsidRPr="005A0A7F">
        <w:rPr>
          <w:rFonts w:ascii="Times New Roman" w:hAnsi="Times New Roman" w:cs="Times New Roman" w:hint="eastAsia"/>
          <w:b/>
          <w:bCs/>
          <w:sz w:val="24"/>
          <w:szCs w:val="24"/>
        </w:rPr>
        <w:t>j</w:t>
      </w:r>
      <w:r w:rsidR="001357DC" w:rsidRPr="005A0A7F">
        <w:rPr>
          <w:rFonts w:ascii="Times New Roman" w:hAnsi="Times New Roman" w:cs="Times New Roman"/>
          <w:sz w:val="24"/>
          <w:szCs w:val="24"/>
        </w:rPr>
        <w:t xml:space="preserve">, </w:t>
      </w:r>
      <w:r w:rsidR="001357DC" w:rsidRPr="005A0A7F">
        <w:rPr>
          <w:rFonts w:ascii="Times New Roman" w:hAnsi="Times New Roman" w:cs="Times New Roman" w:hint="eastAsia"/>
          <w:b/>
          <w:bCs/>
          <w:sz w:val="24"/>
          <w:szCs w:val="24"/>
        </w:rPr>
        <w:t>k</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shd w:val="clear" w:color="auto" w:fill="FFFFFF"/>
        </w:rPr>
        <w:t xml:space="preserve">Linear fitting was performed for extinction Stage 1 and Stage 2 in </w:t>
      </w:r>
      <w:r w:rsidR="001357DC" w:rsidRPr="005A0A7F">
        <w:rPr>
          <w:rFonts w:ascii="Times New Roman" w:hAnsi="Times New Roman" w:cs="Times New Roman" w:hint="eastAsia"/>
          <w:i/>
          <w:iCs/>
          <w:sz w:val="24"/>
          <w:szCs w:val="24"/>
          <w:shd w:val="clear" w:color="auto" w:fill="FFFFFF"/>
        </w:rPr>
        <w:t>N</w:t>
      </w:r>
      <w:r w:rsidR="001357DC" w:rsidRPr="005A0A7F">
        <w:rPr>
          <w:rFonts w:ascii="Times New Roman" w:hAnsi="Times New Roman" w:cs="Times New Roman"/>
          <w:i/>
          <w:iCs/>
          <w:sz w:val="24"/>
          <w:szCs w:val="24"/>
          <w:shd w:val="clear" w:color="auto" w:fill="FFFFFF"/>
        </w:rPr>
        <w:t>py</w:t>
      </w:r>
      <w:r w:rsidR="001357DC" w:rsidRPr="005A0A7F">
        <w:rPr>
          <w:rFonts w:ascii="Times New Roman" w:hAnsi="Times New Roman" w:cs="Times New Roman" w:hint="eastAsia"/>
          <w:sz w:val="24"/>
          <w:szCs w:val="24"/>
          <w:shd w:val="clear" w:color="auto" w:fill="FFFFFF"/>
        </w:rPr>
        <w:t xml:space="preserve"> cKO mice</w:t>
      </w:r>
      <w:r w:rsidR="001357DC" w:rsidRPr="005A0A7F">
        <w:rPr>
          <w:rFonts w:ascii="Times New Roman" w:hAnsi="Times New Roman" w:cs="Times New Roman" w:hint="eastAsia"/>
          <w:sz w:val="24"/>
          <w:szCs w:val="24"/>
        </w:rPr>
        <w:t xml:space="preserve">, related to </w:t>
      </w:r>
      <w:r w:rsidR="001357DC" w:rsidRPr="005A0A7F">
        <w:rPr>
          <w:rFonts w:ascii="Times New Roman" w:hAnsi="Times New Roman" w:cs="Times New Roman" w:hint="eastAsia"/>
          <w:b/>
          <w:bCs/>
          <w:sz w:val="24"/>
          <w:szCs w:val="24"/>
        </w:rPr>
        <w:t>Fig. 3o</w:t>
      </w:r>
      <w:r w:rsidR="001357DC" w:rsidRPr="005A0A7F">
        <w:rPr>
          <w:rFonts w:ascii="Times New Roman" w:hAnsi="Times New Roman" w:cs="Times New Roman"/>
          <w:b/>
          <w:bCs/>
          <w:sz w:val="24"/>
          <w:szCs w:val="24"/>
        </w:rPr>
        <w:t>–</w:t>
      </w:r>
      <w:r w:rsidR="001357DC" w:rsidRPr="005A0A7F">
        <w:rPr>
          <w:rFonts w:ascii="Times New Roman" w:hAnsi="Times New Roman" w:cs="Times New Roman" w:hint="eastAsia"/>
          <w:b/>
          <w:bCs/>
          <w:sz w:val="24"/>
          <w:szCs w:val="24"/>
        </w:rPr>
        <w:t>q</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shd w:val="clear" w:color="auto" w:fill="FFFFFF"/>
        </w:rPr>
        <w:t>Means are shown as thick lines.</w:t>
      </w:r>
      <w:r w:rsidR="001357DC" w:rsidRPr="005A0A7F">
        <w:rPr>
          <w:rFonts w:ascii="Times New Roman" w:hAnsi="Times New Roman" w:cs="Times New Roman" w:hint="eastAsia"/>
          <w:sz w:val="24"/>
          <w:szCs w:val="24"/>
          <w:shd w:val="clear" w:color="auto" w:fill="FFFFFF"/>
        </w:rPr>
        <w:t xml:space="preserve"> </w:t>
      </w:r>
      <w:r w:rsidR="001357DC" w:rsidRPr="005A0A7F">
        <w:rPr>
          <w:rFonts w:ascii="Times New Roman" w:hAnsi="Times New Roman" w:cs="Times New Roman"/>
          <w:sz w:val="24"/>
          <w:szCs w:val="24"/>
          <w:shd w:val="clear" w:color="auto" w:fill="FFFFFF"/>
        </w:rPr>
        <w:t xml:space="preserve">The equation, Pearson's r (R) and </w:t>
      </w:r>
      <w:r w:rsidR="001357DC" w:rsidRPr="005A0A7F">
        <w:rPr>
          <w:rFonts w:ascii="Times New Roman" w:hAnsi="Times New Roman" w:cs="Times New Roman"/>
          <w:i/>
          <w:iCs/>
          <w:sz w:val="24"/>
          <w:szCs w:val="24"/>
          <w:shd w:val="clear" w:color="auto" w:fill="FFFFFF"/>
        </w:rPr>
        <w:t>P</w:t>
      </w:r>
      <w:r w:rsidR="001357DC" w:rsidRPr="005A0A7F">
        <w:rPr>
          <w:rFonts w:ascii="Times New Roman" w:hAnsi="Times New Roman" w:cs="Times New Roman"/>
          <w:sz w:val="24"/>
          <w:szCs w:val="24"/>
          <w:shd w:val="clear" w:color="auto" w:fill="FFFFFF"/>
        </w:rPr>
        <w:t>-value (</w:t>
      </w:r>
      <w:r w:rsidR="001357DC" w:rsidRPr="005A0A7F">
        <w:rPr>
          <w:rFonts w:ascii="Times New Roman" w:hAnsi="Times New Roman" w:cs="Times New Roman"/>
          <w:i/>
          <w:iCs/>
          <w:sz w:val="24"/>
          <w:szCs w:val="24"/>
          <w:shd w:val="clear" w:color="auto" w:fill="FFFFFF"/>
        </w:rPr>
        <w:t>P</w:t>
      </w:r>
      <w:r w:rsidR="001357DC" w:rsidRPr="005A0A7F">
        <w:rPr>
          <w:rFonts w:ascii="Times New Roman" w:hAnsi="Times New Roman" w:cs="Times New Roman"/>
          <w:sz w:val="24"/>
          <w:szCs w:val="24"/>
          <w:shd w:val="clear" w:color="auto" w:fill="FFFFFF"/>
        </w:rPr>
        <w:t>) were shown for the means.</w:t>
      </w:r>
    </w:p>
    <w:p w14:paraId="1907394E" w14:textId="77777777" w:rsidR="001357DC" w:rsidRPr="005A0A7F" w:rsidRDefault="001357DC" w:rsidP="001357DC">
      <w:pPr>
        <w:rPr>
          <w:rFonts w:ascii="Times New Roman" w:hAnsi="Times New Roman" w:cs="Times New Roman"/>
          <w:sz w:val="24"/>
          <w:szCs w:val="24"/>
          <w:shd w:val="clear" w:color="auto" w:fill="FFFFFF"/>
        </w:rPr>
      </w:pPr>
      <w:r w:rsidRPr="005A0A7F">
        <w:rPr>
          <w:rFonts w:ascii="Times New Roman" w:hAnsi="Times New Roman" w:cs="Times New Roman"/>
          <w:sz w:val="24"/>
          <w:szCs w:val="24"/>
          <w:shd w:val="clear" w:color="auto" w:fill="FFFFFF"/>
        </w:rPr>
        <w:br w:type="page"/>
      </w:r>
    </w:p>
    <w:p w14:paraId="4DAF2106" w14:textId="77777777" w:rsidR="001357DC" w:rsidRPr="005A0A7F" w:rsidRDefault="001357DC" w:rsidP="001357DC">
      <w:pPr>
        <w:rPr>
          <w:rFonts w:ascii="Arial" w:hAnsi="Arial" w:cs="Arial"/>
          <w:sz w:val="24"/>
          <w:szCs w:val="24"/>
        </w:rPr>
      </w:pPr>
    </w:p>
    <w:p w14:paraId="5292CBB4" w14:textId="5AACE5BD" w:rsidR="001357DC" w:rsidRPr="005A0A7F" w:rsidRDefault="00911EF0" w:rsidP="008C6BBB">
      <w:pPr>
        <w:jc w:val="center"/>
        <w:rPr>
          <w:rFonts w:ascii="Arial" w:hAnsi="Arial" w:cs="Arial"/>
          <w:b/>
          <w:bCs/>
          <w:sz w:val="24"/>
          <w:szCs w:val="24"/>
          <w:vertAlign w:val="subscript"/>
        </w:rPr>
      </w:pPr>
      <w:r w:rsidRPr="005A0A7F">
        <w:rPr>
          <w:noProof/>
        </w:rPr>
        <w:drawing>
          <wp:inline distT="0" distB="0" distL="0" distR="0" wp14:anchorId="35F6607F" wp14:editId="01C88C21">
            <wp:extent cx="6188710" cy="5281295"/>
            <wp:effectExtent l="0" t="0" r="2540" b="0"/>
            <wp:docPr id="1635109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09279" name=""/>
                    <pic:cNvPicPr/>
                  </pic:nvPicPr>
                  <pic:blipFill>
                    <a:blip r:embed="rId26"/>
                    <a:stretch>
                      <a:fillRect/>
                    </a:stretch>
                  </pic:blipFill>
                  <pic:spPr>
                    <a:xfrm>
                      <a:off x="0" y="0"/>
                      <a:ext cx="6188710" cy="5281295"/>
                    </a:xfrm>
                    <a:prstGeom prst="rect">
                      <a:avLst/>
                    </a:prstGeom>
                  </pic:spPr>
                </pic:pic>
              </a:graphicData>
            </a:graphic>
          </wp:inline>
        </w:drawing>
      </w:r>
    </w:p>
    <w:p w14:paraId="649DA123" w14:textId="77777777" w:rsidR="001357DC" w:rsidRPr="005A0A7F" w:rsidRDefault="001357DC" w:rsidP="001357DC">
      <w:pPr>
        <w:rPr>
          <w:rFonts w:ascii="Arial" w:hAnsi="Arial" w:cs="Arial"/>
          <w:b/>
          <w:bCs/>
          <w:sz w:val="24"/>
          <w:szCs w:val="24"/>
        </w:rPr>
      </w:pPr>
    </w:p>
    <w:p w14:paraId="0E3BB95F" w14:textId="57CDA49B" w:rsidR="001357DC" w:rsidRPr="005A0A7F" w:rsidRDefault="00CA1661" w:rsidP="001357DC">
      <w:pPr>
        <w:rPr>
          <w:rFonts w:ascii="Times New Roman" w:hAnsi="Times New Roman" w:cs="Times New Roman"/>
          <w:sz w:val="24"/>
          <w:szCs w:val="24"/>
        </w:rPr>
      </w:pPr>
      <w:r w:rsidRPr="005A0A7F">
        <w:rPr>
          <w:rFonts w:ascii="Times New Roman" w:hAnsi="Times New Roman" w:cs="Times New Roman" w:hint="eastAsia"/>
          <w:b/>
          <w:bCs/>
          <w:sz w:val="24"/>
          <w:szCs w:val="24"/>
        </w:rPr>
        <w:t>Supplementary</w:t>
      </w:r>
      <w:r w:rsidR="001357DC" w:rsidRPr="005A0A7F">
        <w:rPr>
          <w:rFonts w:ascii="Times New Roman" w:hAnsi="Times New Roman" w:cs="Times New Roman"/>
          <w:b/>
          <w:bCs/>
          <w:sz w:val="24"/>
          <w:szCs w:val="24"/>
        </w:rPr>
        <w:t xml:space="preserve"> Fig. </w:t>
      </w:r>
      <w:r w:rsidRPr="005A0A7F">
        <w:rPr>
          <w:rFonts w:ascii="Times New Roman" w:hAnsi="Times New Roman" w:cs="Times New Roman" w:hint="eastAsia"/>
          <w:b/>
          <w:bCs/>
          <w:sz w:val="24"/>
          <w:szCs w:val="24"/>
        </w:rPr>
        <w:t>19</w:t>
      </w:r>
      <w:r w:rsidR="001357DC" w:rsidRPr="005A0A7F">
        <w:rPr>
          <w:rFonts w:ascii="Times New Roman" w:hAnsi="Times New Roman" w:cs="Times New Roman"/>
        </w:rPr>
        <w:t xml:space="preserve"> </w:t>
      </w:r>
      <w:r w:rsidR="001357DC" w:rsidRPr="005A0A7F">
        <w:rPr>
          <w:rFonts w:ascii="Times New Roman" w:hAnsi="Times New Roman" w:cs="Times New Roman"/>
          <w:b/>
          <w:bCs/>
          <w:sz w:val="24"/>
          <w:szCs w:val="24"/>
        </w:rPr>
        <w:t>| NPY</w:t>
      </w:r>
      <w:r w:rsidR="001357DC" w:rsidRPr="005A0A7F">
        <w:rPr>
          <w:rFonts w:ascii="Times New Roman" w:hAnsi="Times New Roman" w:cs="Times New Roman"/>
          <w:b/>
          <w:bCs/>
          <w:sz w:val="24"/>
          <w:szCs w:val="24"/>
          <w:vertAlign w:val="superscript"/>
        </w:rPr>
        <w:t>+</w:t>
      </w:r>
      <w:r w:rsidR="001357DC" w:rsidRPr="005A0A7F">
        <w:rPr>
          <w:rFonts w:ascii="Times New Roman" w:hAnsi="Times New Roman" w:cs="Times New Roman"/>
          <w:b/>
          <w:bCs/>
          <w:sz w:val="24"/>
          <w:szCs w:val="24"/>
        </w:rPr>
        <w:t xml:space="preserve"> neurons in the hypothalamic arcuate nucleus have no impact on fear memory.</w:t>
      </w:r>
      <w:r w:rsidR="001357DC" w:rsidRPr="005A0A7F">
        <w:rPr>
          <w:rFonts w:ascii="Times New Roman" w:hAnsi="Times New Roman" w:cs="Times New Roman"/>
          <w:sz w:val="24"/>
          <w:szCs w:val="24"/>
        </w:rPr>
        <w:t xml:space="preserve"> </w:t>
      </w:r>
      <w:r w:rsidR="001357DC" w:rsidRPr="005A0A7F">
        <w:rPr>
          <w:rFonts w:ascii="Times New Roman" w:hAnsi="Times New Roman" w:cs="Times New Roman"/>
          <w:b/>
          <w:bCs/>
          <w:sz w:val="24"/>
          <w:szCs w:val="24"/>
        </w:rPr>
        <w:t>a</w:t>
      </w:r>
      <w:r w:rsidR="001357DC" w:rsidRPr="005A0A7F">
        <w:rPr>
          <w:rFonts w:ascii="Times New Roman" w:hAnsi="Times New Roman" w:cs="Times New Roman"/>
          <w:sz w:val="24"/>
          <w:szCs w:val="24"/>
        </w:rPr>
        <w:t xml:space="preserve">, Schematic of viral injection and the behavioral procedure for fiber photometry recording in ARC. </w:t>
      </w:r>
      <w:r w:rsidR="001357DC" w:rsidRPr="005A0A7F">
        <w:rPr>
          <w:rFonts w:ascii="Times New Roman" w:hAnsi="Times New Roman" w:cs="Times New Roman"/>
          <w:b/>
          <w:bCs/>
          <w:sz w:val="24"/>
          <w:szCs w:val="24"/>
        </w:rPr>
        <w:t>b</w:t>
      </w:r>
      <w:r w:rsidR="001357DC" w:rsidRPr="005A0A7F">
        <w:rPr>
          <w:rFonts w:ascii="Times New Roman" w:hAnsi="Times New Roman" w:cs="Times New Roman"/>
          <w:sz w:val="24"/>
          <w:szCs w:val="24"/>
        </w:rPr>
        <w:t xml:space="preserve">, Representative image showing the expression of GCaMP6m in ARC. Scale bar, </w:t>
      </w:r>
      <w:r w:rsidR="001357DC" w:rsidRPr="005A0A7F">
        <w:rPr>
          <w:rFonts w:ascii="Times New Roman" w:hAnsi="Times New Roman" w:cs="Times New Roman" w:hint="eastAsia"/>
          <w:sz w:val="24"/>
          <w:szCs w:val="24"/>
        </w:rPr>
        <w:t>20</w:t>
      </w:r>
      <w:r w:rsidR="001357DC" w:rsidRPr="005A0A7F">
        <w:rPr>
          <w:rFonts w:ascii="Times New Roman" w:hAnsi="Times New Roman" w:cs="Times New Roman"/>
          <w:sz w:val="24"/>
          <w:szCs w:val="24"/>
        </w:rPr>
        <w:t>0 μm</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b/>
          <w:bCs/>
          <w:sz w:val="24"/>
          <w:szCs w:val="24"/>
        </w:rPr>
        <w:t>c–e</w:t>
      </w:r>
      <w:r w:rsidR="001357DC" w:rsidRPr="005A0A7F">
        <w:rPr>
          <w:rFonts w:ascii="Times New Roman" w:hAnsi="Times New Roman" w:cs="Times New Roman"/>
          <w:sz w:val="24"/>
          <w:szCs w:val="24"/>
        </w:rPr>
        <w:t xml:space="preserve">, </w:t>
      </w:r>
      <w:proofErr w:type="gramStart"/>
      <w:r w:rsidR="001357DC" w:rsidRPr="005A0A7F">
        <w:rPr>
          <w:rFonts w:ascii="Times New Roman" w:hAnsi="Times New Roman" w:cs="Times New Roman"/>
          <w:sz w:val="24"/>
          <w:szCs w:val="24"/>
        </w:rPr>
        <w:t>The</w:t>
      </w:r>
      <w:proofErr w:type="gramEnd"/>
      <w:r w:rsidR="001357DC" w:rsidRPr="005A0A7F">
        <w:rPr>
          <w:rFonts w:ascii="Times New Roman" w:hAnsi="Times New Roman" w:cs="Times New Roman"/>
          <w:sz w:val="24"/>
          <w:szCs w:val="24"/>
        </w:rPr>
        <w:t xml:space="preserve"> response of GCaMP6m in the ARC did not have significant difference between the Ext and No Ext state. </w:t>
      </w:r>
      <w:r w:rsidR="001357DC" w:rsidRPr="005A0A7F">
        <w:rPr>
          <w:rFonts w:ascii="Times New Roman" w:hAnsi="Times New Roman" w:cs="Times New Roman"/>
          <w:b/>
          <w:bCs/>
          <w:sz w:val="24"/>
          <w:szCs w:val="24"/>
        </w:rPr>
        <w:t>c</w:t>
      </w:r>
      <w:r w:rsidR="001357DC" w:rsidRPr="005A0A7F">
        <w:rPr>
          <w:rFonts w:ascii="Times New Roman" w:hAnsi="Times New Roman" w:cs="Times New Roman" w:hint="eastAsia"/>
          <w:sz w:val="24"/>
          <w:szCs w:val="24"/>
        </w:rPr>
        <w:t>,</w:t>
      </w:r>
      <w:r w:rsidR="001357DC" w:rsidRPr="005A0A7F">
        <w:rPr>
          <w:rFonts w:ascii="Times New Roman" w:hAnsi="Times New Roman" w:cs="Times New Roman"/>
          <w:sz w:val="24"/>
          <w:szCs w:val="24"/>
        </w:rPr>
        <w:t xml:space="preserve"> </w:t>
      </w:r>
      <w:r w:rsidR="001357DC" w:rsidRPr="005A0A7F">
        <w:rPr>
          <w:rFonts w:ascii="Times New Roman" w:hAnsi="Times New Roman" w:cs="Times New Roman" w:hint="eastAsia"/>
          <w:sz w:val="24"/>
          <w:szCs w:val="24"/>
        </w:rPr>
        <w:t>Freezing levels.</w:t>
      </w:r>
      <w:r w:rsidR="001357DC" w:rsidRPr="005A0A7F">
        <w:rPr>
          <w:rFonts w:ascii="Times New Roman" w:hAnsi="Times New Roman" w:cs="Times New Roman"/>
          <w:sz w:val="24"/>
          <w:szCs w:val="24"/>
        </w:rPr>
        <w:t xml:space="preserve"> </w:t>
      </w:r>
      <w:r w:rsidR="001357DC" w:rsidRPr="005A0A7F">
        <w:rPr>
          <w:rFonts w:ascii="Times New Roman" w:hAnsi="Times New Roman" w:cs="Times New Roman"/>
          <w:b/>
          <w:bCs/>
          <w:sz w:val="24"/>
          <w:szCs w:val="24"/>
        </w:rPr>
        <w:t>f</w:t>
      </w:r>
      <w:r w:rsidR="001357DC" w:rsidRPr="005A0A7F">
        <w:rPr>
          <w:rFonts w:ascii="Times New Roman" w:hAnsi="Times New Roman" w:cs="Times New Roman"/>
          <w:sz w:val="24"/>
          <w:szCs w:val="24"/>
        </w:rPr>
        <w:t>,</w:t>
      </w:r>
      <w:r w:rsidR="001357DC" w:rsidRPr="005A0A7F">
        <w:rPr>
          <w:rFonts w:ascii="Times New Roman" w:hAnsi="Times New Roman" w:cs="Times New Roman"/>
          <w:b/>
          <w:bCs/>
          <w:sz w:val="24"/>
          <w:szCs w:val="24"/>
        </w:rPr>
        <w:t xml:space="preserve"> g</w:t>
      </w:r>
      <w:r w:rsidR="001357DC" w:rsidRPr="005A0A7F">
        <w:rPr>
          <w:rFonts w:ascii="Times New Roman" w:hAnsi="Times New Roman" w:cs="Times New Roman"/>
          <w:sz w:val="24"/>
          <w:szCs w:val="24"/>
        </w:rPr>
        <w:t>, Heatmaps (</w:t>
      </w:r>
      <w:r w:rsidR="001357DC" w:rsidRPr="005A0A7F">
        <w:rPr>
          <w:rFonts w:ascii="Times New Roman" w:hAnsi="Times New Roman" w:cs="Times New Roman"/>
          <w:b/>
          <w:bCs/>
          <w:sz w:val="24"/>
          <w:szCs w:val="24"/>
        </w:rPr>
        <w:t>f</w:t>
      </w:r>
      <w:r w:rsidR="001357DC" w:rsidRPr="005A0A7F">
        <w:rPr>
          <w:rFonts w:ascii="Times New Roman" w:hAnsi="Times New Roman" w:cs="Times New Roman"/>
          <w:sz w:val="24"/>
          <w:szCs w:val="24"/>
        </w:rPr>
        <w:t>) and AUC (</w:t>
      </w:r>
      <w:r w:rsidR="001357DC" w:rsidRPr="005A0A7F">
        <w:rPr>
          <w:rFonts w:ascii="Times New Roman" w:hAnsi="Times New Roman" w:cs="Times New Roman"/>
          <w:b/>
          <w:bCs/>
          <w:sz w:val="24"/>
          <w:szCs w:val="24"/>
        </w:rPr>
        <w:t>g</w:t>
      </w:r>
      <w:r w:rsidR="001357DC" w:rsidRPr="005A0A7F">
        <w:rPr>
          <w:rFonts w:ascii="Times New Roman" w:hAnsi="Times New Roman" w:cs="Times New Roman"/>
          <w:sz w:val="24"/>
          <w:szCs w:val="24"/>
        </w:rPr>
        <w:t xml:space="preserve">) of GCaMP6m responses during freezing ON and OFF. n = 6 mice and 23 trials for freezing ON and OFF, </w:t>
      </w:r>
      <w:r w:rsidR="0025744B" w:rsidRPr="005A0A7F">
        <w:rPr>
          <w:rFonts w:ascii="Times New Roman" w:hAnsi="Times New Roman" w:cs="Times New Roman"/>
          <w:sz w:val="24"/>
          <w:szCs w:val="24"/>
        </w:rPr>
        <w:t>respectively</w:t>
      </w:r>
      <w:r w:rsidR="001357DC" w:rsidRPr="005A0A7F">
        <w:rPr>
          <w:rFonts w:ascii="Times New Roman" w:hAnsi="Times New Roman" w:cs="Times New Roman"/>
          <w:sz w:val="24"/>
          <w:szCs w:val="24"/>
        </w:rPr>
        <w:t xml:space="preserve">. </w:t>
      </w:r>
      <w:r w:rsidR="001357DC" w:rsidRPr="005A0A7F">
        <w:rPr>
          <w:rFonts w:ascii="Times New Roman" w:hAnsi="Times New Roman" w:cs="Times New Roman" w:hint="eastAsia"/>
          <w:b/>
          <w:bCs/>
          <w:sz w:val="24"/>
          <w:szCs w:val="24"/>
        </w:rPr>
        <w:t>h</w:t>
      </w:r>
      <w:r w:rsidR="001357DC" w:rsidRPr="005A0A7F">
        <w:rPr>
          <w:rFonts w:ascii="Times New Roman" w:hAnsi="Times New Roman" w:cs="Times New Roman"/>
          <w:sz w:val="24"/>
          <w:szCs w:val="24"/>
        </w:rPr>
        <w:t xml:space="preserve">, Example trace illustrating the relationship between </w:t>
      </w:r>
      <w:r w:rsidR="001357DC" w:rsidRPr="005A0A7F">
        <w:rPr>
          <w:rFonts w:ascii="Times New Roman" w:hAnsi="Times New Roman" w:cs="Times New Roman" w:hint="eastAsia"/>
          <w:sz w:val="24"/>
          <w:szCs w:val="24"/>
        </w:rPr>
        <w:t>fear</w:t>
      </w:r>
      <w:r w:rsidR="001357DC" w:rsidRPr="005A0A7F">
        <w:rPr>
          <w:rFonts w:ascii="Times New Roman" w:hAnsi="Times New Roman" w:cs="Times New Roman"/>
          <w:sz w:val="24"/>
          <w:szCs w:val="24"/>
        </w:rPr>
        <w:t xml:space="preserve"> </w:t>
      </w:r>
      <w:r w:rsidR="001357DC" w:rsidRPr="005A0A7F">
        <w:rPr>
          <w:rFonts w:ascii="Times New Roman" w:hAnsi="Times New Roman" w:cs="Times New Roman" w:hint="eastAsia"/>
          <w:sz w:val="24"/>
          <w:szCs w:val="24"/>
        </w:rPr>
        <w:t xml:space="preserve">state </w:t>
      </w:r>
      <w:r w:rsidR="001357DC" w:rsidRPr="005A0A7F">
        <w:rPr>
          <w:rFonts w:ascii="Times New Roman" w:hAnsi="Times New Roman" w:cs="Times New Roman"/>
          <w:sz w:val="24"/>
          <w:szCs w:val="24"/>
        </w:rPr>
        <w:t>and GCaMP6 signals.</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hint="eastAsia"/>
          <w:b/>
          <w:bCs/>
          <w:sz w:val="24"/>
          <w:szCs w:val="24"/>
        </w:rPr>
        <w:t>i</w:t>
      </w:r>
      <w:r w:rsidR="001357DC" w:rsidRPr="005A0A7F">
        <w:rPr>
          <w:rFonts w:ascii="Times New Roman" w:hAnsi="Times New Roman" w:cs="Times New Roman"/>
          <w:sz w:val="24"/>
          <w:szCs w:val="24"/>
        </w:rPr>
        <w:t>,</w:t>
      </w:r>
      <w:r w:rsidR="001357DC" w:rsidRPr="005A0A7F">
        <w:rPr>
          <w:rFonts w:ascii="Times New Roman" w:hAnsi="Times New Roman" w:cs="Times New Roman"/>
          <w:b/>
          <w:bCs/>
          <w:sz w:val="24"/>
          <w:szCs w:val="24"/>
        </w:rPr>
        <w:t xml:space="preserve"> </w:t>
      </w:r>
      <w:r w:rsidR="001357DC" w:rsidRPr="005A0A7F">
        <w:rPr>
          <w:rFonts w:ascii="Times New Roman" w:hAnsi="Times New Roman" w:cs="Times New Roman" w:hint="eastAsia"/>
          <w:b/>
          <w:bCs/>
          <w:sz w:val="24"/>
          <w:szCs w:val="24"/>
        </w:rPr>
        <w:t>k</w:t>
      </w:r>
      <w:r w:rsidR="001357DC" w:rsidRPr="005A0A7F">
        <w:rPr>
          <w:rFonts w:ascii="Times New Roman" w:hAnsi="Times New Roman" w:cs="Times New Roman"/>
          <w:sz w:val="24"/>
          <w:szCs w:val="24"/>
        </w:rPr>
        <w:t>, Schematic behavioral procedure for chemical inhibition and optical activation of NPY</w:t>
      </w:r>
      <w:r w:rsidR="001357DC" w:rsidRPr="005A0A7F">
        <w:rPr>
          <w:rFonts w:ascii="Times New Roman" w:hAnsi="Times New Roman" w:cs="Times New Roman"/>
          <w:sz w:val="24"/>
          <w:szCs w:val="24"/>
          <w:vertAlign w:val="superscript"/>
        </w:rPr>
        <w:t>+</w:t>
      </w:r>
      <w:r w:rsidR="001357DC" w:rsidRPr="005A0A7F">
        <w:rPr>
          <w:rFonts w:ascii="Times New Roman" w:hAnsi="Times New Roman" w:cs="Times New Roman"/>
          <w:sz w:val="24"/>
          <w:szCs w:val="24"/>
        </w:rPr>
        <w:t xml:space="preserve"> neurons in the ARC. </w:t>
      </w:r>
      <w:r w:rsidR="001357DC" w:rsidRPr="005A0A7F">
        <w:rPr>
          <w:rFonts w:ascii="Times New Roman" w:hAnsi="Times New Roman" w:cs="Times New Roman" w:hint="eastAsia"/>
          <w:b/>
          <w:bCs/>
          <w:sz w:val="24"/>
          <w:szCs w:val="24"/>
        </w:rPr>
        <w:t>j</w:t>
      </w:r>
      <w:r w:rsidR="001357DC" w:rsidRPr="005A0A7F">
        <w:rPr>
          <w:rFonts w:ascii="Times New Roman" w:hAnsi="Times New Roman" w:cs="Times New Roman"/>
          <w:sz w:val="24"/>
          <w:szCs w:val="24"/>
        </w:rPr>
        <w:t xml:space="preserve">, </w:t>
      </w:r>
      <w:proofErr w:type="gramStart"/>
      <w:r w:rsidR="001357DC" w:rsidRPr="005A0A7F">
        <w:rPr>
          <w:rFonts w:ascii="Times New Roman" w:hAnsi="Times New Roman" w:cs="Times New Roman"/>
          <w:sz w:val="24"/>
          <w:szCs w:val="24"/>
        </w:rPr>
        <w:t>Left</w:t>
      </w:r>
      <w:proofErr w:type="gramEnd"/>
      <w:r w:rsidR="001357DC" w:rsidRPr="005A0A7F">
        <w:rPr>
          <w:rFonts w:ascii="Times New Roman" w:hAnsi="Times New Roman" w:cs="Times New Roman"/>
          <w:sz w:val="24"/>
          <w:szCs w:val="24"/>
        </w:rPr>
        <w:t>: Representative image showing the expression of hM4Di-mCherry in ARC NPY</w:t>
      </w:r>
      <w:r w:rsidR="001357DC" w:rsidRPr="005A0A7F">
        <w:rPr>
          <w:rFonts w:ascii="Times New Roman" w:hAnsi="Times New Roman" w:cs="Times New Roman"/>
          <w:sz w:val="24"/>
          <w:szCs w:val="24"/>
          <w:vertAlign w:val="superscript"/>
        </w:rPr>
        <w:t>+</w:t>
      </w:r>
      <w:r w:rsidR="001357DC" w:rsidRPr="005A0A7F">
        <w:rPr>
          <w:rFonts w:ascii="Times New Roman" w:hAnsi="Times New Roman" w:cs="Times New Roman"/>
          <w:sz w:val="24"/>
          <w:szCs w:val="24"/>
        </w:rPr>
        <w:t xml:space="preserve"> neurons</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 xml:space="preserve">Scale bar, </w:t>
      </w:r>
      <w:r w:rsidR="001357DC" w:rsidRPr="005A0A7F">
        <w:rPr>
          <w:rFonts w:ascii="Times New Roman" w:hAnsi="Times New Roman" w:cs="Times New Roman" w:hint="eastAsia"/>
          <w:sz w:val="24"/>
          <w:szCs w:val="24"/>
        </w:rPr>
        <w:t>20</w:t>
      </w:r>
      <w:r w:rsidR="001357DC" w:rsidRPr="005A0A7F">
        <w:rPr>
          <w:rFonts w:ascii="Times New Roman" w:hAnsi="Times New Roman" w:cs="Times New Roman"/>
          <w:sz w:val="24"/>
          <w:szCs w:val="24"/>
        </w:rPr>
        <w:t xml:space="preserve">0 μm; Right: </w:t>
      </w:r>
      <w:r w:rsidR="001357DC" w:rsidRPr="005A0A7F">
        <w:rPr>
          <w:rFonts w:ascii="Times New Roman" w:hAnsi="Times New Roman" w:cs="Times New Roman"/>
          <w:kern w:val="0"/>
          <w:sz w:val="24"/>
          <w:szCs w:val="24"/>
        </w:rPr>
        <w:t>Chemical inhibition of NPY</w:t>
      </w:r>
      <w:r w:rsidR="001357DC" w:rsidRPr="005A0A7F">
        <w:rPr>
          <w:rFonts w:ascii="Times New Roman" w:hAnsi="Times New Roman" w:cs="Times New Roman"/>
          <w:kern w:val="0"/>
          <w:sz w:val="24"/>
          <w:szCs w:val="24"/>
          <w:vertAlign w:val="superscript"/>
        </w:rPr>
        <w:t>+</w:t>
      </w:r>
      <w:r w:rsidR="001357DC" w:rsidRPr="005A0A7F">
        <w:rPr>
          <w:rFonts w:ascii="Times New Roman" w:hAnsi="Times New Roman" w:cs="Times New Roman"/>
          <w:kern w:val="0"/>
          <w:sz w:val="24"/>
          <w:szCs w:val="24"/>
        </w:rPr>
        <w:t xml:space="preserve"> neurons in ARC had no effect on</w:t>
      </w:r>
      <w:r w:rsidR="001357DC" w:rsidRPr="005A0A7F">
        <w:rPr>
          <w:rFonts w:ascii="Times New Roman" w:hAnsi="Times New Roman" w:cs="Times New Roman"/>
          <w:sz w:val="24"/>
          <w:szCs w:val="24"/>
        </w:rPr>
        <w:t xml:space="preserve"> extinction. n = 7 mice for Ctrl, and 6 mice for hM4Di. </w:t>
      </w:r>
      <w:r w:rsidR="001357DC" w:rsidRPr="005A0A7F">
        <w:rPr>
          <w:rFonts w:ascii="Times New Roman" w:hAnsi="Times New Roman" w:cs="Times New Roman" w:hint="eastAsia"/>
          <w:b/>
          <w:bCs/>
          <w:sz w:val="24"/>
          <w:szCs w:val="24"/>
        </w:rPr>
        <w:t>l</w:t>
      </w:r>
      <w:r w:rsidR="001357DC" w:rsidRPr="005A0A7F">
        <w:rPr>
          <w:rFonts w:ascii="Times New Roman" w:hAnsi="Times New Roman" w:cs="Times New Roman"/>
          <w:sz w:val="24"/>
          <w:szCs w:val="24"/>
        </w:rPr>
        <w:t xml:space="preserve">, </w:t>
      </w:r>
      <w:proofErr w:type="gramStart"/>
      <w:r w:rsidR="001357DC" w:rsidRPr="005A0A7F">
        <w:rPr>
          <w:rFonts w:ascii="Times New Roman" w:hAnsi="Times New Roman" w:cs="Times New Roman"/>
          <w:sz w:val="24"/>
          <w:szCs w:val="24"/>
        </w:rPr>
        <w:t>Left</w:t>
      </w:r>
      <w:proofErr w:type="gramEnd"/>
      <w:r w:rsidR="001357DC" w:rsidRPr="005A0A7F">
        <w:rPr>
          <w:rFonts w:ascii="Times New Roman" w:hAnsi="Times New Roman" w:cs="Times New Roman"/>
          <w:sz w:val="24"/>
          <w:szCs w:val="24"/>
        </w:rPr>
        <w:t>: Representative image showing the expression of ChR2-EGFP in ARC NPY</w:t>
      </w:r>
      <w:r w:rsidR="001357DC" w:rsidRPr="005A0A7F">
        <w:rPr>
          <w:rFonts w:ascii="Times New Roman" w:hAnsi="Times New Roman" w:cs="Times New Roman"/>
          <w:sz w:val="24"/>
          <w:szCs w:val="24"/>
          <w:vertAlign w:val="superscript"/>
        </w:rPr>
        <w:t>+</w:t>
      </w:r>
      <w:r w:rsidR="001357DC" w:rsidRPr="005A0A7F">
        <w:rPr>
          <w:rFonts w:ascii="Times New Roman" w:hAnsi="Times New Roman" w:cs="Times New Roman"/>
          <w:sz w:val="24"/>
          <w:szCs w:val="24"/>
        </w:rPr>
        <w:t xml:space="preserve"> neurons</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 xml:space="preserve">Scale bar, </w:t>
      </w:r>
      <w:r w:rsidR="001357DC" w:rsidRPr="005A0A7F">
        <w:rPr>
          <w:rFonts w:ascii="Times New Roman" w:hAnsi="Times New Roman" w:cs="Times New Roman" w:hint="eastAsia"/>
          <w:sz w:val="24"/>
          <w:szCs w:val="24"/>
        </w:rPr>
        <w:t>20</w:t>
      </w:r>
      <w:r w:rsidR="001357DC" w:rsidRPr="005A0A7F">
        <w:rPr>
          <w:rFonts w:ascii="Times New Roman" w:hAnsi="Times New Roman" w:cs="Times New Roman"/>
          <w:sz w:val="24"/>
          <w:szCs w:val="24"/>
        </w:rPr>
        <w:t>0 μm; Right: Activation of NPY</w:t>
      </w:r>
      <w:r w:rsidR="001357DC" w:rsidRPr="005A0A7F">
        <w:rPr>
          <w:rFonts w:ascii="Times New Roman" w:hAnsi="Times New Roman" w:cs="Times New Roman"/>
          <w:sz w:val="24"/>
          <w:szCs w:val="24"/>
          <w:vertAlign w:val="superscript"/>
        </w:rPr>
        <w:t xml:space="preserve">+ </w:t>
      </w:r>
      <w:r w:rsidR="001357DC" w:rsidRPr="005A0A7F">
        <w:rPr>
          <w:rFonts w:ascii="Times New Roman" w:hAnsi="Times New Roman" w:cs="Times New Roman"/>
          <w:sz w:val="24"/>
          <w:szCs w:val="24"/>
        </w:rPr>
        <w:t xml:space="preserve">neurons in ARC </w:t>
      </w:r>
      <w:r w:rsidR="001357DC" w:rsidRPr="005A0A7F">
        <w:rPr>
          <w:rFonts w:ascii="Times New Roman" w:hAnsi="Times New Roman" w:cs="Times New Roman" w:hint="eastAsia"/>
          <w:sz w:val="24"/>
          <w:szCs w:val="24"/>
        </w:rPr>
        <w:t xml:space="preserve">failed </w:t>
      </w:r>
      <w:r w:rsidR="001357DC" w:rsidRPr="005A0A7F">
        <w:rPr>
          <w:rFonts w:ascii="Times New Roman" w:hAnsi="Times New Roman" w:cs="Times New Roman"/>
          <w:sz w:val="24"/>
          <w:szCs w:val="24"/>
        </w:rPr>
        <w:t>to affect fear extinction. n = 8 mice for Ctrl, and 10 mice for ChR2.</w:t>
      </w:r>
      <w:r w:rsidR="00E11762" w:rsidRPr="005A0A7F">
        <w:rPr>
          <w:rFonts w:ascii="Times New Roman" w:hAnsi="Times New Roman" w:cs="Times New Roman"/>
          <w:sz w:val="24"/>
          <w:szCs w:val="24"/>
        </w:rPr>
        <w:t xml:space="preserve"> Exact statistic tests and </w:t>
      </w:r>
      <w:r w:rsidR="00E11762" w:rsidRPr="005A0A7F">
        <w:rPr>
          <w:rFonts w:ascii="Times New Roman" w:hAnsi="Times New Roman" w:cs="Times New Roman"/>
          <w:i/>
          <w:iCs/>
          <w:sz w:val="24"/>
          <w:szCs w:val="24"/>
        </w:rPr>
        <w:t>P</w:t>
      </w:r>
      <w:r w:rsidR="00E11762" w:rsidRPr="005A0A7F">
        <w:rPr>
          <w:rFonts w:ascii="Times New Roman" w:hAnsi="Times New Roman" w:cs="Times New Roman"/>
          <w:sz w:val="24"/>
          <w:szCs w:val="24"/>
        </w:rPr>
        <w:t xml:space="preserve"> values are provided in Source Data.</w:t>
      </w:r>
    </w:p>
    <w:p w14:paraId="24433C71" w14:textId="77777777" w:rsidR="001357DC" w:rsidRPr="005A0A7F" w:rsidRDefault="001357DC" w:rsidP="001357DC">
      <w:pPr>
        <w:widowControl/>
        <w:jc w:val="left"/>
        <w:rPr>
          <w:rFonts w:ascii="Times New Roman" w:hAnsi="Times New Roman" w:cs="Times New Roman"/>
          <w:sz w:val="24"/>
          <w:szCs w:val="24"/>
        </w:rPr>
      </w:pPr>
      <w:r w:rsidRPr="005A0A7F">
        <w:rPr>
          <w:rFonts w:ascii="Times New Roman" w:hAnsi="Times New Roman" w:cs="Times New Roman"/>
          <w:sz w:val="24"/>
          <w:szCs w:val="24"/>
        </w:rPr>
        <w:br w:type="page"/>
      </w:r>
    </w:p>
    <w:p w14:paraId="4272871A" w14:textId="77777777" w:rsidR="001357DC" w:rsidRPr="005A0A7F" w:rsidRDefault="001357DC" w:rsidP="001357DC">
      <w:pPr>
        <w:widowControl/>
        <w:jc w:val="left"/>
        <w:rPr>
          <w:rFonts w:ascii="Times New Roman" w:hAnsi="Times New Roman" w:cs="Times New Roman"/>
          <w:sz w:val="24"/>
          <w:szCs w:val="24"/>
        </w:rPr>
      </w:pPr>
    </w:p>
    <w:p w14:paraId="3EB5D84C" w14:textId="7346FCCC" w:rsidR="001357DC" w:rsidRPr="005A0A7F" w:rsidRDefault="00070245" w:rsidP="001357DC">
      <w:pPr>
        <w:jc w:val="center"/>
        <w:rPr>
          <w:rFonts w:ascii="Arial" w:hAnsi="Arial" w:cs="Arial"/>
          <w:b/>
          <w:bCs/>
          <w:sz w:val="24"/>
          <w:szCs w:val="24"/>
        </w:rPr>
      </w:pPr>
      <w:r w:rsidRPr="005A0A7F">
        <w:rPr>
          <w:noProof/>
        </w:rPr>
        <w:drawing>
          <wp:inline distT="0" distB="0" distL="0" distR="0" wp14:anchorId="055D1DDE" wp14:editId="2B0D02B4">
            <wp:extent cx="6188710" cy="7274560"/>
            <wp:effectExtent l="0" t="0" r="2540" b="2540"/>
            <wp:docPr id="8589275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27573" name=""/>
                    <pic:cNvPicPr/>
                  </pic:nvPicPr>
                  <pic:blipFill>
                    <a:blip r:embed="rId27"/>
                    <a:stretch>
                      <a:fillRect/>
                    </a:stretch>
                  </pic:blipFill>
                  <pic:spPr>
                    <a:xfrm>
                      <a:off x="0" y="0"/>
                      <a:ext cx="6188710" cy="7274560"/>
                    </a:xfrm>
                    <a:prstGeom prst="rect">
                      <a:avLst/>
                    </a:prstGeom>
                  </pic:spPr>
                </pic:pic>
              </a:graphicData>
            </a:graphic>
          </wp:inline>
        </w:drawing>
      </w:r>
    </w:p>
    <w:p w14:paraId="6137AC01" w14:textId="77777777" w:rsidR="001357DC" w:rsidRPr="005A0A7F" w:rsidRDefault="001357DC" w:rsidP="001357DC">
      <w:pPr>
        <w:rPr>
          <w:rFonts w:ascii="Arial" w:hAnsi="Arial" w:cs="Arial"/>
          <w:b/>
          <w:bCs/>
          <w:sz w:val="24"/>
          <w:szCs w:val="24"/>
        </w:rPr>
      </w:pPr>
    </w:p>
    <w:p w14:paraId="50453F31" w14:textId="7136A565" w:rsidR="00036950" w:rsidRPr="005A0A7F" w:rsidRDefault="006F0CEC" w:rsidP="00036950">
      <w:pPr>
        <w:rPr>
          <w:rFonts w:ascii="Times New Roman" w:hAnsi="Times New Roman" w:cs="Times New Roman"/>
          <w:sz w:val="24"/>
          <w:szCs w:val="24"/>
        </w:rPr>
      </w:pPr>
      <w:r w:rsidRPr="005A0A7F">
        <w:rPr>
          <w:rFonts w:ascii="Times New Roman" w:hAnsi="Times New Roman" w:cs="Times New Roman" w:hint="eastAsia"/>
          <w:b/>
          <w:bCs/>
          <w:sz w:val="24"/>
          <w:szCs w:val="24"/>
        </w:rPr>
        <w:t>Supplementary</w:t>
      </w:r>
      <w:r w:rsidR="001357DC" w:rsidRPr="005A0A7F">
        <w:rPr>
          <w:rFonts w:ascii="Times New Roman" w:hAnsi="Times New Roman" w:cs="Times New Roman"/>
          <w:b/>
          <w:bCs/>
          <w:sz w:val="24"/>
          <w:szCs w:val="24"/>
        </w:rPr>
        <w:t xml:space="preserve"> Fig. </w:t>
      </w:r>
      <w:r w:rsidR="001357DC" w:rsidRPr="005A0A7F">
        <w:rPr>
          <w:rFonts w:ascii="Times New Roman" w:hAnsi="Times New Roman" w:cs="Times New Roman" w:hint="eastAsia"/>
          <w:b/>
          <w:bCs/>
          <w:sz w:val="24"/>
          <w:szCs w:val="24"/>
        </w:rPr>
        <w:t>2</w:t>
      </w:r>
      <w:r w:rsidRPr="005A0A7F">
        <w:rPr>
          <w:rFonts w:ascii="Times New Roman" w:hAnsi="Times New Roman" w:cs="Times New Roman" w:hint="eastAsia"/>
          <w:b/>
          <w:bCs/>
          <w:sz w:val="24"/>
          <w:szCs w:val="24"/>
        </w:rPr>
        <w:t>0</w:t>
      </w:r>
      <w:r w:rsidR="001357DC" w:rsidRPr="005A0A7F">
        <w:rPr>
          <w:rFonts w:ascii="Times New Roman" w:hAnsi="Times New Roman" w:cs="Times New Roman"/>
        </w:rPr>
        <w:t xml:space="preserve"> </w:t>
      </w:r>
      <w:r w:rsidR="001357DC" w:rsidRPr="005A0A7F">
        <w:rPr>
          <w:rFonts w:ascii="Times New Roman" w:hAnsi="Times New Roman" w:cs="Times New Roman"/>
          <w:b/>
          <w:bCs/>
          <w:sz w:val="24"/>
          <w:szCs w:val="24"/>
        </w:rPr>
        <w:t>| Expression and distribution of NPY receptors in vHPC.</w:t>
      </w:r>
      <w:r w:rsidR="001357DC" w:rsidRPr="005A0A7F">
        <w:rPr>
          <w:rFonts w:ascii="Times New Roman" w:hAnsi="Times New Roman" w:cs="Times New Roman"/>
          <w:sz w:val="24"/>
          <w:szCs w:val="24"/>
        </w:rPr>
        <w:t xml:space="preserve"> </w:t>
      </w:r>
      <w:r w:rsidR="001357DC" w:rsidRPr="005A0A7F">
        <w:rPr>
          <w:rFonts w:ascii="Times New Roman" w:hAnsi="Times New Roman" w:cs="Times New Roman"/>
          <w:b/>
          <w:bCs/>
          <w:sz w:val="24"/>
          <w:szCs w:val="24"/>
        </w:rPr>
        <w:t>a</w:t>
      </w:r>
      <w:r w:rsidR="001357DC" w:rsidRPr="005A0A7F">
        <w:rPr>
          <w:rFonts w:ascii="Times New Roman" w:hAnsi="Times New Roman" w:cs="Times New Roman"/>
          <w:sz w:val="24"/>
          <w:szCs w:val="24"/>
        </w:rPr>
        <w:t>–</w:t>
      </w:r>
      <w:r w:rsidR="001357DC" w:rsidRPr="005A0A7F">
        <w:rPr>
          <w:rFonts w:ascii="Times New Roman" w:hAnsi="Times New Roman" w:cs="Times New Roman"/>
          <w:b/>
          <w:bCs/>
          <w:sz w:val="24"/>
          <w:szCs w:val="24"/>
        </w:rPr>
        <w:t>c</w:t>
      </w:r>
      <w:r w:rsidR="001357DC" w:rsidRPr="005A0A7F">
        <w:rPr>
          <w:rFonts w:ascii="Times New Roman" w:hAnsi="Times New Roman" w:cs="Times New Roman"/>
          <w:sz w:val="24"/>
          <w:szCs w:val="24"/>
        </w:rPr>
        <w:t>, UMAP representation (</w:t>
      </w:r>
      <w:r w:rsidR="001357DC" w:rsidRPr="005A0A7F">
        <w:rPr>
          <w:rFonts w:ascii="Times New Roman" w:hAnsi="Times New Roman" w:cs="Times New Roman"/>
          <w:i/>
          <w:iCs/>
          <w:sz w:val="24"/>
          <w:szCs w:val="24"/>
        </w:rPr>
        <w:t>left</w:t>
      </w:r>
      <w:r w:rsidR="001357DC" w:rsidRPr="005A0A7F">
        <w:rPr>
          <w:rFonts w:ascii="Times New Roman" w:hAnsi="Times New Roman" w:cs="Times New Roman"/>
          <w:sz w:val="24"/>
          <w:szCs w:val="24"/>
        </w:rPr>
        <w:t>) and violin plots (</w:t>
      </w:r>
      <w:r w:rsidR="001357DC" w:rsidRPr="005A0A7F">
        <w:rPr>
          <w:rFonts w:ascii="Times New Roman" w:hAnsi="Times New Roman" w:cs="Times New Roman"/>
          <w:i/>
          <w:iCs/>
          <w:sz w:val="24"/>
          <w:szCs w:val="24"/>
        </w:rPr>
        <w:t>right</w:t>
      </w:r>
      <w:r w:rsidR="001357DC" w:rsidRPr="005A0A7F">
        <w:rPr>
          <w:rFonts w:ascii="Times New Roman" w:hAnsi="Times New Roman" w:cs="Times New Roman"/>
          <w:sz w:val="24"/>
          <w:szCs w:val="24"/>
        </w:rPr>
        <w:t xml:space="preserve">) showing the expression levels of </w:t>
      </w:r>
      <w:r w:rsidR="001357DC" w:rsidRPr="005A0A7F">
        <w:rPr>
          <w:rFonts w:ascii="Times New Roman" w:hAnsi="Times New Roman" w:cs="Times New Roman"/>
          <w:i/>
          <w:iCs/>
          <w:sz w:val="24"/>
          <w:szCs w:val="24"/>
        </w:rPr>
        <w:t>Npy1r</w:t>
      </w:r>
      <w:r w:rsidR="001357DC" w:rsidRPr="005A0A7F">
        <w:rPr>
          <w:rFonts w:ascii="Times New Roman" w:hAnsi="Times New Roman" w:cs="Times New Roman"/>
          <w:i/>
          <w:iCs/>
          <w:sz w:val="24"/>
          <w:szCs w:val="24"/>
          <w:vertAlign w:val="superscript"/>
        </w:rPr>
        <w:t>+</w:t>
      </w:r>
      <w:r w:rsidR="001357DC" w:rsidRPr="005A0A7F">
        <w:rPr>
          <w:rFonts w:ascii="Times New Roman" w:hAnsi="Times New Roman" w:cs="Times New Roman"/>
          <w:i/>
          <w:iCs/>
          <w:sz w:val="24"/>
          <w:szCs w:val="24"/>
        </w:rPr>
        <w:t>, Npy2r</w:t>
      </w:r>
      <w:r w:rsidR="001357DC" w:rsidRPr="005A0A7F">
        <w:rPr>
          <w:rFonts w:ascii="Times New Roman" w:hAnsi="Times New Roman" w:cs="Times New Roman"/>
          <w:i/>
          <w:iCs/>
          <w:sz w:val="24"/>
          <w:szCs w:val="24"/>
          <w:vertAlign w:val="superscript"/>
        </w:rPr>
        <w:t>+</w:t>
      </w:r>
      <w:r w:rsidR="001357DC" w:rsidRPr="005A0A7F">
        <w:rPr>
          <w:rFonts w:ascii="Times New Roman" w:hAnsi="Times New Roman" w:cs="Times New Roman"/>
          <w:i/>
          <w:iCs/>
          <w:sz w:val="24"/>
          <w:szCs w:val="24"/>
        </w:rPr>
        <w:t xml:space="preserve"> and Npy5r</w:t>
      </w:r>
      <w:r w:rsidR="001357DC" w:rsidRPr="005A0A7F">
        <w:rPr>
          <w:rFonts w:ascii="Times New Roman" w:hAnsi="Times New Roman" w:cs="Times New Roman"/>
          <w:i/>
          <w:iCs/>
          <w:sz w:val="24"/>
          <w:szCs w:val="24"/>
          <w:vertAlign w:val="superscript"/>
        </w:rPr>
        <w:t>+</w:t>
      </w:r>
      <w:r w:rsidR="001357DC" w:rsidRPr="005A0A7F">
        <w:rPr>
          <w:rFonts w:ascii="Times New Roman" w:hAnsi="Times New Roman" w:cs="Times New Roman"/>
          <w:i/>
          <w:iCs/>
          <w:sz w:val="24"/>
          <w:szCs w:val="24"/>
        </w:rPr>
        <w:t xml:space="preserve"> </w:t>
      </w:r>
      <w:r w:rsidR="001357DC" w:rsidRPr="005A0A7F">
        <w:rPr>
          <w:rFonts w:ascii="Times New Roman" w:hAnsi="Times New Roman" w:cs="Times New Roman"/>
          <w:sz w:val="24"/>
          <w:szCs w:val="24"/>
        </w:rPr>
        <w:t>across different cell types and excitatory neuron subtypes in vHPC. Each dot represents a single cell.</w:t>
      </w:r>
      <w:r w:rsidR="00094EED" w:rsidRPr="005A0A7F">
        <w:rPr>
          <w:rFonts w:ascii="Times New Roman" w:hAnsi="Times New Roman" w:cs="Times New Roman"/>
          <w:sz w:val="24"/>
          <w:szCs w:val="24"/>
        </w:rPr>
        <w:t xml:space="preserve"> </w:t>
      </w:r>
      <w:r w:rsidR="00094EED" w:rsidRPr="005A0A7F">
        <w:rPr>
          <w:rFonts w:ascii="Times New Roman" w:hAnsi="Times New Roman" w:cs="Times New Roman"/>
          <w:b/>
          <w:bCs/>
          <w:sz w:val="24"/>
          <w:szCs w:val="24"/>
        </w:rPr>
        <w:t>d</w:t>
      </w:r>
      <w:r w:rsidR="00094EED" w:rsidRPr="005A0A7F">
        <w:rPr>
          <w:rFonts w:ascii="Times New Roman" w:hAnsi="Times New Roman" w:cs="Times New Roman"/>
          <w:sz w:val="24"/>
          <w:szCs w:val="24"/>
        </w:rPr>
        <w:t xml:space="preserve">, Dot plot showing </w:t>
      </w:r>
      <w:r w:rsidR="00094EED" w:rsidRPr="005A0A7F">
        <w:rPr>
          <w:rFonts w:ascii="Times New Roman" w:hAnsi="Times New Roman" w:cs="Times New Roman"/>
          <w:i/>
          <w:iCs/>
          <w:sz w:val="24"/>
          <w:szCs w:val="24"/>
        </w:rPr>
        <w:t xml:space="preserve">Npy1r, Npy2r </w:t>
      </w:r>
      <w:r w:rsidR="00094EED" w:rsidRPr="005A0A7F">
        <w:rPr>
          <w:rFonts w:ascii="Times New Roman" w:hAnsi="Times New Roman" w:cs="Times New Roman"/>
          <w:sz w:val="24"/>
          <w:szCs w:val="24"/>
        </w:rPr>
        <w:t>and</w:t>
      </w:r>
      <w:r w:rsidR="00094EED" w:rsidRPr="005A0A7F">
        <w:rPr>
          <w:rFonts w:ascii="Times New Roman" w:hAnsi="Times New Roman" w:cs="Times New Roman"/>
          <w:i/>
          <w:iCs/>
          <w:sz w:val="24"/>
          <w:szCs w:val="24"/>
        </w:rPr>
        <w:t xml:space="preserve"> Npy5r</w:t>
      </w:r>
      <w:r w:rsidR="00094EED" w:rsidRPr="005A0A7F">
        <w:rPr>
          <w:rFonts w:ascii="Times New Roman" w:hAnsi="Times New Roman" w:cs="Times New Roman"/>
          <w:sz w:val="24"/>
          <w:szCs w:val="24"/>
        </w:rPr>
        <w:t xml:space="preserve"> expression across different cell types. Dot size indicates the proportion of cells expressing each receptor, and the color represents the mean expression level.</w:t>
      </w:r>
      <w:r w:rsidR="001357DC" w:rsidRPr="005A0A7F">
        <w:rPr>
          <w:rFonts w:ascii="Times New Roman" w:hAnsi="Times New Roman" w:cs="Times New Roman"/>
          <w:sz w:val="24"/>
          <w:szCs w:val="24"/>
        </w:rPr>
        <w:t xml:space="preserve"> </w:t>
      </w:r>
      <w:r w:rsidR="00094EED" w:rsidRPr="005A0A7F">
        <w:rPr>
          <w:rFonts w:ascii="Times New Roman" w:hAnsi="Times New Roman" w:cs="Times New Roman"/>
          <w:b/>
          <w:bCs/>
          <w:sz w:val="24"/>
          <w:szCs w:val="24"/>
        </w:rPr>
        <w:t>e</w:t>
      </w:r>
      <w:r w:rsidR="001357DC" w:rsidRPr="005A0A7F">
        <w:rPr>
          <w:rFonts w:ascii="Times New Roman" w:hAnsi="Times New Roman" w:cs="Times New Roman"/>
          <w:sz w:val="24"/>
          <w:szCs w:val="24"/>
        </w:rPr>
        <w:t xml:space="preserve">, Non-overlapping NPY receptor subtype-expressing neurons. Bar plots illustrating </w:t>
      </w:r>
      <w:r w:rsidR="001357DC" w:rsidRPr="005A0A7F">
        <w:rPr>
          <w:rFonts w:ascii="Times New Roman" w:hAnsi="Times New Roman" w:cs="Times New Roman"/>
          <w:sz w:val="24"/>
          <w:szCs w:val="24"/>
        </w:rPr>
        <w:lastRenderedPageBreak/>
        <w:t xml:space="preserve">the cell numbers of neurons expressing different NPY receptor subtypes. </w:t>
      </w:r>
      <w:r w:rsidR="00036950" w:rsidRPr="005A0A7F">
        <w:rPr>
          <w:rFonts w:ascii="Times New Roman" w:eastAsia="宋体" w:hAnsi="Times New Roman" w:cs="Times New Roman"/>
          <w:b/>
          <w:bCs/>
          <w:sz w:val="24"/>
        </w:rPr>
        <w:t>f</w:t>
      </w:r>
      <w:r w:rsidR="00967BA8" w:rsidRPr="005A0A7F">
        <w:rPr>
          <w:rFonts w:ascii="Times New Roman" w:hAnsi="Times New Roman" w:cs="Times New Roman"/>
          <w:sz w:val="24"/>
          <w:szCs w:val="24"/>
        </w:rPr>
        <w:t xml:space="preserve">, </w:t>
      </w:r>
      <w:r w:rsidR="00036950" w:rsidRPr="005A0A7F">
        <w:rPr>
          <w:rFonts w:ascii="Times New Roman" w:hAnsi="Times New Roman" w:cs="Times New Roman"/>
          <w:sz w:val="24"/>
          <w:szCs w:val="24"/>
        </w:rPr>
        <w:t>Pie chart</w:t>
      </w:r>
      <w:r w:rsidR="00036950" w:rsidRPr="005A0A7F">
        <w:rPr>
          <w:rFonts w:ascii="Times New Roman" w:eastAsia="宋体" w:hAnsi="Times New Roman" w:cs="Times New Roman"/>
          <w:sz w:val="24"/>
        </w:rPr>
        <w:t xml:space="preserve"> and </w:t>
      </w:r>
      <w:r w:rsidR="00036950" w:rsidRPr="005A0A7F">
        <w:rPr>
          <w:rFonts w:ascii="Times New Roman" w:hAnsi="Times New Roman" w:cs="Times New Roman"/>
          <w:sz w:val="24"/>
          <w:szCs w:val="24"/>
        </w:rPr>
        <w:t>violin plots showing</w:t>
      </w:r>
      <w:r w:rsidR="00036950" w:rsidRPr="005A0A7F">
        <w:rPr>
          <w:rFonts w:ascii="Times New Roman" w:eastAsia="宋体" w:hAnsi="Times New Roman" w:cs="Times New Roman"/>
          <w:sz w:val="24"/>
        </w:rPr>
        <w:t xml:space="preserve"> n</w:t>
      </w:r>
      <w:r w:rsidR="00967BA8" w:rsidRPr="005A0A7F">
        <w:rPr>
          <w:rFonts w:ascii="Times New Roman" w:eastAsia="宋体" w:hAnsi="Times New Roman" w:cs="Times New Roman"/>
          <w:sz w:val="24"/>
        </w:rPr>
        <w:t xml:space="preserve">egligible expression of </w:t>
      </w:r>
      <w:r w:rsidR="00967BA8" w:rsidRPr="005A0A7F">
        <w:rPr>
          <w:rFonts w:ascii="Times New Roman" w:eastAsia="宋体" w:hAnsi="Times New Roman" w:cs="Times New Roman"/>
          <w:i/>
          <w:iCs/>
          <w:sz w:val="24"/>
        </w:rPr>
        <w:t>Npy1r</w:t>
      </w:r>
      <w:r w:rsidR="00967BA8" w:rsidRPr="005A0A7F">
        <w:rPr>
          <w:rFonts w:ascii="Times New Roman" w:eastAsia="宋体" w:hAnsi="Times New Roman" w:cs="Times New Roman"/>
          <w:sz w:val="24"/>
        </w:rPr>
        <w:t xml:space="preserve"> and </w:t>
      </w:r>
      <w:r w:rsidR="00967BA8" w:rsidRPr="005A0A7F">
        <w:rPr>
          <w:rFonts w:ascii="Times New Roman" w:eastAsia="宋体" w:hAnsi="Times New Roman" w:cs="Times New Roman"/>
          <w:i/>
          <w:iCs/>
          <w:sz w:val="24"/>
        </w:rPr>
        <w:t>Npy2r</w:t>
      </w:r>
      <w:r w:rsidR="00967BA8" w:rsidRPr="005A0A7F">
        <w:rPr>
          <w:rFonts w:ascii="Times New Roman" w:eastAsia="宋体" w:hAnsi="Times New Roman" w:cs="Times New Roman"/>
          <w:sz w:val="24"/>
        </w:rPr>
        <w:t xml:space="preserve"> within </w:t>
      </w:r>
      <w:r w:rsidR="00967BA8" w:rsidRPr="005A0A7F">
        <w:rPr>
          <w:rFonts w:ascii="Times New Roman" w:eastAsia="宋体" w:hAnsi="Times New Roman" w:cs="Times New Roman"/>
          <w:i/>
          <w:iCs/>
          <w:sz w:val="24"/>
        </w:rPr>
        <w:t>Npy</w:t>
      </w:r>
      <w:r w:rsidR="00967BA8" w:rsidRPr="005A0A7F">
        <w:rPr>
          <w:rFonts w:ascii="Times New Roman" w:eastAsia="宋体" w:hAnsi="Times New Roman" w:cs="Times New Roman"/>
          <w:sz w:val="24"/>
          <w:vertAlign w:val="superscript"/>
        </w:rPr>
        <w:t>+</w:t>
      </w:r>
      <w:r w:rsidR="00967BA8" w:rsidRPr="005A0A7F">
        <w:rPr>
          <w:rFonts w:ascii="Times New Roman" w:eastAsia="宋体" w:hAnsi="Times New Roman" w:cs="Times New Roman"/>
          <w:sz w:val="24"/>
        </w:rPr>
        <w:t xml:space="preserve"> inhibitory neurons. </w:t>
      </w:r>
      <w:r w:rsidR="00967BA8" w:rsidRPr="005A0A7F">
        <w:rPr>
          <w:rFonts w:ascii="Times New Roman" w:hAnsi="Times New Roman" w:cs="Times New Roman"/>
          <w:sz w:val="24"/>
          <w:szCs w:val="24"/>
        </w:rPr>
        <w:t xml:space="preserve">550 </w:t>
      </w:r>
      <w:r w:rsidR="00967BA8" w:rsidRPr="005A0A7F">
        <w:rPr>
          <w:rFonts w:ascii="Times New Roman" w:eastAsia="宋体" w:hAnsi="Times New Roman" w:cs="Times New Roman"/>
          <w:i/>
          <w:iCs/>
          <w:sz w:val="24"/>
        </w:rPr>
        <w:t>Npy</w:t>
      </w:r>
      <w:r w:rsidR="00967BA8" w:rsidRPr="005A0A7F">
        <w:rPr>
          <w:rFonts w:ascii="Times New Roman" w:eastAsia="宋体" w:hAnsi="Times New Roman" w:cs="Times New Roman"/>
          <w:sz w:val="24"/>
          <w:vertAlign w:val="superscript"/>
        </w:rPr>
        <w:t>+</w:t>
      </w:r>
      <w:r w:rsidR="00967BA8" w:rsidRPr="005A0A7F">
        <w:rPr>
          <w:rFonts w:ascii="Times New Roman" w:eastAsia="宋体" w:hAnsi="Times New Roman" w:cs="Times New Roman"/>
          <w:sz w:val="24"/>
        </w:rPr>
        <w:t xml:space="preserve"> neurons, 27 </w:t>
      </w:r>
      <w:r w:rsidR="00967BA8" w:rsidRPr="005A0A7F">
        <w:rPr>
          <w:rFonts w:ascii="Times New Roman" w:eastAsia="宋体" w:hAnsi="Times New Roman" w:cs="Times New Roman"/>
          <w:i/>
          <w:iCs/>
          <w:sz w:val="24"/>
        </w:rPr>
        <w:t>Npy</w:t>
      </w:r>
      <w:r w:rsidR="00967BA8" w:rsidRPr="005A0A7F">
        <w:rPr>
          <w:rFonts w:ascii="Times New Roman" w:eastAsia="宋体" w:hAnsi="Times New Roman" w:cs="Times New Roman"/>
          <w:sz w:val="24"/>
          <w:vertAlign w:val="superscript"/>
        </w:rPr>
        <w:t>+</w:t>
      </w:r>
      <w:r w:rsidR="00BB0FB4" w:rsidRPr="005A0A7F">
        <w:rPr>
          <w:rFonts w:ascii="Times New Roman" w:eastAsia="宋体" w:hAnsi="Times New Roman" w:cs="Times New Roman" w:hint="eastAsia"/>
          <w:sz w:val="24"/>
        </w:rPr>
        <w:t>/</w:t>
      </w:r>
      <w:r w:rsidR="00967BA8" w:rsidRPr="005A0A7F">
        <w:rPr>
          <w:rFonts w:ascii="Times New Roman" w:eastAsia="宋体" w:hAnsi="Times New Roman" w:cs="Times New Roman"/>
          <w:i/>
          <w:iCs/>
          <w:sz w:val="24"/>
        </w:rPr>
        <w:t>Npy1r</w:t>
      </w:r>
      <w:r w:rsidR="00967BA8" w:rsidRPr="005A0A7F">
        <w:rPr>
          <w:rFonts w:ascii="Times New Roman" w:eastAsia="宋体" w:hAnsi="Times New Roman" w:cs="Times New Roman"/>
          <w:sz w:val="24"/>
          <w:vertAlign w:val="superscript"/>
        </w:rPr>
        <w:t>+</w:t>
      </w:r>
      <w:r w:rsidR="00967BA8" w:rsidRPr="005A0A7F">
        <w:rPr>
          <w:rFonts w:ascii="Times New Roman" w:eastAsia="宋体" w:hAnsi="Times New Roman" w:cs="Times New Roman"/>
          <w:b/>
          <w:bCs/>
          <w:sz w:val="24"/>
        </w:rPr>
        <w:t xml:space="preserve"> </w:t>
      </w:r>
      <w:r w:rsidR="00967BA8" w:rsidRPr="005A0A7F">
        <w:rPr>
          <w:rFonts w:ascii="Times New Roman" w:eastAsia="宋体" w:hAnsi="Times New Roman" w:cs="Times New Roman"/>
          <w:sz w:val="24"/>
        </w:rPr>
        <w:t xml:space="preserve">neurons, 30 </w:t>
      </w:r>
      <w:r w:rsidR="00967BA8" w:rsidRPr="005A0A7F">
        <w:rPr>
          <w:rFonts w:ascii="Times New Roman" w:eastAsia="宋体" w:hAnsi="Times New Roman" w:cs="Times New Roman"/>
          <w:i/>
          <w:iCs/>
          <w:sz w:val="24"/>
        </w:rPr>
        <w:t>Npy</w:t>
      </w:r>
      <w:r w:rsidR="00967BA8" w:rsidRPr="005A0A7F">
        <w:rPr>
          <w:rFonts w:ascii="Times New Roman" w:eastAsia="宋体" w:hAnsi="Times New Roman" w:cs="Times New Roman"/>
          <w:sz w:val="24"/>
          <w:vertAlign w:val="superscript"/>
        </w:rPr>
        <w:t>+</w:t>
      </w:r>
      <w:r w:rsidR="00BB0FB4" w:rsidRPr="005A0A7F">
        <w:rPr>
          <w:rFonts w:ascii="Times New Roman" w:eastAsia="宋体" w:hAnsi="Times New Roman" w:cs="Times New Roman" w:hint="eastAsia"/>
          <w:sz w:val="24"/>
        </w:rPr>
        <w:t>/</w:t>
      </w:r>
      <w:r w:rsidR="00967BA8" w:rsidRPr="005A0A7F">
        <w:rPr>
          <w:rFonts w:ascii="Times New Roman" w:eastAsia="宋体" w:hAnsi="Times New Roman" w:cs="Times New Roman"/>
          <w:i/>
          <w:iCs/>
          <w:sz w:val="24"/>
        </w:rPr>
        <w:t>Npy2r</w:t>
      </w:r>
      <w:r w:rsidR="00967BA8" w:rsidRPr="005A0A7F">
        <w:rPr>
          <w:rFonts w:ascii="Times New Roman" w:eastAsia="宋体" w:hAnsi="Times New Roman" w:cs="Times New Roman"/>
          <w:sz w:val="24"/>
          <w:vertAlign w:val="superscript"/>
        </w:rPr>
        <w:t>+</w:t>
      </w:r>
      <w:r w:rsidR="00967BA8" w:rsidRPr="005A0A7F">
        <w:rPr>
          <w:rFonts w:ascii="Times New Roman" w:eastAsia="宋体" w:hAnsi="Times New Roman" w:cs="Times New Roman"/>
          <w:b/>
          <w:bCs/>
          <w:sz w:val="24"/>
        </w:rPr>
        <w:t xml:space="preserve"> </w:t>
      </w:r>
      <w:r w:rsidR="00967BA8" w:rsidRPr="005A0A7F">
        <w:rPr>
          <w:rFonts w:ascii="Times New Roman" w:eastAsia="宋体" w:hAnsi="Times New Roman" w:cs="Times New Roman"/>
          <w:sz w:val="24"/>
        </w:rPr>
        <w:t>neurons.</w:t>
      </w:r>
      <w:r w:rsidR="00967BA8" w:rsidRPr="005A0A7F">
        <w:rPr>
          <w:rFonts w:ascii="Times New Roman" w:hAnsi="Times New Roman" w:cs="Times New Roman"/>
          <w:sz w:val="24"/>
          <w:szCs w:val="24"/>
        </w:rPr>
        <w:t xml:space="preserve"> </w:t>
      </w:r>
      <w:r w:rsidR="00967BA8" w:rsidRPr="005A0A7F">
        <w:rPr>
          <w:rFonts w:ascii="Times New Roman" w:hAnsi="Times New Roman" w:cs="Times New Roman"/>
          <w:b/>
          <w:bCs/>
          <w:sz w:val="24"/>
          <w:szCs w:val="24"/>
        </w:rPr>
        <w:t>g</w:t>
      </w:r>
      <w:r w:rsidR="00036950" w:rsidRPr="005A0A7F">
        <w:rPr>
          <w:rFonts w:ascii="Times New Roman" w:hAnsi="Times New Roman" w:cs="Times New Roman"/>
          <w:sz w:val="24"/>
          <w:szCs w:val="24"/>
        </w:rPr>
        <w:t xml:space="preserve">, </w:t>
      </w:r>
      <w:r w:rsidR="00967BA8" w:rsidRPr="005A0A7F">
        <w:rPr>
          <w:rFonts w:ascii="Times New Roman" w:hAnsi="Times New Roman" w:cs="Times New Roman"/>
          <w:b/>
          <w:bCs/>
          <w:sz w:val="24"/>
          <w:szCs w:val="24"/>
        </w:rPr>
        <w:t>h</w:t>
      </w:r>
      <w:r w:rsidR="00967BA8" w:rsidRPr="005A0A7F">
        <w:rPr>
          <w:rFonts w:ascii="Times New Roman" w:hAnsi="Times New Roman" w:cs="Times New Roman"/>
          <w:sz w:val="24"/>
          <w:szCs w:val="24"/>
        </w:rPr>
        <w:t xml:space="preserve">, </w:t>
      </w:r>
      <w:r w:rsidR="001357DC" w:rsidRPr="005A0A7F">
        <w:rPr>
          <w:rFonts w:ascii="Times New Roman" w:hAnsi="Times New Roman" w:cs="Times New Roman"/>
          <w:sz w:val="24"/>
          <w:szCs w:val="24"/>
        </w:rPr>
        <w:t xml:space="preserve">RNAscope images depicting the regional and laminar specificities of </w:t>
      </w:r>
      <w:r w:rsidR="001357DC" w:rsidRPr="005A0A7F">
        <w:rPr>
          <w:rFonts w:ascii="Times New Roman" w:hAnsi="Times New Roman" w:cs="Times New Roman"/>
          <w:i/>
          <w:iCs/>
          <w:sz w:val="24"/>
          <w:szCs w:val="24"/>
        </w:rPr>
        <w:t>Npy1r</w:t>
      </w:r>
      <w:r w:rsidR="001357DC" w:rsidRPr="005A0A7F">
        <w:rPr>
          <w:rFonts w:ascii="Times New Roman" w:hAnsi="Times New Roman" w:cs="Times New Roman"/>
          <w:sz w:val="24"/>
          <w:szCs w:val="24"/>
        </w:rPr>
        <w:t xml:space="preserve">, </w:t>
      </w:r>
      <w:r w:rsidR="001357DC" w:rsidRPr="005A0A7F">
        <w:rPr>
          <w:rFonts w:ascii="Times New Roman" w:hAnsi="Times New Roman" w:cs="Times New Roman"/>
          <w:i/>
          <w:iCs/>
          <w:sz w:val="24"/>
          <w:szCs w:val="24"/>
        </w:rPr>
        <w:t>Npy2r</w:t>
      </w:r>
      <w:r w:rsidR="00FB2AF5"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 xml:space="preserve">and </w:t>
      </w:r>
      <w:r w:rsidR="001357DC" w:rsidRPr="005A0A7F">
        <w:rPr>
          <w:rFonts w:ascii="Times New Roman" w:hAnsi="Times New Roman" w:cs="Times New Roman"/>
          <w:i/>
          <w:iCs/>
          <w:sz w:val="24"/>
          <w:szCs w:val="24"/>
        </w:rPr>
        <w:t>Npy</w:t>
      </w:r>
      <w:r w:rsidR="001357DC" w:rsidRPr="005A0A7F">
        <w:rPr>
          <w:rFonts w:ascii="Times New Roman" w:hAnsi="Times New Roman" w:cs="Times New Roman"/>
          <w:sz w:val="24"/>
          <w:szCs w:val="24"/>
        </w:rPr>
        <w:t xml:space="preserve"> expression in vHPC. n = 4 coronal slices</w:t>
      </w:r>
      <w:r w:rsidR="001357DC" w:rsidRPr="005A0A7F">
        <w:rPr>
          <w:rFonts w:ascii="Times New Roman" w:hAnsi="Times New Roman" w:cs="Times New Roman" w:hint="eastAsia"/>
          <w:sz w:val="24"/>
          <w:szCs w:val="24"/>
        </w:rPr>
        <w:t xml:space="preserve"> from </w:t>
      </w:r>
      <w:r w:rsidR="001357DC" w:rsidRPr="005A0A7F">
        <w:rPr>
          <w:rFonts w:ascii="Times New Roman" w:hAnsi="Times New Roman" w:cs="Times New Roman"/>
          <w:sz w:val="24"/>
          <w:szCs w:val="24"/>
        </w:rPr>
        <w:t xml:space="preserve">4 mice and for </w:t>
      </w:r>
      <w:r w:rsidR="001357DC" w:rsidRPr="005A0A7F">
        <w:rPr>
          <w:rFonts w:ascii="Times New Roman" w:hAnsi="Times New Roman" w:cs="Times New Roman"/>
          <w:i/>
          <w:iCs/>
          <w:sz w:val="24"/>
          <w:szCs w:val="24"/>
        </w:rPr>
        <w:t>Npy1r</w:t>
      </w:r>
      <w:r w:rsidR="001357DC" w:rsidRPr="005A0A7F">
        <w:rPr>
          <w:rFonts w:ascii="Times New Roman" w:hAnsi="Times New Roman" w:cs="Times New Roman"/>
          <w:sz w:val="24"/>
          <w:szCs w:val="24"/>
        </w:rPr>
        <w:t xml:space="preserve">, </w:t>
      </w:r>
      <w:r w:rsidR="001357DC" w:rsidRPr="005A0A7F">
        <w:rPr>
          <w:rFonts w:ascii="Times New Roman" w:hAnsi="Times New Roman" w:cs="Times New Roman"/>
          <w:i/>
          <w:iCs/>
          <w:sz w:val="24"/>
          <w:szCs w:val="24"/>
        </w:rPr>
        <w:t>Npy2r</w:t>
      </w:r>
      <w:r w:rsidR="00FB2AF5"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 xml:space="preserve">and </w:t>
      </w:r>
      <w:r w:rsidR="001357DC" w:rsidRPr="005A0A7F">
        <w:rPr>
          <w:rFonts w:ascii="Times New Roman" w:hAnsi="Times New Roman" w:cs="Times New Roman"/>
          <w:i/>
          <w:iCs/>
          <w:sz w:val="24"/>
          <w:szCs w:val="24"/>
        </w:rPr>
        <w:t>Npy</w:t>
      </w:r>
      <w:r w:rsidR="001357DC" w:rsidRPr="005A0A7F">
        <w:rPr>
          <w:rFonts w:ascii="Times New Roman" w:hAnsi="Times New Roman" w:cs="Times New Roman" w:hint="eastAsia"/>
          <w:sz w:val="24"/>
          <w:szCs w:val="24"/>
        </w:rPr>
        <w:t>, respectively.</w:t>
      </w:r>
      <w:r w:rsidR="001357DC" w:rsidRPr="005A0A7F">
        <w:rPr>
          <w:rFonts w:ascii="Times New Roman" w:hAnsi="Times New Roman" w:cs="Times New Roman"/>
          <w:sz w:val="24"/>
          <w:szCs w:val="24"/>
        </w:rPr>
        <w:t xml:space="preserve"> vCA1-sps, superficial pyramidal layer of vCA1; vCA1-spm, middle pyramidal layer of vCA1; vCA1-spd, deep pyramidal layer of vCA1. </w:t>
      </w:r>
      <w:r w:rsidR="00036950" w:rsidRPr="005A0A7F">
        <w:rPr>
          <w:rFonts w:ascii="Times New Roman" w:hAnsi="Times New Roman" w:cs="Times New Roman"/>
          <w:b/>
          <w:bCs/>
          <w:sz w:val="24"/>
          <w:szCs w:val="24"/>
        </w:rPr>
        <w:t>i</w:t>
      </w:r>
      <w:r w:rsidR="00036950" w:rsidRPr="005A0A7F">
        <w:rPr>
          <w:rFonts w:ascii="Times New Roman" w:hAnsi="Times New Roman" w:cs="Times New Roman"/>
          <w:sz w:val="24"/>
          <w:szCs w:val="24"/>
        </w:rPr>
        <w:t xml:space="preserve">, Quantification of </w:t>
      </w:r>
      <w:r w:rsidR="00036950" w:rsidRPr="005A0A7F">
        <w:rPr>
          <w:rFonts w:ascii="Times New Roman" w:hAnsi="Times New Roman" w:cs="Times New Roman"/>
          <w:i/>
          <w:iCs/>
          <w:sz w:val="24"/>
          <w:szCs w:val="24"/>
        </w:rPr>
        <w:t>Npy</w:t>
      </w:r>
      <w:r w:rsidR="00036950" w:rsidRPr="005A0A7F">
        <w:rPr>
          <w:rFonts w:ascii="Times New Roman" w:hAnsi="Times New Roman" w:cs="Times New Roman"/>
          <w:sz w:val="24"/>
          <w:szCs w:val="24"/>
        </w:rPr>
        <w:t xml:space="preserve"> puncta across the SO and sps, spm, and spd pyramidal layers of the vCA1.</w:t>
      </w:r>
      <w:r w:rsidR="00E11762" w:rsidRPr="005A0A7F">
        <w:rPr>
          <w:rFonts w:ascii="Times New Roman" w:hAnsi="Times New Roman" w:cs="Times New Roman"/>
          <w:sz w:val="24"/>
          <w:szCs w:val="24"/>
        </w:rPr>
        <w:t xml:space="preserve"> Exact statistic tests and </w:t>
      </w:r>
      <w:r w:rsidR="00E11762" w:rsidRPr="005A0A7F">
        <w:rPr>
          <w:rFonts w:ascii="Times New Roman" w:hAnsi="Times New Roman" w:cs="Times New Roman"/>
          <w:i/>
          <w:iCs/>
          <w:sz w:val="24"/>
          <w:szCs w:val="24"/>
        </w:rPr>
        <w:t>P</w:t>
      </w:r>
      <w:r w:rsidR="00E11762" w:rsidRPr="005A0A7F">
        <w:rPr>
          <w:rFonts w:ascii="Times New Roman" w:hAnsi="Times New Roman" w:cs="Times New Roman"/>
          <w:sz w:val="24"/>
          <w:szCs w:val="24"/>
        </w:rPr>
        <w:t xml:space="preserve"> values are provided in Source Data.</w:t>
      </w:r>
    </w:p>
    <w:p w14:paraId="24ACCCF2" w14:textId="77777777" w:rsidR="001357DC" w:rsidRPr="005A0A7F" w:rsidRDefault="001357DC" w:rsidP="001357DC">
      <w:pPr>
        <w:widowControl/>
        <w:jc w:val="left"/>
        <w:rPr>
          <w:rFonts w:ascii="Times New Roman" w:hAnsi="Times New Roman" w:cs="Times New Roman"/>
          <w:sz w:val="24"/>
          <w:szCs w:val="24"/>
        </w:rPr>
      </w:pPr>
      <w:r w:rsidRPr="005A0A7F">
        <w:rPr>
          <w:rFonts w:ascii="Times New Roman" w:hAnsi="Times New Roman" w:cs="Times New Roman"/>
          <w:sz w:val="24"/>
          <w:szCs w:val="24"/>
        </w:rPr>
        <w:br w:type="page"/>
      </w:r>
    </w:p>
    <w:p w14:paraId="176ECF3A" w14:textId="77777777" w:rsidR="001357DC" w:rsidRPr="005A0A7F" w:rsidRDefault="001357DC" w:rsidP="001357DC">
      <w:pPr>
        <w:rPr>
          <w:rFonts w:ascii="Times New Roman" w:hAnsi="Times New Roman" w:cs="Times New Roman"/>
          <w:sz w:val="24"/>
          <w:szCs w:val="24"/>
        </w:rPr>
      </w:pPr>
    </w:p>
    <w:p w14:paraId="111091EE" w14:textId="166322DF" w:rsidR="001357DC" w:rsidRPr="005A0A7F" w:rsidRDefault="00151C55" w:rsidP="001357DC">
      <w:pPr>
        <w:jc w:val="center"/>
        <w:rPr>
          <w:rFonts w:ascii="Arial" w:hAnsi="Arial" w:cs="Arial"/>
          <w:b/>
          <w:bCs/>
          <w:sz w:val="24"/>
          <w:szCs w:val="24"/>
        </w:rPr>
      </w:pPr>
      <w:r w:rsidRPr="005A0A7F">
        <w:rPr>
          <w:noProof/>
        </w:rPr>
        <w:drawing>
          <wp:inline distT="0" distB="0" distL="0" distR="0" wp14:anchorId="743D8213" wp14:editId="031A6170">
            <wp:extent cx="5400000" cy="3141597"/>
            <wp:effectExtent l="0" t="0" r="0" b="1905"/>
            <wp:docPr id="16253530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53004" name=""/>
                    <pic:cNvPicPr/>
                  </pic:nvPicPr>
                  <pic:blipFill>
                    <a:blip r:embed="rId28"/>
                    <a:stretch>
                      <a:fillRect/>
                    </a:stretch>
                  </pic:blipFill>
                  <pic:spPr>
                    <a:xfrm>
                      <a:off x="0" y="0"/>
                      <a:ext cx="5400000" cy="3141597"/>
                    </a:xfrm>
                    <a:prstGeom prst="rect">
                      <a:avLst/>
                    </a:prstGeom>
                  </pic:spPr>
                </pic:pic>
              </a:graphicData>
            </a:graphic>
          </wp:inline>
        </w:drawing>
      </w:r>
    </w:p>
    <w:p w14:paraId="43BB113B" w14:textId="77777777" w:rsidR="001357DC" w:rsidRPr="005A0A7F" w:rsidRDefault="001357DC" w:rsidP="001357DC">
      <w:pPr>
        <w:rPr>
          <w:rFonts w:ascii="Arial" w:hAnsi="Arial" w:cs="Arial"/>
          <w:b/>
          <w:bCs/>
          <w:sz w:val="24"/>
          <w:szCs w:val="24"/>
        </w:rPr>
      </w:pPr>
    </w:p>
    <w:p w14:paraId="7A90DFFE" w14:textId="77D2EDDF" w:rsidR="001357DC" w:rsidRPr="005A0A7F" w:rsidRDefault="00813A90" w:rsidP="001357DC">
      <w:pPr>
        <w:rPr>
          <w:rFonts w:ascii="Times New Roman" w:hAnsi="Times New Roman" w:cs="Times New Roman"/>
          <w:b/>
          <w:bCs/>
          <w:sz w:val="24"/>
          <w:szCs w:val="24"/>
        </w:rPr>
      </w:pPr>
      <w:r w:rsidRPr="005A0A7F">
        <w:rPr>
          <w:rFonts w:ascii="Times New Roman" w:hAnsi="Times New Roman" w:cs="Times New Roman" w:hint="eastAsia"/>
          <w:b/>
          <w:bCs/>
          <w:sz w:val="24"/>
          <w:szCs w:val="24"/>
        </w:rPr>
        <w:t>Supplementary</w:t>
      </w:r>
      <w:r w:rsidR="001357DC" w:rsidRPr="005A0A7F">
        <w:rPr>
          <w:rFonts w:ascii="Times New Roman" w:hAnsi="Times New Roman" w:cs="Times New Roman"/>
          <w:b/>
          <w:bCs/>
          <w:sz w:val="24"/>
          <w:szCs w:val="24"/>
        </w:rPr>
        <w:t xml:space="preserve"> Fig. </w:t>
      </w:r>
      <w:r w:rsidR="001357DC" w:rsidRPr="005A0A7F">
        <w:rPr>
          <w:rFonts w:ascii="Times New Roman" w:hAnsi="Times New Roman" w:cs="Times New Roman" w:hint="eastAsia"/>
          <w:b/>
          <w:bCs/>
          <w:sz w:val="24"/>
          <w:szCs w:val="24"/>
        </w:rPr>
        <w:t>2</w:t>
      </w:r>
      <w:r w:rsidRPr="005A0A7F">
        <w:rPr>
          <w:rFonts w:ascii="Times New Roman" w:hAnsi="Times New Roman" w:cs="Times New Roman" w:hint="eastAsia"/>
          <w:b/>
          <w:bCs/>
          <w:sz w:val="24"/>
          <w:szCs w:val="24"/>
        </w:rPr>
        <w:t>1</w:t>
      </w:r>
      <w:r w:rsidR="001357DC" w:rsidRPr="005A0A7F">
        <w:rPr>
          <w:rFonts w:ascii="Times New Roman" w:hAnsi="Times New Roman" w:cs="Times New Roman"/>
        </w:rPr>
        <w:t xml:space="preserve"> </w:t>
      </w:r>
      <w:r w:rsidR="001357DC" w:rsidRPr="005A0A7F">
        <w:rPr>
          <w:rFonts w:ascii="Times New Roman" w:hAnsi="Times New Roman" w:cs="Times New Roman"/>
          <w:b/>
          <w:bCs/>
          <w:sz w:val="24"/>
          <w:szCs w:val="24"/>
        </w:rPr>
        <w:t xml:space="preserve">| Differential expression of IEGs in </w:t>
      </w:r>
      <w:r w:rsidR="001357DC" w:rsidRPr="005A0A7F">
        <w:rPr>
          <w:rFonts w:ascii="Times New Roman" w:hAnsi="Times New Roman" w:cs="Times New Roman"/>
          <w:b/>
          <w:bCs/>
          <w:i/>
          <w:iCs/>
          <w:sz w:val="24"/>
          <w:szCs w:val="24"/>
        </w:rPr>
        <w:t>Npy1r</w:t>
      </w:r>
      <w:r w:rsidR="001357DC" w:rsidRPr="005A0A7F">
        <w:rPr>
          <w:rFonts w:ascii="Times New Roman" w:hAnsi="Times New Roman" w:cs="Times New Roman" w:hint="eastAsia"/>
          <w:b/>
          <w:bCs/>
          <w:sz w:val="24"/>
          <w:szCs w:val="24"/>
        </w:rPr>
        <w:t>-</w:t>
      </w:r>
      <w:r w:rsidR="001357DC" w:rsidRPr="005A0A7F">
        <w:rPr>
          <w:rFonts w:ascii="Times New Roman" w:hAnsi="Times New Roman" w:cs="Times New Roman"/>
          <w:b/>
          <w:bCs/>
          <w:sz w:val="24"/>
          <w:szCs w:val="24"/>
        </w:rPr>
        <w:t xml:space="preserve"> and </w:t>
      </w:r>
      <w:r w:rsidR="001357DC" w:rsidRPr="005A0A7F">
        <w:rPr>
          <w:rFonts w:ascii="Times New Roman" w:hAnsi="Times New Roman" w:cs="Times New Roman"/>
          <w:b/>
          <w:bCs/>
          <w:i/>
          <w:iCs/>
          <w:sz w:val="24"/>
          <w:szCs w:val="24"/>
        </w:rPr>
        <w:t>Npy2r</w:t>
      </w:r>
      <w:r w:rsidR="001357DC" w:rsidRPr="005A0A7F">
        <w:rPr>
          <w:rFonts w:ascii="Times New Roman" w:hAnsi="Times New Roman" w:cs="Times New Roman" w:hint="eastAsia"/>
          <w:b/>
          <w:bCs/>
          <w:sz w:val="24"/>
          <w:szCs w:val="24"/>
        </w:rPr>
        <w:t>-expresing neurons</w:t>
      </w:r>
      <w:r w:rsidR="001357DC" w:rsidRPr="005A0A7F">
        <w:rPr>
          <w:rFonts w:ascii="Times New Roman" w:hAnsi="Times New Roman" w:cs="Times New Roman"/>
          <w:b/>
          <w:bCs/>
          <w:sz w:val="24"/>
          <w:szCs w:val="24"/>
        </w:rPr>
        <w:t xml:space="preserve"> following extinction. </w:t>
      </w:r>
      <w:r w:rsidR="001357DC" w:rsidRPr="005A0A7F">
        <w:rPr>
          <w:rFonts w:ascii="Times New Roman" w:hAnsi="Times New Roman" w:cs="Times New Roman"/>
          <w:sz w:val="24"/>
          <w:szCs w:val="24"/>
        </w:rPr>
        <w:t xml:space="preserve">Violin plots show the expression levels of IEGs (sum) in </w:t>
      </w:r>
      <w:r w:rsidR="001357DC" w:rsidRPr="005A0A7F">
        <w:rPr>
          <w:rFonts w:ascii="Times New Roman" w:hAnsi="Times New Roman" w:cs="Times New Roman"/>
          <w:i/>
          <w:iCs/>
          <w:sz w:val="24"/>
          <w:szCs w:val="24"/>
        </w:rPr>
        <w:t>Npy1r</w:t>
      </w:r>
      <w:r w:rsidR="001357DC" w:rsidRPr="005A0A7F">
        <w:rPr>
          <w:rFonts w:ascii="Times New Roman" w:hAnsi="Times New Roman" w:cs="Times New Roman"/>
          <w:sz w:val="24"/>
          <w:szCs w:val="24"/>
        </w:rPr>
        <w:t xml:space="preserve"> (purple) and </w:t>
      </w:r>
      <w:r w:rsidR="001357DC" w:rsidRPr="005A0A7F">
        <w:rPr>
          <w:rFonts w:ascii="Times New Roman" w:hAnsi="Times New Roman" w:cs="Times New Roman"/>
          <w:i/>
          <w:iCs/>
          <w:sz w:val="24"/>
          <w:szCs w:val="24"/>
        </w:rPr>
        <w:t>Npy2r</w:t>
      </w:r>
      <w:r w:rsidR="001357DC" w:rsidRPr="005A0A7F">
        <w:rPr>
          <w:rFonts w:ascii="Times New Roman" w:hAnsi="Times New Roman" w:cs="Times New Roman"/>
          <w:sz w:val="24"/>
          <w:szCs w:val="24"/>
        </w:rPr>
        <w:t xml:space="preserve"> (green) receptors under no extinction (No Ext) and extinction (Ext) conditions. Black dots represent individual data points.</w:t>
      </w:r>
      <w:r w:rsidR="00E11762" w:rsidRPr="005A0A7F">
        <w:rPr>
          <w:rFonts w:ascii="Times New Roman" w:hAnsi="Times New Roman" w:cs="Times New Roman"/>
          <w:sz w:val="24"/>
          <w:szCs w:val="24"/>
        </w:rPr>
        <w:t xml:space="preserve"> Exact statistic tests and </w:t>
      </w:r>
      <w:r w:rsidR="00E11762" w:rsidRPr="005A0A7F">
        <w:rPr>
          <w:rFonts w:ascii="Times New Roman" w:hAnsi="Times New Roman" w:cs="Times New Roman"/>
          <w:i/>
          <w:iCs/>
          <w:sz w:val="24"/>
          <w:szCs w:val="24"/>
        </w:rPr>
        <w:t>P</w:t>
      </w:r>
      <w:r w:rsidR="00E11762" w:rsidRPr="005A0A7F">
        <w:rPr>
          <w:rFonts w:ascii="Times New Roman" w:hAnsi="Times New Roman" w:cs="Times New Roman"/>
          <w:sz w:val="24"/>
          <w:szCs w:val="24"/>
        </w:rPr>
        <w:t xml:space="preserve"> values are provided in Source Data.</w:t>
      </w:r>
    </w:p>
    <w:p w14:paraId="22EE1221" w14:textId="77777777" w:rsidR="001357DC" w:rsidRPr="005A0A7F" w:rsidRDefault="001357DC" w:rsidP="001357DC">
      <w:pPr>
        <w:rPr>
          <w:rFonts w:ascii="Times New Roman" w:hAnsi="Times New Roman" w:cs="Times New Roman"/>
          <w:b/>
          <w:bCs/>
          <w:sz w:val="24"/>
          <w:szCs w:val="24"/>
        </w:rPr>
      </w:pPr>
      <w:r w:rsidRPr="005A0A7F">
        <w:rPr>
          <w:rFonts w:ascii="Times New Roman" w:hAnsi="Times New Roman" w:cs="Times New Roman"/>
          <w:sz w:val="24"/>
          <w:szCs w:val="24"/>
        </w:rPr>
        <w:br w:type="page"/>
      </w:r>
    </w:p>
    <w:p w14:paraId="160703CB" w14:textId="77777777" w:rsidR="001357DC" w:rsidRPr="005A0A7F" w:rsidRDefault="001357DC" w:rsidP="001357DC">
      <w:pPr>
        <w:widowControl/>
        <w:jc w:val="left"/>
        <w:rPr>
          <w:rFonts w:hint="eastAsia"/>
          <w:noProof/>
        </w:rPr>
      </w:pPr>
    </w:p>
    <w:p w14:paraId="26294429" w14:textId="180735A9" w:rsidR="001357DC" w:rsidRPr="005A0A7F" w:rsidRDefault="00763DA2" w:rsidP="001357DC">
      <w:pPr>
        <w:widowControl/>
        <w:jc w:val="center"/>
        <w:rPr>
          <w:rFonts w:ascii="Arial" w:hAnsi="Arial" w:cs="Arial"/>
          <w:sz w:val="24"/>
          <w:szCs w:val="24"/>
        </w:rPr>
      </w:pPr>
      <w:r w:rsidRPr="005A0A7F">
        <w:rPr>
          <w:noProof/>
        </w:rPr>
        <w:drawing>
          <wp:inline distT="0" distB="0" distL="0" distR="0" wp14:anchorId="67A23FED" wp14:editId="4562A7D0">
            <wp:extent cx="6188710" cy="3812540"/>
            <wp:effectExtent l="0" t="0" r="2540" b="0"/>
            <wp:docPr id="8797148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14892" name=""/>
                    <pic:cNvPicPr/>
                  </pic:nvPicPr>
                  <pic:blipFill>
                    <a:blip r:embed="rId29"/>
                    <a:stretch>
                      <a:fillRect/>
                    </a:stretch>
                  </pic:blipFill>
                  <pic:spPr>
                    <a:xfrm>
                      <a:off x="0" y="0"/>
                      <a:ext cx="6188710" cy="3812540"/>
                    </a:xfrm>
                    <a:prstGeom prst="rect">
                      <a:avLst/>
                    </a:prstGeom>
                  </pic:spPr>
                </pic:pic>
              </a:graphicData>
            </a:graphic>
          </wp:inline>
        </w:drawing>
      </w:r>
    </w:p>
    <w:p w14:paraId="1828A254" w14:textId="77777777" w:rsidR="001357DC" w:rsidRPr="005A0A7F" w:rsidRDefault="001357DC" w:rsidP="001357DC">
      <w:pPr>
        <w:widowControl/>
        <w:jc w:val="left"/>
        <w:rPr>
          <w:rFonts w:ascii="Arial" w:hAnsi="Arial" w:cs="Arial"/>
          <w:sz w:val="24"/>
          <w:szCs w:val="24"/>
        </w:rPr>
      </w:pPr>
    </w:p>
    <w:p w14:paraId="69E8244A" w14:textId="7A9A3A3C" w:rsidR="001357DC" w:rsidRPr="005A0A7F" w:rsidRDefault="000A024F" w:rsidP="001357DC">
      <w:pPr>
        <w:rPr>
          <w:rFonts w:ascii="Times New Roman" w:hAnsi="Times New Roman" w:cs="Times New Roman"/>
          <w:sz w:val="24"/>
          <w:szCs w:val="24"/>
        </w:rPr>
      </w:pPr>
      <w:r w:rsidRPr="005A0A7F">
        <w:rPr>
          <w:rFonts w:ascii="Times New Roman" w:hAnsi="Times New Roman" w:cs="Times New Roman" w:hint="eastAsia"/>
          <w:b/>
          <w:bCs/>
          <w:sz w:val="24"/>
          <w:szCs w:val="24"/>
        </w:rPr>
        <w:t>Supplementary</w:t>
      </w:r>
      <w:r w:rsidR="001357DC" w:rsidRPr="005A0A7F">
        <w:rPr>
          <w:rFonts w:ascii="Times New Roman" w:hAnsi="Times New Roman" w:cs="Times New Roman"/>
          <w:b/>
          <w:bCs/>
          <w:sz w:val="24"/>
          <w:szCs w:val="24"/>
        </w:rPr>
        <w:t xml:space="preserve"> Fig. </w:t>
      </w:r>
      <w:r w:rsidRPr="005A0A7F">
        <w:rPr>
          <w:rFonts w:ascii="Times New Roman" w:hAnsi="Times New Roman" w:cs="Times New Roman" w:hint="eastAsia"/>
          <w:b/>
          <w:bCs/>
          <w:sz w:val="24"/>
          <w:szCs w:val="24"/>
        </w:rPr>
        <w:t>22</w:t>
      </w:r>
      <w:r w:rsidR="001357DC" w:rsidRPr="005A0A7F">
        <w:rPr>
          <w:rFonts w:ascii="Times New Roman" w:hAnsi="Times New Roman" w:cs="Times New Roman"/>
        </w:rPr>
        <w:t xml:space="preserve"> </w:t>
      </w:r>
      <w:r w:rsidR="001357DC" w:rsidRPr="005A0A7F">
        <w:rPr>
          <w:rFonts w:ascii="Times New Roman" w:hAnsi="Times New Roman" w:cs="Times New Roman"/>
          <w:b/>
          <w:bCs/>
          <w:sz w:val="24"/>
          <w:szCs w:val="24"/>
        </w:rPr>
        <w:t xml:space="preserve">| </w:t>
      </w:r>
      <w:r w:rsidR="001357DC" w:rsidRPr="005A0A7F">
        <w:rPr>
          <w:rFonts w:ascii="Times New Roman" w:hAnsi="Times New Roman" w:cs="Times New Roman" w:hint="eastAsia"/>
          <w:b/>
          <w:bCs/>
          <w:sz w:val="24"/>
          <w:szCs w:val="24"/>
        </w:rPr>
        <w:t>V</w:t>
      </w:r>
      <w:r w:rsidR="001357DC" w:rsidRPr="005A0A7F">
        <w:rPr>
          <w:rFonts w:ascii="Times New Roman" w:hAnsi="Times New Roman" w:cs="Times New Roman"/>
          <w:b/>
          <w:bCs/>
          <w:sz w:val="24"/>
          <w:szCs w:val="24"/>
        </w:rPr>
        <w:t>alidation of CRISPR</w:t>
      </w:r>
      <w:r w:rsidR="001357DC" w:rsidRPr="005A0A7F">
        <w:rPr>
          <w:rFonts w:ascii="Times New Roman" w:hAnsi="Times New Roman" w:cs="Times New Roman" w:hint="eastAsia"/>
          <w:b/>
          <w:bCs/>
          <w:sz w:val="24"/>
          <w:szCs w:val="24"/>
        </w:rPr>
        <w:t>/</w:t>
      </w:r>
      <w:r w:rsidR="001357DC" w:rsidRPr="005A0A7F">
        <w:rPr>
          <w:rFonts w:ascii="Times New Roman" w:hAnsi="Times New Roman" w:cs="Times New Roman"/>
          <w:b/>
          <w:bCs/>
          <w:sz w:val="24"/>
          <w:szCs w:val="24"/>
        </w:rPr>
        <w:t xml:space="preserve">Cas9-mediated conditioned KO (cKO) of </w:t>
      </w:r>
      <w:r w:rsidR="001357DC" w:rsidRPr="005A0A7F">
        <w:rPr>
          <w:rFonts w:ascii="Times New Roman" w:hAnsi="Times New Roman" w:cs="Times New Roman"/>
          <w:b/>
          <w:bCs/>
          <w:i/>
          <w:iCs/>
          <w:sz w:val="24"/>
          <w:szCs w:val="24"/>
        </w:rPr>
        <w:t>Npy2r</w:t>
      </w:r>
      <w:r w:rsidR="001357DC" w:rsidRPr="005A0A7F">
        <w:rPr>
          <w:rFonts w:ascii="Times New Roman" w:hAnsi="Times New Roman" w:cs="Times New Roman"/>
          <w:b/>
          <w:bCs/>
          <w:sz w:val="24"/>
          <w:szCs w:val="24"/>
        </w:rPr>
        <w:t xml:space="preserve"> or </w:t>
      </w:r>
      <w:r w:rsidR="001357DC" w:rsidRPr="005A0A7F">
        <w:rPr>
          <w:rFonts w:ascii="Times New Roman" w:hAnsi="Times New Roman" w:cs="Times New Roman"/>
          <w:b/>
          <w:bCs/>
          <w:i/>
          <w:iCs/>
          <w:sz w:val="24"/>
          <w:szCs w:val="24"/>
        </w:rPr>
        <w:t>Npy1r</w:t>
      </w:r>
      <w:r w:rsidR="001357DC" w:rsidRPr="005A0A7F">
        <w:rPr>
          <w:rFonts w:ascii="Times New Roman" w:hAnsi="Times New Roman" w:cs="Times New Roman"/>
          <w:b/>
          <w:bCs/>
          <w:sz w:val="24"/>
          <w:szCs w:val="24"/>
        </w:rPr>
        <w:t xml:space="preserve"> in Fear</w:t>
      </w:r>
      <w:r w:rsidR="00E60553" w:rsidRPr="005A0A7F">
        <w:rPr>
          <w:rFonts w:ascii="Times New Roman" w:hAnsi="Times New Roman" w:cs="Times New Roman" w:hint="eastAsia"/>
          <w:b/>
          <w:bCs/>
          <w:sz w:val="24"/>
          <w:szCs w:val="24"/>
        </w:rPr>
        <w:t>-</w:t>
      </w:r>
      <w:r w:rsidR="001357DC" w:rsidRPr="005A0A7F">
        <w:rPr>
          <w:rFonts w:ascii="Times New Roman" w:hAnsi="Times New Roman" w:cs="Times New Roman"/>
          <w:b/>
          <w:bCs/>
          <w:sz w:val="24"/>
          <w:szCs w:val="24"/>
        </w:rPr>
        <w:t xml:space="preserve"> and Ext-tagged neurons.</w:t>
      </w:r>
      <w:r w:rsidR="001357DC" w:rsidRPr="005A0A7F">
        <w:rPr>
          <w:rFonts w:ascii="Times New Roman" w:hAnsi="Times New Roman" w:cs="Times New Roman"/>
          <w:sz w:val="24"/>
          <w:szCs w:val="24"/>
        </w:rPr>
        <w:t xml:space="preserve"> </w:t>
      </w:r>
      <w:r w:rsidR="001357DC" w:rsidRPr="005A0A7F">
        <w:rPr>
          <w:rFonts w:ascii="Times New Roman" w:hAnsi="Times New Roman" w:cs="Times New Roman"/>
          <w:b/>
          <w:bCs/>
          <w:sz w:val="24"/>
          <w:szCs w:val="24"/>
        </w:rPr>
        <w:t>a</w:t>
      </w:r>
      <w:r w:rsidR="001357DC" w:rsidRPr="005A0A7F">
        <w:rPr>
          <w:rFonts w:ascii="Times New Roman" w:hAnsi="Times New Roman" w:cs="Times New Roman"/>
          <w:sz w:val="24"/>
          <w:szCs w:val="24"/>
        </w:rPr>
        <w:t>, Experimental design to validate the efficacy of the CRISPR</w:t>
      </w:r>
      <w:r w:rsidR="001357DC" w:rsidRPr="005A0A7F">
        <w:rPr>
          <w:rFonts w:ascii="Times New Roman" w:hAnsi="Times New Roman" w:cs="Times New Roman" w:hint="eastAsia"/>
          <w:sz w:val="24"/>
          <w:szCs w:val="24"/>
        </w:rPr>
        <w:t>/</w:t>
      </w:r>
      <w:r w:rsidR="001357DC" w:rsidRPr="005A0A7F">
        <w:rPr>
          <w:rFonts w:ascii="Times New Roman" w:hAnsi="Times New Roman" w:cs="Times New Roman"/>
          <w:sz w:val="24"/>
          <w:szCs w:val="24"/>
        </w:rPr>
        <w:t xml:space="preserve">Cas9 system in depleting </w:t>
      </w:r>
      <w:r w:rsidR="001357DC" w:rsidRPr="005A0A7F">
        <w:rPr>
          <w:rFonts w:ascii="Times New Roman" w:hAnsi="Times New Roman" w:cs="Times New Roman"/>
          <w:i/>
          <w:iCs/>
          <w:sz w:val="24"/>
          <w:szCs w:val="24"/>
        </w:rPr>
        <w:t>Npy2r</w:t>
      </w:r>
      <w:r w:rsidR="001357DC" w:rsidRPr="005A0A7F">
        <w:rPr>
          <w:rFonts w:ascii="Times New Roman" w:hAnsi="Times New Roman" w:cs="Times New Roman"/>
          <w:sz w:val="24"/>
          <w:szCs w:val="24"/>
        </w:rPr>
        <w:t xml:space="preserve"> and </w:t>
      </w:r>
      <w:r w:rsidR="001357DC" w:rsidRPr="005A0A7F">
        <w:rPr>
          <w:rFonts w:ascii="Times New Roman" w:hAnsi="Times New Roman" w:cs="Times New Roman"/>
          <w:i/>
          <w:iCs/>
          <w:sz w:val="24"/>
          <w:szCs w:val="24"/>
        </w:rPr>
        <w:t>Npy1r</w:t>
      </w:r>
      <w:r w:rsidR="001357DC" w:rsidRPr="005A0A7F">
        <w:rPr>
          <w:rFonts w:ascii="Times New Roman" w:hAnsi="Times New Roman" w:cs="Times New Roman"/>
          <w:sz w:val="24"/>
          <w:szCs w:val="24"/>
        </w:rPr>
        <w:t xml:space="preserve"> mRNA levels in Fear- and Ext-tagged neurons, respectively. </w:t>
      </w:r>
      <w:r w:rsidR="001357DC" w:rsidRPr="005A0A7F">
        <w:rPr>
          <w:rFonts w:ascii="Times New Roman" w:hAnsi="Times New Roman" w:cs="Times New Roman" w:hint="eastAsia"/>
          <w:b/>
          <w:bCs/>
          <w:sz w:val="24"/>
          <w:szCs w:val="24"/>
        </w:rPr>
        <w:t>b</w:t>
      </w:r>
      <w:r w:rsidR="001357DC" w:rsidRPr="005A0A7F">
        <w:rPr>
          <w:rFonts w:ascii="Times New Roman" w:hAnsi="Times New Roman" w:cs="Times New Roman"/>
          <w:sz w:val="24"/>
          <w:szCs w:val="24"/>
        </w:rPr>
        <w:t xml:space="preserve">, </w:t>
      </w:r>
      <w:r w:rsidR="00F71ED7" w:rsidRPr="005A0A7F">
        <w:rPr>
          <w:rFonts w:ascii="Times New Roman" w:hAnsi="Times New Roman" w:cs="Times New Roman"/>
          <w:sz w:val="24"/>
          <w:szCs w:val="24"/>
        </w:rPr>
        <w:t>T</w:t>
      </w:r>
      <w:r w:rsidR="001357DC" w:rsidRPr="005A0A7F">
        <w:rPr>
          <w:rFonts w:ascii="Times New Roman" w:hAnsi="Times New Roman" w:cs="Times New Roman"/>
          <w:sz w:val="24"/>
          <w:szCs w:val="24"/>
        </w:rPr>
        <w:t xml:space="preserve">he expression of </w:t>
      </w:r>
      <w:r w:rsidR="001357DC" w:rsidRPr="005A0A7F">
        <w:rPr>
          <w:rFonts w:ascii="Times New Roman" w:hAnsi="Times New Roman" w:cs="Times New Roman"/>
          <w:i/>
          <w:iCs/>
          <w:sz w:val="24"/>
          <w:szCs w:val="24"/>
        </w:rPr>
        <w:t>Npy2r</w:t>
      </w:r>
      <w:r w:rsidR="001357DC" w:rsidRPr="005A0A7F">
        <w:rPr>
          <w:rFonts w:ascii="Times New Roman" w:hAnsi="Times New Roman" w:cs="Times New Roman"/>
          <w:sz w:val="24"/>
          <w:szCs w:val="24"/>
        </w:rPr>
        <w:t xml:space="preserve">, </w:t>
      </w:r>
      <w:r w:rsidR="001357DC" w:rsidRPr="005A0A7F">
        <w:rPr>
          <w:rFonts w:ascii="Times New Roman" w:hAnsi="Times New Roman" w:cs="Times New Roman"/>
          <w:i/>
          <w:iCs/>
          <w:sz w:val="24"/>
          <w:szCs w:val="24"/>
        </w:rPr>
        <w:t>Npy1r</w:t>
      </w:r>
      <w:r w:rsidR="001357DC" w:rsidRPr="005A0A7F">
        <w:rPr>
          <w:rFonts w:ascii="Times New Roman" w:hAnsi="Times New Roman" w:cs="Times New Roman"/>
          <w:sz w:val="24"/>
          <w:szCs w:val="24"/>
        </w:rPr>
        <w:t xml:space="preserve"> in the Fear-tagged and </w:t>
      </w:r>
      <w:r w:rsidR="001357DC" w:rsidRPr="005A0A7F">
        <w:rPr>
          <w:rFonts w:ascii="Times New Roman" w:hAnsi="Times New Roman" w:cs="Times New Roman"/>
          <w:i/>
          <w:iCs/>
          <w:sz w:val="24"/>
          <w:szCs w:val="24"/>
        </w:rPr>
        <w:t>Npy2r</w:t>
      </w:r>
      <w:r w:rsidR="001357DC" w:rsidRPr="005A0A7F">
        <w:rPr>
          <w:rFonts w:ascii="Times New Roman" w:hAnsi="Times New Roman" w:cs="Times New Roman"/>
          <w:sz w:val="24"/>
          <w:szCs w:val="24"/>
        </w:rPr>
        <w:t xml:space="preserve"> cKO neurons. </w:t>
      </w:r>
      <w:r w:rsidR="001357DC" w:rsidRPr="005A0A7F">
        <w:rPr>
          <w:rFonts w:ascii="Times New Roman" w:hAnsi="Times New Roman" w:cs="Times New Roman" w:hint="eastAsia"/>
          <w:sz w:val="24"/>
          <w:szCs w:val="24"/>
        </w:rPr>
        <w:t>Scale bar, 20 mm.</w:t>
      </w:r>
      <w:r w:rsidR="001357DC" w:rsidRPr="005A0A7F">
        <w:rPr>
          <w:rFonts w:ascii="Times New Roman" w:hAnsi="Times New Roman" w:cs="Times New Roman"/>
          <w:sz w:val="24"/>
          <w:szCs w:val="24"/>
        </w:rPr>
        <w:t xml:space="preserve"> n = 12 brain </w:t>
      </w:r>
      <w:r w:rsidR="001357DC" w:rsidRPr="005A0A7F">
        <w:rPr>
          <w:rFonts w:ascii="Times New Roman" w:hAnsi="Times New Roman" w:cs="Times New Roman" w:hint="eastAsia"/>
          <w:sz w:val="24"/>
          <w:szCs w:val="24"/>
        </w:rPr>
        <w:t>slices</w:t>
      </w:r>
      <w:r w:rsidR="001357DC" w:rsidRPr="005A0A7F">
        <w:rPr>
          <w:rFonts w:ascii="Times New Roman" w:hAnsi="Times New Roman" w:cs="Times New Roman"/>
          <w:sz w:val="24"/>
          <w:szCs w:val="24"/>
        </w:rPr>
        <w:t xml:space="preserve"> of three mice for Ctrl; n = 17 brain </w:t>
      </w:r>
      <w:r w:rsidR="001357DC" w:rsidRPr="005A0A7F">
        <w:rPr>
          <w:rFonts w:ascii="Times New Roman" w:hAnsi="Times New Roman" w:cs="Times New Roman" w:hint="eastAsia"/>
          <w:sz w:val="24"/>
          <w:szCs w:val="24"/>
        </w:rPr>
        <w:t>slices</w:t>
      </w:r>
      <w:r w:rsidR="001357DC" w:rsidRPr="005A0A7F">
        <w:rPr>
          <w:rFonts w:ascii="Times New Roman" w:hAnsi="Times New Roman" w:cs="Times New Roman"/>
          <w:sz w:val="24"/>
          <w:szCs w:val="24"/>
        </w:rPr>
        <w:t xml:space="preserve"> of two mice for </w:t>
      </w:r>
      <w:r w:rsidR="001357DC" w:rsidRPr="005A0A7F">
        <w:rPr>
          <w:rFonts w:ascii="Times New Roman" w:hAnsi="Times New Roman" w:cs="Times New Roman"/>
          <w:i/>
          <w:iCs/>
          <w:sz w:val="24"/>
          <w:szCs w:val="24"/>
        </w:rPr>
        <w:t>Npy2r</w:t>
      </w:r>
      <w:r w:rsidR="001357DC" w:rsidRPr="005A0A7F">
        <w:rPr>
          <w:rFonts w:ascii="Times New Roman" w:hAnsi="Times New Roman" w:cs="Times New Roman"/>
          <w:sz w:val="24"/>
          <w:szCs w:val="24"/>
        </w:rPr>
        <w:t xml:space="preserve"> cKO. </w:t>
      </w:r>
      <w:r w:rsidR="001357DC" w:rsidRPr="005A0A7F">
        <w:rPr>
          <w:rFonts w:ascii="Times New Roman" w:hAnsi="Times New Roman" w:cs="Times New Roman" w:hint="eastAsia"/>
          <w:b/>
          <w:bCs/>
          <w:sz w:val="24"/>
          <w:szCs w:val="24"/>
        </w:rPr>
        <w:t>c</w:t>
      </w:r>
      <w:r w:rsidR="001357DC" w:rsidRPr="005A0A7F">
        <w:rPr>
          <w:rFonts w:ascii="Times New Roman" w:hAnsi="Times New Roman" w:cs="Times New Roman"/>
          <w:sz w:val="24"/>
          <w:szCs w:val="24"/>
        </w:rPr>
        <w:t xml:space="preserve">, </w:t>
      </w:r>
      <w:r w:rsidR="00F71ED7" w:rsidRPr="005A0A7F">
        <w:rPr>
          <w:rFonts w:ascii="Times New Roman" w:hAnsi="Times New Roman" w:cs="Times New Roman"/>
          <w:sz w:val="24"/>
          <w:szCs w:val="24"/>
        </w:rPr>
        <w:t xml:space="preserve">The expression of </w:t>
      </w:r>
      <w:r w:rsidR="00F71ED7" w:rsidRPr="005A0A7F">
        <w:rPr>
          <w:rFonts w:ascii="Times New Roman" w:hAnsi="Times New Roman" w:cs="Times New Roman"/>
          <w:i/>
          <w:iCs/>
          <w:sz w:val="24"/>
          <w:szCs w:val="24"/>
        </w:rPr>
        <w:t>Npy1r</w:t>
      </w:r>
      <w:r w:rsidR="00F71ED7" w:rsidRPr="005A0A7F">
        <w:rPr>
          <w:rFonts w:ascii="Times New Roman" w:hAnsi="Times New Roman" w:cs="Times New Roman"/>
          <w:sz w:val="24"/>
          <w:szCs w:val="24"/>
        </w:rPr>
        <w:t xml:space="preserve">, </w:t>
      </w:r>
      <w:r w:rsidR="00F71ED7" w:rsidRPr="005A0A7F">
        <w:rPr>
          <w:rFonts w:ascii="Times New Roman" w:hAnsi="Times New Roman" w:cs="Times New Roman"/>
          <w:i/>
          <w:iCs/>
          <w:sz w:val="24"/>
          <w:szCs w:val="24"/>
        </w:rPr>
        <w:t>Npy2r</w:t>
      </w:r>
      <w:r w:rsidR="00F71ED7" w:rsidRPr="005A0A7F">
        <w:rPr>
          <w:rFonts w:ascii="Times New Roman" w:hAnsi="Times New Roman" w:cs="Times New Roman"/>
          <w:sz w:val="24"/>
          <w:szCs w:val="24"/>
        </w:rPr>
        <w:t xml:space="preserve"> in the Ext-tagged and </w:t>
      </w:r>
      <w:r w:rsidR="00F71ED7" w:rsidRPr="005A0A7F">
        <w:rPr>
          <w:rFonts w:ascii="Times New Roman" w:hAnsi="Times New Roman" w:cs="Times New Roman"/>
          <w:i/>
          <w:iCs/>
          <w:sz w:val="24"/>
          <w:szCs w:val="24"/>
        </w:rPr>
        <w:t>Npy1r</w:t>
      </w:r>
      <w:r w:rsidR="00F71ED7" w:rsidRPr="005A0A7F">
        <w:rPr>
          <w:rFonts w:ascii="Times New Roman" w:hAnsi="Times New Roman" w:cs="Times New Roman"/>
          <w:sz w:val="24"/>
          <w:szCs w:val="24"/>
        </w:rPr>
        <w:t xml:space="preserve"> cKO neurons. </w:t>
      </w:r>
      <w:r w:rsidR="00F71ED7" w:rsidRPr="005A0A7F">
        <w:rPr>
          <w:rFonts w:ascii="Times New Roman" w:hAnsi="Times New Roman" w:cs="Times New Roman" w:hint="eastAsia"/>
          <w:sz w:val="24"/>
          <w:szCs w:val="24"/>
        </w:rPr>
        <w:t>Scale bar, 20 mm.</w:t>
      </w:r>
      <w:r w:rsidR="00F71ED7" w:rsidRPr="005A0A7F">
        <w:rPr>
          <w:rFonts w:ascii="Times New Roman" w:hAnsi="Times New Roman" w:cs="Times New Roman"/>
          <w:sz w:val="24"/>
          <w:szCs w:val="24"/>
        </w:rPr>
        <w:t xml:space="preserve"> </w:t>
      </w:r>
      <w:r w:rsidR="001357DC" w:rsidRPr="005A0A7F">
        <w:rPr>
          <w:rFonts w:ascii="Times New Roman" w:hAnsi="Times New Roman" w:cs="Times New Roman"/>
          <w:sz w:val="24"/>
          <w:szCs w:val="24"/>
        </w:rPr>
        <w:t xml:space="preserve">n = 10 brain </w:t>
      </w:r>
      <w:r w:rsidR="001357DC" w:rsidRPr="005A0A7F">
        <w:rPr>
          <w:rFonts w:ascii="Times New Roman" w:hAnsi="Times New Roman" w:cs="Times New Roman" w:hint="eastAsia"/>
          <w:sz w:val="24"/>
          <w:szCs w:val="24"/>
        </w:rPr>
        <w:t>slices</w:t>
      </w:r>
      <w:r w:rsidR="001357DC" w:rsidRPr="005A0A7F">
        <w:rPr>
          <w:rFonts w:ascii="Times New Roman" w:hAnsi="Times New Roman" w:cs="Times New Roman"/>
          <w:sz w:val="24"/>
          <w:szCs w:val="24"/>
        </w:rPr>
        <w:t xml:space="preserve"> of two mice for Ctrl, n = 31 brain </w:t>
      </w:r>
      <w:r w:rsidR="001357DC" w:rsidRPr="005A0A7F">
        <w:rPr>
          <w:rFonts w:ascii="Times New Roman" w:hAnsi="Times New Roman" w:cs="Times New Roman" w:hint="eastAsia"/>
          <w:sz w:val="24"/>
          <w:szCs w:val="24"/>
        </w:rPr>
        <w:t>slices</w:t>
      </w:r>
      <w:r w:rsidR="001357DC" w:rsidRPr="005A0A7F">
        <w:rPr>
          <w:rFonts w:ascii="Times New Roman" w:hAnsi="Times New Roman" w:cs="Times New Roman"/>
          <w:sz w:val="24"/>
          <w:szCs w:val="24"/>
        </w:rPr>
        <w:t xml:space="preserve"> of three mice for </w:t>
      </w:r>
      <w:r w:rsidR="001357DC" w:rsidRPr="005A0A7F">
        <w:rPr>
          <w:rFonts w:ascii="Times New Roman" w:hAnsi="Times New Roman" w:cs="Times New Roman"/>
          <w:i/>
          <w:iCs/>
          <w:sz w:val="24"/>
          <w:szCs w:val="24"/>
        </w:rPr>
        <w:t>Npy1r</w:t>
      </w:r>
      <w:r w:rsidR="001357DC" w:rsidRPr="005A0A7F">
        <w:rPr>
          <w:rFonts w:ascii="Times New Roman" w:hAnsi="Times New Roman" w:cs="Times New Roman"/>
          <w:sz w:val="24"/>
          <w:szCs w:val="24"/>
        </w:rPr>
        <w:t xml:space="preserve"> cKO.</w:t>
      </w:r>
      <w:r w:rsidR="00E11762" w:rsidRPr="005A0A7F">
        <w:rPr>
          <w:rFonts w:ascii="Times New Roman" w:hAnsi="Times New Roman" w:cs="Times New Roman"/>
          <w:sz w:val="24"/>
          <w:szCs w:val="24"/>
        </w:rPr>
        <w:t xml:space="preserve"> Exact statistic tests and </w:t>
      </w:r>
      <w:r w:rsidR="00E11762" w:rsidRPr="005A0A7F">
        <w:rPr>
          <w:rFonts w:ascii="Times New Roman" w:hAnsi="Times New Roman" w:cs="Times New Roman"/>
          <w:i/>
          <w:iCs/>
          <w:sz w:val="24"/>
          <w:szCs w:val="24"/>
        </w:rPr>
        <w:t>P</w:t>
      </w:r>
      <w:r w:rsidR="00E11762" w:rsidRPr="005A0A7F">
        <w:rPr>
          <w:rFonts w:ascii="Times New Roman" w:hAnsi="Times New Roman" w:cs="Times New Roman"/>
          <w:sz w:val="24"/>
          <w:szCs w:val="24"/>
        </w:rPr>
        <w:t xml:space="preserve"> values are provided in Source Data.</w:t>
      </w:r>
    </w:p>
    <w:p w14:paraId="09C5186E" w14:textId="77777777" w:rsidR="001357DC" w:rsidRPr="005A0A7F" w:rsidRDefault="001357DC" w:rsidP="001357DC">
      <w:pPr>
        <w:widowControl/>
        <w:jc w:val="left"/>
        <w:rPr>
          <w:rFonts w:ascii="Times New Roman" w:hAnsi="Times New Roman" w:cs="Times New Roman"/>
          <w:sz w:val="24"/>
          <w:szCs w:val="24"/>
        </w:rPr>
      </w:pPr>
      <w:r w:rsidRPr="005A0A7F">
        <w:rPr>
          <w:rFonts w:ascii="Times New Roman" w:hAnsi="Times New Roman" w:cs="Times New Roman"/>
          <w:sz w:val="24"/>
          <w:szCs w:val="24"/>
        </w:rPr>
        <w:br w:type="page"/>
      </w:r>
    </w:p>
    <w:p w14:paraId="6946FCDD" w14:textId="77777777" w:rsidR="001357DC" w:rsidRPr="005A0A7F" w:rsidRDefault="001357DC" w:rsidP="001357DC">
      <w:pPr>
        <w:widowControl/>
        <w:jc w:val="left"/>
        <w:rPr>
          <w:rFonts w:ascii="Arial" w:hAnsi="Arial" w:cs="Arial"/>
          <w:sz w:val="24"/>
          <w:szCs w:val="24"/>
        </w:rPr>
      </w:pPr>
    </w:p>
    <w:p w14:paraId="635FA05F" w14:textId="683F6A31" w:rsidR="001357DC" w:rsidRPr="005A0A7F" w:rsidRDefault="00CE3774" w:rsidP="001357DC">
      <w:pPr>
        <w:widowControl/>
        <w:jc w:val="center"/>
        <w:rPr>
          <w:rFonts w:ascii="Arial" w:hAnsi="Arial" w:cs="Arial"/>
          <w:sz w:val="24"/>
          <w:szCs w:val="24"/>
        </w:rPr>
      </w:pPr>
      <w:r w:rsidRPr="005A0A7F">
        <w:rPr>
          <w:noProof/>
        </w:rPr>
        <w:drawing>
          <wp:inline distT="0" distB="0" distL="0" distR="0" wp14:anchorId="63D9C519" wp14:editId="004E2078">
            <wp:extent cx="6188710" cy="5622925"/>
            <wp:effectExtent l="0" t="0" r="2540" b="0"/>
            <wp:docPr id="14564110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11086" name=""/>
                    <pic:cNvPicPr/>
                  </pic:nvPicPr>
                  <pic:blipFill>
                    <a:blip r:embed="rId30"/>
                    <a:stretch>
                      <a:fillRect/>
                    </a:stretch>
                  </pic:blipFill>
                  <pic:spPr>
                    <a:xfrm>
                      <a:off x="0" y="0"/>
                      <a:ext cx="6188710" cy="5622925"/>
                    </a:xfrm>
                    <a:prstGeom prst="rect">
                      <a:avLst/>
                    </a:prstGeom>
                  </pic:spPr>
                </pic:pic>
              </a:graphicData>
            </a:graphic>
          </wp:inline>
        </w:drawing>
      </w:r>
    </w:p>
    <w:p w14:paraId="6698408A" w14:textId="77777777" w:rsidR="001357DC" w:rsidRPr="005A0A7F" w:rsidRDefault="001357DC" w:rsidP="001357DC">
      <w:pPr>
        <w:rPr>
          <w:rFonts w:ascii="Arial" w:hAnsi="Arial" w:cs="Arial"/>
          <w:sz w:val="24"/>
          <w:szCs w:val="24"/>
        </w:rPr>
      </w:pPr>
    </w:p>
    <w:p w14:paraId="79F0DAC7" w14:textId="3886EAE9" w:rsidR="001357DC" w:rsidRPr="005A0A7F" w:rsidRDefault="000A024F" w:rsidP="001357DC">
      <w:pPr>
        <w:rPr>
          <w:rFonts w:ascii="Times New Roman" w:hAnsi="Times New Roman" w:cs="Times New Roman"/>
          <w:sz w:val="24"/>
          <w:szCs w:val="24"/>
          <w:shd w:val="clear" w:color="auto" w:fill="FFFFFF"/>
        </w:rPr>
      </w:pPr>
      <w:r w:rsidRPr="005A0A7F">
        <w:rPr>
          <w:rFonts w:ascii="Times New Roman" w:hAnsi="Times New Roman" w:cs="Times New Roman" w:hint="eastAsia"/>
          <w:b/>
          <w:bCs/>
          <w:sz w:val="24"/>
          <w:szCs w:val="24"/>
        </w:rPr>
        <w:t>Supplementary</w:t>
      </w:r>
      <w:r w:rsidR="001357DC" w:rsidRPr="005A0A7F">
        <w:rPr>
          <w:rFonts w:ascii="Times New Roman" w:hAnsi="Times New Roman" w:cs="Times New Roman"/>
          <w:b/>
          <w:bCs/>
          <w:sz w:val="24"/>
          <w:szCs w:val="24"/>
        </w:rPr>
        <w:t xml:space="preserve"> Fig. </w:t>
      </w:r>
      <w:r w:rsidRPr="005A0A7F">
        <w:rPr>
          <w:rFonts w:ascii="Times New Roman" w:hAnsi="Times New Roman" w:cs="Times New Roman" w:hint="eastAsia"/>
          <w:b/>
          <w:bCs/>
          <w:sz w:val="24"/>
          <w:szCs w:val="24"/>
        </w:rPr>
        <w:t>23</w:t>
      </w:r>
      <w:r w:rsidR="001357DC" w:rsidRPr="005A0A7F">
        <w:rPr>
          <w:rFonts w:ascii="Times New Roman" w:hAnsi="Times New Roman" w:cs="Times New Roman"/>
        </w:rPr>
        <w:t xml:space="preserve"> </w:t>
      </w:r>
      <w:r w:rsidR="001357DC" w:rsidRPr="005A0A7F">
        <w:rPr>
          <w:rFonts w:ascii="Times New Roman" w:hAnsi="Times New Roman" w:cs="Times New Roman"/>
          <w:b/>
          <w:bCs/>
          <w:sz w:val="24"/>
          <w:szCs w:val="24"/>
        </w:rPr>
        <w:t xml:space="preserve">| </w:t>
      </w:r>
      <w:r w:rsidR="001357DC" w:rsidRPr="005A0A7F">
        <w:rPr>
          <w:rFonts w:ascii="Times New Roman" w:hAnsi="Times New Roman" w:cs="Times New Roman" w:hint="eastAsia"/>
          <w:b/>
          <w:bCs/>
          <w:sz w:val="24"/>
          <w:szCs w:val="24"/>
        </w:rPr>
        <w:t>NPY</w:t>
      </w:r>
      <w:r w:rsidR="001357DC" w:rsidRPr="005A0A7F">
        <w:rPr>
          <w:rFonts w:ascii="Times New Roman" w:hAnsi="Times New Roman" w:cs="Times New Roman"/>
          <w:b/>
          <w:bCs/>
          <w:sz w:val="24"/>
          <w:szCs w:val="24"/>
        </w:rPr>
        <w:t xml:space="preserve"> receptor gene</w:t>
      </w:r>
      <w:r w:rsidR="001357DC" w:rsidRPr="005A0A7F">
        <w:rPr>
          <w:rFonts w:ascii="Times New Roman" w:hAnsi="Times New Roman" w:cs="Times New Roman" w:hint="eastAsia"/>
          <w:b/>
          <w:bCs/>
          <w:sz w:val="24"/>
          <w:szCs w:val="24"/>
        </w:rPr>
        <w:t xml:space="preserve"> cKO in fear- or Ext-tagged neurons </w:t>
      </w:r>
      <w:r w:rsidR="001357DC" w:rsidRPr="005A0A7F">
        <w:rPr>
          <w:rFonts w:ascii="Times New Roman" w:hAnsi="Times New Roman" w:cs="Times New Roman"/>
          <w:b/>
          <w:bCs/>
          <w:sz w:val="24"/>
          <w:szCs w:val="24"/>
        </w:rPr>
        <w:t>alter</w:t>
      </w:r>
      <w:r w:rsidR="001357DC" w:rsidRPr="005A0A7F">
        <w:rPr>
          <w:rFonts w:ascii="Times New Roman" w:hAnsi="Times New Roman" w:cs="Times New Roman" w:hint="eastAsia"/>
          <w:b/>
          <w:bCs/>
          <w:sz w:val="24"/>
          <w:szCs w:val="24"/>
        </w:rPr>
        <w:t>ed</w:t>
      </w:r>
      <w:r w:rsidR="001357DC" w:rsidRPr="005A0A7F">
        <w:rPr>
          <w:rFonts w:ascii="Times New Roman" w:hAnsi="Times New Roman" w:cs="Times New Roman"/>
          <w:b/>
          <w:bCs/>
          <w:sz w:val="24"/>
          <w:szCs w:val="24"/>
        </w:rPr>
        <w:t xml:space="preserve"> fear and extinction memory</w:t>
      </w:r>
      <w:r w:rsidR="001357DC" w:rsidRPr="005A0A7F">
        <w:rPr>
          <w:rFonts w:ascii="Times New Roman" w:hAnsi="Times New Roman" w:cs="Times New Roman" w:hint="eastAsia"/>
          <w:b/>
          <w:bCs/>
          <w:sz w:val="24"/>
          <w:szCs w:val="24"/>
        </w:rPr>
        <w:t>, related to Fig. 5a</w:t>
      </w:r>
      <w:r w:rsidR="001357DC" w:rsidRPr="005A0A7F">
        <w:rPr>
          <w:rFonts w:ascii="Times New Roman" w:hAnsi="Times New Roman" w:cs="Times New Roman"/>
          <w:b/>
          <w:bCs/>
          <w:sz w:val="24"/>
          <w:szCs w:val="24"/>
        </w:rPr>
        <w:t>–</w:t>
      </w:r>
      <w:r w:rsidR="001357DC" w:rsidRPr="005A0A7F">
        <w:rPr>
          <w:rFonts w:ascii="Times New Roman" w:hAnsi="Times New Roman" w:cs="Times New Roman" w:hint="eastAsia"/>
          <w:b/>
          <w:bCs/>
          <w:sz w:val="24"/>
          <w:szCs w:val="24"/>
        </w:rPr>
        <w:t>e.</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shd w:val="clear" w:color="auto" w:fill="FFFFFF"/>
        </w:rPr>
        <w:t>Linear fitting was performed for extinction Stage 1 and Stage 2 in mice used for</w:t>
      </w:r>
      <w:r w:rsidR="00E11762" w:rsidRPr="005A0A7F">
        <w:rPr>
          <w:rFonts w:ascii="Times New Roman" w:hAnsi="Times New Roman" w:cs="Times New Roman"/>
          <w:sz w:val="24"/>
          <w:szCs w:val="24"/>
          <w:shd w:val="clear" w:color="auto" w:fill="FFFFFF"/>
        </w:rPr>
        <w:t xml:space="preserve"> NPY</w:t>
      </w:r>
      <w:r w:rsidR="001357DC" w:rsidRPr="005A0A7F">
        <w:rPr>
          <w:rFonts w:ascii="Times New Roman" w:hAnsi="Times New Roman" w:cs="Times New Roman"/>
          <w:sz w:val="24"/>
          <w:szCs w:val="24"/>
        </w:rPr>
        <w:t xml:space="preserve"> receptor gene</w:t>
      </w:r>
      <w:r w:rsidR="001357DC" w:rsidRPr="005A0A7F">
        <w:rPr>
          <w:rFonts w:ascii="Times New Roman" w:hAnsi="Times New Roman" w:cs="Times New Roman" w:hint="eastAsia"/>
          <w:sz w:val="24"/>
          <w:szCs w:val="24"/>
        </w:rPr>
        <w:t xml:space="preserve"> cKO</w:t>
      </w:r>
      <w:r w:rsidR="001357DC" w:rsidRPr="005A0A7F">
        <w:rPr>
          <w:rFonts w:ascii="Times New Roman" w:hAnsi="Times New Roman" w:cs="Times New Roman"/>
          <w:sz w:val="24"/>
          <w:szCs w:val="24"/>
          <w:shd w:val="clear" w:color="auto" w:fill="FFFFFF"/>
        </w:rPr>
        <w:t>. Means are shown as thick lines.</w:t>
      </w:r>
      <w:r w:rsidR="001357DC" w:rsidRPr="005A0A7F">
        <w:rPr>
          <w:rFonts w:ascii="Times New Roman" w:hAnsi="Times New Roman" w:cs="Times New Roman" w:hint="eastAsia"/>
          <w:sz w:val="24"/>
          <w:szCs w:val="24"/>
          <w:shd w:val="clear" w:color="auto" w:fill="FFFFFF"/>
        </w:rPr>
        <w:t xml:space="preserve"> </w:t>
      </w:r>
      <w:r w:rsidR="001357DC" w:rsidRPr="005A0A7F">
        <w:rPr>
          <w:rFonts w:ascii="Times New Roman" w:hAnsi="Times New Roman" w:cs="Times New Roman"/>
          <w:sz w:val="24"/>
          <w:szCs w:val="24"/>
          <w:shd w:val="clear" w:color="auto" w:fill="FFFFFF"/>
        </w:rPr>
        <w:t xml:space="preserve">The equation, Pearson's r (R) and </w:t>
      </w:r>
      <w:r w:rsidR="001357DC" w:rsidRPr="005A0A7F">
        <w:rPr>
          <w:rFonts w:ascii="Times New Roman" w:hAnsi="Times New Roman" w:cs="Times New Roman"/>
          <w:i/>
          <w:iCs/>
          <w:sz w:val="24"/>
          <w:szCs w:val="24"/>
          <w:shd w:val="clear" w:color="auto" w:fill="FFFFFF"/>
        </w:rPr>
        <w:t>P</w:t>
      </w:r>
      <w:r w:rsidR="001357DC" w:rsidRPr="005A0A7F">
        <w:rPr>
          <w:rFonts w:ascii="Times New Roman" w:hAnsi="Times New Roman" w:cs="Times New Roman"/>
          <w:sz w:val="24"/>
          <w:szCs w:val="24"/>
          <w:shd w:val="clear" w:color="auto" w:fill="FFFFFF"/>
        </w:rPr>
        <w:t>-value (</w:t>
      </w:r>
      <w:r w:rsidR="001357DC" w:rsidRPr="005A0A7F">
        <w:rPr>
          <w:rFonts w:ascii="Times New Roman" w:hAnsi="Times New Roman" w:cs="Times New Roman"/>
          <w:i/>
          <w:iCs/>
          <w:sz w:val="24"/>
          <w:szCs w:val="24"/>
          <w:shd w:val="clear" w:color="auto" w:fill="FFFFFF"/>
        </w:rPr>
        <w:t>P</w:t>
      </w:r>
      <w:r w:rsidR="001357DC" w:rsidRPr="005A0A7F">
        <w:rPr>
          <w:rFonts w:ascii="Times New Roman" w:hAnsi="Times New Roman" w:cs="Times New Roman"/>
          <w:sz w:val="24"/>
          <w:szCs w:val="24"/>
          <w:shd w:val="clear" w:color="auto" w:fill="FFFFFF"/>
        </w:rPr>
        <w:t>) were shown for the means.</w:t>
      </w:r>
    </w:p>
    <w:p w14:paraId="2805ECAB" w14:textId="77777777" w:rsidR="001357DC" w:rsidRPr="005A0A7F" w:rsidRDefault="001357DC" w:rsidP="001357DC">
      <w:pPr>
        <w:rPr>
          <w:rFonts w:ascii="Times New Roman" w:hAnsi="Times New Roman" w:cs="Times New Roman"/>
          <w:sz w:val="24"/>
          <w:szCs w:val="24"/>
          <w:shd w:val="clear" w:color="auto" w:fill="FFFFFF"/>
        </w:rPr>
      </w:pPr>
      <w:r w:rsidRPr="005A0A7F">
        <w:rPr>
          <w:rFonts w:ascii="Times New Roman" w:hAnsi="Times New Roman" w:cs="Times New Roman"/>
          <w:sz w:val="24"/>
          <w:szCs w:val="24"/>
          <w:shd w:val="clear" w:color="auto" w:fill="FFFFFF"/>
        </w:rPr>
        <w:br w:type="page"/>
      </w:r>
    </w:p>
    <w:p w14:paraId="06553703" w14:textId="77777777" w:rsidR="001357DC" w:rsidRPr="005A0A7F" w:rsidRDefault="001357DC" w:rsidP="001357DC">
      <w:pPr>
        <w:widowControl/>
        <w:jc w:val="left"/>
        <w:rPr>
          <w:rFonts w:ascii="Arial" w:hAnsi="Arial" w:cs="Arial"/>
          <w:sz w:val="24"/>
          <w:szCs w:val="24"/>
        </w:rPr>
      </w:pPr>
    </w:p>
    <w:p w14:paraId="0E2C2E3B" w14:textId="3EA57D81" w:rsidR="001357DC" w:rsidRPr="005A0A7F" w:rsidRDefault="003F578E" w:rsidP="00D30F94">
      <w:pPr>
        <w:widowControl/>
        <w:jc w:val="center"/>
        <w:rPr>
          <w:rFonts w:ascii="Arial" w:hAnsi="Arial" w:cs="Arial"/>
          <w:sz w:val="24"/>
          <w:szCs w:val="24"/>
        </w:rPr>
      </w:pPr>
      <w:r w:rsidRPr="005A0A7F">
        <w:rPr>
          <w:noProof/>
        </w:rPr>
        <w:drawing>
          <wp:inline distT="0" distB="0" distL="0" distR="0" wp14:anchorId="6DCC9899" wp14:editId="6F2EE50C">
            <wp:extent cx="6188710" cy="6567170"/>
            <wp:effectExtent l="0" t="0" r="2540" b="5080"/>
            <wp:docPr id="4975286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28699" name=""/>
                    <pic:cNvPicPr/>
                  </pic:nvPicPr>
                  <pic:blipFill>
                    <a:blip r:embed="rId31"/>
                    <a:stretch>
                      <a:fillRect/>
                    </a:stretch>
                  </pic:blipFill>
                  <pic:spPr>
                    <a:xfrm>
                      <a:off x="0" y="0"/>
                      <a:ext cx="6188710" cy="6567170"/>
                    </a:xfrm>
                    <a:prstGeom prst="rect">
                      <a:avLst/>
                    </a:prstGeom>
                  </pic:spPr>
                </pic:pic>
              </a:graphicData>
            </a:graphic>
          </wp:inline>
        </w:drawing>
      </w:r>
    </w:p>
    <w:p w14:paraId="4FF6537E" w14:textId="77777777" w:rsidR="001357DC" w:rsidRPr="005A0A7F" w:rsidRDefault="001357DC" w:rsidP="000913C0">
      <w:pPr>
        <w:rPr>
          <w:rFonts w:ascii="Times New Roman" w:hAnsi="Times New Roman" w:cs="Times New Roman"/>
          <w:sz w:val="24"/>
          <w:szCs w:val="24"/>
        </w:rPr>
      </w:pPr>
    </w:p>
    <w:p w14:paraId="0193EA49" w14:textId="35E5DBB7" w:rsidR="000913C0" w:rsidRPr="005A0A7F" w:rsidRDefault="00990FC2" w:rsidP="000913C0">
      <w:pPr>
        <w:widowControl/>
        <w:rPr>
          <w:rFonts w:ascii="Times New Roman" w:hAnsi="Times New Roman" w:cs="Times New Roman"/>
          <w:sz w:val="24"/>
          <w:szCs w:val="24"/>
        </w:rPr>
      </w:pPr>
      <w:r w:rsidRPr="005A0A7F">
        <w:rPr>
          <w:rFonts w:ascii="Times New Roman" w:hAnsi="Times New Roman" w:cs="Times New Roman"/>
          <w:b/>
          <w:bCs/>
          <w:sz w:val="24"/>
          <w:szCs w:val="24"/>
        </w:rPr>
        <w:t>Supplementary</w:t>
      </w:r>
      <w:r w:rsidR="001357DC" w:rsidRPr="005A0A7F">
        <w:rPr>
          <w:rFonts w:ascii="Times New Roman" w:hAnsi="Times New Roman" w:cs="Times New Roman"/>
          <w:b/>
          <w:bCs/>
          <w:sz w:val="24"/>
          <w:szCs w:val="24"/>
        </w:rPr>
        <w:t xml:space="preserve"> Fig. </w:t>
      </w:r>
      <w:r w:rsidRPr="005A0A7F">
        <w:rPr>
          <w:rFonts w:ascii="Times New Roman" w:hAnsi="Times New Roman" w:cs="Times New Roman"/>
          <w:b/>
          <w:bCs/>
          <w:sz w:val="24"/>
          <w:szCs w:val="24"/>
        </w:rPr>
        <w:t>24</w:t>
      </w:r>
      <w:r w:rsidR="001357DC" w:rsidRPr="005A0A7F">
        <w:rPr>
          <w:rFonts w:ascii="Times New Roman" w:hAnsi="Times New Roman" w:cs="Times New Roman"/>
        </w:rPr>
        <w:t xml:space="preserve"> </w:t>
      </w:r>
      <w:r w:rsidR="001357DC" w:rsidRPr="005A0A7F">
        <w:rPr>
          <w:rFonts w:ascii="Times New Roman" w:hAnsi="Times New Roman" w:cs="Times New Roman"/>
          <w:b/>
          <w:bCs/>
          <w:sz w:val="24"/>
          <w:szCs w:val="24"/>
        </w:rPr>
        <w:t xml:space="preserve">| </w:t>
      </w:r>
      <w:bookmarkStart w:id="14" w:name="OLE_LINK15"/>
      <w:bookmarkStart w:id="15" w:name="OLE_LINK24"/>
      <w:r w:rsidR="00E14A18" w:rsidRPr="005A0A7F">
        <w:rPr>
          <w:rFonts w:ascii="Times New Roman" w:hAnsi="Times New Roman" w:cs="Times New Roman"/>
          <w:b/>
          <w:bCs/>
          <w:sz w:val="24"/>
          <w:szCs w:val="24"/>
        </w:rPr>
        <w:t xml:space="preserve">Conditional knockout of </w:t>
      </w:r>
      <w:r w:rsidR="00E14A18" w:rsidRPr="005A0A7F">
        <w:rPr>
          <w:rFonts w:ascii="Times New Roman" w:hAnsi="Times New Roman" w:cs="Times New Roman"/>
          <w:b/>
          <w:bCs/>
          <w:i/>
          <w:iCs/>
          <w:sz w:val="24"/>
          <w:szCs w:val="24"/>
        </w:rPr>
        <w:t xml:space="preserve">Npy1r </w:t>
      </w:r>
      <w:r w:rsidR="00E14A18" w:rsidRPr="005A0A7F">
        <w:rPr>
          <w:rFonts w:ascii="Times New Roman" w:hAnsi="Times New Roman" w:cs="Times New Roman"/>
          <w:b/>
          <w:bCs/>
          <w:sz w:val="24"/>
          <w:szCs w:val="24"/>
        </w:rPr>
        <w:t xml:space="preserve">or </w:t>
      </w:r>
      <w:r w:rsidR="00E14A18" w:rsidRPr="005A0A7F">
        <w:rPr>
          <w:rFonts w:ascii="Times New Roman" w:hAnsi="Times New Roman" w:cs="Times New Roman"/>
          <w:b/>
          <w:bCs/>
          <w:i/>
          <w:iCs/>
          <w:sz w:val="24"/>
          <w:szCs w:val="24"/>
        </w:rPr>
        <w:t>Npy2r</w:t>
      </w:r>
      <w:r w:rsidR="00E14A18" w:rsidRPr="005A0A7F">
        <w:rPr>
          <w:rFonts w:ascii="Times New Roman" w:hAnsi="Times New Roman" w:cs="Times New Roman"/>
          <w:b/>
          <w:bCs/>
          <w:sz w:val="24"/>
          <w:szCs w:val="24"/>
        </w:rPr>
        <w:t xml:space="preserve"> in CS</w:t>
      </w:r>
      <w:r w:rsidR="00E14A18" w:rsidRPr="005A0A7F">
        <w:rPr>
          <w:rFonts w:ascii="Times New Roman" w:eastAsia="MS Mincho" w:hAnsi="Times New Roman" w:cs="Times New Roman"/>
          <w:b/>
          <w:bCs/>
          <w:sz w:val="24"/>
          <w:szCs w:val="24"/>
        </w:rPr>
        <w:t>‑</w:t>
      </w:r>
      <w:r w:rsidR="00E14A18" w:rsidRPr="005A0A7F">
        <w:rPr>
          <w:rFonts w:ascii="Times New Roman" w:hAnsi="Times New Roman" w:cs="Times New Roman"/>
          <w:b/>
          <w:bCs/>
          <w:sz w:val="24"/>
          <w:szCs w:val="24"/>
        </w:rPr>
        <w:t>tagged neurons without shock (CS only) did not induce significant freezing</w:t>
      </w:r>
      <w:r w:rsidR="001357DC" w:rsidRPr="005A0A7F">
        <w:rPr>
          <w:rFonts w:ascii="Times New Roman" w:hAnsi="Times New Roman" w:cs="Times New Roman"/>
          <w:b/>
          <w:bCs/>
          <w:sz w:val="24"/>
          <w:szCs w:val="24"/>
        </w:rPr>
        <w:t>.</w:t>
      </w:r>
      <w:bookmarkStart w:id="16" w:name="_Hlk190116958"/>
      <w:r w:rsidR="001357DC" w:rsidRPr="005A0A7F">
        <w:rPr>
          <w:rFonts w:ascii="Times New Roman" w:hAnsi="Times New Roman" w:cs="Times New Roman"/>
          <w:sz w:val="24"/>
          <w:szCs w:val="24"/>
          <w:shd w:val="clear" w:color="auto" w:fill="FFFFFF"/>
        </w:rPr>
        <w:t xml:space="preserve"> </w:t>
      </w:r>
      <w:bookmarkEnd w:id="14"/>
      <w:bookmarkEnd w:id="15"/>
      <w:r w:rsidR="001357DC" w:rsidRPr="005A0A7F">
        <w:rPr>
          <w:rFonts w:ascii="Times New Roman" w:hAnsi="Times New Roman" w:cs="Times New Roman"/>
          <w:b/>
          <w:bCs/>
          <w:sz w:val="24"/>
          <w:szCs w:val="24"/>
        </w:rPr>
        <w:t>a</w:t>
      </w:r>
      <w:r w:rsidR="001357DC" w:rsidRPr="005A0A7F">
        <w:rPr>
          <w:rFonts w:ascii="Times New Roman" w:hAnsi="Times New Roman" w:cs="Times New Roman"/>
          <w:sz w:val="24"/>
          <w:szCs w:val="24"/>
        </w:rPr>
        <w:t xml:space="preserve">, </w:t>
      </w:r>
      <w:r w:rsidR="00564ADD" w:rsidRPr="005A0A7F">
        <w:rPr>
          <w:rFonts w:ascii="Times New Roman" w:hAnsi="Times New Roman" w:cs="Times New Roman"/>
          <w:sz w:val="24"/>
          <w:szCs w:val="24"/>
        </w:rPr>
        <w:t>Experimental scheme. FosTRAP2 × Cas9 mice received vHPC injections of AAVs carrying U6</w:t>
      </w:r>
      <w:r w:rsidR="00564ADD" w:rsidRPr="005A0A7F">
        <w:rPr>
          <w:rFonts w:ascii="Times New Roman" w:hAnsi="Times New Roman" w:cs="Times New Roman" w:hint="eastAsia"/>
          <w:sz w:val="24"/>
          <w:szCs w:val="24"/>
        </w:rPr>
        <w:t>-</w:t>
      </w:r>
      <w:r w:rsidR="00564ADD" w:rsidRPr="005A0A7F">
        <w:rPr>
          <w:rFonts w:ascii="Times New Roman" w:hAnsi="Times New Roman" w:cs="Times New Roman"/>
          <w:sz w:val="24"/>
          <w:szCs w:val="24"/>
        </w:rPr>
        <w:t>sgRNA (</w:t>
      </w:r>
      <w:r w:rsidR="00564ADD" w:rsidRPr="005A0A7F">
        <w:rPr>
          <w:rFonts w:ascii="Times New Roman" w:hAnsi="Times New Roman" w:cs="Times New Roman"/>
          <w:i/>
          <w:iCs/>
          <w:sz w:val="24"/>
          <w:szCs w:val="24"/>
        </w:rPr>
        <w:t>mNpy1r</w:t>
      </w:r>
      <w:r w:rsidR="00564ADD" w:rsidRPr="005A0A7F">
        <w:rPr>
          <w:rFonts w:ascii="Times New Roman" w:hAnsi="Times New Roman" w:cs="Times New Roman"/>
          <w:sz w:val="24"/>
          <w:szCs w:val="24"/>
        </w:rPr>
        <w:t xml:space="preserve">, </w:t>
      </w:r>
      <w:r w:rsidR="00564ADD" w:rsidRPr="005A0A7F">
        <w:rPr>
          <w:rFonts w:ascii="Times New Roman" w:hAnsi="Times New Roman" w:cs="Times New Roman"/>
          <w:i/>
          <w:iCs/>
          <w:sz w:val="24"/>
          <w:szCs w:val="24"/>
        </w:rPr>
        <w:t>mNpy2r</w:t>
      </w:r>
      <w:r w:rsidR="00564ADD" w:rsidRPr="005A0A7F">
        <w:rPr>
          <w:rFonts w:ascii="Times New Roman" w:hAnsi="Times New Roman" w:cs="Times New Roman" w:hint="eastAsia"/>
          <w:sz w:val="24"/>
          <w:szCs w:val="24"/>
        </w:rPr>
        <w:t xml:space="preserve">, </w:t>
      </w:r>
      <w:r w:rsidR="00564ADD" w:rsidRPr="005A0A7F">
        <w:rPr>
          <w:rFonts w:ascii="Times New Roman" w:hAnsi="Times New Roman" w:cs="Times New Roman"/>
          <w:sz w:val="24"/>
          <w:szCs w:val="24"/>
        </w:rPr>
        <w:t>or scrambled control) together with DIO</w:t>
      </w:r>
      <w:r w:rsidR="00564ADD" w:rsidRPr="005A0A7F">
        <w:rPr>
          <w:rFonts w:ascii="Times New Roman" w:hAnsi="Times New Roman" w:cs="Times New Roman" w:hint="eastAsia"/>
          <w:sz w:val="24"/>
          <w:szCs w:val="24"/>
        </w:rPr>
        <w:t>-</w:t>
      </w:r>
      <w:r w:rsidR="00564ADD" w:rsidRPr="005A0A7F">
        <w:rPr>
          <w:rFonts w:ascii="Times New Roman" w:hAnsi="Times New Roman" w:cs="Times New Roman"/>
          <w:sz w:val="24"/>
          <w:szCs w:val="24"/>
        </w:rPr>
        <w:t>EGFP. Mice were exposed to tones without foot shock. On Day 2, 4</w:t>
      </w:r>
      <w:r w:rsidR="00564ADD" w:rsidRPr="005A0A7F">
        <w:rPr>
          <w:rFonts w:ascii="Times New Roman" w:hAnsi="Times New Roman" w:cs="Times New Roman" w:hint="eastAsia"/>
          <w:sz w:val="24"/>
          <w:szCs w:val="24"/>
        </w:rPr>
        <w:t>-</w:t>
      </w:r>
      <w:r w:rsidR="00564ADD" w:rsidRPr="005A0A7F">
        <w:rPr>
          <w:rFonts w:ascii="Times New Roman" w:hAnsi="Times New Roman" w:cs="Times New Roman"/>
          <w:sz w:val="24"/>
          <w:szCs w:val="24"/>
        </w:rPr>
        <w:t>OHT was administered immediately after either 2×CS or 20×CS to trap the corresponding CS</w:t>
      </w:r>
      <w:r w:rsidR="00564ADD" w:rsidRPr="005A0A7F">
        <w:rPr>
          <w:rFonts w:ascii="Times New Roman" w:hAnsi="Times New Roman" w:cs="Times New Roman" w:hint="eastAsia"/>
          <w:sz w:val="24"/>
          <w:szCs w:val="24"/>
        </w:rPr>
        <w:t>-</w:t>
      </w:r>
      <w:r w:rsidR="00564ADD" w:rsidRPr="005A0A7F">
        <w:rPr>
          <w:rFonts w:ascii="Times New Roman" w:hAnsi="Times New Roman" w:cs="Times New Roman"/>
          <w:sz w:val="24"/>
          <w:szCs w:val="24"/>
        </w:rPr>
        <w:t xml:space="preserve">tagged ensembles, restricting CRISPR editing to these neurons. Three weeks later (Days 22–23) </w:t>
      </w:r>
      <w:r w:rsidR="00564ADD" w:rsidRPr="005A0A7F">
        <w:rPr>
          <w:rFonts w:ascii="Times New Roman" w:hAnsi="Times New Roman" w:cs="Times New Roman" w:hint="eastAsia"/>
          <w:sz w:val="24"/>
          <w:szCs w:val="24"/>
        </w:rPr>
        <w:t>mice</w:t>
      </w:r>
      <w:r w:rsidR="00564ADD" w:rsidRPr="005A0A7F">
        <w:rPr>
          <w:rFonts w:ascii="Times New Roman" w:hAnsi="Times New Roman" w:cs="Times New Roman"/>
          <w:sz w:val="24"/>
          <w:szCs w:val="24"/>
        </w:rPr>
        <w:t xml:space="preserve"> were presented with 20×CS followed by 8×CS for behavioral readout.</w:t>
      </w:r>
      <w:r w:rsidR="00564ADD" w:rsidRPr="005A0A7F">
        <w:rPr>
          <w:rFonts w:ascii="Times New Roman" w:hAnsi="Times New Roman" w:cs="Times New Roman" w:hint="eastAsia"/>
          <w:sz w:val="24"/>
          <w:szCs w:val="24"/>
        </w:rPr>
        <w:t xml:space="preserve"> </w:t>
      </w:r>
      <w:r w:rsidR="001357DC" w:rsidRPr="005A0A7F">
        <w:rPr>
          <w:rFonts w:ascii="Times New Roman" w:hAnsi="Times New Roman" w:cs="Times New Roman"/>
          <w:b/>
          <w:bCs/>
          <w:sz w:val="24"/>
          <w:szCs w:val="24"/>
        </w:rPr>
        <w:t>b</w:t>
      </w:r>
      <w:r w:rsidR="001357DC" w:rsidRPr="005A0A7F">
        <w:rPr>
          <w:rFonts w:ascii="Times New Roman" w:hAnsi="Times New Roman" w:cs="Times New Roman"/>
          <w:sz w:val="24"/>
          <w:szCs w:val="24"/>
        </w:rPr>
        <w:t xml:space="preserve">, </w:t>
      </w:r>
      <w:r w:rsidR="00564ADD" w:rsidRPr="005A0A7F">
        <w:rPr>
          <w:rFonts w:ascii="Times New Roman" w:hAnsi="Times New Roman" w:cs="Times New Roman"/>
          <w:sz w:val="24"/>
          <w:szCs w:val="24"/>
        </w:rPr>
        <w:t>Representative fields of 2×CS</w:t>
      </w:r>
      <w:r w:rsidR="00564ADD" w:rsidRPr="005A0A7F">
        <w:rPr>
          <w:rFonts w:ascii="Times New Roman" w:hAnsi="Times New Roman" w:cs="Times New Roman" w:hint="eastAsia"/>
          <w:sz w:val="24"/>
          <w:szCs w:val="24"/>
        </w:rPr>
        <w:t>-</w:t>
      </w:r>
      <w:r w:rsidR="00564ADD" w:rsidRPr="005A0A7F">
        <w:rPr>
          <w:rFonts w:ascii="Times New Roman" w:hAnsi="Times New Roman" w:cs="Times New Roman"/>
          <w:sz w:val="24"/>
          <w:szCs w:val="24"/>
        </w:rPr>
        <w:t>tagged EGFP</w:t>
      </w:r>
      <w:r w:rsidR="00564ADD" w:rsidRPr="005A0A7F">
        <w:rPr>
          <w:rFonts w:ascii="Times New Roman" w:hAnsi="Times New Roman" w:cs="Times New Roman" w:hint="eastAsia"/>
          <w:sz w:val="24"/>
          <w:szCs w:val="24"/>
          <w:vertAlign w:val="superscript"/>
        </w:rPr>
        <w:t>+</w:t>
      </w:r>
      <w:r w:rsidR="00564ADD" w:rsidRPr="005A0A7F">
        <w:rPr>
          <w:rFonts w:ascii="Times New Roman" w:hAnsi="Times New Roman" w:cs="Times New Roman"/>
          <w:sz w:val="24"/>
          <w:szCs w:val="24"/>
        </w:rPr>
        <w:t xml:space="preserve"> neurons (green) with RNAscope for </w:t>
      </w:r>
      <w:r w:rsidR="00564ADD" w:rsidRPr="005A0A7F">
        <w:rPr>
          <w:rFonts w:ascii="Times New Roman" w:hAnsi="Times New Roman" w:cs="Times New Roman"/>
          <w:i/>
          <w:iCs/>
          <w:sz w:val="24"/>
          <w:szCs w:val="24"/>
        </w:rPr>
        <w:t>Npy1r</w:t>
      </w:r>
      <w:r w:rsidR="00564ADD" w:rsidRPr="005A0A7F">
        <w:rPr>
          <w:rFonts w:ascii="Times New Roman" w:hAnsi="Times New Roman" w:cs="Times New Roman"/>
          <w:sz w:val="24"/>
          <w:szCs w:val="24"/>
        </w:rPr>
        <w:t xml:space="preserve"> (magenta) and </w:t>
      </w:r>
      <w:r w:rsidR="00564ADD" w:rsidRPr="005A0A7F">
        <w:rPr>
          <w:rFonts w:ascii="Times New Roman" w:hAnsi="Times New Roman" w:cs="Times New Roman"/>
          <w:i/>
          <w:iCs/>
          <w:sz w:val="24"/>
          <w:szCs w:val="24"/>
        </w:rPr>
        <w:t>Npy2r</w:t>
      </w:r>
      <w:r w:rsidR="00564ADD" w:rsidRPr="005A0A7F">
        <w:rPr>
          <w:rFonts w:ascii="Times New Roman" w:hAnsi="Times New Roman" w:cs="Times New Roman"/>
          <w:sz w:val="24"/>
          <w:szCs w:val="24"/>
        </w:rPr>
        <w:t xml:space="preserve"> (red) in control, </w:t>
      </w:r>
      <w:r w:rsidR="00564ADD" w:rsidRPr="005A0A7F">
        <w:rPr>
          <w:rFonts w:ascii="Times New Roman" w:hAnsi="Times New Roman" w:cs="Times New Roman"/>
          <w:i/>
          <w:iCs/>
          <w:sz w:val="24"/>
          <w:szCs w:val="24"/>
        </w:rPr>
        <w:t>Npy1r</w:t>
      </w:r>
      <w:r w:rsidR="00564ADD" w:rsidRPr="005A0A7F">
        <w:rPr>
          <w:rFonts w:ascii="Times New Roman" w:hAnsi="Times New Roman" w:cs="Times New Roman" w:hint="eastAsia"/>
          <w:sz w:val="24"/>
          <w:szCs w:val="24"/>
        </w:rPr>
        <w:t>-</w:t>
      </w:r>
      <w:r w:rsidR="00564ADD" w:rsidRPr="005A0A7F">
        <w:rPr>
          <w:rFonts w:ascii="Times New Roman" w:hAnsi="Times New Roman" w:cs="Times New Roman"/>
          <w:sz w:val="24"/>
          <w:szCs w:val="24"/>
        </w:rPr>
        <w:t xml:space="preserve">cKO and </w:t>
      </w:r>
      <w:r w:rsidR="00564ADD" w:rsidRPr="005A0A7F">
        <w:rPr>
          <w:rFonts w:ascii="Times New Roman" w:hAnsi="Times New Roman" w:cs="Times New Roman"/>
          <w:i/>
          <w:iCs/>
          <w:sz w:val="24"/>
          <w:szCs w:val="24"/>
        </w:rPr>
        <w:t>Npy2r</w:t>
      </w:r>
      <w:r w:rsidR="00564ADD" w:rsidRPr="005A0A7F">
        <w:rPr>
          <w:rFonts w:ascii="Times New Roman" w:hAnsi="Times New Roman" w:cs="Times New Roman" w:hint="eastAsia"/>
          <w:sz w:val="24"/>
          <w:szCs w:val="24"/>
        </w:rPr>
        <w:t>-</w:t>
      </w:r>
      <w:r w:rsidR="00564ADD" w:rsidRPr="005A0A7F">
        <w:rPr>
          <w:rFonts w:ascii="Times New Roman" w:hAnsi="Times New Roman" w:cs="Times New Roman"/>
          <w:sz w:val="24"/>
          <w:szCs w:val="24"/>
        </w:rPr>
        <w:t xml:space="preserve">cKO groups. Arrowheads: light magenta, </w:t>
      </w:r>
      <w:r w:rsidR="00564ADD" w:rsidRPr="005A0A7F">
        <w:rPr>
          <w:rFonts w:ascii="Times New Roman" w:hAnsi="Times New Roman" w:cs="Times New Roman"/>
          <w:i/>
          <w:iCs/>
          <w:sz w:val="24"/>
          <w:szCs w:val="24"/>
        </w:rPr>
        <w:t>Npy1r</w:t>
      </w:r>
      <w:r w:rsidR="00564ADD" w:rsidRPr="005A0A7F">
        <w:rPr>
          <w:rFonts w:ascii="Times New Roman" w:hAnsi="Times New Roman" w:cs="Times New Roman" w:hint="eastAsia"/>
          <w:sz w:val="24"/>
          <w:szCs w:val="24"/>
          <w:vertAlign w:val="superscript"/>
        </w:rPr>
        <w:t>+</w:t>
      </w:r>
      <w:r w:rsidR="00564ADD" w:rsidRPr="005A0A7F">
        <w:rPr>
          <w:rFonts w:ascii="Times New Roman" w:hAnsi="Times New Roman" w:cs="Times New Roman"/>
          <w:sz w:val="24"/>
          <w:szCs w:val="24"/>
        </w:rPr>
        <w:t xml:space="preserve"> only; pink/red, </w:t>
      </w:r>
      <w:r w:rsidR="00564ADD" w:rsidRPr="005A0A7F">
        <w:rPr>
          <w:rFonts w:ascii="Times New Roman" w:hAnsi="Times New Roman" w:cs="Times New Roman"/>
          <w:i/>
          <w:iCs/>
          <w:sz w:val="24"/>
          <w:szCs w:val="24"/>
        </w:rPr>
        <w:t>Npy2r</w:t>
      </w:r>
      <w:r w:rsidR="00564ADD" w:rsidRPr="005A0A7F">
        <w:rPr>
          <w:rFonts w:ascii="Times New Roman" w:hAnsi="Times New Roman" w:cs="Times New Roman" w:hint="eastAsia"/>
          <w:sz w:val="24"/>
          <w:szCs w:val="24"/>
          <w:vertAlign w:val="superscript"/>
        </w:rPr>
        <w:t>+</w:t>
      </w:r>
      <w:r w:rsidR="00564ADD" w:rsidRPr="005A0A7F">
        <w:rPr>
          <w:rFonts w:ascii="Times New Roman" w:hAnsi="Times New Roman" w:cs="Times New Roman"/>
          <w:sz w:val="24"/>
          <w:szCs w:val="24"/>
        </w:rPr>
        <w:t xml:space="preserve"> only; yellow, double</w:t>
      </w:r>
      <w:r w:rsidR="00564ADD" w:rsidRPr="005A0A7F">
        <w:rPr>
          <w:rFonts w:ascii="Times New Roman" w:hAnsi="Times New Roman" w:cs="Times New Roman" w:hint="eastAsia"/>
          <w:sz w:val="24"/>
          <w:szCs w:val="24"/>
        </w:rPr>
        <w:t>-</w:t>
      </w:r>
      <w:r w:rsidR="00564ADD" w:rsidRPr="005A0A7F">
        <w:rPr>
          <w:rFonts w:ascii="Times New Roman" w:hAnsi="Times New Roman" w:cs="Times New Roman"/>
          <w:sz w:val="24"/>
          <w:szCs w:val="24"/>
        </w:rPr>
        <w:lastRenderedPageBreak/>
        <w:t>positive; open gray, double</w:t>
      </w:r>
      <w:r w:rsidR="00564ADD" w:rsidRPr="005A0A7F">
        <w:rPr>
          <w:rFonts w:ascii="Times New Roman" w:hAnsi="Times New Roman" w:cs="Times New Roman" w:hint="eastAsia"/>
          <w:sz w:val="24"/>
          <w:szCs w:val="24"/>
        </w:rPr>
        <w:t>-</w:t>
      </w:r>
      <w:r w:rsidR="00564ADD" w:rsidRPr="005A0A7F">
        <w:rPr>
          <w:rFonts w:ascii="Times New Roman" w:hAnsi="Times New Roman" w:cs="Times New Roman"/>
          <w:sz w:val="24"/>
          <w:szCs w:val="24"/>
        </w:rPr>
        <w:t>negative. Scale bar, 50 µm. Pie charts summarize receptor identity among EGFP</w:t>
      </w:r>
      <w:r w:rsidR="00564ADD" w:rsidRPr="005A0A7F">
        <w:rPr>
          <w:rFonts w:ascii="Times New Roman" w:hAnsi="Times New Roman" w:cs="Times New Roman" w:hint="eastAsia"/>
          <w:sz w:val="24"/>
          <w:szCs w:val="24"/>
          <w:vertAlign w:val="superscript"/>
        </w:rPr>
        <w:t>+</w:t>
      </w:r>
      <w:r w:rsidR="00564ADD" w:rsidRPr="005A0A7F">
        <w:rPr>
          <w:rFonts w:ascii="Times New Roman" w:hAnsi="Times New Roman" w:cs="Times New Roman"/>
          <w:sz w:val="24"/>
          <w:szCs w:val="24"/>
        </w:rPr>
        <w:t xml:space="preserve"> cells (Ctrl, n = 14 slices/3 mice; </w:t>
      </w:r>
      <w:r w:rsidR="00564ADD" w:rsidRPr="005A0A7F">
        <w:rPr>
          <w:rFonts w:ascii="Times New Roman" w:hAnsi="Times New Roman" w:cs="Times New Roman"/>
          <w:i/>
          <w:iCs/>
          <w:sz w:val="24"/>
          <w:szCs w:val="24"/>
        </w:rPr>
        <w:t>Npy1r</w:t>
      </w:r>
      <w:r w:rsidR="00564ADD" w:rsidRPr="005A0A7F">
        <w:rPr>
          <w:rFonts w:ascii="Times New Roman" w:hAnsi="Times New Roman" w:cs="Times New Roman" w:hint="eastAsia"/>
          <w:sz w:val="24"/>
          <w:szCs w:val="24"/>
        </w:rPr>
        <w:t>-</w:t>
      </w:r>
      <w:r w:rsidR="00564ADD" w:rsidRPr="005A0A7F">
        <w:rPr>
          <w:rFonts w:ascii="Times New Roman" w:hAnsi="Times New Roman" w:cs="Times New Roman"/>
          <w:sz w:val="24"/>
          <w:szCs w:val="24"/>
        </w:rPr>
        <w:t xml:space="preserve">cKO, n = 24 slices/3 mice; </w:t>
      </w:r>
      <w:r w:rsidR="00564ADD" w:rsidRPr="005A0A7F">
        <w:rPr>
          <w:rFonts w:ascii="Times New Roman" w:hAnsi="Times New Roman" w:cs="Times New Roman"/>
          <w:i/>
          <w:iCs/>
          <w:sz w:val="24"/>
          <w:szCs w:val="24"/>
        </w:rPr>
        <w:t>Npy2r</w:t>
      </w:r>
      <w:r w:rsidR="00564ADD" w:rsidRPr="005A0A7F">
        <w:rPr>
          <w:rFonts w:ascii="Times New Roman" w:hAnsi="Times New Roman" w:cs="Times New Roman" w:hint="eastAsia"/>
          <w:sz w:val="24"/>
          <w:szCs w:val="24"/>
        </w:rPr>
        <w:t>-</w:t>
      </w:r>
      <w:r w:rsidR="00564ADD" w:rsidRPr="005A0A7F">
        <w:rPr>
          <w:rFonts w:ascii="Times New Roman" w:hAnsi="Times New Roman" w:cs="Times New Roman"/>
          <w:sz w:val="24"/>
          <w:szCs w:val="24"/>
        </w:rPr>
        <w:t>cKO, n = 16 slices/3 mice).</w:t>
      </w:r>
      <w:r w:rsidR="00404573" w:rsidRPr="005A0A7F">
        <w:rPr>
          <w:rFonts w:ascii="Times New Roman" w:hAnsi="Times New Roman" w:cs="Times New Roman" w:hint="eastAsia"/>
          <w:sz w:val="24"/>
          <w:szCs w:val="24"/>
        </w:rPr>
        <w:t xml:space="preserve"> </w:t>
      </w:r>
      <w:r w:rsidR="001357DC" w:rsidRPr="005A0A7F">
        <w:rPr>
          <w:rFonts w:ascii="Times New Roman" w:hAnsi="Times New Roman" w:cs="Times New Roman"/>
          <w:b/>
          <w:bCs/>
          <w:sz w:val="24"/>
          <w:szCs w:val="24"/>
        </w:rPr>
        <w:t>c</w:t>
      </w:r>
      <w:r w:rsidR="001357DC" w:rsidRPr="005A0A7F">
        <w:rPr>
          <w:rFonts w:ascii="Times New Roman" w:hAnsi="Times New Roman" w:cs="Times New Roman"/>
          <w:sz w:val="24"/>
          <w:szCs w:val="24"/>
        </w:rPr>
        <w:t xml:space="preserve">, </w:t>
      </w:r>
      <w:proofErr w:type="gramStart"/>
      <w:r w:rsidR="00404573" w:rsidRPr="005A0A7F">
        <w:rPr>
          <w:rFonts w:ascii="Times New Roman" w:hAnsi="Times New Roman" w:cs="Times New Roman"/>
          <w:sz w:val="24"/>
          <w:szCs w:val="24"/>
        </w:rPr>
        <w:t>Freezing</w:t>
      </w:r>
      <w:proofErr w:type="gramEnd"/>
      <w:r w:rsidR="00404573" w:rsidRPr="005A0A7F">
        <w:rPr>
          <w:rFonts w:ascii="Times New Roman" w:hAnsi="Times New Roman" w:cs="Times New Roman"/>
          <w:sz w:val="24"/>
          <w:szCs w:val="24"/>
        </w:rPr>
        <w:t xml:space="preserve"> across tone blocks for the cohorts in </w:t>
      </w:r>
      <w:r w:rsidR="00404573" w:rsidRPr="005A0A7F">
        <w:rPr>
          <w:rFonts w:ascii="Times New Roman" w:hAnsi="Times New Roman" w:cs="Times New Roman"/>
          <w:b/>
          <w:bCs/>
          <w:sz w:val="24"/>
          <w:szCs w:val="24"/>
        </w:rPr>
        <w:t>b</w:t>
      </w:r>
      <w:r w:rsidR="00404573" w:rsidRPr="005A0A7F">
        <w:rPr>
          <w:rFonts w:ascii="Times New Roman" w:hAnsi="Times New Roman" w:cs="Times New Roman"/>
          <w:sz w:val="24"/>
          <w:szCs w:val="24"/>
        </w:rPr>
        <w:t xml:space="preserve">. Deleting </w:t>
      </w:r>
      <w:r w:rsidR="00404573" w:rsidRPr="005A0A7F">
        <w:rPr>
          <w:rFonts w:ascii="Times New Roman" w:hAnsi="Times New Roman" w:cs="Times New Roman"/>
          <w:i/>
          <w:iCs/>
          <w:sz w:val="24"/>
          <w:szCs w:val="24"/>
        </w:rPr>
        <w:t>Npy1r</w:t>
      </w:r>
      <w:r w:rsidR="00404573" w:rsidRPr="005A0A7F">
        <w:rPr>
          <w:rFonts w:ascii="Times New Roman" w:hAnsi="Times New Roman" w:cs="Times New Roman"/>
          <w:sz w:val="24"/>
          <w:szCs w:val="24"/>
        </w:rPr>
        <w:t xml:space="preserve"> or </w:t>
      </w:r>
      <w:r w:rsidR="00404573" w:rsidRPr="005A0A7F">
        <w:rPr>
          <w:rFonts w:ascii="Times New Roman" w:hAnsi="Times New Roman" w:cs="Times New Roman"/>
          <w:i/>
          <w:iCs/>
          <w:sz w:val="24"/>
          <w:szCs w:val="24"/>
        </w:rPr>
        <w:t>Npy2r</w:t>
      </w:r>
      <w:r w:rsidR="00404573" w:rsidRPr="005A0A7F">
        <w:rPr>
          <w:rFonts w:ascii="Times New Roman" w:hAnsi="Times New Roman" w:cs="Times New Roman"/>
          <w:sz w:val="24"/>
          <w:szCs w:val="24"/>
        </w:rPr>
        <w:t xml:space="preserve"> in 2×CS</w:t>
      </w:r>
      <w:r w:rsidR="00404573" w:rsidRPr="005A0A7F">
        <w:rPr>
          <w:rFonts w:ascii="Times New Roman" w:hAnsi="Times New Roman" w:cs="Times New Roman" w:hint="eastAsia"/>
          <w:sz w:val="24"/>
          <w:szCs w:val="24"/>
        </w:rPr>
        <w:t>-</w:t>
      </w:r>
      <w:r w:rsidR="00404573" w:rsidRPr="005A0A7F">
        <w:rPr>
          <w:rFonts w:ascii="Times New Roman" w:hAnsi="Times New Roman" w:cs="Times New Roman"/>
          <w:sz w:val="24"/>
          <w:szCs w:val="24"/>
        </w:rPr>
        <w:t xml:space="preserve">tagged neurons did not elicit freezing (Ctrl, n = 6 mice; </w:t>
      </w:r>
      <w:r w:rsidR="00404573" w:rsidRPr="005A0A7F">
        <w:rPr>
          <w:rFonts w:ascii="Times New Roman" w:hAnsi="Times New Roman" w:cs="Times New Roman"/>
          <w:i/>
          <w:iCs/>
          <w:sz w:val="24"/>
          <w:szCs w:val="24"/>
        </w:rPr>
        <w:t>Npy1r</w:t>
      </w:r>
      <w:r w:rsidR="00404573" w:rsidRPr="005A0A7F">
        <w:rPr>
          <w:rFonts w:ascii="Times New Roman" w:hAnsi="Times New Roman" w:cs="Times New Roman" w:hint="eastAsia"/>
          <w:sz w:val="24"/>
          <w:szCs w:val="24"/>
        </w:rPr>
        <w:t>-</w:t>
      </w:r>
      <w:r w:rsidR="00404573" w:rsidRPr="005A0A7F">
        <w:rPr>
          <w:rFonts w:ascii="Times New Roman" w:hAnsi="Times New Roman" w:cs="Times New Roman"/>
          <w:sz w:val="24"/>
          <w:szCs w:val="24"/>
        </w:rPr>
        <w:t xml:space="preserve">cKO, n = 5; </w:t>
      </w:r>
      <w:r w:rsidR="00404573" w:rsidRPr="005A0A7F">
        <w:rPr>
          <w:rFonts w:ascii="Times New Roman" w:hAnsi="Times New Roman" w:cs="Times New Roman"/>
          <w:i/>
          <w:iCs/>
          <w:sz w:val="24"/>
          <w:szCs w:val="24"/>
        </w:rPr>
        <w:t>Npy2r</w:t>
      </w:r>
      <w:r w:rsidR="00404573" w:rsidRPr="005A0A7F">
        <w:rPr>
          <w:rFonts w:ascii="Times New Roman" w:hAnsi="Times New Roman" w:cs="Times New Roman" w:hint="eastAsia"/>
          <w:sz w:val="24"/>
          <w:szCs w:val="24"/>
        </w:rPr>
        <w:t>-</w:t>
      </w:r>
      <w:r w:rsidR="00404573" w:rsidRPr="005A0A7F">
        <w:rPr>
          <w:rFonts w:ascii="Times New Roman" w:hAnsi="Times New Roman" w:cs="Times New Roman"/>
          <w:sz w:val="24"/>
          <w:szCs w:val="24"/>
        </w:rPr>
        <w:t>cKO, n = 5). Shaded region indicates the 2</w:t>
      </w:r>
      <w:r w:rsidR="00404573" w:rsidRPr="005A0A7F">
        <w:rPr>
          <w:rFonts w:ascii="Times New Roman" w:hAnsi="Times New Roman" w:cs="Times New Roman" w:hint="eastAsia"/>
          <w:sz w:val="24"/>
          <w:szCs w:val="24"/>
        </w:rPr>
        <w:t>-</w:t>
      </w:r>
      <w:r w:rsidR="00404573" w:rsidRPr="005A0A7F">
        <w:rPr>
          <w:rFonts w:ascii="Times New Roman" w:hAnsi="Times New Roman" w:cs="Times New Roman"/>
          <w:sz w:val="24"/>
          <w:szCs w:val="24"/>
        </w:rPr>
        <w:t>CS test blocks.</w:t>
      </w:r>
      <w:r w:rsidR="00404573" w:rsidRPr="005A0A7F">
        <w:rPr>
          <w:rFonts w:ascii="Times New Roman" w:hAnsi="Times New Roman" w:cs="Times New Roman" w:hint="eastAsia"/>
          <w:sz w:val="24"/>
          <w:szCs w:val="24"/>
        </w:rPr>
        <w:t xml:space="preserve"> </w:t>
      </w:r>
      <w:r w:rsidR="001357DC" w:rsidRPr="005A0A7F">
        <w:rPr>
          <w:rFonts w:ascii="Times New Roman" w:hAnsi="Times New Roman" w:cs="Times New Roman"/>
          <w:b/>
          <w:bCs/>
          <w:sz w:val="24"/>
          <w:szCs w:val="24"/>
        </w:rPr>
        <w:t>d</w:t>
      </w:r>
      <w:r w:rsidR="001357DC" w:rsidRPr="005A0A7F">
        <w:rPr>
          <w:rFonts w:ascii="Times New Roman" w:hAnsi="Times New Roman" w:cs="Times New Roman"/>
          <w:sz w:val="24"/>
          <w:szCs w:val="24"/>
        </w:rPr>
        <w:t xml:space="preserve">, </w:t>
      </w:r>
      <w:proofErr w:type="gramStart"/>
      <w:r w:rsidR="00404573" w:rsidRPr="005A0A7F">
        <w:rPr>
          <w:rFonts w:ascii="Times New Roman" w:hAnsi="Times New Roman" w:cs="Times New Roman"/>
          <w:sz w:val="24"/>
          <w:szCs w:val="24"/>
        </w:rPr>
        <w:t>As</w:t>
      </w:r>
      <w:proofErr w:type="gramEnd"/>
      <w:r w:rsidR="00404573" w:rsidRPr="005A0A7F">
        <w:rPr>
          <w:rFonts w:ascii="Times New Roman" w:hAnsi="Times New Roman" w:cs="Times New Roman"/>
          <w:sz w:val="24"/>
          <w:szCs w:val="24"/>
        </w:rPr>
        <w:t xml:space="preserve"> in </w:t>
      </w:r>
      <w:r w:rsidR="00404573" w:rsidRPr="005A0A7F">
        <w:rPr>
          <w:rFonts w:ascii="Times New Roman" w:hAnsi="Times New Roman" w:cs="Times New Roman"/>
          <w:b/>
          <w:bCs/>
          <w:sz w:val="24"/>
          <w:szCs w:val="24"/>
        </w:rPr>
        <w:t>b</w:t>
      </w:r>
      <w:r w:rsidR="00404573" w:rsidRPr="005A0A7F">
        <w:rPr>
          <w:rFonts w:ascii="Times New Roman" w:hAnsi="Times New Roman" w:cs="Times New Roman"/>
          <w:sz w:val="24"/>
          <w:szCs w:val="24"/>
        </w:rPr>
        <w:t xml:space="preserve"> for 20×CS</w:t>
      </w:r>
      <w:r w:rsidR="00404573" w:rsidRPr="005A0A7F">
        <w:rPr>
          <w:rFonts w:ascii="Times New Roman" w:hAnsi="Times New Roman" w:cs="Times New Roman" w:hint="eastAsia"/>
          <w:sz w:val="24"/>
          <w:szCs w:val="24"/>
        </w:rPr>
        <w:t>-</w:t>
      </w:r>
      <w:r w:rsidR="00404573" w:rsidRPr="005A0A7F">
        <w:rPr>
          <w:rFonts w:ascii="Times New Roman" w:hAnsi="Times New Roman" w:cs="Times New Roman"/>
          <w:sz w:val="24"/>
          <w:szCs w:val="24"/>
        </w:rPr>
        <w:t xml:space="preserve">tagged ensembles (Ctrl, n = 14 slices/2 mice; </w:t>
      </w:r>
      <w:r w:rsidR="00404573" w:rsidRPr="005A0A7F">
        <w:rPr>
          <w:rFonts w:ascii="Times New Roman" w:hAnsi="Times New Roman" w:cs="Times New Roman"/>
          <w:i/>
          <w:iCs/>
          <w:sz w:val="24"/>
          <w:szCs w:val="24"/>
        </w:rPr>
        <w:t>Npy1r</w:t>
      </w:r>
      <w:r w:rsidR="00404573" w:rsidRPr="005A0A7F">
        <w:rPr>
          <w:rFonts w:ascii="Times New Roman" w:hAnsi="Times New Roman" w:cs="Times New Roman" w:hint="eastAsia"/>
          <w:sz w:val="24"/>
          <w:szCs w:val="24"/>
        </w:rPr>
        <w:t>-</w:t>
      </w:r>
      <w:r w:rsidR="00404573" w:rsidRPr="005A0A7F">
        <w:rPr>
          <w:rFonts w:ascii="Times New Roman" w:hAnsi="Times New Roman" w:cs="Times New Roman"/>
          <w:sz w:val="24"/>
          <w:szCs w:val="24"/>
        </w:rPr>
        <w:t xml:space="preserve">cKO, n = 17 slices/3 mice; </w:t>
      </w:r>
      <w:r w:rsidR="00404573" w:rsidRPr="005A0A7F">
        <w:rPr>
          <w:rFonts w:ascii="Times New Roman" w:hAnsi="Times New Roman" w:cs="Times New Roman"/>
          <w:i/>
          <w:iCs/>
          <w:sz w:val="24"/>
          <w:szCs w:val="24"/>
        </w:rPr>
        <w:t>Npy2r</w:t>
      </w:r>
      <w:r w:rsidR="00404573" w:rsidRPr="005A0A7F">
        <w:rPr>
          <w:rFonts w:ascii="Times New Roman" w:hAnsi="Times New Roman" w:cs="Times New Roman" w:hint="eastAsia"/>
          <w:sz w:val="24"/>
          <w:szCs w:val="24"/>
        </w:rPr>
        <w:t>-</w:t>
      </w:r>
      <w:r w:rsidR="00404573" w:rsidRPr="005A0A7F">
        <w:rPr>
          <w:rFonts w:ascii="Times New Roman" w:hAnsi="Times New Roman" w:cs="Times New Roman"/>
          <w:sz w:val="24"/>
          <w:szCs w:val="24"/>
        </w:rPr>
        <w:t>cKO, n = 16 slices/3 mice). Scale bar, 50 µm.</w:t>
      </w:r>
      <w:r w:rsidR="00404573" w:rsidRPr="005A0A7F">
        <w:rPr>
          <w:rFonts w:ascii="Times New Roman" w:hAnsi="Times New Roman" w:cs="Times New Roman" w:hint="eastAsia"/>
          <w:sz w:val="24"/>
          <w:szCs w:val="24"/>
        </w:rPr>
        <w:t xml:space="preserve"> </w:t>
      </w:r>
      <w:r w:rsidR="00404573" w:rsidRPr="005A0A7F">
        <w:rPr>
          <w:rFonts w:ascii="Times New Roman" w:hAnsi="Times New Roman" w:cs="Times New Roman" w:hint="eastAsia"/>
          <w:b/>
          <w:bCs/>
          <w:sz w:val="24"/>
          <w:szCs w:val="24"/>
        </w:rPr>
        <w:t>e</w:t>
      </w:r>
      <w:r w:rsidR="00404573" w:rsidRPr="005A0A7F">
        <w:rPr>
          <w:rFonts w:ascii="Times New Roman" w:hAnsi="Times New Roman" w:cs="Times New Roman" w:hint="eastAsia"/>
          <w:sz w:val="24"/>
          <w:szCs w:val="24"/>
        </w:rPr>
        <w:t xml:space="preserve">, </w:t>
      </w:r>
      <w:r w:rsidR="00404573" w:rsidRPr="005A0A7F">
        <w:rPr>
          <w:rFonts w:ascii="Times New Roman" w:hAnsi="Times New Roman" w:cs="Times New Roman"/>
          <w:sz w:val="24"/>
          <w:szCs w:val="24"/>
        </w:rPr>
        <w:t xml:space="preserve">Freezing for the cohorts in </w:t>
      </w:r>
      <w:r w:rsidR="00404573" w:rsidRPr="005A0A7F">
        <w:rPr>
          <w:rFonts w:ascii="Times New Roman" w:hAnsi="Times New Roman" w:cs="Times New Roman"/>
          <w:b/>
          <w:bCs/>
          <w:sz w:val="24"/>
          <w:szCs w:val="24"/>
        </w:rPr>
        <w:t>d</w:t>
      </w:r>
      <w:r w:rsidR="00404573" w:rsidRPr="005A0A7F">
        <w:rPr>
          <w:rFonts w:ascii="Times New Roman" w:hAnsi="Times New Roman" w:cs="Times New Roman"/>
          <w:sz w:val="24"/>
          <w:szCs w:val="24"/>
        </w:rPr>
        <w:t xml:space="preserve"> during tone presentations; no genotype effect (all groups, n = 6 mice).</w:t>
      </w:r>
      <w:r w:rsidR="00EE18B3" w:rsidRPr="005A0A7F">
        <w:rPr>
          <w:rFonts w:ascii="Times New Roman" w:hAnsi="Times New Roman" w:cs="Times New Roman"/>
          <w:sz w:val="24"/>
          <w:szCs w:val="24"/>
        </w:rPr>
        <w:t xml:space="preserve"> Exact statistic tests and </w:t>
      </w:r>
      <w:r w:rsidR="00EE18B3" w:rsidRPr="005A0A7F">
        <w:rPr>
          <w:rFonts w:ascii="Times New Roman" w:hAnsi="Times New Roman" w:cs="Times New Roman"/>
          <w:i/>
          <w:iCs/>
          <w:sz w:val="24"/>
          <w:szCs w:val="24"/>
        </w:rPr>
        <w:t>P</w:t>
      </w:r>
      <w:r w:rsidR="00EE18B3" w:rsidRPr="005A0A7F">
        <w:rPr>
          <w:rFonts w:ascii="Times New Roman" w:hAnsi="Times New Roman" w:cs="Times New Roman"/>
          <w:sz w:val="24"/>
          <w:szCs w:val="24"/>
        </w:rPr>
        <w:t xml:space="preserve"> values are provided in Source Data.</w:t>
      </w:r>
    </w:p>
    <w:p w14:paraId="3B271DB3" w14:textId="77777777" w:rsidR="001357DC" w:rsidRPr="005A0A7F" w:rsidRDefault="001357DC" w:rsidP="000913C0">
      <w:pPr>
        <w:widowControl/>
        <w:rPr>
          <w:rFonts w:ascii="Times New Roman" w:hAnsi="Times New Roman" w:cs="Times New Roman"/>
          <w:sz w:val="24"/>
          <w:szCs w:val="24"/>
        </w:rPr>
      </w:pPr>
      <w:r w:rsidRPr="005A0A7F">
        <w:rPr>
          <w:rFonts w:ascii="Times New Roman" w:hAnsi="Times New Roman" w:cs="Times New Roman"/>
          <w:sz w:val="24"/>
          <w:szCs w:val="24"/>
        </w:rPr>
        <w:br w:type="page"/>
      </w:r>
    </w:p>
    <w:bookmarkEnd w:id="16"/>
    <w:p w14:paraId="66AB3A6F" w14:textId="77777777" w:rsidR="001357DC" w:rsidRPr="005A0A7F" w:rsidRDefault="001357DC" w:rsidP="001357DC">
      <w:pPr>
        <w:rPr>
          <w:rFonts w:ascii="Times New Roman" w:hAnsi="Times New Roman" w:cs="Times New Roman"/>
          <w:sz w:val="24"/>
          <w:szCs w:val="24"/>
          <w:shd w:val="clear" w:color="auto" w:fill="FFFFFF"/>
        </w:rPr>
      </w:pPr>
    </w:p>
    <w:p w14:paraId="51EDAF6E" w14:textId="17CB04D7" w:rsidR="001357DC" w:rsidRPr="005A0A7F" w:rsidRDefault="00E83982" w:rsidP="001357DC">
      <w:pPr>
        <w:jc w:val="center"/>
        <w:rPr>
          <w:rFonts w:ascii="Times New Roman" w:hAnsi="Times New Roman" w:cs="Times New Roman"/>
          <w:sz w:val="24"/>
          <w:szCs w:val="24"/>
        </w:rPr>
      </w:pPr>
      <w:r w:rsidRPr="005A0A7F">
        <w:rPr>
          <w:noProof/>
        </w:rPr>
        <w:drawing>
          <wp:inline distT="0" distB="0" distL="0" distR="0" wp14:anchorId="6285675F" wp14:editId="7AC8BDFC">
            <wp:extent cx="6188710" cy="5429885"/>
            <wp:effectExtent l="0" t="0" r="2540" b="0"/>
            <wp:docPr id="2685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646" name=""/>
                    <pic:cNvPicPr/>
                  </pic:nvPicPr>
                  <pic:blipFill>
                    <a:blip r:embed="rId32"/>
                    <a:stretch>
                      <a:fillRect/>
                    </a:stretch>
                  </pic:blipFill>
                  <pic:spPr>
                    <a:xfrm>
                      <a:off x="0" y="0"/>
                      <a:ext cx="6188710" cy="5429885"/>
                    </a:xfrm>
                    <a:prstGeom prst="rect">
                      <a:avLst/>
                    </a:prstGeom>
                  </pic:spPr>
                </pic:pic>
              </a:graphicData>
            </a:graphic>
          </wp:inline>
        </w:drawing>
      </w:r>
    </w:p>
    <w:p w14:paraId="266FF983" w14:textId="77777777" w:rsidR="001357DC" w:rsidRPr="005A0A7F" w:rsidRDefault="001357DC" w:rsidP="001357DC">
      <w:pPr>
        <w:rPr>
          <w:rFonts w:ascii="Times New Roman" w:hAnsi="Times New Roman" w:cs="Times New Roman"/>
          <w:sz w:val="24"/>
          <w:szCs w:val="24"/>
        </w:rPr>
      </w:pPr>
    </w:p>
    <w:p w14:paraId="30C3D54E" w14:textId="6B0770C8" w:rsidR="001357DC" w:rsidRPr="005A0A7F" w:rsidRDefault="005B3E75" w:rsidP="001357DC">
      <w:pPr>
        <w:rPr>
          <w:rFonts w:ascii="Times New Roman" w:hAnsi="Times New Roman" w:cs="Times New Roman"/>
          <w:sz w:val="24"/>
          <w:szCs w:val="24"/>
          <w:shd w:val="clear" w:color="auto" w:fill="FFFFFF"/>
        </w:rPr>
      </w:pPr>
      <w:r w:rsidRPr="005A0A7F">
        <w:rPr>
          <w:rFonts w:ascii="Times New Roman" w:hAnsi="Times New Roman" w:cs="Times New Roman" w:hint="eastAsia"/>
          <w:b/>
          <w:bCs/>
          <w:sz w:val="24"/>
          <w:szCs w:val="24"/>
        </w:rPr>
        <w:t>Supplementary</w:t>
      </w:r>
      <w:r w:rsidR="001357DC" w:rsidRPr="005A0A7F">
        <w:rPr>
          <w:rFonts w:ascii="Times New Roman" w:hAnsi="Times New Roman" w:cs="Times New Roman"/>
          <w:b/>
          <w:bCs/>
          <w:sz w:val="24"/>
          <w:szCs w:val="24"/>
        </w:rPr>
        <w:t xml:space="preserve"> Fig. </w:t>
      </w:r>
      <w:r w:rsidRPr="005A0A7F">
        <w:rPr>
          <w:rFonts w:ascii="Times New Roman" w:hAnsi="Times New Roman" w:cs="Times New Roman" w:hint="eastAsia"/>
          <w:b/>
          <w:bCs/>
          <w:sz w:val="24"/>
          <w:szCs w:val="24"/>
        </w:rPr>
        <w:t>25</w:t>
      </w:r>
      <w:r w:rsidR="001357DC" w:rsidRPr="005A0A7F">
        <w:rPr>
          <w:rFonts w:ascii="Times New Roman" w:hAnsi="Times New Roman" w:cs="Times New Roman"/>
        </w:rPr>
        <w:t xml:space="preserve"> </w:t>
      </w:r>
      <w:r w:rsidR="001357DC" w:rsidRPr="005A0A7F">
        <w:rPr>
          <w:rFonts w:ascii="Times New Roman" w:hAnsi="Times New Roman" w:cs="Times New Roman"/>
          <w:b/>
          <w:bCs/>
          <w:sz w:val="24"/>
          <w:szCs w:val="24"/>
        </w:rPr>
        <w:t xml:space="preserve">| </w:t>
      </w:r>
      <w:r w:rsidR="001357DC" w:rsidRPr="005A0A7F">
        <w:rPr>
          <w:rFonts w:ascii="Times New Roman" w:hAnsi="Times New Roman" w:cs="Times New Roman" w:hint="eastAsia"/>
          <w:b/>
          <w:bCs/>
          <w:sz w:val="24"/>
          <w:szCs w:val="24"/>
        </w:rPr>
        <w:t>Effects of p</w:t>
      </w:r>
      <w:r w:rsidR="001357DC" w:rsidRPr="005A0A7F">
        <w:rPr>
          <w:rFonts w:ascii="Times New Roman" w:hAnsi="Times New Roman" w:cs="Times New Roman"/>
          <w:b/>
          <w:bCs/>
          <w:sz w:val="24"/>
          <w:szCs w:val="24"/>
        </w:rPr>
        <w:t xml:space="preserve">harmacological modulation of </w:t>
      </w:r>
      <w:r w:rsidR="001357DC" w:rsidRPr="005A0A7F">
        <w:rPr>
          <w:rFonts w:ascii="Times New Roman" w:hAnsi="Times New Roman" w:cs="Times New Roman" w:hint="eastAsia"/>
          <w:b/>
          <w:bCs/>
          <w:sz w:val="24"/>
          <w:szCs w:val="24"/>
        </w:rPr>
        <w:t>NPY1R and</w:t>
      </w:r>
      <w:r w:rsidR="001357DC" w:rsidRPr="005A0A7F">
        <w:rPr>
          <w:rFonts w:ascii="Times New Roman" w:hAnsi="Times New Roman" w:cs="Times New Roman"/>
          <w:b/>
          <w:bCs/>
          <w:sz w:val="24"/>
          <w:szCs w:val="24"/>
        </w:rPr>
        <w:t xml:space="preserve"> </w:t>
      </w:r>
      <w:r w:rsidR="001357DC" w:rsidRPr="005A0A7F">
        <w:rPr>
          <w:rFonts w:ascii="Times New Roman" w:hAnsi="Times New Roman" w:cs="Times New Roman" w:hint="eastAsia"/>
          <w:b/>
          <w:bCs/>
          <w:sz w:val="24"/>
          <w:szCs w:val="24"/>
        </w:rPr>
        <w:t>NPY2R</w:t>
      </w:r>
      <w:r w:rsidR="001357DC" w:rsidRPr="005A0A7F">
        <w:rPr>
          <w:rFonts w:ascii="Times New Roman" w:hAnsi="Times New Roman" w:cs="Times New Roman"/>
          <w:b/>
          <w:bCs/>
          <w:sz w:val="24"/>
          <w:szCs w:val="24"/>
        </w:rPr>
        <w:t xml:space="preserve"> activity</w:t>
      </w:r>
      <w:r w:rsidR="001357DC" w:rsidRPr="005A0A7F">
        <w:rPr>
          <w:rFonts w:ascii="Times New Roman" w:hAnsi="Times New Roman" w:cs="Times New Roman" w:hint="eastAsia"/>
          <w:b/>
          <w:bCs/>
          <w:sz w:val="24"/>
          <w:szCs w:val="24"/>
        </w:rPr>
        <w:t xml:space="preserve"> on</w:t>
      </w:r>
      <w:r w:rsidR="001357DC" w:rsidRPr="005A0A7F">
        <w:rPr>
          <w:rFonts w:ascii="Times New Roman" w:hAnsi="Times New Roman" w:cs="Times New Roman"/>
          <w:b/>
          <w:bCs/>
          <w:sz w:val="24"/>
          <w:szCs w:val="24"/>
        </w:rPr>
        <w:t xml:space="preserve"> extinction </w:t>
      </w:r>
      <w:r w:rsidR="001357DC" w:rsidRPr="005A0A7F">
        <w:rPr>
          <w:rFonts w:ascii="Times New Roman" w:hAnsi="Times New Roman" w:cs="Times New Roman" w:hint="eastAsia"/>
          <w:b/>
          <w:bCs/>
          <w:sz w:val="24"/>
          <w:szCs w:val="24"/>
        </w:rPr>
        <w:t>slope, related to Fig. 5f</w:t>
      </w:r>
      <w:r w:rsidR="001357DC" w:rsidRPr="005A0A7F">
        <w:rPr>
          <w:rFonts w:ascii="Times New Roman" w:hAnsi="Times New Roman" w:cs="Times New Roman"/>
          <w:b/>
          <w:bCs/>
          <w:sz w:val="24"/>
          <w:szCs w:val="24"/>
        </w:rPr>
        <w:t>–</w:t>
      </w:r>
      <w:r w:rsidR="001357DC" w:rsidRPr="005A0A7F">
        <w:rPr>
          <w:rFonts w:ascii="Times New Roman" w:hAnsi="Times New Roman" w:cs="Times New Roman" w:hint="eastAsia"/>
          <w:b/>
          <w:bCs/>
          <w:sz w:val="24"/>
          <w:szCs w:val="24"/>
        </w:rPr>
        <w:t xml:space="preserve">j. </w:t>
      </w:r>
      <w:r w:rsidR="001357DC" w:rsidRPr="005A0A7F">
        <w:rPr>
          <w:rFonts w:ascii="Times New Roman" w:hAnsi="Times New Roman" w:cs="Times New Roman"/>
          <w:sz w:val="24"/>
          <w:szCs w:val="24"/>
          <w:shd w:val="clear" w:color="auto" w:fill="FFFFFF"/>
        </w:rPr>
        <w:t xml:space="preserve">Linear fitting was performed for extinction Stage 1 and Stage 2 in mice used for </w:t>
      </w:r>
      <w:r w:rsidR="001357DC" w:rsidRPr="005A0A7F">
        <w:rPr>
          <w:rFonts w:ascii="Times New Roman" w:hAnsi="Times New Roman" w:cs="Times New Roman" w:hint="eastAsia"/>
          <w:sz w:val="24"/>
          <w:szCs w:val="24"/>
        </w:rPr>
        <w:t>p</w:t>
      </w:r>
      <w:r w:rsidR="001357DC" w:rsidRPr="005A0A7F">
        <w:rPr>
          <w:rFonts w:ascii="Times New Roman" w:hAnsi="Times New Roman" w:cs="Times New Roman"/>
          <w:sz w:val="24"/>
          <w:szCs w:val="24"/>
        </w:rPr>
        <w:t xml:space="preserve">harmacological modulation of </w:t>
      </w:r>
      <w:r w:rsidR="001357DC" w:rsidRPr="005A0A7F">
        <w:rPr>
          <w:rFonts w:ascii="Times New Roman" w:hAnsi="Times New Roman" w:cs="Times New Roman" w:hint="eastAsia"/>
          <w:sz w:val="24"/>
          <w:szCs w:val="24"/>
        </w:rPr>
        <w:t xml:space="preserve">NPY </w:t>
      </w:r>
      <w:r w:rsidR="001357DC" w:rsidRPr="005A0A7F">
        <w:rPr>
          <w:rFonts w:ascii="Times New Roman" w:hAnsi="Times New Roman" w:cs="Times New Roman"/>
          <w:sz w:val="24"/>
          <w:szCs w:val="24"/>
        </w:rPr>
        <w:t>receptor activity</w:t>
      </w:r>
      <w:r w:rsidR="001357DC" w:rsidRPr="005A0A7F">
        <w:rPr>
          <w:rFonts w:ascii="Times New Roman" w:hAnsi="Times New Roman" w:cs="Times New Roman"/>
          <w:sz w:val="24"/>
          <w:szCs w:val="24"/>
          <w:shd w:val="clear" w:color="auto" w:fill="FFFFFF"/>
        </w:rPr>
        <w:t>. Means are shown as thick lines.</w:t>
      </w:r>
      <w:r w:rsidR="001357DC" w:rsidRPr="005A0A7F">
        <w:rPr>
          <w:rFonts w:ascii="Times New Roman" w:hAnsi="Times New Roman" w:cs="Times New Roman" w:hint="eastAsia"/>
          <w:sz w:val="24"/>
          <w:szCs w:val="24"/>
          <w:shd w:val="clear" w:color="auto" w:fill="FFFFFF"/>
        </w:rPr>
        <w:t xml:space="preserve"> </w:t>
      </w:r>
      <w:r w:rsidR="001357DC" w:rsidRPr="005A0A7F">
        <w:rPr>
          <w:rFonts w:ascii="Times New Roman" w:hAnsi="Times New Roman" w:cs="Times New Roman"/>
          <w:sz w:val="24"/>
          <w:szCs w:val="24"/>
          <w:shd w:val="clear" w:color="auto" w:fill="FFFFFF"/>
        </w:rPr>
        <w:t xml:space="preserve">The equation, Pearson's r (R) and </w:t>
      </w:r>
      <w:r w:rsidR="001357DC" w:rsidRPr="005A0A7F">
        <w:rPr>
          <w:rFonts w:ascii="Times New Roman" w:hAnsi="Times New Roman" w:cs="Times New Roman"/>
          <w:i/>
          <w:iCs/>
          <w:sz w:val="24"/>
          <w:szCs w:val="24"/>
          <w:shd w:val="clear" w:color="auto" w:fill="FFFFFF"/>
        </w:rPr>
        <w:t>P</w:t>
      </w:r>
      <w:r w:rsidR="001357DC" w:rsidRPr="005A0A7F">
        <w:rPr>
          <w:rFonts w:ascii="Times New Roman" w:hAnsi="Times New Roman" w:cs="Times New Roman"/>
          <w:sz w:val="24"/>
          <w:szCs w:val="24"/>
          <w:shd w:val="clear" w:color="auto" w:fill="FFFFFF"/>
        </w:rPr>
        <w:t>-value (</w:t>
      </w:r>
      <w:r w:rsidR="001357DC" w:rsidRPr="005A0A7F">
        <w:rPr>
          <w:rFonts w:ascii="Times New Roman" w:hAnsi="Times New Roman" w:cs="Times New Roman"/>
          <w:i/>
          <w:iCs/>
          <w:sz w:val="24"/>
          <w:szCs w:val="24"/>
          <w:shd w:val="clear" w:color="auto" w:fill="FFFFFF"/>
        </w:rPr>
        <w:t>P</w:t>
      </w:r>
      <w:r w:rsidR="001357DC" w:rsidRPr="005A0A7F">
        <w:rPr>
          <w:rFonts w:ascii="Times New Roman" w:hAnsi="Times New Roman" w:cs="Times New Roman"/>
          <w:sz w:val="24"/>
          <w:szCs w:val="24"/>
          <w:shd w:val="clear" w:color="auto" w:fill="FFFFFF"/>
        </w:rPr>
        <w:t>) were shown for the means.</w:t>
      </w:r>
    </w:p>
    <w:p w14:paraId="63DAEC72" w14:textId="77777777" w:rsidR="001357DC" w:rsidRPr="005A0A7F" w:rsidRDefault="001357DC" w:rsidP="001357DC">
      <w:pPr>
        <w:rPr>
          <w:rFonts w:ascii="Times New Roman" w:hAnsi="Times New Roman" w:cs="Times New Roman"/>
          <w:sz w:val="24"/>
          <w:szCs w:val="24"/>
          <w:shd w:val="clear" w:color="auto" w:fill="FFFFFF"/>
        </w:rPr>
      </w:pPr>
      <w:r w:rsidRPr="005A0A7F">
        <w:rPr>
          <w:rFonts w:ascii="Times New Roman" w:hAnsi="Times New Roman" w:cs="Times New Roman"/>
          <w:sz w:val="24"/>
          <w:szCs w:val="24"/>
          <w:shd w:val="clear" w:color="auto" w:fill="FFFFFF"/>
        </w:rPr>
        <w:br w:type="page"/>
      </w:r>
    </w:p>
    <w:p w14:paraId="5B51FAAE" w14:textId="77777777" w:rsidR="001357DC" w:rsidRPr="005A0A7F" w:rsidRDefault="001357DC" w:rsidP="001357DC">
      <w:pPr>
        <w:rPr>
          <w:rFonts w:ascii="Times New Roman" w:hAnsi="Times New Roman" w:cs="Times New Roman"/>
          <w:sz w:val="24"/>
          <w:szCs w:val="24"/>
        </w:rPr>
      </w:pPr>
    </w:p>
    <w:p w14:paraId="730AD321" w14:textId="55767E01" w:rsidR="001357DC" w:rsidRPr="005A0A7F" w:rsidRDefault="0096160D" w:rsidP="001357DC">
      <w:pPr>
        <w:jc w:val="center"/>
        <w:rPr>
          <w:rFonts w:ascii="Times New Roman" w:hAnsi="Times New Roman" w:cs="Times New Roman"/>
          <w:sz w:val="24"/>
          <w:szCs w:val="24"/>
        </w:rPr>
      </w:pPr>
      <w:r w:rsidRPr="005A0A7F">
        <w:rPr>
          <w:noProof/>
        </w:rPr>
        <w:drawing>
          <wp:inline distT="0" distB="0" distL="0" distR="0" wp14:anchorId="3DCCC1A2" wp14:editId="6A974EED">
            <wp:extent cx="6188710" cy="3580765"/>
            <wp:effectExtent l="0" t="0" r="2540" b="635"/>
            <wp:docPr id="600278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7805" name=""/>
                    <pic:cNvPicPr/>
                  </pic:nvPicPr>
                  <pic:blipFill>
                    <a:blip r:embed="rId33"/>
                    <a:stretch>
                      <a:fillRect/>
                    </a:stretch>
                  </pic:blipFill>
                  <pic:spPr>
                    <a:xfrm>
                      <a:off x="0" y="0"/>
                      <a:ext cx="6188710" cy="3580765"/>
                    </a:xfrm>
                    <a:prstGeom prst="rect">
                      <a:avLst/>
                    </a:prstGeom>
                  </pic:spPr>
                </pic:pic>
              </a:graphicData>
            </a:graphic>
          </wp:inline>
        </w:drawing>
      </w:r>
    </w:p>
    <w:p w14:paraId="015284BD" w14:textId="77777777" w:rsidR="001357DC" w:rsidRPr="005A0A7F" w:rsidRDefault="001357DC" w:rsidP="001357DC">
      <w:pPr>
        <w:rPr>
          <w:rFonts w:ascii="Times New Roman" w:hAnsi="Times New Roman" w:cs="Times New Roman"/>
          <w:sz w:val="24"/>
          <w:szCs w:val="24"/>
        </w:rPr>
      </w:pPr>
    </w:p>
    <w:p w14:paraId="55BB01ED" w14:textId="1AA09215" w:rsidR="001357DC" w:rsidRPr="005A0A7F" w:rsidRDefault="003A3D6D" w:rsidP="001357DC">
      <w:pPr>
        <w:rPr>
          <w:rFonts w:ascii="Times New Roman" w:hAnsi="Times New Roman" w:cs="Times New Roman"/>
          <w:sz w:val="24"/>
          <w:szCs w:val="24"/>
        </w:rPr>
      </w:pPr>
      <w:r w:rsidRPr="005A0A7F">
        <w:rPr>
          <w:rFonts w:ascii="Times New Roman" w:hAnsi="Times New Roman" w:cs="Times New Roman" w:hint="eastAsia"/>
          <w:b/>
          <w:bCs/>
          <w:sz w:val="24"/>
          <w:szCs w:val="24"/>
        </w:rPr>
        <w:t xml:space="preserve">Supplementary </w:t>
      </w:r>
      <w:r w:rsidR="001357DC" w:rsidRPr="005A0A7F">
        <w:rPr>
          <w:rFonts w:ascii="Times New Roman" w:hAnsi="Times New Roman" w:cs="Times New Roman"/>
          <w:b/>
          <w:bCs/>
          <w:sz w:val="24"/>
          <w:szCs w:val="24"/>
        </w:rPr>
        <w:t xml:space="preserve">Fig. </w:t>
      </w:r>
      <w:r w:rsidRPr="005A0A7F">
        <w:rPr>
          <w:rFonts w:ascii="Times New Roman" w:hAnsi="Times New Roman" w:cs="Times New Roman" w:hint="eastAsia"/>
          <w:b/>
          <w:bCs/>
          <w:sz w:val="24"/>
          <w:szCs w:val="24"/>
        </w:rPr>
        <w:t>2</w:t>
      </w:r>
      <w:r w:rsidR="001357DC" w:rsidRPr="005A0A7F">
        <w:rPr>
          <w:rFonts w:ascii="Times New Roman" w:hAnsi="Times New Roman" w:cs="Times New Roman" w:hint="eastAsia"/>
          <w:b/>
          <w:bCs/>
          <w:sz w:val="24"/>
          <w:szCs w:val="24"/>
        </w:rPr>
        <w:t>6</w:t>
      </w:r>
      <w:r w:rsidR="001357DC" w:rsidRPr="005A0A7F">
        <w:rPr>
          <w:rFonts w:ascii="Times New Roman" w:hAnsi="Times New Roman" w:cs="Times New Roman"/>
        </w:rPr>
        <w:t xml:space="preserve"> </w:t>
      </w:r>
      <w:r w:rsidR="001357DC" w:rsidRPr="005A0A7F">
        <w:rPr>
          <w:rFonts w:ascii="Times New Roman" w:hAnsi="Times New Roman" w:cs="Times New Roman"/>
          <w:b/>
          <w:bCs/>
          <w:sz w:val="24"/>
          <w:szCs w:val="24"/>
        </w:rPr>
        <w:t>| Pharmacological interventions targeting NPY5</w:t>
      </w:r>
      <w:r w:rsidR="001357DC" w:rsidRPr="005A0A7F">
        <w:rPr>
          <w:rFonts w:ascii="Times New Roman" w:hAnsi="Times New Roman" w:cs="Times New Roman" w:hint="eastAsia"/>
          <w:b/>
          <w:bCs/>
          <w:sz w:val="24"/>
          <w:szCs w:val="24"/>
        </w:rPr>
        <w:t>R</w:t>
      </w:r>
      <w:r w:rsidR="001357DC" w:rsidRPr="005A0A7F">
        <w:rPr>
          <w:rFonts w:ascii="Times New Roman" w:hAnsi="Times New Roman" w:cs="Times New Roman"/>
          <w:b/>
          <w:bCs/>
          <w:sz w:val="24"/>
          <w:szCs w:val="24"/>
        </w:rPr>
        <w:t xml:space="preserve"> in vCA1 had no discernible effects on fear extinction</w:t>
      </w:r>
      <w:r w:rsidR="001357DC" w:rsidRPr="005A0A7F">
        <w:rPr>
          <w:rFonts w:ascii="Times New Roman" w:hAnsi="Times New Roman" w:cs="Times New Roman" w:hint="eastAsia"/>
          <w:b/>
          <w:bCs/>
          <w:sz w:val="24"/>
          <w:szCs w:val="24"/>
        </w:rPr>
        <w:t>.</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hint="eastAsia"/>
          <w:b/>
          <w:bCs/>
          <w:sz w:val="24"/>
          <w:szCs w:val="24"/>
        </w:rPr>
        <w:t>a</w:t>
      </w:r>
      <w:r w:rsidR="001357DC" w:rsidRPr="005A0A7F">
        <w:rPr>
          <w:rFonts w:ascii="Times New Roman" w:hAnsi="Times New Roman" w:cs="Times New Roman"/>
          <w:b/>
          <w:bCs/>
          <w:sz w:val="24"/>
          <w:szCs w:val="24"/>
        </w:rPr>
        <w:t>–</w:t>
      </w:r>
      <w:r w:rsidR="001357DC" w:rsidRPr="005A0A7F">
        <w:rPr>
          <w:rFonts w:ascii="Times New Roman" w:hAnsi="Times New Roman" w:cs="Times New Roman" w:hint="eastAsia"/>
          <w:b/>
          <w:bCs/>
          <w:sz w:val="24"/>
          <w:szCs w:val="24"/>
        </w:rPr>
        <w:t>d</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Microinjection the agonist</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hint="eastAsia"/>
          <w:b/>
          <w:bCs/>
          <w:sz w:val="24"/>
          <w:szCs w:val="24"/>
        </w:rPr>
        <w:t>a, b</w:t>
      </w:r>
      <w:r w:rsidR="001357DC" w:rsidRPr="005A0A7F">
        <w:rPr>
          <w:rFonts w:ascii="Times New Roman" w:hAnsi="Times New Roman" w:cs="Times New Roman" w:hint="eastAsia"/>
          <w:sz w:val="24"/>
          <w:szCs w:val="24"/>
        </w:rPr>
        <w:t>) and antagonist (</w:t>
      </w:r>
      <w:r w:rsidR="001357DC" w:rsidRPr="005A0A7F">
        <w:rPr>
          <w:rFonts w:ascii="Times New Roman" w:hAnsi="Times New Roman" w:cs="Times New Roman" w:hint="eastAsia"/>
          <w:b/>
          <w:bCs/>
          <w:sz w:val="24"/>
          <w:szCs w:val="24"/>
        </w:rPr>
        <w:t>c, d</w:t>
      </w:r>
      <w:r w:rsidR="001357DC" w:rsidRPr="005A0A7F">
        <w:rPr>
          <w:rFonts w:ascii="Times New Roman" w:hAnsi="Times New Roman" w:cs="Times New Roman" w:hint="eastAsia"/>
          <w:sz w:val="24"/>
          <w:szCs w:val="24"/>
        </w:rPr>
        <w:t>)</w:t>
      </w:r>
      <w:r w:rsidR="001357DC" w:rsidRPr="005A0A7F">
        <w:rPr>
          <w:rFonts w:ascii="Times New Roman" w:hAnsi="Times New Roman" w:cs="Times New Roman"/>
          <w:sz w:val="24"/>
          <w:szCs w:val="24"/>
        </w:rPr>
        <w:t xml:space="preserve"> of NPY</w:t>
      </w:r>
      <w:r w:rsidR="001357DC" w:rsidRPr="005A0A7F">
        <w:rPr>
          <w:rFonts w:ascii="Times New Roman" w:hAnsi="Times New Roman" w:cs="Times New Roman" w:hint="eastAsia"/>
          <w:sz w:val="24"/>
          <w:szCs w:val="24"/>
        </w:rPr>
        <w:t>5R</w:t>
      </w:r>
      <w:r w:rsidR="001357DC" w:rsidRPr="005A0A7F">
        <w:rPr>
          <w:rFonts w:ascii="Times New Roman" w:hAnsi="Times New Roman" w:cs="Times New Roman"/>
          <w:sz w:val="24"/>
          <w:szCs w:val="24"/>
        </w:rPr>
        <w:t xml:space="preserve"> </w:t>
      </w:r>
      <w:r w:rsidR="001357DC" w:rsidRPr="005A0A7F">
        <w:rPr>
          <w:rFonts w:ascii="Times New Roman" w:hAnsi="Times New Roman" w:cs="Times New Roman" w:hint="eastAsia"/>
          <w:sz w:val="24"/>
          <w:szCs w:val="24"/>
        </w:rPr>
        <w:t xml:space="preserve">in vCA1 </w:t>
      </w:r>
      <w:r w:rsidR="001357DC" w:rsidRPr="005A0A7F">
        <w:rPr>
          <w:rFonts w:ascii="Times New Roman" w:hAnsi="Times New Roman" w:cs="Times New Roman"/>
          <w:sz w:val="24"/>
          <w:szCs w:val="24"/>
        </w:rPr>
        <w:t xml:space="preserve">had no effect on extinction. </w:t>
      </w:r>
      <w:r w:rsidR="001357DC" w:rsidRPr="005A0A7F">
        <w:rPr>
          <w:rFonts w:ascii="Times New Roman" w:hAnsi="Times New Roman" w:cs="Times New Roman" w:hint="eastAsia"/>
          <w:b/>
          <w:bCs/>
          <w:sz w:val="24"/>
          <w:szCs w:val="24"/>
        </w:rPr>
        <w:t>a</w:t>
      </w:r>
      <w:r w:rsidR="001357DC" w:rsidRPr="005A0A7F">
        <w:rPr>
          <w:rFonts w:ascii="Times New Roman" w:hAnsi="Times New Roman" w:cs="Times New Roman" w:hint="eastAsia"/>
          <w:sz w:val="24"/>
          <w:szCs w:val="24"/>
        </w:rPr>
        <w:t xml:space="preserve">, </w:t>
      </w:r>
      <w:r w:rsidR="00D20099" w:rsidRPr="005A0A7F">
        <w:rPr>
          <w:rFonts w:ascii="Times New Roman" w:hAnsi="Times New Roman" w:cs="Times New Roman" w:hint="eastAsia"/>
          <w:sz w:val="24"/>
          <w:szCs w:val="24"/>
        </w:rPr>
        <w:t xml:space="preserve">b, </w:t>
      </w:r>
      <w:r w:rsidR="001357DC" w:rsidRPr="005A0A7F">
        <w:rPr>
          <w:rFonts w:ascii="Times New Roman" w:hAnsi="Times New Roman" w:cs="Times New Roman"/>
          <w:sz w:val="24"/>
          <w:szCs w:val="24"/>
        </w:rPr>
        <w:t>n = 1</w:t>
      </w:r>
      <w:r w:rsidR="001357DC" w:rsidRPr="005A0A7F">
        <w:rPr>
          <w:rFonts w:ascii="Times New Roman" w:hAnsi="Times New Roman" w:cs="Times New Roman" w:hint="eastAsia"/>
          <w:sz w:val="24"/>
          <w:szCs w:val="24"/>
        </w:rPr>
        <w:t>3</w:t>
      </w:r>
      <w:r w:rsidR="001357DC" w:rsidRPr="005A0A7F">
        <w:rPr>
          <w:rFonts w:ascii="Times New Roman" w:hAnsi="Times New Roman" w:cs="Times New Roman"/>
          <w:sz w:val="24"/>
          <w:szCs w:val="24"/>
        </w:rPr>
        <w:t xml:space="preserve"> mice for </w:t>
      </w:r>
      <w:r w:rsidR="001357DC" w:rsidRPr="005A0A7F">
        <w:rPr>
          <w:rFonts w:ascii="Times New Roman" w:hAnsi="Times New Roman" w:cs="Times New Roman" w:hint="eastAsia"/>
          <w:sz w:val="24"/>
          <w:szCs w:val="24"/>
        </w:rPr>
        <w:t>ACSF</w:t>
      </w:r>
      <w:r w:rsidR="001357DC" w:rsidRPr="005A0A7F">
        <w:rPr>
          <w:rFonts w:ascii="Times New Roman" w:hAnsi="Times New Roman" w:cs="Times New Roman"/>
          <w:sz w:val="24"/>
          <w:szCs w:val="24"/>
        </w:rPr>
        <w:t>, n = 7 mice for NPY5</w:t>
      </w:r>
      <w:r w:rsidR="001357DC" w:rsidRPr="005A0A7F">
        <w:rPr>
          <w:rFonts w:ascii="Times New Roman" w:hAnsi="Times New Roman" w:cs="Times New Roman" w:hint="eastAsia"/>
          <w:sz w:val="24"/>
          <w:szCs w:val="24"/>
        </w:rPr>
        <w:t>R</w:t>
      </w:r>
      <w:r w:rsidR="001357DC" w:rsidRPr="005A0A7F">
        <w:rPr>
          <w:rFonts w:ascii="Times New Roman" w:hAnsi="Times New Roman" w:cs="Times New Roman"/>
          <w:sz w:val="24"/>
          <w:szCs w:val="24"/>
        </w:rPr>
        <w:t xml:space="preserve"> agonist. </w:t>
      </w:r>
      <w:r w:rsidR="001357DC" w:rsidRPr="005A0A7F">
        <w:rPr>
          <w:rFonts w:ascii="Times New Roman" w:hAnsi="Times New Roman" w:cs="Times New Roman" w:hint="eastAsia"/>
          <w:b/>
          <w:bCs/>
          <w:sz w:val="24"/>
          <w:szCs w:val="24"/>
        </w:rPr>
        <w:t>c</w:t>
      </w:r>
      <w:r w:rsidR="001357DC" w:rsidRPr="005A0A7F">
        <w:rPr>
          <w:rFonts w:ascii="Times New Roman" w:hAnsi="Times New Roman" w:cs="Times New Roman" w:hint="eastAsia"/>
          <w:sz w:val="24"/>
          <w:szCs w:val="24"/>
        </w:rPr>
        <w:t xml:space="preserve">, </w:t>
      </w:r>
      <w:r w:rsidR="00D20099" w:rsidRPr="005A0A7F">
        <w:rPr>
          <w:rFonts w:ascii="Times New Roman" w:hAnsi="Times New Roman" w:cs="Times New Roman" w:hint="eastAsia"/>
          <w:b/>
          <w:bCs/>
          <w:sz w:val="24"/>
          <w:szCs w:val="24"/>
        </w:rPr>
        <w:t>d</w:t>
      </w:r>
      <w:r w:rsidR="00D20099"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n = 1</w:t>
      </w:r>
      <w:r w:rsidR="001357DC" w:rsidRPr="005A0A7F">
        <w:rPr>
          <w:rFonts w:ascii="Times New Roman" w:hAnsi="Times New Roman" w:cs="Times New Roman" w:hint="eastAsia"/>
          <w:sz w:val="24"/>
          <w:szCs w:val="24"/>
        </w:rPr>
        <w:t>3</w:t>
      </w:r>
      <w:r w:rsidR="001357DC" w:rsidRPr="005A0A7F">
        <w:rPr>
          <w:rFonts w:ascii="Times New Roman" w:hAnsi="Times New Roman" w:cs="Times New Roman"/>
          <w:sz w:val="24"/>
          <w:szCs w:val="24"/>
        </w:rPr>
        <w:t xml:space="preserve"> mice for </w:t>
      </w:r>
      <w:r w:rsidR="001357DC" w:rsidRPr="005A0A7F">
        <w:rPr>
          <w:rFonts w:ascii="Times New Roman" w:hAnsi="Times New Roman" w:cs="Times New Roman" w:hint="eastAsia"/>
          <w:sz w:val="24"/>
          <w:szCs w:val="24"/>
        </w:rPr>
        <w:t>ACSF</w:t>
      </w:r>
      <w:r w:rsidR="001357DC" w:rsidRPr="005A0A7F">
        <w:rPr>
          <w:rFonts w:ascii="Times New Roman" w:hAnsi="Times New Roman" w:cs="Times New Roman"/>
          <w:sz w:val="24"/>
          <w:szCs w:val="24"/>
        </w:rPr>
        <w:t xml:space="preserve">, n = </w:t>
      </w:r>
      <w:r w:rsidR="001357DC" w:rsidRPr="005A0A7F">
        <w:rPr>
          <w:rFonts w:ascii="Times New Roman" w:hAnsi="Times New Roman" w:cs="Times New Roman" w:hint="eastAsia"/>
          <w:sz w:val="24"/>
          <w:szCs w:val="24"/>
        </w:rPr>
        <w:t>9</w:t>
      </w:r>
      <w:r w:rsidR="001357DC" w:rsidRPr="005A0A7F">
        <w:rPr>
          <w:rFonts w:ascii="Times New Roman" w:hAnsi="Times New Roman" w:cs="Times New Roman"/>
          <w:sz w:val="24"/>
          <w:szCs w:val="24"/>
        </w:rPr>
        <w:t xml:space="preserve"> mice for NPY5</w:t>
      </w:r>
      <w:r w:rsidR="001357DC" w:rsidRPr="005A0A7F">
        <w:rPr>
          <w:rFonts w:ascii="Times New Roman" w:hAnsi="Times New Roman" w:cs="Times New Roman" w:hint="eastAsia"/>
          <w:sz w:val="24"/>
          <w:szCs w:val="24"/>
        </w:rPr>
        <w:t>R antagonist</w:t>
      </w:r>
      <w:r w:rsidR="001357DC" w:rsidRPr="005A0A7F">
        <w:rPr>
          <w:rFonts w:ascii="Times New Roman" w:hAnsi="Times New Roman" w:cs="Times New Roman"/>
          <w:sz w:val="24"/>
          <w:szCs w:val="24"/>
        </w:rPr>
        <w:t>.</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hint="eastAsia"/>
          <w:b/>
          <w:bCs/>
          <w:sz w:val="24"/>
          <w:szCs w:val="24"/>
        </w:rPr>
        <w:t>e</w:t>
      </w:r>
      <w:r w:rsidR="001357DC" w:rsidRPr="005A0A7F">
        <w:rPr>
          <w:rFonts w:ascii="Times New Roman" w:hAnsi="Times New Roman" w:cs="Times New Roman"/>
          <w:b/>
          <w:bCs/>
          <w:sz w:val="24"/>
          <w:szCs w:val="24"/>
        </w:rPr>
        <w:t>,</w:t>
      </w:r>
      <w:r w:rsidR="001357DC" w:rsidRPr="005A0A7F">
        <w:rPr>
          <w:rFonts w:ascii="Times New Roman" w:hAnsi="Times New Roman" w:cs="Times New Roman" w:hint="eastAsia"/>
          <w:b/>
          <w:bCs/>
          <w:sz w:val="24"/>
          <w:szCs w:val="24"/>
        </w:rPr>
        <w:t xml:space="preserve"> f</w:t>
      </w:r>
      <w:r w:rsidR="001357DC" w:rsidRPr="005A0A7F">
        <w:rPr>
          <w:rFonts w:ascii="Times New Roman" w:hAnsi="Times New Roman" w:cs="Times New Roman" w:hint="eastAsia"/>
          <w:sz w:val="24"/>
          <w:szCs w:val="24"/>
        </w:rPr>
        <w:t>,</w:t>
      </w:r>
      <w:r w:rsidR="001357DC" w:rsidRPr="005A0A7F">
        <w:rPr>
          <w:rFonts w:ascii="Times New Roman" w:hAnsi="Times New Roman" w:cs="Times New Roman" w:hint="eastAsia"/>
          <w:b/>
          <w:bCs/>
          <w:sz w:val="24"/>
          <w:szCs w:val="24"/>
        </w:rPr>
        <w:t xml:space="preserve"> </w:t>
      </w:r>
      <w:r w:rsidR="001357DC" w:rsidRPr="005A0A7F">
        <w:rPr>
          <w:rFonts w:ascii="Times New Roman" w:hAnsi="Times New Roman" w:cs="Times New Roman"/>
          <w:sz w:val="24"/>
          <w:szCs w:val="24"/>
          <w:shd w:val="clear" w:color="auto" w:fill="FFFFFF"/>
        </w:rPr>
        <w:t xml:space="preserve">Linear fitting was performed for extinction Stage 1 and Stage 2 in mice </w:t>
      </w:r>
      <w:r w:rsidR="001357DC" w:rsidRPr="005A0A7F">
        <w:rPr>
          <w:rFonts w:ascii="Times New Roman" w:hAnsi="Times New Roman" w:cs="Times New Roman" w:hint="eastAsia"/>
          <w:sz w:val="24"/>
          <w:szCs w:val="24"/>
          <w:shd w:val="clear" w:color="auto" w:fill="FFFFFF"/>
        </w:rPr>
        <w:t>with</w:t>
      </w:r>
      <w:r w:rsidR="001357DC" w:rsidRPr="005A0A7F">
        <w:rPr>
          <w:rFonts w:ascii="Times New Roman" w:hAnsi="Times New Roman" w:cs="Times New Roman"/>
          <w:sz w:val="24"/>
          <w:szCs w:val="24"/>
          <w:shd w:val="clear" w:color="auto" w:fill="FFFFFF"/>
        </w:rPr>
        <w:t xml:space="preserve"> </w:t>
      </w:r>
      <w:r w:rsidR="001357DC" w:rsidRPr="005A0A7F">
        <w:rPr>
          <w:rFonts w:ascii="Times New Roman" w:hAnsi="Times New Roman" w:cs="Times New Roman" w:hint="eastAsia"/>
          <w:sz w:val="24"/>
          <w:szCs w:val="24"/>
        </w:rPr>
        <w:t>m</w:t>
      </w:r>
      <w:r w:rsidR="001357DC" w:rsidRPr="005A0A7F">
        <w:rPr>
          <w:rFonts w:ascii="Times New Roman" w:hAnsi="Times New Roman" w:cs="Times New Roman"/>
          <w:sz w:val="24"/>
          <w:szCs w:val="24"/>
        </w:rPr>
        <w:t>icroinjection the agonist</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hint="eastAsia"/>
          <w:b/>
          <w:bCs/>
          <w:sz w:val="24"/>
          <w:szCs w:val="24"/>
        </w:rPr>
        <w:t>e</w:t>
      </w:r>
      <w:r w:rsidR="001357DC" w:rsidRPr="005A0A7F">
        <w:rPr>
          <w:rFonts w:ascii="Times New Roman" w:hAnsi="Times New Roman" w:cs="Times New Roman" w:hint="eastAsia"/>
          <w:sz w:val="24"/>
          <w:szCs w:val="24"/>
        </w:rPr>
        <w:t>) and antagonist (</w:t>
      </w:r>
      <w:r w:rsidR="001357DC" w:rsidRPr="005A0A7F">
        <w:rPr>
          <w:rFonts w:ascii="Times New Roman" w:hAnsi="Times New Roman" w:cs="Times New Roman" w:hint="eastAsia"/>
          <w:b/>
          <w:bCs/>
          <w:sz w:val="24"/>
          <w:szCs w:val="24"/>
        </w:rPr>
        <w:t>f</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of NPY</w:t>
      </w:r>
      <w:r w:rsidR="001357DC" w:rsidRPr="005A0A7F">
        <w:rPr>
          <w:rFonts w:ascii="Times New Roman" w:hAnsi="Times New Roman" w:cs="Times New Roman" w:hint="eastAsia"/>
          <w:sz w:val="24"/>
          <w:szCs w:val="24"/>
        </w:rPr>
        <w:t>5R</w:t>
      </w:r>
      <w:r w:rsidR="001357DC" w:rsidRPr="005A0A7F">
        <w:rPr>
          <w:rFonts w:ascii="Times New Roman" w:hAnsi="Times New Roman" w:cs="Times New Roman"/>
          <w:sz w:val="24"/>
          <w:szCs w:val="24"/>
          <w:shd w:val="clear" w:color="auto" w:fill="FFFFFF"/>
        </w:rPr>
        <w:t>. Means are shown as thick lines.</w:t>
      </w:r>
      <w:r w:rsidR="001357DC" w:rsidRPr="005A0A7F">
        <w:rPr>
          <w:rFonts w:ascii="Times New Roman" w:hAnsi="Times New Roman" w:cs="Times New Roman" w:hint="eastAsia"/>
          <w:sz w:val="24"/>
          <w:szCs w:val="24"/>
          <w:shd w:val="clear" w:color="auto" w:fill="FFFFFF"/>
        </w:rPr>
        <w:t xml:space="preserve"> </w:t>
      </w:r>
      <w:r w:rsidR="001357DC" w:rsidRPr="005A0A7F">
        <w:rPr>
          <w:rFonts w:ascii="Times New Roman" w:hAnsi="Times New Roman" w:cs="Times New Roman"/>
          <w:sz w:val="24"/>
          <w:szCs w:val="24"/>
          <w:shd w:val="clear" w:color="auto" w:fill="FFFFFF"/>
        </w:rPr>
        <w:t xml:space="preserve">The equation, Pearson’s r (R) and </w:t>
      </w:r>
      <w:r w:rsidR="001357DC" w:rsidRPr="005A0A7F">
        <w:rPr>
          <w:rFonts w:ascii="Times New Roman" w:hAnsi="Times New Roman" w:cs="Times New Roman"/>
          <w:i/>
          <w:iCs/>
          <w:sz w:val="24"/>
          <w:szCs w:val="24"/>
          <w:shd w:val="clear" w:color="auto" w:fill="FFFFFF"/>
        </w:rPr>
        <w:t>P</w:t>
      </w:r>
      <w:r w:rsidR="001357DC" w:rsidRPr="005A0A7F">
        <w:rPr>
          <w:rFonts w:ascii="Times New Roman" w:hAnsi="Times New Roman" w:cs="Times New Roman"/>
          <w:sz w:val="24"/>
          <w:szCs w:val="24"/>
          <w:shd w:val="clear" w:color="auto" w:fill="FFFFFF"/>
        </w:rPr>
        <w:t>-value (</w:t>
      </w:r>
      <w:r w:rsidR="001357DC" w:rsidRPr="005A0A7F">
        <w:rPr>
          <w:rFonts w:ascii="Times New Roman" w:hAnsi="Times New Roman" w:cs="Times New Roman"/>
          <w:i/>
          <w:iCs/>
          <w:sz w:val="24"/>
          <w:szCs w:val="24"/>
          <w:shd w:val="clear" w:color="auto" w:fill="FFFFFF"/>
        </w:rPr>
        <w:t>P</w:t>
      </w:r>
      <w:r w:rsidR="001357DC" w:rsidRPr="005A0A7F">
        <w:rPr>
          <w:rFonts w:ascii="Times New Roman" w:hAnsi="Times New Roman" w:cs="Times New Roman"/>
          <w:sz w:val="24"/>
          <w:szCs w:val="24"/>
          <w:shd w:val="clear" w:color="auto" w:fill="FFFFFF"/>
        </w:rPr>
        <w:t>) were shown for the means.</w:t>
      </w:r>
      <w:r w:rsidR="001357DC" w:rsidRPr="005A0A7F">
        <w:rPr>
          <w:rFonts w:ascii="Times New Roman" w:hAnsi="Times New Roman" w:cs="Times New Roman" w:hint="eastAsia"/>
          <w:sz w:val="24"/>
          <w:szCs w:val="24"/>
          <w:shd w:val="clear" w:color="auto" w:fill="FFFFFF"/>
        </w:rPr>
        <w:t xml:space="preserve"> The freezing level of ACSF</w:t>
      </w:r>
      <w:r w:rsidR="001357DC" w:rsidRPr="005A0A7F">
        <w:rPr>
          <w:rFonts w:ascii="Times New Roman" w:hAnsi="Times New Roman" w:cs="Times New Roman"/>
          <w:sz w:val="24"/>
          <w:szCs w:val="24"/>
          <w:shd w:val="clear" w:color="auto" w:fill="FFFFFF"/>
        </w:rPr>
        <w:t xml:space="preserve"> control group</w:t>
      </w:r>
      <w:r w:rsidR="001357DC" w:rsidRPr="005A0A7F">
        <w:rPr>
          <w:rFonts w:ascii="Times New Roman" w:hAnsi="Times New Roman" w:cs="Times New Roman" w:hint="eastAsia"/>
          <w:sz w:val="24"/>
          <w:szCs w:val="24"/>
          <w:shd w:val="clear" w:color="auto" w:fill="FFFFFF"/>
        </w:rPr>
        <w:t xml:space="preserve"> taken from </w:t>
      </w:r>
      <w:r w:rsidR="001357DC" w:rsidRPr="005A0A7F">
        <w:rPr>
          <w:rFonts w:ascii="Times New Roman" w:hAnsi="Times New Roman" w:cs="Times New Roman" w:hint="eastAsia"/>
          <w:b/>
          <w:bCs/>
          <w:sz w:val="24"/>
          <w:szCs w:val="24"/>
          <w:shd w:val="clear" w:color="auto" w:fill="FFFFFF"/>
        </w:rPr>
        <w:t>Fig. 5g</w:t>
      </w:r>
      <w:r w:rsidR="001357DC" w:rsidRPr="005A0A7F">
        <w:rPr>
          <w:rFonts w:ascii="Times New Roman" w:hAnsi="Times New Roman" w:cs="Times New Roman" w:hint="eastAsia"/>
          <w:b/>
          <w:bCs/>
          <w:sz w:val="24"/>
          <w:szCs w:val="24"/>
        </w:rPr>
        <w:t>, h</w:t>
      </w:r>
      <w:r w:rsidR="001357DC" w:rsidRPr="005A0A7F">
        <w:rPr>
          <w:rFonts w:ascii="Times New Roman" w:hAnsi="Times New Roman" w:cs="Times New Roman" w:hint="eastAsia"/>
          <w:sz w:val="24"/>
          <w:szCs w:val="24"/>
        </w:rPr>
        <w:t xml:space="preserve"> and </w:t>
      </w:r>
      <w:r w:rsidR="001357DC" w:rsidRPr="005A0A7F">
        <w:rPr>
          <w:rFonts w:ascii="Times New Roman" w:hAnsi="Times New Roman" w:cs="Times New Roman" w:hint="eastAsia"/>
          <w:b/>
          <w:bCs/>
          <w:sz w:val="24"/>
          <w:szCs w:val="24"/>
          <w:shd w:val="clear" w:color="auto" w:fill="FFFFFF"/>
        </w:rPr>
        <w:t>Fig. 5i</w:t>
      </w:r>
      <w:r w:rsidR="001357DC" w:rsidRPr="005A0A7F">
        <w:rPr>
          <w:rFonts w:ascii="Times New Roman" w:hAnsi="Times New Roman" w:cs="Times New Roman" w:hint="eastAsia"/>
          <w:b/>
          <w:bCs/>
          <w:sz w:val="24"/>
          <w:szCs w:val="24"/>
        </w:rPr>
        <w:t xml:space="preserve">, </w:t>
      </w:r>
      <w:r w:rsidR="001357DC" w:rsidRPr="005A0A7F">
        <w:rPr>
          <w:rFonts w:ascii="Times New Roman" w:hAnsi="Times New Roman" w:cs="Times New Roman" w:hint="eastAsia"/>
          <w:b/>
          <w:bCs/>
          <w:sz w:val="24"/>
          <w:szCs w:val="24"/>
          <w:shd w:val="clear" w:color="auto" w:fill="FFFFFF"/>
        </w:rPr>
        <w:t>j</w:t>
      </w:r>
      <w:r w:rsidR="001357DC" w:rsidRPr="005A0A7F">
        <w:rPr>
          <w:rFonts w:ascii="Times New Roman" w:hAnsi="Times New Roman" w:cs="Times New Roman" w:hint="eastAsia"/>
          <w:sz w:val="24"/>
          <w:szCs w:val="24"/>
          <w:shd w:val="clear" w:color="auto" w:fill="FFFFFF"/>
        </w:rPr>
        <w:t xml:space="preserve">, </w:t>
      </w:r>
      <w:r w:rsidR="001357DC" w:rsidRPr="005A0A7F">
        <w:rPr>
          <w:rFonts w:ascii="Times New Roman" w:hAnsi="Times New Roman" w:cs="Times New Roman"/>
          <w:sz w:val="24"/>
          <w:szCs w:val="24"/>
          <w:shd w:val="clear" w:color="auto" w:fill="FFFFFF"/>
        </w:rPr>
        <w:t>respectively</w:t>
      </w:r>
      <w:r w:rsidR="001357DC" w:rsidRPr="005A0A7F">
        <w:rPr>
          <w:rFonts w:ascii="Times New Roman" w:hAnsi="Times New Roman" w:cs="Times New Roman" w:hint="eastAsia"/>
          <w:sz w:val="24"/>
          <w:szCs w:val="24"/>
          <w:shd w:val="clear" w:color="auto" w:fill="FFFFFF"/>
        </w:rPr>
        <w:t>, is regraphed again for comparison.</w:t>
      </w:r>
      <w:r w:rsidR="00E11762" w:rsidRPr="005A0A7F">
        <w:rPr>
          <w:rFonts w:ascii="Times New Roman" w:hAnsi="Times New Roman" w:cs="Times New Roman"/>
          <w:sz w:val="24"/>
          <w:szCs w:val="24"/>
          <w:shd w:val="clear" w:color="auto" w:fill="FFFFFF"/>
        </w:rPr>
        <w:t xml:space="preserve"> </w:t>
      </w:r>
      <w:r w:rsidR="00E11762" w:rsidRPr="005A0A7F">
        <w:rPr>
          <w:rFonts w:ascii="Times New Roman" w:hAnsi="Times New Roman" w:cs="Times New Roman"/>
          <w:sz w:val="24"/>
          <w:szCs w:val="24"/>
        </w:rPr>
        <w:t xml:space="preserve">Exact statistic tests and </w:t>
      </w:r>
      <w:r w:rsidR="00E11762" w:rsidRPr="005A0A7F">
        <w:rPr>
          <w:rFonts w:ascii="Times New Roman" w:hAnsi="Times New Roman" w:cs="Times New Roman"/>
          <w:i/>
          <w:iCs/>
          <w:sz w:val="24"/>
          <w:szCs w:val="24"/>
        </w:rPr>
        <w:t>P</w:t>
      </w:r>
      <w:r w:rsidR="00E11762" w:rsidRPr="005A0A7F">
        <w:rPr>
          <w:rFonts w:ascii="Times New Roman" w:hAnsi="Times New Roman" w:cs="Times New Roman"/>
          <w:sz w:val="24"/>
          <w:szCs w:val="24"/>
        </w:rPr>
        <w:t xml:space="preserve"> values are provided in Source Data.</w:t>
      </w:r>
    </w:p>
    <w:p w14:paraId="0245D4F1" w14:textId="77777777" w:rsidR="001357DC" w:rsidRPr="005A0A7F" w:rsidRDefault="001357DC" w:rsidP="001357DC">
      <w:pPr>
        <w:widowControl/>
        <w:jc w:val="left"/>
        <w:rPr>
          <w:rFonts w:ascii="Times New Roman" w:hAnsi="Times New Roman" w:cs="Times New Roman"/>
          <w:sz w:val="24"/>
          <w:szCs w:val="24"/>
          <w:shd w:val="clear" w:color="auto" w:fill="FFFFFF"/>
        </w:rPr>
      </w:pPr>
      <w:r w:rsidRPr="005A0A7F">
        <w:rPr>
          <w:rFonts w:ascii="Times New Roman" w:hAnsi="Times New Roman" w:cs="Times New Roman"/>
          <w:sz w:val="24"/>
          <w:szCs w:val="24"/>
          <w:shd w:val="clear" w:color="auto" w:fill="FFFFFF"/>
        </w:rPr>
        <w:br w:type="page"/>
      </w:r>
    </w:p>
    <w:p w14:paraId="4C06D972" w14:textId="77777777" w:rsidR="001357DC" w:rsidRPr="005A0A7F" w:rsidRDefault="001357DC" w:rsidP="001357DC">
      <w:pPr>
        <w:rPr>
          <w:rFonts w:ascii="Times New Roman" w:hAnsi="Times New Roman" w:cs="Times New Roman"/>
          <w:sz w:val="24"/>
          <w:szCs w:val="24"/>
        </w:rPr>
      </w:pPr>
    </w:p>
    <w:p w14:paraId="3DD0D796" w14:textId="25E23191" w:rsidR="001357DC" w:rsidRPr="005A0A7F" w:rsidRDefault="00F23968" w:rsidP="001357DC">
      <w:pPr>
        <w:jc w:val="center"/>
        <w:rPr>
          <w:rFonts w:ascii="Times New Roman" w:hAnsi="Times New Roman" w:cs="Times New Roman"/>
          <w:sz w:val="24"/>
          <w:szCs w:val="24"/>
        </w:rPr>
      </w:pPr>
      <w:r w:rsidRPr="005A0A7F">
        <w:rPr>
          <w:noProof/>
        </w:rPr>
        <w:drawing>
          <wp:inline distT="0" distB="0" distL="0" distR="0" wp14:anchorId="719452C0" wp14:editId="35FF2F3A">
            <wp:extent cx="6188710" cy="2084070"/>
            <wp:effectExtent l="0" t="0" r="2540" b="0"/>
            <wp:docPr id="2302582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58248" name=""/>
                    <pic:cNvPicPr/>
                  </pic:nvPicPr>
                  <pic:blipFill>
                    <a:blip r:embed="rId34"/>
                    <a:stretch>
                      <a:fillRect/>
                    </a:stretch>
                  </pic:blipFill>
                  <pic:spPr>
                    <a:xfrm>
                      <a:off x="0" y="0"/>
                      <a:ext cx="6188710" cy="2084070"/>
                    </a:xfrm>
                    <a:prstGeom prst="rect">
                      <a:avLst/>
                    </a:prstGeom>
                  </pic:spPr>
                </pic:pic>
              </a:graphicData>
            </a:graphic>
          </wp:inline>
        </w:drawing>
      </w:r>
    </w:p>
    <w:p w14:paraId="0FEB78ED" w14:textId="77777777" w:rsidR="001357DC" w:rsidRPr="005A0A7F" w:rsidRDefault="001357DC" w:rsidP="001357DC">
      <w:pPr>
        <w:rPr>
          <w:rFonts w:ascii="Times New Roman" w:hAnsi="Times New Roman" w:cs="Times New Roman"/>
          <w:sz w:val="24"/>
          <w:szCs w:val="24"/>
        </w:rPr>
      </w:pPr>
    </w:p>
    <w:p w14:paraId="3742D630" w14:textId="1EB843C4" w:rsidR="00D0466D" w:rsidRPr="005A0A7F" w:rsidRDefault="003A3D6D" w:rsidP="008F27EB">
      <w:pPr>
        <w:rPr>
          <w:rFonts w:ascii="Times New Roman" w:eastAsia="HardingText-Regular" w:hAnsi="Times New Roman" w:cs="Times New Roman"/>
          <w:kern w:val="0"/>
          <w:sz w:val="24"/>
          <w:szCs w:val="24"/>
        </w:rPr>
      </w:pPr>
      <w:r w:rsidRPr="005A0A7F">
        <w:rPr>
          <w:rFonts w:ascii="Times New Roman" w:hAnsi="Times New Roman" w:cs="Times New Roman" w:hint="eastAsia"/>
          <w:b/>
          <w:bCs/>
          <w:sz w:val="24"/>
          <w:szCs w:val="24"/>
        </w:rPr>
        <w:t>Supplementary</w:t>
      </w:r>
      <w:r w:rsidR="001357DC" w:rsidRPr="005A0A7F">
        <w:rPr>
          <w:rFonts w:ascii="Times New Roman" w:hAnsi="Times New Roman" w:cs="Times New Roman"/>
          <w:b/>
          <w:bCs/>
          <w:sz w:val="24"/>
          <w:szCs w:val="24"/>
        </w:rPr>
        <w:t xml:space="preserve"> Fig. </w:t>
      </w:r>
      <w:r w:rsidRPr="005A0A7F">
        <w:rPr>
          <w:rFonts w:ascii="Times New Roman" w:hAnsi="Times New Roman" w:cs="Times New Roman" w:hint="eastAsia"/>
          <w:b/>
          <w:bCs/>
          <w:sz w:val="24"/>
          <w:szCs w:val="24"/>
        </w:rPr>
        <w:t>2</w:t>
      </w:r>
      <w:r w:rsidR="001357DC" w:rsidRPr="005A0A7F">
        <w:rPr>
          <w:rFonts w:ascii="Times New Roman" w:hAnsi="Times New Roman" w:cs="Times New Roman" w:hint="eastAsia"/>
          <w:b/>
          <w:bCs/>
          <w:sz w:val="24"/>
          <w:szCs w:val="24"/>
        </w:rPr>
        <w:t>7</w:t>
      </w:r>
      <w:r w:rsidR="001357DC" w:rsidRPr="005A0A7F">
        <w:rPr>
          <w:rFonts w:ascii="Times New Roman" w:hAnsi="Times New Roman" w:cs="Times New Roman"/>
        </w:rPr>
        <w:t xml:space="preserve"> </w:t>
      </w:r>
      <w:r w:rsidR="001357DC" w:rsidRPr="005A0A7F">
        <w:rPr>
          <w:rFonts w:ascii="Times New Roman" w:hAnsi="Times New Roman" w:cs="Times New Roman"/>
          <w:b/>
          <w:bCs/>
          <w:sz w:val="24"/>
          <w:szCs w:val="24"/>
        </w:rPr>
        <w:t>| Scheme illustrating NPY modulation of neuronal ensembles for memory lability and stability.</w:t>
      </w:r>
      <w:r w:rsidR="001357DC" w:rsidRPr="005A0A7F">
        <w:rPr>
          <w:rFonts w:ascii="Times New Roman" w:hAnsi="Times New Roman" w:cs="Times New Roman" w:hint="eastAsia"/>
          <w:sz w:val="24"/>
          <w:szCs w:val="24"/>
        </w:rPr>
        <w:t xml:space="preserve"> In contrast to No Ext, d</w:t>
      </w:r>
      <w:r w:rsidR="001357DC" w:rsidRPr="005A0A7F">
        <w:rPr>
          <w:rFonts w:ascii="Times New Roman" w:hAnsi="Times New Roman" w:cs="Times New Roman"/>
          <w:sz w:val="24"/>
          <w:szCs w:val="24"/>
        </w:rPr>
        <w:t>uring extinction</w:t>
      </w:r>
      <w:r w:rsidR="00C751C5" w:rsidRPr="005A0A7F">
        <w:rPr>
          <w:rFonts w:ascii="Times New Roman" w:hAnsi="Times New Roman" w:cs="Times New Roman" w:hint="eastAsia"/>
          <w:sz w:val="24"/>
          <w:szCs w:val="24"/>
        </w:rPr>
        <w:t xml:space="preserve"> (Ext)</w:t>
      </w:r>
      <w:r w:rsidR="001357DC" w:rsidRPr="005A0A7F">
        <w:rPr>
          <w:rFonts w:ascii="Times New Roman" w:hAnsi="Times New Roman" w:cs="Times New Roman"/>
          <w:sz w:val="24"/>
          <w:szCs w:val="24"/>
        </w:rPr>
        <w:t>, NPY</w:t>
      </w:r>
      <w:r w:rsidR="001357DC" w:rsidRPr="005A0A7F">
        <w:rPr>
          <w:rFonts w:ascii="Times New Roman" w:hAnsi="Times New Roman" w:cs="Times New Roman"/>
          <w:sz w:val="24"/>
          <w:szCs w:val="24"/>
          <w:vertAlign w:val="superscript"/>
        </w:rPr>
        <w:t>+</w:t>
      </w:r>
      <w:r w:rsidR="001357DC" w:rsidRPr="005A0A7F">
        <w:rPr>
          <w:rFonts w:ascii="Times New Roman" w:hAnsi="Times New Roman" w:cs="Times New Roman"/>
          <w:sz w:val="24"/>
          <w:szCs w:val="24"/>
        </w:rPr>
        <w:t xml:space="preserve"> neuronal activity progressively increases. The </w:t>
      </w:r>
      <w:r w:rsidR="001357DC" w:rsidRPr="005A0A7F">
        <w:rPr>
          <w:rFonts w:ascii="Times New Roman" w:hAnsi="Times New Roman" w:cs="Times New Roman" w:hint="eastAsia"/>
          <w:sz w:val="24"/>
          <w:szCs w:val="24"/>
        </w:rPr>
        <w:t xml:space="preserve">increased </w:t>
      </w:r>
      <w:r w:rsidR="001357DC" w:rsidRPr="005A0A7F">
        <w:rPr>
          <w:rFonts w:ascii="Times New Roman" w:hAnsi="Times New Roman" w:cs="Times New Roman"/>
          <w:sz w:val="24"/>
          <w:szCs w:val="24"/>
        </w:rPr>
        <w:t xml:space="preserve">inhibition </w:t>
      </w:r>
      <w:r w:rsidR="001357DC" w:rsidRPr="005A0A7F">
        <w:rPr>
          <w:rFonts w:ascii="Times New Roman" w:hAnsi="Times New Roman" w:cs="Times New Roman" w:hint="eastAsia"/>
          <w:sz w:val="24"/>
          <w:szCs w:val="24"/>
        </w:rPr>
        <w:t xml:space="preserve">from </w:t>
      </w:r>
      <w:r w:rsidR="001357DC" w:rsidRPr="005A0A7F">
        <w:rPr>
          <w:rFonts w:ascii="Times New Roman" w:hAnsi="Times New Roman" w:cs="Times New Roman"/>
          <w:sz w:val="24"/>
          <w:szCs w:val="24"/>
        </w:rPr>
        <w:t xml:space="preserve">released NPY to </w:t>
      </w:r>
      <w:r w:rsidR="001357DC" w:rsidRPr="005A0A7F">
        <w:rPr>
          <w:rFonts w:ascii="Times New Roman" w:hAnsi="Times New Roman" w:cs="Times New Roman"/>
          <w:i/>
          <w:iCs/>
          <w:sz w:val="24"/>
          <w:szCs w:val="24"/>
        </w:rPr>
        <w:t>Npy2</w:t>
      </w:r>
      <w:r w:rsidR="001357DC" w:rsidRPr="005A0A7F">
        <w:rPr>
          <w:rFonts w:ascii="Times New Roman" w:hAnsi="Times New Roman" w:cs="Times New Roman" w:hint="eastAsia"/>
          <w:i/>
          <w:iCs/>
          <w:sz w:val="24"/>
          <w:szCs w:val="24"/>
        </w:rPr>
        <w:t>r-</w:t>
      </w:r>
      <w:r w:rsidR="001357DC" w:rsidRPr="005A0A7F">
        <w:rPr>
          <w:rFonts w:ascii="Times New Roman" w:hAnsi="Times New Roman" w:cs="Times New Roman" w:hint="eastAsia"/>
          <w:sz w:val="24"/>
          <w:szCs w:val="24"/>
        </w:rPr>
        <w:t>expressing</w:t>
      </w:r>
      <w:r w:rsidR="001357DC" w:rsidRPr="005A0A7F">
        <w:rPr>
          <w:rFonts w:ascii="Times New Roman" w:hAnsi="Times New Roman" w:cs="Times New Roman"/>
          <w:sz w:val="24"/>
          <w:szCs w:val="24"/>
        </w:rPr>
        <w:t xml:space="preserve"> Fear-tagged neurons gradually intensifies, but this inhibition is negated by </w:t>
      </w:r>
      <w:r w:rsidR="001357DC" w:rsidRPr="005A0A7F">
        <w:rPr>
          <w:rFonts w:ascii="Times New Roman" w:hAnsi="Times New Roman" w:cs="Times New Roman"/>
          <w:i/>
          <w:iCs/>
          <w:sz w:val="24"/>
          <w:szCs w:val="24"/>
        </w:rPr>
        <w:t>Npy2r</w:t>
      </w:r>
      <w:r w:rsidR="001357DC" w:rsidRPr="005A0A7F">
        <w:rPr>
          <w:rFonts w:ascii="Times New Roman" w:hAnsi="Times New Roman" w:cs="Times New Roman"/>
          <w:sz w:val="24"/>
          <w:szCs w:val="24"/>
        </w:rPr>
        <w:t xml:space="preserve"> cKO in Fear-tagged neurons. </w:t>
      </w:r>
      <w:r w:rsidR="001357DC" w:rsidRPr="005A0A7F">
        <w:rPr>
          <w:rFonts w:ascii="Times New Roman" w:hAnsi="Times New Roman" w:cs="Times New Roman" w:hint="eastAsia"/>
          <w:sz w:val="24"/>
          <w:szCs w:val="24"/>
        </w:rPr>
        <w:t xml:space="preserve">Likewise, </w:t>
      </w:r>
      <w:r w:rsidR="001357DC" w:rsidRPr="005A0A7F">
        <w:rPr>
          <w:rFonts w:ascii="Times New Roman" w:hAnsi="Times New Roman" w:cs="Times New Roman"/>
          <w:sz w:val="24"/>
          <w:szCs w:val="24"/>
        </w:rPr>
        <w:t xml:space="preserve">Ext-tagged neuronal activity increases progressively during extinction. The inhibition of NPY to </w:t>
      </w:r>
      <w:r w:rsidR="001357DC" w:rsidRPr="005A0A7F">
        <w:rPr>
          <w:rFonts w:ascii="Times New Roman" w:hAnsi="Times New Roman" w:cs="Times New Roman"/>
          <w:i/>
          <w:iCs/>
          <w:sz w:val="24"/>
          <w:szCs w:val="24"/>
        </w:rPr>
        <w:t>Npy</w:t>
      </w:r>
      <w:r w:rsidR="001357DC" w:rsidRPr="005A0A7F">
        <w:rPr>
          <w:rFonts w:ascii="Times New Roman" w:hAnsi="Times New Roman" w:cs="Times New Roman" w:hint="eastAsia"/>
          <w:i/>
          <w:iCs/>
          <w:sz w:val="24"/>
          <w:szCs w:val="24"/>
        </w:rPr>
        <w:t>1r-</w:t>
      </w:r>
      <w:r w:rsidR="001357DC" w:rsidRPr="005A0A7F">
        <w:rPr>
          <w:rFonts w:ascii="Times New Roman" w:hAnsi="Times New Roman" w:cs="Times New Roman" w:hint="eastAsia"/>
          <w:sz w:val="24"/>
          <w:szCs w:val="24"/>
        </w:rPr>
        <w:t>expressing</w:t>
      </w:r>
      <w:r w:rsidR="001357DC" w:rsidRPr="005A0A7F">
        <w:rPr>
          <w:rFonts w:ascii="Times New Roman" w:hAnsi="Times New Roman" w:cs="Times New Roman"/>
          <w:sz w:val="24"/>
          <w:szCs w:val="24"/>
        </w:rPr>
        <w:t xml:space="preserve"> Ext-tagged neurons is less pronounced; however, </w:t>
      </w:r>
      <w:r w:rsidR="001357DC" w:rsidRPr="005A0A7F">
        <w:rPr>
          <w:rFonts w:ascii="Times New Roman" w:hAnsi="Times New Roman" w:cs="Times New Roman"/>
          <w:i/>
          <w:iCs/>
          <w:sz w:val="24"/>
          <w:szCs w:val="24"/>
        </w:rPr>
        <w:t>Npy1r</w:t>
      </w:r>
      <w:r w:rsidR="001357DC" w:rsidRPr="005A0A7F">
        <w:rPr>
          <w:rFonts w:ascii="Times New Roman" w:hAnsi="Times New Roman" w:cs="Times New Roman"/>
          <w:sz w:val="24"/>
          <w:szCs w:val="24"/>
        </w:rPr>
        <w:t xml:space="preserve"> cKO enhances the activity of Ext-tagged neurons.</w:t>
      </w:r>
      <w:r w:rsidR="001357DC" w:rsidRPr="005A0A7F">
        <w:rPr>
          <w:rFonts w:ascii="Times New Roman" w:hAnsi="Times New Roman" w:cs="Times New Roman" w:hint="eastAsia"/>
          <w:sz w:val="24"/>
          <w:szCs w:val="24"/>
        </w:rPr>
        <w:t xml:space="preserve"> Overall, l</w:t>
      </w:r>
      <w:r w:rsidR="001357DC" w:rsidRPr="005A0A7F">
        <w:rPr>
          <w:rFonts w:ascii="Times New Roman" w:hAnsi="Times New Roman" w:cs="Times New Roman"/>
          <w:sz w:val="24"/>
          <w:szCs w:val="24"/>
        </w:rPr>
        <w:t xml:space="preserve">ocally released NPY in the vCA1 </w:t>
      </w:r>
      <w:r w:rsidR="001357DC" w:rsidRPr="005A0A7F">
        <w:rPr>
          <w:rFonts w:ascii="Times New Roman" w:hAnsi="Times New Roman" w:cs="Times New Roman" w:hint="eastAsia"/>
          <w:sz w:val="24"/>
          <w:szCs w:val="24"/>
        </w:rPr>
        <w:t xml:space="preserve">target distinct </w:t>
      </w:r>
      <w:r w:rsidR="001357DC" w:rsidRPr="005A0A7F">
        <w:rPr>
          <w:rFonts w:ascii="Times New Roman" w:hAnsi="Times New Roman" w:cs="Times New Roman"/>
          <w:i/>
          <w:iCs/>
          <w:sz w:val="24"/>
          <w:szCs w:val="24"/>
        </w:rPr>
        <w:t>N</w:t>
      </w:r>
      <w:r w:rsidR="001357DC" w:rsidRPr="005A0A7F">
        <w:rPr>
          <w:rFonts w:ascii="Times New Roman" w:hAnsi="Times New Roman" w:cs="Times New Roman" w:hint="eastAsia"/>
          <w:i/>
          <w:iCs/>
          <w:sz w:val="24"/>
          <w:szCs w:val="24"/>
        </w:rPr>
        <w:t>py2r-</w:t>
      </w:r>
      <w:r w:rsidR="001357DC" w:rsidRPr="005A0A7F">
        <w:rPr>
          <w:rFonts w:ascii="Times New Roman" w:hAnsi="Times New Roman" w:cs="Times New Roman" w:hint="eastAsia"/>
          <w:sz w:val="24"/>
          <w:szCs w:val="24"/>
        </w:rPr>
        <w:t xml:space="preserve"> and </w:t>
      </w:r>
      <w:r w:rsidR="001357DC" w:rsidRPr="005A0A7F">
        <w:rPr>
          <w:rFonts w:ascii="Times New Roman" w:hAnsi="Times New Roman" w:cs="Times New Roman"/>
          <w:i/>
          <w:iCs/>
          <w:sz w:val="24"/>
          <w:szCs w:val="24"/>
        </w:rPr>
        <w:t>N</w:t>
      </w:r>
      <w:r w:rsidR="001357DC" w:rsidRPr="005A0A7F">
        <w:rPr>
          <w:rFonts w:ascii="Times New Roman" w:hAnsi="Times New Roman" w:cs="Times New Roman" w:hint="eastAsia"/>
          <w:i/>
          <w:iCs/>
          <w:sz w:val="24"/>
          <w:szCs w:val="24"/>
        </w:rPr>
        <w:t>py1</w:t>
      </w:r>
      <w:r w:rsidR="001357DC" w:rsidRPr="005A0A7F">
        <w:rPr>
          <w:rFonts w:ascii="Times New Roman" w:hAnsi="Times New Roman" w:cs="Times New Roman"/>
          <w:i/>
          <w:iCs/>
          <w:sz w:val="24"/>
          <w:szCs w:val="24"/>
        </w:rPr>
        <w:t>r</w:t>
      </w:r>
      <w:r w:rsidR="001357DC" w:rsidRPr="005A0A7F">
        <w:rPr>
          <w:rFonts w:ascii="Times New Roman" w:hAnsi="Times New Roman" w:cs="Times New Roman" w:hint="eastAsia"/>
          <w:sz w:val="24"/>
          <w:szCs w:val="24"/>
        </w:rPr>
        <w:t>-subensembles to</w:t>
      </w:r>
      <w:r w:rsidR="001357DC" w:rsidRPr="005A0A7F">
        <w:rPr>
          <w:rFonts w:ascii="Times New Roman" w:hAnsi="Times New Roman" w:cs="Times New Roman"/>
          <w:sz w:val="24"/>
          <w:szCs w:val="24"/>
        </w:rPr>
        <w:t xml:space="preserve"> establish</w:t>
      </w:r>
      <w:r w:rsidR="001357DC" w:rsidRPr="005A0A7F">
        <w:rPr>
          <w:rFonts w:ascii="Times New Roman" w:hAnsi="Times New Roman" w:cs="Times New Roman" w:hint="eastAsia"/>
          <w:sz w:val="24"/>
          <w:szCs w:val="24"/>
        </w:rPr>
        <w:t xml:space="preserve"> </w:t>
      </w:r>
      <w:r w:rsidR="001357DC" w:rsidRPr="005A0A7F">
        <w:rPr>
          <w:rFonts w:ascii="Times New Roman" w:hAnsi="Times New Roman" w:cs="Times New Roman"/>
          <w:sz w:val="24"/>
          <w:szCs w:val="24"/>
        </w:rPr>
        <w:t xml:space="preserve">a setpoint between </w:t>
      </w:r>
      <w:r w:rsidR="001357DC" w:rsidRPr="005A0A7F">
        <w:rPr>
          <w:rFonts w:ascii="Times New Roman" w:hAnsi="Times New Roman" w:cs="Times New Roman" w:hint="eastAsia"/>
          <w:sz w:val="24"/>
          <w:szCs w:val="24"/>
        </w:rPr>
        <w:t>memory lability and stability</w:t>
      </w:r>
      <w:r w:rsidR="001357DC" w:rsidRPr="005A0A7F">
        <w:rPr>
          <w:rFonts w:ascii="Times New Roman" w:hAnsi="Times New Roman" w:cs="Times New Roman"/>
          <w:sz w:val="24"/>
          <w:szCs w:val="24"/>
        </w:rPr>
        <w:t>.</w:t>
      </w:r>
    </w:p>
    <w:sectPr w:rsidR="00D0466D" w:rsidRPr="005A0A7F" w:rsidSect="00325848">
      <w:footerReference w:type="default" r:id="rId35"/>
      <w:pgSz w:w="11906" w:h="16838"/>
      <w:pgMar w:top="1080" w:right="1080" w:bottom="1080" w:left="1080" w:header="850" w:footer="99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38312" w14:textId="77777777" w:rsidR="00980D51" w:rsidRDefault="00980D51" w:rsidP="002A6DDA">
      <w:pPr>
        <w:rPr>
          <w:rFonts w:hint="eastAsia"/>
        </w:rPr>
      </w:pPr>
      <w:r>
        <w:separator/>
      </w:r>
    </w:p>
  </w:endnote>
  <w:endnote w:type="continuationSeparator" w:id="0">
    <w:p w14:paraId="22C662AB" w14:textId="77777777" w:rsidR="00980D51" w:rsidRDefault="00980D51" w:rsidP="002A6DD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ardingText-Regular">
    <w:altName w:val="Yu Gothic"/>
    <w:panose1 w:val="00000000000000000000"/>
    <w:charset w:val="80"/>
    <w:family w:val="roman"/>
    <w:notTrueType/>
    <w:pitch w:val="default"/>
    <w:sig w:usb0="00000001" w:usb1="080F0000" w:usb2="00000010" w:usb3="00000000" w:csb0="0006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1951791"/>
      <w:docPartObj>
        <w:docPartGallery w:val="Page Numbers (Bottom of Page)"/>
        <w:docPartUnique/>
      </w:docPartObj>
    </w:sdtPr>
    <w:sdtEndPr>
      <w:rPr>
        <w:rFonts w:ascii="Arial" w:hAnsi="Arial" w:cs="Arial"/>
      </w:rPr>
    </w:sdtEndPr>
    <w:sdtContent>
      <w:p w14:paraId="1C98CB60" w14:textId="2B28EB92" w:rsidR="00B06674" w:rsidRPr="00C811F3" w:rsidRDefault="00B06674">
        <w:pPr>
          <w:pStyle w:val="aa"/>
          <w:jc w:val="center"/>
          <w:rPr>
            <w:rFonts w:ascii="Arial" w:hAnsi="Arial" w:cs="Arial"/>
          </w:rPr>
        </w:pPr>
        <w:r w:rsidRPr="00C811F3">
          <w:rPr>
            <w:rFonts w:ascii="Arial" w:hAnsi="Arial" w:cs="Arial"/>
          </w:rPr>
          <w:fldChar w:fldCharType="begin"/>
        </w:r>
        <w:r w:rsidRPr="00C811F3">
          <w:rPr>
            <w:rFonts w:ascii="Arial" w:hAnsi="Arial" w:cs="Arial"/>
          </w:rPr>
          <w:instrText>PAGE   \* MERGEFORMAT</w:instrText>
        </w:r>
        <w:r w:rsidRPr="00C811F3">
          <w:rPr>
            <w:rFonts w:ascii="Arial" w:hAnsi="Arial" w:cs="Arial"/>
          </w:rPr>
          <w:fldChar w:fldCharType="separate"/>
        </w:r>
        <w:r w:rsidRPr="00C811F3">
          <w:rPr>
            <w:rFonts w:ascii="Arial" w:hAnsi="Arial" w:cs="Arial"/>
            <w:lang w:val="zh-CN"/>
          </w:rPr>
          <w:t>2</w:t>
        </w:r>
        <w:r w:rsidRPr="00C811F3">
          <w:rPr>
            <w:rFonts w:ascii="Arial" w:hAnsi="Arial" w:cs="Arial"/>
          </w:rPr>
          <w:fldChar w:fldCharType="end"/>
        </w:r>
      </w:p>
    </w:sdtContent>
  </w:sdt>
  <w:p w14:paraId="50B9E14B" w14:textId="77777777" w:rsidR="00B06674" w:rsidRDefault="00B06674">
    <w:pPr>
      <w:pStyle w:val="aa"/>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A94F8" w14:textId="77777777" w:rsidR="00980D51" w:rsidRDefault="00980D51" w:rsidP="002A6DDA">
      <w:pPr>
        <w:rPr>
          <w:rFonts w:hint="eastAsia"/>
        </w:rPr>
      </w:pPr>
      <w:r>
        <w:separator/>
      </w:r>
    </w:p>
  </w:footnote>
  <w:footnote w:type="continuationSeparator" w:id="0">
    <w:p w14:paraId="6E93E73B" w14:textId="77777777" w:rsidR="00980D51" w:rsidRDefault="00980D51" w:rsidP="002A6DDA">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85357"/>
    <w:multiLevelType w:val="hybridMultilevel"/>
    <w:tmpl w:val="D0F03256"/>
    <w:lvl w:ilvl="0" w:tplc="764EF078">
      <w:start w:val="1"/>
      <w:numFmt w:val="upperLetter"/>
      <w:lvlText w:val="(%1)"/>
      <w:lvlJc w:val="left"/>
      <w:pPr>
        <w:ind w:left="360" w:hanging="360"/>
      </w:pPr>
      <w:rPr>
        <w:rFonts w:hint="default"/>
        <w:b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A784826"/>
    <w:multiLevelType w:val="hybridMultilevel"/>
    <w:tmpl w:val="2948FEC0"/>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B2F42A0"/>
    <w:multiLevelType w:val="hybridMultilevel"/>
    <w:tmpl w:val="04FC8738"/>
    <w:lvl w:ilvl="0" w:tplc="EDB4CF30">
      <w:start w:val="1"/>
      <w:numFmt w:val="upperLetter"/>
      <w:lvlText w:val="(%1)"/>
      <w:lvlJc w:val="left"/>
      <w:pPr>
        <w:ind w:left="375" w:hanging="375"/>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8F10FF5"/>
    <w:multiLevelType w:val="hybridMultilevel"/>
    <w:tmpl w:val="0E60F3B6"/>
    <w:lvl w:ilvl="0" w:tplc="3928FEF4">
      <w:start w:val="1"/>
      <w:numFmt w:val="upperLetter"/>
      <w:lvlText w:val="(%1)"/>
      <w:lvlJc w:val="left"/>
      <w:pPr>
        <w:ind w:left="562" w:hanging="420"/>
      </w:pPr>
      <w:rPr>
        <w:rFonts w:ascii="Arial" w:eastAsiaTheme="minorEastAsia" w:hAnsi="Arial" w:cs="Arial"/>
      </w:rPr>
    </w:lvl>
    <w:lvl w:ilvl="1" w:tplc="04090019" w:tentative="1">
      <w:start w:val="1"/>
      <w:numFmt w:val="lowerLetter"/>
      <w:lvlText w:val="%2)"/>
      <w:lvlJc w:val="left"/>
      <w:pPr>
        <w:ind w:left="1022" w:hanging="440"/>
      </w:pPr>
    </w:lvl>
    <w:lvl w:ilvl="2" w:tplc="0409001B" w:tentative="1">
      <w:start w:val="1"/>
      <w:numFmt w:val="lowerRoman"/>
      <w:lvlText w:val="%3."/>
      <w:lvlJc w:val="right"/>
      <w:pPr>
        <w:ind w:left="1462" w:hanging="440"/>
      </w:pPr>
    </w:lvl>
    <w:lvl w:ilvl="3" w:tplc="0409000F" w:tentative="1">
      <w:start w:val="1"/>
      <w:numFmt w:val="decimal"/>
      <w:lvlText w:val="%4."/>
      <w:lvlJc w:val="left"/>
      <w:pPr>
        <w:ind w:left="1902" w:hanging="440"/>
      </w:pPr>
    </w:lvl>
    <w:lvl w:ilvl="4" w:tplc="04090019" w:tentative="1">
      <w:start w:val="1"/>
      <w:numFmt w:val="lowerLetter"/>
      <w:lvlText w:val="%5)"/>
      <w:lvlJc w:val="left"/>
      <w:pPr>
        <w:ind w:left="2342" w:hanging="440"/>
      </w:pPr>
    </w:lvl>
    <w:lvl w:ilvl="5" w:tplc="0409001B" w:tentative="1">
      <w:start w:val="1"/>
      <w:numFmt w:val="lowerRoman"/>
      <w:lvlText w:val="%6."/>
      <w:lvlJc w:val="right"/>
      <w:pPr>
        <w:ind w:left="2782" w:hanging="440"/>
      </w:pPr>
    </w:lvl>
    <w:lvl w:ilvl="6" w:tplc="0409000F" w:tentative="1">
      <w:start w:val="1"/>
      <w:numFmt w:val="decimal"/>
      <w:lvlText w:val="%7."/>
      <w:lvlJc w:val="left"/>
      <w:pPr>
        <w:ind w:left="3222" w:hanging="440"/>
      </w:pPr>
    </w:lvl>
    <w:lvl w:ilvl="7" w:tplc="04090019" w:tentative="1">
      <w:start w:val="1"/>
      <w:numFmt w:val="lowerLetter"/>
      <w:lvlText w:val="%8)"/>
      <w:lvlJc w:val="left"/>
      <w:pPr>
        <w:ind w:left="3662" w:hanging="440"/>
      </w:pPr>
    </w:lvl>
    <w:lvl w:ilvl="8" w:tplc="0409001B" w:tentative="1">
      <w:start w:val="1"/>
      <w:numFmt w:val="lowerRoman"/>
      <w:lvlText w:val="%9."/>
      <w:lvlJc w:val="right"/>
      <w:pPr>
        <w:ind w:left="4102" w:hanging="440"/>
      </w:pPr>
    </w:lvl>
  </w:abstractNum>
  <w:abstractNum w:abstractNumId="4" w15:restartNumberingAfterBreak="0">
    <w:nsid w:val="20E07143"/>
    <w:multiLevelType w:val="hybridMultilevel"/>
    <w:tmpl w:val="E8140EDA"/>
    <w:lvl w:ilvl="0" w:tplc="C3820786">
      <w:start w:val="1"/>
      <w:numFmt w:val="upperLetter"/>
      <w:lvlText w:val="(%1)"/>
      <w:lvlJc w:val="left"/>
      <w:pPr>
        <w:ind w:left="495" w:hanging="495"/>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29487AFC"/>
    <w:multiLevelType w:val="hybridMultilevel"/>
    <w:tmpl w:val="BA92E4BC"/>
    <w:lvl w:ilvl="0" w:tplc="F1E44F68">
      <w:start w:val="1"/>
      <w:numFmt w:val="upperLetter"/>
      <w:lvlText w:val="(%1)"/>
      <w:lvlJc w:val="left"/>
      <w:pPr>
        <w:ind w:left="360" w:hanging="360"/>
      </w:pPr>
      <w:rPr>
        <w:rFonts w:hint="default"/>
        <w:color w:val="auto"/>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29CA7091"/>
    <w:multiLevelType w:val="hybridMultilevel"/>
    <w:tmpl w:val="0B14742A"/>
    <w:lvl w:ilvl="0" w:tplc="229403E6">
      <w:start w:val="1"/>
      <w:numFmt w:val="upperLetter"/>
      <w:lvlText w:val="(%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2A0A6FDD"/>
    <w:multiLevelType w:val="hybridMultilevel"/>
    <w:tmpl w:val="93DAAA6C"/>
    <w:lvl w:ilvl="0" w:tplc="80583FF2">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3EB859E1"/>
    <w:multiLevelType w:val="hybridMultilevel"/>
    <w:tmpl w:val="9E8CC67E"/>
    <w:lvl w:ilvl="0" w:tplc="1090AB28">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43FB3782"/>
    <w:multiLevelType w:val="hybridMultilevel"/>
    <w:tmpl w:val="89DAEB84"/>
    <w:lvl w:ilvl="0" w:tplc="093CC550">
      <w:start w:val="1"/>
      <w:numFmt w:val="upperLetter"/>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45674F78"/>
    <w:multiLevelType w:val="hybridMultilevel"/>
    <w:tmpl w:val="279E5A5E"/>
    <w:lvl w:ilvl="0" w:tplc="ACD88EFE">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5BF22E48"/>
    <w:multiLevelType w:val="hybridMultilevel"/>
    <w:tmpl w:val="49B4E63E"/>
    <w:lvl w:ilvl="0" w:tplc="093CC550">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5CBC5F6A"/>
    <w:multiLevelType w:val="hybridMultilevel"/>
    <w:tmpl w:val="50ECFE1A"/>
    <w:lvl w:ilvl="0" w:tplc="90CC4AC8">
      <w:start w:val="1"/>
      <w:numFmt w:val="upperLetter"/>
      <w:lvlText w:val="(%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749497837">
    <w:abstractNumId w:val="11"/>
  </w:num>
  <w:num w:numId="2" w16cid:durableId="1540508381">
    <w:abstractNumId w:val="9"/>
  </w:num>
  <w:num w:numId="3" w16cid:durableId="534972767">
    <w:abstractNumId w:val="8"/>
  </w:num>
  <w:num w:numId="4" w16cid:durableId="593899045">
    <w:abstractNumId w:val="12"/>
  </w:num>
  <w:num w:numId="5" w16cid:durableId="1387408549">
    <w:abstractNumId w:val="6"/>
  </w:num>
  <w:num w:numId="6" w16cid:durableId="1129931784">
    <w:abstractNumId w:val="0"/>
  </w:num>
  <w:num w:numId="7" w16cid:durableId="1184972860">
    <w:abstractNumId w:val="2"/>
  </w:num>
  <w:num w:numId="8" w16cid:durableId="833567159">
    <w:abstractNumId w:val="10"/>
  </w:num>
  <w:num w:numId="9" w16cid:durableId="696739655">
    <w:abstractNumId w:val="7"/>
  </w:num>
  <w:num w:numId="10" w16cid:durableId="426192673">
    <w:abstractNumId w:val="4"/>
  </w:num>
  <w:num w:numId="11" w16cid:durableId="747843031">
    <w:abstractNumId w:val="3"/>
  </w:num>
  <w:num w:numId="12" w16cid:durableId="1539466620">
    <w:abstractNumId w:val="5"/>
  </w:num>
  <w:num w:numId="13" w16cid:durableId="19813806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ature Neuroscienc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wr9fff2zzt9rjezft0pptazp0szftexz9wd&quot;&gt;NPY-Fear extinction&lt;record-ids&gt;&lt;item&gt;36&lt;/item&gt;&lt;item&gt;133&lt;/item&gt;&lt;item&gt;166&lt;/item&gt;&lt;item&gt;211&lt;/item&gt;&lt;item&gt;220&lt;/item&gt;&lt;item&gt;243&lt;/item&gt;&lt;item&gt;250&lt;/item&gt;&lt;item&gt;251&lt;/item&gt;&lt;item&gt;252&lt;/item&gt;&lt;item&gt;253&lt;/item&gt;&lt;item&gt;258&lt;/item&gt;&lt;item&gt;265&lt;/item&gt;&lt;item&gt;267&lt;/item&gt;&lt;item&gt;269&lt;/item&gt;&lt;item&gt;282&lt;/item&gt;&lt;item&gt;284&lt;/item&gt;&lt;item&gt;287&lt;/item&gt;&lt;item&gt;288&lt;/item&gt;&lt;item&gt;290&lt;/item&gt;&lt;item&gt;292&lt;/item&gt;&lt;item&gt;293&lt;/item&gt;&lt;item&gt;295&lt;/item&gt;&lt;item&gt;296&lt;/item&gt;&lt;item&gt;304&lt;/item&gt;&lt;item&gt;305&lt;/item&gt;&lt;item&gt;308&lt;/item&gt;&lt;item&gt;312&lt;/item&gt;&lt;item&gt;313&lt;/item&gt;&lt;item&gt;317&lt;/item&gt;&lt;item&gt;449&lt;/item&gt;&lt;item&gt;497&lt;/item&gt;&lt;item&gt;502&lt;/item&gt;&lt;item&gt;507&lt;/item&gt;&lt;item&gt;508&lt;/item&gt;&lt;item&gt;509&lt;/item&gt;&lt;item&gt;511&lt;/item&gt;&lt;item&gt;513&lt;/item&gt;&lt;item&gt;514&lt;/item&gt;&lt;item&gt;515&lt;/item&gt;&lt;item&gt;516&lt;/item&gt;&lt;item&gt;517&lt;/item&gt;&lt;item&gt;518&lt;/item&gt;&lt;item&gt;519&lt;/item&gt;&lt;item&gt;520&lt;/item&gt;&lt;item&gt;521&lt;/item&gt;&lt;/record-ids&gt;&lt;/item&gt;&lt;/Libraries&gt;"/>
  </w:docVars>
  <w:rsids>
    <w:rsidRoot w:val="00237156"/>
    <w:rsid w:val="000003EF"/>
    <w:rsid w:val="00000666"/>
    <w:rsid w:val="00000891"/>
    <w:rsid w:val="00000BEB"/>
    <w:rsid w:val="00001635"/>
    <w:rsid w:val="00001747"/>
    <w:rsid w:val="000018C7"/>
    <w:rsid w:val="000030FC"/>
    <w:rsid w:val="000036A8"/>
    <w:rsid w:val="000039F6"/>
    <w:rsid w:val="00004EEA"/>
    <w:rsid w:val="00004FDA"/>
    <w:rsid w:val="00005157"/>
    <w:rsid w:val="000057FA"/>
    <w:rsid w:val="000060E0"/>
    <w:rsid w:val="0001110E"/>
    <w:rsid w:val="00011546"/>
    <w:rsid w:val="00011AA3"/>
    <w:rsid w:val="00011E50"/>
    <w:rsid w:val="000153CA"/>
    <w:rsid w:val="00015621"/>
    <w:rsid w:val="000159AF"/>
    <w:rsid w:val="00015D7D"/>
    <w:rsid w:val="000163E4"/>
    <w:rsid w:val="00016495"/>
    <w:rsid w:val="00016707"/>
    <w:rsid w:val="0001697C"/>
    <w:rsid w:val="00016BA2"/>
    <w:rsid w:val="00016D71"/>
    <w:rsid w:val="0001705C"/>
    <w:rsid w:val="000171BD"/>
    <w:rsid w:val="00017A1C"/>
    <w:rsid w:val="00017E6A"/>
    <w:rsid w:val="00020773"/>
    <w:rsid w:val="0002108B"/>
    <w:rsid w:val="00023950"/>
    <w:rsid w:val="00023ECD"/>
    <w:rsid w:val="000244A0"/>
    <w:rsid w:val="00024A9C"/>
    <w:rsid w:val="00025633"/>
    <w:rsid w:val="00025AA3"/>
    <w:rsid w:val="0002685E"/>
    <w:rsid w:val="00026DAF"/>
    <w:rsid w:val="000308A1"/>
    <w:rsid w:val="00030A8A"/>
    <w:rsid w:val="0003143E"/>
    <w:rsid w:val="0003227D"/>
    <w:rsid w:val="00033E08"/>
    <w:rsid w:val="00034261"/>
    <w:rsid w:val="000345BC"/>
    <w:rsid w:val="00034644"/>
    <w:rsid w:val="00035445"/>
    <w:rsid w:val="00036950"/>
    <w:rsid w:val="00040050"/>
    <w:rsid w:val="00040F11"/>
    <w:rsid w:val="0004138D"/>
    <w:rsid w:val="00041EA4"/>
    <w:rsid w:val="0004295A"/>
    <w:rsid w:val="000444DB"/>
    <w:rsid w:val="00044572"/>
    <w:rsid w:val="000446FD"/>
    <w:rsid w:val="00044A4A"/>
    <w:rsid w:val="00044FFC"/>
    <w:rsid w:val="000453AB"/>
    <w:rsid w:val="00045CD1"/>
    <w:rsid w:val="000464E1"/>
    <w:rsid w:val="00046ED4"/>
    <w:rsid w:val="000505F0"/>
    <w:rsid w:val="00050936"/>
    <w:rsid w:val="00050A82"/>
    <w:rsid w:val="00053C53"/>
    <w:rsid w:val="000557F6"/>
    <w:rsid w:val="0005581C"/>
    <w:rsid w:val="00056792"/>
    <w:rsid w:val="0005697C"/>
    <w:rsid w:val="00056BCE"/>
    <w:rsid w:val="00057DB8"/>
    <w:rsid w:val="00057E0B"/>
    <w:rsid w:val="000606CC"/>
    <w:rsid w:val="00061C88"/>
    <w:rsid w:val="000623FA"/>
    <w:rsid w:val="000627E8"/>
    <w:rsid w:val="00062B21"/>
    <w:rsid w:val="00063913"/>
    <w:rsid w:val="00063DAA"/>
    <w:rsid w:val="000648CE"/>
    <w:rsid w:val="000649C6"/>
    <w:rsid w:val="000654FE"/>
    <w:rsid w:val="000667DA"/>
    <w:rsid w:val="000670A5"/>
    <w:rsid w:val="00067F23"/>
    <w:rsid w:val="00070017"/>
    <w:rsid w:val="00070245"/>
    <w:rsid w:val="00070352"/>
    <w:rsid w:val="00070A89"/>
    <w:rsid w:val="00070D2E"/>
    <w:rsid w:val="00071B92"/>
    <w:rsid w:val="00071EE4"/>
    <w:rsid w:val="000734A3"/>
    <w:rsid w:val="000736B8"/>
    <w:rsid w:val="000743D5"/>
    <w:rsid w:val="00074430"/>
    <w:rsid w:val="00074A5E"/>
    <w:rsid w:val="00074AD7"/>
    <w:rsid w:val="00075F59"/>
    <w:rsid w:val="00076608"/>
    <w:rsid w:val="00076F75"/>
    <w:rsid w:val="00077D53"/>
    <w:rsid w:val="00080599"/>
    <w:rsid w:val="00080E98"/>
    <w:rsid w:val="0008113D"/>
    <w:rsid w:val="00081515"/>
    <w:rsid w:val="00081A33"/>
    <w:rsid w:val="00081D31"/>
    <w:rsid w:val="00082C42"/>
    <w:rsid w:val="00082D9D"/>
    <w:rsid w:val="00086659"/>
    <w:rsid w:val="000874D8"/>
    <w:rsid w:val="0009054F"/>
    <w:rsid w:val="00090B09"/>
    <w:rsid w:val="000913C0"/>
    <w:rsid w:val="000919E9"/>
    <w:rsid w:val="00091A15"/>
    <w:rsid w:val="00091EB2"/>
    <w:rsid w:val="00092448"/>
    <w:rsid w:val="00092C15"/>
    <w:rsid w:val="00092FAD"/>
    <w:rsid w:val="00093267"/>
    <w:rsid w:val="00093D3A"/>
    <w:rsid w:val="00094351"/>
    <w:rsid w:val="00094654"/>
    <w:rsid w:val="00094CDD"/>
    <w:rsid w:val="00094EED"/>
    <w:rsid w:val="00095022"/>
    <w:rsid w:val="00095AD4"/>
    <w:rsid w:val="000965A7"/>
    <w:rsid w:val="000A024F"/>
    <w:rsid w:val="000A0CF8"/>
    <w:rsid w:val="000A0D16"/>
    <w:rsid w:val="000A0FFD"/>
    <w:rsid w:val="000A12AA"/>
    <w:rsid w:val="000A12C3"/>
    <w:rsid w:val="000A2D97"/>
    <w:rsid w:val="000A3E2C"/>
    <w:rsid w:val="000A4A8C"/>
    <w:rsid w:val="000A5F33"/>
    <w:rsid w:val="000A67F5"/>
    <w:rsid w:val="000A6FD1"/>
    <w:rsid w:val="000A72E2"/>
    <w:rsid w:val="000A73AA"/>
    <w:rsid w:val="000A794F"/>
    <w:rsid w:val="000A7FE6"/>
    <w:rsid w:val="000B1206"/>
    <w:rsid w:val="000B1539"/>
    <w:rsid w:val="000B2310"/>
    <w:rsid w:val="000B2C7F"/>
    <w:rsid w:val="000B33A1"/>
    <w:rsid w:val="000B4B21"/>
    <w:rsid w:val="000B62D3"/>
    <w:rsid w:val="000B7586"/>
    <w:rsid w:val="000B7736"/>
    <w:rsid w:val="000B7EDD"/>
    <w:rsid w:val="000C02CC"/>
    <w:rsid w:val="000C048F"/>
    <w:rsid w:val="000C04EF"/>
    <w:rsid w:val="000C0835"/>
    <w:rsid w:val="000C1CCF"/>
    <w:rsid w:val="000C2D3A"/>
    <w:rsid w:val="000C41F2"/>
    <w:rsid w:val="000C4C74"/>
    <w:rsid w:val="000C637C"/>
    <w:rsid w:val="000C66EF"/>
    <w:rsid w:val="000C739A"/>
    <w:rsid w:val="000D0112"/>
    <w:rsid w:val="000D198B"/>
    <w:rsid w:val="000D1E6F"/>
    <w:rsid w:val="000D2350"/>
    <w:rsid w:val="000D24DF"/>
    <w:rsid w:val="000D31BD"/>
    <w:rsid w:val="000D32EE"/>
    <w:rsid w:val="000D3514"/>
    <w:rsid w:val="000D37D9"/>
    <w:rsid w:val="000D41BE"/>
    <w:rsid w:val="000D4C51"/>
    <w:rsid w:val="000D512E"/>
    <w:rsid w:val="000D5448"/>
    <w:rsid w:val="000D5CAB"/>
    <w:rsid w:val="000D5F52"/>
    <w:rsid w:val="000D647D"/>
    <w:rsid w:val="000D75EF"/>
    <w:rsid w:val="000D78C2"/>
    <w:rsid w:val="000E009F"/>
    <w:rsid w:val="000E1FA4"/>
    <w:rsid w:val="000E2187"/>
    <w:rsid w:val="000E25C5"/>
    <w:rsid w:val="000E26CA"/>
    <w:rsid w:val="000E3610"/>
    <w:rsid w:val="000E50B0"/>
    <w:rsid w:val="000E5495"/>
    <w:rsid w:val="000E621C"/>
    <w:rsid w:val="000E6360"/>
    <w:rsid w:val="000E6648"/>
    <w:rsid w:val="000E737D"/>
    <w:rsid w:val="000F0199"/>
    <w:rsid w:val="000F01E7"/>
    <w:rsid w:val="000F03BF"/>
    <w:rsid w:val="000F0EB0"/>
    <w:rsid w:val="000F1E60"/>
    <w:rsid w:val="000F1EC6"/>
    <w:rsid w:val="000F2107"/>
    <w:rsid w:val="000F2302"/>
    <w:rsid w:val="000F2743"/>
    <w:rsid w:val="000F285A"/>
    <w:rsid w:val="000F3AC3"/>
    <w:rsid w:val="000F4401"/>
    <w:rsid w:val="000F4FA0"/>
    <w:rsid w:val="000F5385"/>
    <w:rsid w:val="000F6861"/>
    <w:rsid w:val="000F6C0C"/>
    <w:rsid w:val="000F6C94"/>
    <w:rsid w:val="000F6FD6"/>
    <w:rsid w:val="000F78FD"/>
    <w:rsid w:val="000F7BA2"/>
    <w:rsid w:val="001006F9"/>
    <w:rsid w:val="00100883"/>
    <w:rsid w:val="0010108D"/>
    <w:rsid w:val="001010C1"/>
    <w:rsid w:val="00101107"/>
    <w:rsid w:val="0010167E"/>
    <w:rsid w:val="0010170C"/>
    <w:rsid w:val="00101B5C"/>
    <w:rsid w:val="00102957"/>
    <w:rsid w:val="00103BDC"/>
    <w:rsid w:val="00104044"/>
    <w:rsid w:val="001041A6"/>
    <w:rsid w:val="001042D6"/>
    <w:rsid w:val="00104A7C"/>
    <w:rsid w:val="00105422"/>
    <w:rsid w:val="0010571E"/>
    <w:rsid w:val="001062D7"/>
    <w:rsid w:val="00106477"/>
    <w:rsid w:val="001076AD"/>
    <w:rsid w:val="00107A1A"/>
    <w:rsid w:val="00110900"/>
    <w:rsid w:val="001111C0"/>
    <w:rsid w:val="00112C70"/>
    <w:rsid w:val="001145E9"/>
    <w:rsid w:val="00114C0C"/>
    <w:rsid w:val="0011661C"/>
    <w:rsid w:val="001166D1"/>
    <w:rsid w:val="00116C58"/>
    <w:rsid w:val="00116C5D"/>
    <w:rsid w:val="00117555"/>
    <w:rsid w:val="00117C2E"/>
    <w:rsid w:val="00120E83"/>
    <w:rsid w:val="00121733"/>
    <w:rsid w:val="00121D56"/>
    <w:rsid w:val="00121DE8"/>
    <w:rsid w:val="0012258E"/>
    <w:rsid w:val="001226D7"/>
    <w:rsid w:val="0012311C"/>
    <w:rsid w:val="001233D1"/>
    <w:rsid w:val="00123D86"/>
    <w:rsid w:val="00124156"/>
    <w:rsid w:val="00124FCA"/>
    <w:rsid w:val="001251BA"/>
    <w:rsid w:val="00125661"/>
    <w:rsid w:val="00125B04"/>
    <w:rsid w:val="00125F8C"/>
    <w:rsid w:val="00126581"/>
    <w:rsid w:val="00127ACD"/>
    <w:rsid w:val="00127E9D"/>
    <w:rsid w:val="00130C18"/>
    <w:rsid w:val="001315A8"/>
    <w:rsid w:val="001317D1"/>
    <w:rsid w:val="00131A09"/>
    <w:rsid w:val="00131CB3"/>
    <w:rsid w:val="00132DA0"/>
    <w:rsid w:val="00132EAD"/>
    <w:rsid w:val="00133042"/>
    <w:rsid w:val="00133460"/>
    <w:rsid w:val="00133915"/>
    <w:rsid w:val="00134446"/>
    <w:rsid w:val="00134EF8"/>
    <w:rsid w:val="001357DC"/>
    <w:rsid w:val="00135802"/>
    <w:rsid w:val="00135F58"/>
    <w:rsid w:val="0013608A"/>
    <w:rsid w:val="00136454"/>
    <w:rsid w:val="0013651E"/>
    <w:rsid w:val="00137477"/>
    <w:rsid w:val="00137BC7"/>
    <w:rsid w:val="0014003B"/>
    <w:rsid w:val="00141809"/>
    <w:rsid w:val="00141AA1"/>
    <w:rsid w:val="00141AF4"/>
    <w:rsid w:val="00142D80"/>
    <w:rsid w:val="001436E3"/>
    <w:rsid w:val="0014459C"/>
    <w:rsid w:val="00145176"/>
    <w:rsid w:val="001471FC"/>
    <w:rsid w:val="001479FF"/>
    <w:rsid w:val="00147B26"/>
    <w:rsid w:val="0015024C"/>
    <w:rsid w:val="001502FB"/>
    <w:rsid w:val="00151C55"/>
    <w:rsid w:val="00151F6E"/>
    <w:rsid w:val="0015201F"/>
    <w:rsid w:val="00152546"/>
    <w:rsid w:val="001531BC"/>
    <w:rsid w:val="001537A9"/>
    <w:rsid w:val="00154004"/>
    <w:rsid w:val="00154820"/>
    <w:rsid w:val="00155140"/>
    <w:rsid w:val="001559E2"/>
    <w:rsid w:val="00156CD0"/>
    <w:rsid w:val="00157508"/>
    <w:rsid w:val="001579E2"/>
    <w:rsid w:val="00157A86"/>
    <w:rsid w:val="00157C4C"/>
    <w:rsid w:val="001601A3"/>
    <w:rsid w:val="00160958"/>
    <w:rsid w:val="00160BDF"/>
    <w:rsid w:val="00160CF1"/>
    <w:rsid w:val="00163A01"/>
    <w:rsid w:val="00163EE9"/>
    <w:rsid w:val="001641B9"/>
    <w:rsid w:val="0016520E"/>
    <w:rsid w:val="00165D3A"/>
    <w:rsid w:val="00165E39"/>
    <w:rsid w:val="00166433"/>
    <w:rsid w:val="00166532"/>
    <w:rsid w:val="00166E36"/>
    <w:rsid w:val="00167426"/>
    <w:rsid w:val="00167B82"/>
    <w:rsid w:val="00170158"/>
    <w:rsid w:val="00170517"/>
    <w:rsid w:val="001709FD"/>
    <w:rsid w:val="0017121F"/>
    <w:rsid w:val="00171A0C"/>
    <w:rsid w:val="00172BC9"/>
    <w:rsid w:val="00172E49"/>
    <w:rsid w:val="0017579B"/>
    <w:rsid w:val="0017608A"/>
    <w:rsid w:val="00176226"/>
    <w:rsid w:val="00176B0D"/>
    <w:rsid w:val="00177C6C"/>
    <w:rsid w:val="001802EC"/>
    <w:rsid w:val="001807FB"/>
    <w:rsid w:val="0018082D"/>
    <w:rsid w:val="00180D46"/>
    <w:rsid w:val="00180D53"/>
    <w:rsid w:val="0018136F"/>
    <w:rsid w:val="001819D2"/>
    <w:rsid w:val="00181ABA"/>
    <w:rsid w:val="00181C08"/>
    <w:rsid w:val="001821AE"/>
    <w:rsid w:val="001829C1"/>
    <w:rsid w:val="00183776"/>
    <w:rsid w:val="00183A74"/>
    <w:rsid w:val="00184BBB"/>
    <w:rsid w:val="00185539"/>
    <w:rsid w:val="0018560D"/>
    <w:rsid w:val="001857FC"/>
    <w:rsid w:val="00185BF9"/>
    <w:rsid w:val="00185CE4"/>
    <w:rsid w:val="001874B2"/>
    <w:rsid w:val="00190B51"/>
    <w:rsid w:val="00191040"/>
    <w:rsid w:val="00191605"/>
    <w:rsid w:val="00191649"/>
    <w:rsid w:val="00196175"/>
    <w:rsid w:val="0019650E"/>
    <w:rsid w:val="0019782C"/>
    <w:rsid w:val="001A1D92"/>
    <w:rsid w:val="001A3186"/>
    <w:rsid w:val="001A3582"/>
    <w:rsid w:val="001A54A6"/>
    <w:rsid w:val="001A7614"/>
    <w:rsid w:val="001A7C6D"/>
    <w:rsid w:val="001B069E"/>
    <w:rsid w:val="001B0950"/>
    <w:rsid w:val="001B0E0C"/>
    <w:rsid w:val="001B0F78"/>
    <w:rsid w:val="001B26F5"/>
    <w:rsid w:val="001B3894"/>
    <w:rsid w:val="001B40F9"/>
    <w:rsid w:val="001B42A6"/>
    <w:rsid w:val="001B5B5C"/>
    <w:rsid w:val="001C0C39"/>
    <w:rsid w:val="001C0CD8"/>
    <w:rsid w:val="001C147A"/>
    <w:rsid w:val="001C242C"/>
    <w:rsid w:val="001C289A"/>
    <w:rsid w:val="001C32A1"/>
    <w:rsid w:val="001C3B21"/>
    <w:rsid w:val="001C4E38"/>
    <w:rsid w:val="001C5A8A"/>
    <w:rsid w:val="001C796D"/>
    <w:rsid w:val="001D1142"/>
    <w:rsid w:val="001D149F"/>
    <w:rsid w:val="001D2344"/>
    <w:rsid w:val="001D3EF5"/>
    <w:rsid w:val="001D4B70"/>
    <w:rsid w:val="001D4C1F"/>
    <w:rsid w:val="001D5076"/>
    <w:rsid w:val="001E0AF7"/>
    <w:rsid w:val="001E1319"/>
    <w:rsid w:val="001E1DEE"/>
    <w:rsid w:val="001E1FD0"/>
    <w:rsid w:val="001E2131"/>
    <w:rsid w:val="001E2DEE"/>
    <w:rsid w:val="001E5782"/>
    <w:rsid w:val="001E5928"/>
    <w:rsid w:val="001E6922"/>
    <w:rsid w:val="001F02C9"/>
    <w:rsid w:val="001F04DA"/>
    <w:rsid w:val="001F1D30"/>
    <w:rsid w:val="001F36FE"/>
    <w:rsid w:val="001F3EDE"/>
    <w:rsid w:val="001F4463"/>
    <w:rsid w:val="001F45E6"/>
    <w:rsid w:val="001F4805"/>
    <w:rsid w:val="001F506B"/>
    <w:rsid w:val="001F5198"/>
    <w:rsid w:val="001F560D"/>
    <w:rsid w:val="001F5623"/>
    <w:rsid w:val="001F6B39"/>
    <w:rsid w:val="001F71CB"/>
    <w:rsid w:val="001F78B5"/>
    <w:rsid w:val="001F7B9D"/>
    <w:rsid w:val="0020079A"/>
    <w:rsid w:val="00200CE7"/>
    <w:rsid w:val="00203836"/>
    <w:rsid w:val="00203AB3"/>
    <w:rsid w:val="00203D90"/>
    <w:rsid w:val="00204BB6"/>
    <w:rsid w:val="00204C13"/>
    <w:rsid w:val="00205500"/>
    <w:rsid w:val="00207D04"/>
    <w:rsid w:val="00207E39"/>
    <w:rsid w:val="002102A7"/>
    <w:rsid w:val="00210503"/>
    <w:rsid w:val="00213E2C"/>
    <w:rsid w:val="002141C1"/>
    <w:rsid w:val="00216509"/>
    <w:rsid w:val="002168DD"/>
    <w:rsid w:val="00216A8A"/>
    <w:rsid w:val="002172F8"/>
    <w:rsid w:val="00217F8B"/>
    <w:rsid w:val="002205C5"/>
    <w:rsid w:val="00220815"/>
    <w:rsid w:val="002209F1"/>
    <w:rsid w:val="00221502"/>
    <w:rsid w:val="00221542"/>
    <w:rsid w:val="00221FC9"/>
    <w:rsid w:val="0022277C"/>
    <w:rsid w:val="00223480"/>
    <w:rsid w:val="00223EFB"/>
    <w:rsid w:val="00223F57"/>
    <w:rsid w:val="00224F71"/>
    <w:rsid w:val="0022541C"/>
    <w:rsid w:val="00225843"/>
    <w:rsid w:val="00225FF2"/>
    <w:rsid w:val="002264E9"/>
    <w:rsid w:val="00226E44"/>
    <w:rsid w:val="00227B41"/>
    <w:rsid w:val="00227B84"/>
    <w:rsid w:val="002307A2"/>
    <w:rsid w:val="00231776"/>
    <w:rsid w:val="00231C62"/>
    <w:rsid w:val="002328F6"/>
    <w:rsid w:val="002341F6"/>
    <w:rsid w:val="00234648"/>
    <w:rsid w:val="00234890"/>
    <w:rsid w:val="00235434"/>
    <w:rsid w:val="0023657C"/>
    <w:rsid w:val="00237156"/>
    <w:rsid w:val="00237391"/>
    <w:rsid w:val="00237415"/>
    <w:rsid w:val="00237668"/>
    <w:rsid w:val="00237E31"/>
    <w:rsid w:val="00240E35"/>
    <w:rsid w:val="0024143F"/>
    <w:rsid w:val="00241970"/>
    <w:rsid w:val="00242F27"/>
    <w:rsid w:val="00242F72"/>
    <w:rsid w:val="00243131"/>
    <w:rsid w:val="00243858"/>
    <w:rsid w:val="00244359"/>
    <w:rsid w:val="00246160"/>
    <w:rsid w:val="002473E3"/>
    <w:rsid w:val="0025210D"/>
    <w:rsid w:val="002525AC"/>
    <w:rsid w:val="002533D2"/>
    <w:rsid w:val="00254542"/>
    <w:rsid w:val="0025539D"/>
    <w:rsid w:val="00255CA8"/>
    <w:rsid w:val="0025609A"/>
    <w:rsid w:val="00256936"/>
    <w:rsid w:val="0025744B"/>
    <w:rsid w:val="00257BC0"/>
    <w:rsid w:val="00262A96"/>
    <w:rsid w:val="00263351"/>
    <w:rsid w:val="002633EF"/>
    <w:rsid w:val="00263D1E"/>
    <w:rsid w:val="00264A2B"/>
    <w:rsid w:val="00265C91"/>
    <w:rsid w:val="002663E1"/>
    <w:rsid w:val="00266B13"/>
    <w:rsid w:val="002679A8"/>
    <w:rsid w:val="00267B40"/>
    <w:rsid w:val="00267F1C"/>
    <w:rsid w:val="00271309"/>
    <w:rsid w:val="00271DFE"/>
    <w:rsid w:val="002731BC"/>
    <w:rsid w:val="002733A6"/>
    <w:rsid w:val="00273BBA"/>
    <w:rsid w:val="0027409C"/>
    <w:rsid w:val="00275039"/>
    <w:rsid w:val="00275A1B"/>
    <w:rsid w:val="00276D8C"/>
    <w:rsid w:val="00276DCC"/>
    <w:rsid w:val="00277102"/>
    <w:rsid w:val="00277BAD"/>
    <w:rsid w:val="002806D0"/>
    <w:rsid w:val="00280C8A"/>
    <w:rsid w:val="0028139A"/>
    <w:rsid w:val="00281792"/>
    <w:rsid w:val="002836C6"/>
    <w:rsid w:val="002837E6"/>
    <w:rsid w:val="00283A83"/>
    <w:rsid w:val="00284561"/>
    <w:rsid w:val="00284866"/>
    <w:rsid w:val="00284A79"/>
    <w:rsid w:val="00284FFD"/>
    <w:rsid w:val="002858AF"/>
    <w:rsid w:val="002863C2"/>
    <w:rsid w:val="0028705E"/>
    <w:rsid w:val="002902C9"/>
    <w:rsid w:val="00290615"/>
    <w:rsid w:val="00290A3A"/>
    <w:rsid w:val="00292252"/>
    <w:rsid w:val="002924AB"/>
    <w:rsid w:val="00292BA3"/>
    <w:rsid w:val="00292CCF"/>
    <w:rsid w:val="00292DB9"/>
    <w:rsid w:val="00292EAD"/>
    <w:rsid w:val="00294582"/>
    <w:rsid w:val="00295131"/>
    <w:rsid w:val="00295778"/>
    <w:rsid w:val="002961AE"/>
    <w:rsid w:val="002963D0"/>
    <w:rsid w:val="00297D67"/>
    <w:rsid w:val="002A057A"/>
    <w:rsid w:val="002A0698"/>
    <w:rsid w:val="002A0F3F"/>
    <w:rsid w:val="002A20C9"/>
    <w:rsid w:val="002A2E38"/>
    <w:rsid w:val="002A319D"/>
    <w:rsid w:val="002A3AC9"/>
    <w:rsid w:val="002A3E57"/>
    <w:rsid w:val="002A47D6"/>
    <w:rsid w:val="002A4958"/>
    <w:rsid w:val="002A5C82"/>
    <w:rsid w:val="002A62CB"/>
    <w:rsid w:val="002A6329"/>
    <w:rsid w:val="002A6C49"/>
    <w:rsid w:val="002A6DDA"/>
    <w:rsid w:val="002A7592"/>
    <w:rsid w:val="002A788E"/>
    <w:rsid w:val="002B0017"/>
    <w:rsid w:val="002B0749"/>
    <w:rsid w:val="002B0EA0"/>
    <w:rsid w:val="002B0EBF"/>
    <w:rsid w:val="002B1D9B"/>
    <w:rsid w:val="002B37C2"/>
    <w:rsid w:val="002B3FC8"/>
    <w:rsid w:val="002B6AEA"/>
    <w:rsid w:val="002B6F25"/>
    <w:rsid w:val="002C00D2"/>
    <w:rsid w:val="002C096E"/>
    <w:rsid w:val="002C104D"/>
    <w:rsid w:val="002C2EB5"/>
    <w:rsid w:val="002C45B7"/>
    <w:rsid w:val="002C554E"/>
    <w:rsid w:val="002C5B28"/>
    <w:rsid w:val="002C5C7A"/>
    <w:rsid w:val="002C67D3"/>
    <w:rsid w:val="002C6E76"/>
    <w:rsid w:val="002C79E8"/>
    <w:rsid w:val="002C7ED7"/>
    <w:rsid w:val="002D08DC"/>
    <w:rsid w:val="002D0FB1"/>
    <w:rsid w:val="002D27EE"/>
    <w:rsid w:val="002D27FF"/>
    <w:rsid w:val="002D2A39"/>
    <w:rsid w:val="002D2D7F"/>
    <w:rsid w:val="002D326B"/>
    <w:rsid w:val="002D38C6"/>
    <w:rsid w:val="002D39D9"/>
    <w:rsid w:val="002D3ECF"/>
    <w:rsid w:val="002D4178"/>
    <w:rsid w:val="002D4646"/>
    <w:rsid w:val="002D47EF"/>
    <w:rsid w:val="002D70BD"/>
    <w:rsid w:val="002D7558"/>
    <w:rsid w:val="002E0945"/>
    <w:rsid w:val="002E24B5"/>
    <w:rsid w:val="002E27C8"/>
    <w:rsid w:val="002E3841"/>
    <w:rsid w:val="002E4932"/>
    <w:rsid w:val="002E54E6"/>
    <w:rsid w:val="002E5BF3"/>
    <w:rsid w:val="002E5DF6"/>
    <w:rsid w:val="002E6C17"/>
    <w:rsid w:val="002E6ED4"/>
    <w:rsid w:val="002E7E26"/>
    <w:rsid w:val="002F0122"/>
    <w:rsid w:val="002F12F7"/>
    <w:rsid w:val="002F198D"/>
    <w:rsid w:val="002F2070"/>
    <w:rsid w:val="002F2C57"/>
    <w:rsid w:val="002F3F9E"/>
    <w:rsid w:val="002F4206"/>
    <w:rsid w:val="002F4409"/>
    <w:rsid w:val="002F4F02"/>
    <w:rsid w:val="002F53BD"/>
    <w:rsid w:val="002F6374"/>
    <w:rsid w:val="002F71D1"/>
    <w:rsid w:val="00300140"/>
    <w:rsid w:val="0030023A"/>
    <w:rsid w:val="00301777"/>
    <w:rsid w:val="00302AA4"/>
    <w:rsid w:val="0030303D"/>
    <w:rsid w:val="00303443"/>
    <w:rsid w:val="00304095"/>
    <w:rsid w:val="00305269"/>
    <w:rsid w:val="00305BD8"/>
    <w:rsid w:val="00306B89"/>
    <w:rsid w:val="00306BC8"/>
    <w:rsid w:val="0031012B"/>
    <w:rsid w:val="003101BC"/>
    <w:rsid w:val="0031178C"/>
    <w:rsid w:val="00312A1C"/>
    <w:rsid w:val="00312AA5"/>
    <w:rsid w:val="00313609"/>
    <w:rsid w:val="003146F5"/>
    <w:rsid w:val="0031484A"/>
    <w:rsid w:val="00315079"/>
    <w:rsid w:val="00315150"/>
    <w:rsid w:val="00316621"/>
    <w:rsid w:val="003178D7"/>
    <w:rsid w:val="00317A96"/>
    <w:rsid w:val="00321B2A"/>
    <w:rsid w:val="00322E90"/>
    <w:rsid w:val="00322F1B"/>
    <w:rsid w:val="003245C3"/>
    <w:rsid w:val="00325848"/>
    <w:rsid w:val="003261ED"/>
    <w:rsid w:val="00326909"/>
    <w:rsid w:val="00326CCE"/>
    <w:rsid w:val="00327106"/>
    <w:rsid w:val="0033038B"/>
    <w:rsid w:val="003324B4"/>
    <w:rsid w:val="00332653"/>
    <w:rsid w:val="00332CDA"/>
    <w:rsid w:val="0033300D"/>
    <w:rsid w:val="00333CB7"/>
    <w:rsid w:val="00334545"/>
    <w:rsid w:val="0033481A"/>
    <w:rsid w:val="00335B53"/>
    <w:rsid w:val="00336DD8"/>
    <w:rsid w:val="003373B6"/>
    <w:rsid w:val="00337427"/>
    <w:rsid w:val="003376CA"/>
    <w:rsid w:val="0034012D"/>
    <w:rsid w:val="003411A9"/>
    <w:rsid w:val="003416C8"/>
    <w:rsid w:val="00341BD3"/>
    <w:rsid w:val="00341D15"/>
    <w:rsid w:val="003428CA"/>
    <w:rsid w:val="00343105"/>
    <w:rsid w:val="003435AB"/>
    <w:rsid w:val="00343627"/>
    <w:rsid w:val="0034432E"/>
    <w:rsid w:val="00344458"/>
    <w:rsid w:val="003444D3"/>
    <w:rsid w:val="00345B66"/>
    <w:rsid w:val="00345CCB"/>
    <w:rsid w:val="003472C4"/>
    <w:rsid w:val="0034742A"/>
    <w:rsid w:val="00347564"/>
    <w:rsid w:val="003476BB"/>
    <w:rsid w:val="0035071C"/>
    <w:rsid w:val="00350BB7"/>
    <w:rsid w:val="00350F50"/>
    <w:rsid w:val="003512E6"/>
    <w:rsid w:val="003519AE"/>
    <w:rsid w:val="00351F9C"/>
    <w:rsid w:val="00352C97"/>
    <w:rsid w:val="00353704"/>
    <w:rsid w:val="003568BD"/>
    <w:rsid w:val="00356AA1"/>
    <w:rsid w:val="00357139"/>
    <w:rsid w:val="00357569"/>
    <w:rsid w:val="00357B16"/>
    <w:rsid w:val="00357C29"/>
    <w:rsid w:val="003601BE"/>
    <w:rsid w:val="003609F9"/>
    <w:rsid w:val="0036106D"/>
    <w:rsid w:val="0036139F"/>
    <w:rsid w:val="0036175B"/>
    <w:rsid w:val="00361EC7"/>
    <w:rsid w:val="00365759"/>
    <w:rsid w:val="00365B2D"/>
    <w:rsid w:val="00365F67"/>
    <w:rsid w:val="00367A1E"/>
    <w:rsid w:val="00367B78"/>
    <w:rsid w:val="00367C9B"/>
    <w:rsid w:val="003708EA"/>
    <w:rsid w:val="003708F8"/>
    <w:rsid w:val="00372961"/>
    <w:rsid w:val="003737AC"/>
    <w:rsid w:val="003737CC"/>
    <w:rsid w:val="003739E8"/>
    <w:rsid w:val="00374534"/>
    <w:rsid w:val="00374FC6"/>
    <w:rsid w:val="0037590A"/>
    <w:rsid w:val="00375C5E"/>
    <w:rsid w:val="00375D1D"/>
    <w:rsid w:val="003760E4"/>
    <w:rsid w:val="00376814"/>
    <w:rsid w:val="00376B95"/>
    <w:rsid w:val="003800B1"/>
    <w:rsid w:val="00381D44"/>
    <w:rsid w:val="00382DE8"/>
    <w:rsid w:val="00383424"/>
    <w:rsid w:val="00383DFD"/>
    <w:rsid w:val="00385993"/>
    <w:rsid w:val="00387AF1"/>
    <w:rsid w:val="00387DD7"/>
    <w:rsid w:val="00387FD0"/>
    <w:rsid w:val="00390BD6"/>
    <w:rsid w:val="00390E1B"/>
    <w:rsid w:val="00392320"/>
    <w:rsid w:val="00393A45"/>
    <w:rsid w:val="00393B02"/>
    <w:rsid w:val="003943A7"/>
    <w:rsid w:val="00394603"/>
    <w:rsid w:val="0039517F"/>
    <w:rsid w:val="003960E7"/>
    <w:rsid w:val="00396BD6"/>
    <w:rsid w:val="00397BA4"/>
    <w:rsid w:val="003A1331"/>
    <w:rsid w:val="003A1736"/>
    <w:rsid w:val="003A1A77"/>
    <w:rsid w:val="003A1F1B"/>
    <w:rsid w:val="003A27B8"/>
    <w:rsid w:val="003A289B"/>
    <w:rsid w:val="003A33B7"/>
    <w:rsid w:val="003A35D1"/>
    <w:rsid w:val="003A3D6D"/>
    <w:rsid w:val="003A3E66"/>
    <w:rsid w:val="003A4DCF"/>
    <w:rsid w:val="003B0E8E"/>
    <w:rsid w:val="003B2765"/>
    <w:rsid w:val="003B2C12"/>
    <w:rsid w:val="003B3113"/>
    <w:rsid w:val="003B3B48"/>
    <w:rsid w:val="003B3FC0"/>
    <w:rsid w:val="003B45C2"/>
    <w:rsid w:val="003B4F4B"/>
    <w:rsid w:val="003B61D2"/>
    <w:rsid w:val="003B655C"/>
    <w:rsid w:val="003B66F4"/>
    <w:rsid w:val="003B6918"/>
    <w:rsid w:val="003B7485"/>
    <w:rsid w:val="003B7A21"/>
    <w:rsid w:val="003B7CAA"/>
    <w:rsid w:val="003C0050"/>
    <w:rsid w:val="003C06CD"/>
    <w:rsid w:val="003C0795"/>
    <w:rsid w:val="003C1295"/>
    <w:rsid w:val="003C1BBA"/>
    <w:rsid w:val="003C1FA9"/>
    <w:rsid w:val="003C39F0"/>
    <w:rsid w:val="003C4453"/>
    <w:rsid w:val="003C4633"/>
    <w:rsid w:val="003C59C4"/>
    <w:rsid w:val="003C5B9C"/>
    <w:rsid w:val="003C6C8D"/>
    <w:rsid w:val="003C736D"/>
    <w:rsid w:val="003C7BAD"/>
    <w:rsid w:val="003D0324"/>
    <w:rsid w:val="003D03DF"/>
    <w:rsid w:val="003D0C2B"/>
    <w:rsid w:val="003D1A7F"/>
    <w:rsid w:val="003D1F51"/>
    <w:rsid w:val="003D49D2"/>
    <w:rsid w:val="003D4DFB"/>
    <w:rsid w:val="003D4F71"/>
    <w:rsid w:val="003D5307"/>
    <w:rsid w:val="003D64B9"/>
    <w:rsid w:val="003D6C93"/>
    <w:rsid w:val="003D717E"/>
    <w:rsid w:val="003D7473"/>
    <w:rsid w:val="003D75EA"/>
    <w:rsid w:val="003E0B8E"/>
    <w:rsid w:val="003E10F3"/>
    <w:rsid w:val="003E1A18"/>
    <w:rsid w:val="003E1D08"/>
    <w:rsid w:val="003E2567"/>
    <w:rsid w:val="003E2F26"/>
    <w:rsid w:val="003E4F93"/>
    <w:rsid w:val="003E6031"/>
    <w:rsid w:val="003E65E4"/>
    <w:rsid w:val="003F1FFD"/>
    <w:rsid w:val="003F217A"/>
    <w:rsid w:val="003F36A8"/>
    <w:rsid w:val="003F3C99"/>
    <w:rsid w:val="003F42BB"/>
    <w:rsid w:val="003F478D"/>
    <w:rsid w:val="003F578E"/>
    <w:rsid w:val="003F64C0"/>
    <w:rsid w:val="003F68A8"/>
    <w:rsid w:val="003F6A57"/>
    <w:rsid w:val="003F749A"/>
    <w:rsid w:val="003F76B9"/>
    <w:rsid w:val="003F7899"/>
    <w:rsid w:val="003F7CF6"/>
    <w:rsid w:val="003F7F94"/>
    <w:rsid w:val="00400082"/>
    <w:rsid w:val="004012B0"/>
    <w:rsid w:val="004027E2"/>
    <w:rsid w:val="00404573"/>
    <w:rsid w:val="004048EE"/>
    <w:rsid w:val="00404991"/>
    <w:rsid w:val="00405396"/>
    <w:rsid w:val="00405EE3"/>
    <w:rsid w:val="00406ADD"/>
    <w:rsid w:val="00406C13"/>
    <w:rsid w:val="00407279"/>
    <w:rsid w:val="0040733C"/>
    <w:rsid w:val="004076B2"/>
    <w:rsid w:val="004101F3"/>
    <w:rsid w:val="0041148F"/>
    <w:rsid w:val="00412382"/>
    <w:rsid w:val="00412D53"/>
    <w:rsid w:val="00413019"/>
    <w:rsid w:val="00413B52"/>
    <w:rsid w:val="00413B5F"/>
    <w:rsid w:val="004147AD"/>
    <w:rsid w:val="004147FE"/>
    <w:rsid w:val="00414DA9"/>
    <w:rsid w:val="00416AB8"/>
    <w:rsid w:val="00416F09"/>
    <w:rsid w:val="00417A51"/>
    <w:rsid w:val="004202AB"/>
    <w:rsid w:val="0042094E"/>
    <w:rsid w:val="00421B1E"/>
    <w:rsid w:val="0042299F"/>
    <w:rsid w:val="00423C62"/>
    <w:rsid w:val="00425873"/>
    <w:rsid w:val="004259C4"/>
    <w:rsid w:val="0042654E"/>
    <w:rsid w:val="0042685A"/>
    <w:rsid w:val="00426A0D"/>
    <w:rsid w:val="00426AA7"/>
    <w:rsid w:val="00426B2A"/>
    <w:rsid w:val="00426CA1"/>
    <w:rsid w:val="0042706C"/>
    <w:rsid w:val="00430583"/>
    <w:rsid w:val="00430B29"/>
    <w:rsid w:val="004317A3"/>
    <w:rsid w:val="00432822"/>
    <w:rsid w:val="004331FE"/>
    <w:rsid w:val="00433BF0"/>
    <w:rsid w:val="00433EAA"/>
    <w:rsid w:val="00434893"/>
    <w:rsid w:val="00435C94"/>
    <w:rsid w:val="004361C4"/>
    <w:rsid w:val="00436C66"/>
    <w:rsid w:val="004432C3"/>
    <w:rsid w:val="00444C20"/>
    <w:rsid w:val="00444CDA"/>
    <w:rsid w:val="00445ABA"/>
    <w:rsid w:val="00446046"/>
    <w:rsid w:val="0044752B"/>
    <w:rsid w:val="0044784A"/>
    <w:rsid w:val="0045034F"/>
    <w:rsid w:val="00450CDD"/>
    <w:rsid w:val="00451FB7"/>
    <w:rsid w:val="0045329F"/>
    <w:rsid w:val="0045357E"/>
    <w:rsid w:val="00453687"/>
    <w:rsid w:val="00453CA0"/>
    <w:rsid w:val="0045410F"/>
    <w:rsid w:val="00454849"/>
    <w:rsid w:val="00455505"/>
    <w:rsid w:val="00456627"/>
    <w:rsid w:val="0045782A"/>
    <w:rsid w:val="00460541"/>
    <w:rsid w:val="004611A2"/>
    <w:rsid w:val="004615D7"/>
    <w:rsid w:val="0046218C"/>
    <w:rsid w:val="00464639"/>
    <w:rsid w:val="00464E10"/>
    <w:rsid w:val="004663E5"/>
    <w:rsid w:val="004669AD"/>
    <w:rsid w:val="00467786"/>
    <w:rsid w:val="00467B91"/>
    <w:rsid w:val="00467D5B"/>
    <w:rsid w:val="00467D66"/>
    <w:rsid w:val="00470549"/>
    <w:rsid w:val="00470F6E"/>
    <w:rsid w:val="004726A4"/>
    <w:rsid w:val="00473233"/>
    <w:rsid w:val="00473E9D"/>
    <w:rsid w:val="00474B4E"/>
    <w:rsid w:val="00474DED"/>
    <w:rsid w:val="00475952"/>
    <w:rsid w:val="00475A85"/>
    <w:rsid w:val="00476562"/>
    <w:rsid w:val="004775E9"/>
    <w:rsid w:val="00477FD5"/>
    <w:rsid w:val="00480334"/>
    <w:rsid w:val="00480DA2"/>
    <w:rsid w:val="00481D1B"/>
    <w:rsid w:val="00481D2C"/>
    <w:rsid w:val="004822EA"/>
    <w:rsid w:val="00482704"/>
    <w:rsid w:val="004829BC"/>
    <w:rsid w:val="00483526"/>
    <w:rsid w:val="00483A67"/>
    <w:rsid w:val="00483EFA"/>
    <w:rsid w:val="00484153"/>
    <w:rsid w:val="0048433B"/>
    <w:rsid w:val="0048673B"/>
    <w:rsid w:val="00486DFC"/>
    <w:rsid w:val="00487CD4"/>
    <w:rsid w:val="00490190"/>
    <w:rsid w:val="004906B2"/>
    <w:rsid w:val="00490C02"/>
    <w:rsid w:val="00490DB4"/>
    <w:rsid w:val="00491358"/>
    <w:rsid w:val="00491864"/>
    <w:rsid w:val="00492F8D"/>
    <w:rsid w:val="0049328B"/>
    <w:rsid w:val="00494376"/>
    <w:rsid w:val="0049492E"/>
    <w:rsid w:val="00494A78"/>
    <w:rsid w:val="0049508E"/>
    <w:rsid w:val="0049529D"/>
    <w:rsid w:val="00495B3A"/>
    <w:rsid w:val="0049647A"/>
    <w:rsid w:val="004972D5"/>
    <w:rsid w:val="004978EC"/>
    <w:rsid w:val="004A03A3"/>
    <w:rsid w:val="004A0916"/>
    <w:rsid w:val="004A0C09"/>
    <w:rsid w:val="004A2082"/>
    <w:rsid w:val="004A2546"/>
    <w:rsid w:val="004A3001"/>
    <w:rsid w:val="004A31A8"/>
    <w:rsid w:val="004A35A8"/>
    <w:rsid w:val="004A37EA"/>
    <w:rsid w:val="004A3FA6"/>
    <w:rsid w:val="004A482C"/>
    <w:rsid w:val="004A49A2"/>
    <w:rsid w:val="004A4E14"/>
    <w:rsid w:val="004A6D3F"/>
    <w:rsid w:val="004A7938"/>
    <w:rsid w:val="004A7B8D"/>
    <w:rsid w:val="004B0CD2"/>
    <w:rsid w:val="004B2129"/>
    <w:rsid w:val="004B2470"/>
    <w:rsid w:val="004B2625"/>
    <w:rsid w:val="004B2B55"/>
    <w:rsid w:val="004B2F63"/>
    <w:rsid w:val="004B3020"/>
    <w:rsid w:val="004B3746"/>
    <w:rsid w:val="004B3EC9"/>
    <w:rsid w:val="004B460A"/>
    <w:rsid w:val="004B58FF"/>
    <w:rsid w:val="004B7268"/>
    <w:rsid w:val="004B7C5C"/>
    <w:rsid w:val="004C51C8"/>
    <w:rsid w:val="004C56DF"/>
    <w:rsid w:val="004C5872"/>
    <w:rsid w:val="004C6093"/>
    <w:rsid w:val="004C649D"/>
    <w:rsid w:val="004C761A"/>
    <w:rsid w:val="004C796F"/>
    <w:rsid w:val="004D023C"/>
    <w:rsid w:val="004D071C"/>
    <w:rsid w:val="004D1676"/>
    <w:rsid w:val="004D17C8"/>
    <w:rsid w:val="004D18D6"/>
    <w:rsid w:val="004D2A72"/>
    <w:rsid w:val="004D588E"/>
    <w:rsid w:val="004D6631"/>
    <w:rsid w:val="004D6CFA"/>
    <w:rsid w:val="004D701C"/>
    <w:rsid w:val="004D77CC"/>
    <w:rsid w:val="004D7AFD"/>
    <w:rsid w:val="004E0A8E"/>
    <w:rsid w:val="004E0EAD"/>
    <w:rsid w:val="004E0F0A"/>
    <w:rsid w:val="004E1078"/>
    <w:rsid w:val="004E137D"/>
    <w:rsid w:val="004E1A9B"/>
    <w:rsid w:val="004E1C24"/>
    <w:rsid w:val="004E1E53"/>
    <w:rsid w:val="004E1E96"/>
    <w:rsid w:val="004E1EF6"/>
    <w:rsid w:val="004E3062"/>
    <w:rsid w:val="004E3A95"/>
    <w:rsid w:val="004E3EEC"/>
    <w:rsid w:val="004E409B"/>
    <w:rsid w:val="004E4959"/>
    <w:rsid w:val="004E4CFA"/>
    <w:rsid w:val="004E5CD5"/>
    <w:rsid w:val="004E5DA9"/>
    <w:rsid w:val="004E66B1"/>
    <w:rsid w:val="004E696F"/>
    <w:rsid w:val="004E7467"/>
    <w:rsid w:val="004E75E9"/>
    <w:rsid w:val="004E7751"/>
    <w:rsid w:val="004F0A20"/>
    <w:rsid w:val="004F0F5F"/>
    <w:rsid w:val="004F1C05"/>
    <w:rsid w:val="004F1E54"/>
    <w:rsid w:val="004F2408"/>
    <w:rsid w:val="004F24D5"/>
    <w:rsid w:val="004F28D8"/>
    <w:rsid w:val="004F4179"/>
    <w:rsid w:val="004F4501"/>
    <w:rsid w:val="004F495C"/>
    <w:rsid w:val="004F56CA"/>
    <w:rsid w:val="004F6033"/>
    <w:rsid w:val="004F66DD"/>
    <w:rsid w:val="004F68AE"/>
    <w:rsid w:val="004F6939"/>
    <w:rsid w:val="004F72B8"/>
    <w:rsid w:val="005002BC"/>
    <w:rsid w:val="00500388"/>
    <w:rsid w:val="005022E7"/>
    <w:rsid w:val="00503FC1"/>
    <w:rsid w:val="00504725"/>
    <w:rsid w:val="00504B27"/>
    <w:rsid w:val="005057D5"/>
    <w:rsid w:val="00506BC1"/>
    <w:rsid w:val="00506D76"/>
    <w:rsid w:val="00511520"/>
    <w:rsid w:val="00511C19"/>
    <w:rsid w:val="00512210"/>
    <w:rsid w:val="005126F1"/>
    <w:rsid w:val="0051298A"/>
    <w:rsid w:val="00512B85"/>
    <w:rsid w:val="005130A7"/>
    <w:rsid w:val="0051369A"/>
    <w:rsid w:val="00513B8C"/>
    <w:rsid w:val="0051469D"/>
    <w:rsid w:val="005148AE"/>
    <w:rsid w:val="00514EAA"/>
    <w:rsid w:val="005152D3"/>
    <w:rsid w:val="00515E17"/>
    <w:rsid w:val="00516636"/>
    <w:rsid w:val="00517077"/>
    <w:rsid w:val="00517BEE"/>
    <w:rsid w:val="00520505"/>
    <w:rsid w:val="00520668"/>
    <w:rsid w:val="00520CDF"/>
    <w:rsid w:val="00521EB3"/>
    <w:rsid w:val="005225CD"/>
    <w:rsid w:val="005225F2"/>
    <w:rsid w:val="00522FA0"/>
    <w:rsid w:val="005232CB"/>
    <w:rsid w:val="005243A1"/>
    <w:rsid w:val="005245DE"/>
    <w:rsid w:val="00524F7B"/>
    <w:rsid w:val="0052511B"/>
    <w:rsid w:val="005251F5"/>
    <w:rsid w:val="00525C9B"/>
    <w:rsid w:val="00526913"/>
    <w:rsid w:val="00530151"/>
    <w:rsid w:val="005302D1"/>
    <w:rsid w:val="00531253"/>
    <w:rsid w:val="00531CDD"/>
    <w:rsid w:val="00531E36"/>
    <w:rsid w:val="00532FD3"/>
    <w:rsid w:val="0053314D"/>
    <w:rsid w:val="00533B94"/>
    <w:rsid w:val="00534030"/>
    <w:rsid w:val="00534312"/>
    <w:rsid w:val="0053438C"/>
    <w:rsid w:val="00535598"/>
    <w:rsid w:val="0053567B"/>
    <w:rsid w:val="005361B0"/>
    <w:rsid w:val="0053658D"/>
    <w:rsid w:val="005367D0"/>
    <w:rsid w:val="00536BC9"/>
    <w:rsid w:val="005379A8"/>
    <w:rsid w:val="005401CB"/>
    <w:rsid w:val="00541175"/>
    <w:rsid w:val="0054154B"/>
    <w:rsid w:val="0054198D"/>
    <w:rsid w:val="005437BD"/>
    <w:rsid w:val="00544419"/>
    <w:rsid w:val="00544C2F"/>
    <w:rsid w:val="0054525D"/>
    <w:rsid w:val="00545759"/>
    <w:rsid w:val="005457B5"/>
    <w:rsid w:val="00546269"/>
    <w:rsid w:val="005466B2"/>
    <w:rsid w:val="00546AF0"/>
    <w:rsid w:val="00547018"/>
    <w:rsid w:val="005472E5"/>
    <w:rsid w:val="00547DFB"/>
    <w:rsid w:val="00550E2A"/>
    <w:rsid w:val="00550F68"/>
    <w:rsid w:val="0055143A"/>
    <w:rsid w:val="00551ADF"/>
    <w:rsid w:val="00551B89"/>
    <w:rsid w:val="00551EAE"/>
    <w:rsid w:val="00552467"/>
    <w:rsid w:val="00553238"/>
    <w:rsid w:val="005532C4"/>
    <w:rsid w:val="00554646"/>
    <w:rsid w:val="00554DF4"/>
    <w:rsid w:val="00555071"/>
    <w:rsid w:val="00555745"/>
    <w:rsid w:val="00555ACF"/>
    <w:rsid w:val="0055612B"/>
    <w:rsid w:val="00556F66"/>
    <w:rsid w:val="00556F8B"/>
    <w:rsid w:val="00560397"/>
    <w:rsid w:val="00560919"/>
    <w:rsid w:val="0056128E"/>
    <w:rsid w:val="005617E8"/>
    <w:rsid w:val="00561A30"/>
    <w:rsid w:val="0056238D"/>
    <w:rsid w:val="00562F83"/>
    <w:rsid w:val="0056342B"/>
    <w:rsid w:val="005642D9"/>
    <w:rsid w:val="00564ADD"/>
    <w:rsid w:val="00565878"/>
    <w:rsid w:val="00566193"/>
    <w:rsid w:val="0056622F"/>
    <w:rsid w:val="00566316"/>
    <w:rsid w:val="0056658C"/>
    <w:rsid w:val="00566FB8"/>
    <w:rsid w:val="00567108"/>
    <w:rsid w:val="005677A2"/>
    <w:rsid w:val="00570EBC"/>
    <w:rsid w:val="00571854"/>
    <w:rsid w:val="005720B1"/>
    <w:rsid w:val="005721F7"/>
    <w:rsid w:val="0057263E"/>
    <w:rsid w:val="00572C3A"/>
    <w:rsid w:val="00573A7E"/>
    <w:rsid w:val="00574543"/>
    <w:rsid w:val="00574BC9"/>
    <w:rsid w:val="0057559A"/>
    <w:rsid w:val="005759E8"/>
    <w:rsid w:val="00576368"/>
    <w:rsid w:val="00577339"/>
    <w:rsid w:val="0058007F"/>
    <w:rsid w:val="005800E1"/>
    <w:rsid w:val="005803AA"/>
    <w:rsid w:val="00581849"/>
    <w:rsid w:val="00581B5D"/>
    <w:rsid w:val="005826AD"/>
    <w:rsid w:val="0058300C"/>
    <w:rsid w:val="005834EF"/>
    <w:rsid w:val="00583F15"/>
    <w:rsid w:val="00584621"/>
    <w:rsid w:val="00585757"/>
    <w:rsid w:val="005858CF"/>
    <w:rsid w:val="00585B21"/>
    <w:rsid w:val="0058633A"/>
    <w:rsid w:val="00586E0E"/>
    <w:rsid w:val="00587A82"/>
    <w:rsid w:val="00587D00"/>
    <w:rsid w:val="00590945"/>
    <w:rsid w:val="00590C91"/>
    <w:rsid w:val="00591177"/>
    <w:rsid w:val="0059173B"/>
    <w:rsid w:val="0059253A"/>
    <w:rsid w:val="00592852"/>
    <w:rsid w:val="0059394E"/>
    <w:rsid w:val="0059440B"/>
    <w:rsid w:val="00594758"/>
    <w:rsid w:val="005949EB"/>
    <w:rsid w:val="00594ABE"/>
    <w:rsid w:val="00594F72"/>
    <w:rsid w:val="00595328"/>
    <w:rsid w:val="00595690"/>
    <w:rsid w:val="0059600E"/>
    <w:rsid w:val="00596A23"/>
    <w:rsid w:val="005973B7"/>
    <w:rsid w:val="0059783A"/>
    <w:rsid w:val="0059797E"/>
    <w:rsid w:val="00597B91"/>
    <w:rsid w:val="005A071E"/>
    <w:rsid w:val="005A0A7F"/>
    <w:rsid w:val="005A1DC3"/>
    <w:rsid w:val="005A26D1"/>
    <w:rsid w:val="005A28F8"/>
    <w:rsid w:val="005A2971"/>
    <w:rsid w:val="005A2C00"/>
    <w:rsid w:val="005A2DFF"/>
    <w:rsid w:val="005A358C"/>
    <w:rsid w:val="005A37D5"/>
    <w:rsid w:val="005A3A59"/>
    <w:rsid w:val="005A3BAA"/>
    <w:rsid w:val="005A546C"/>
    <w:rsid w:val="005A5B8D"/>
    <w:rsid w:val="005A5E06"/>
    <w:rsid w:val="005A648C"/>
    <w:rsid w:val="005A6D59"/>
    <w:rsid w:val="005A7F46"/>
    <w:rsid w:val="005B09B5"/>
    <w:rsid w:val="005B09EB"/>
    <w:rsid w:val="005B0BC3"/>
    <w:rsid w:val="005B0E3F"/>
    <w:rsid w:val="005B0FC6"/>
    <w:rsid w:val="005B201C"/>
    <w:rsid w:val="005B23B3"/>
    <w:rsid w:val="005B266A"/>
    <w:rsid w:val="005B32D4"/>
    <w:rsid w:val="005B3E75"/>
    <w:rsid w:val="005B3F28"/>
    <w:rsid w:val="005B5544"/>
    <w:rsid w:val="005B581C"/>
    <w:rsid w:val="005B595C"/>
    <w:rsid w:val="005B706E"/>
    <w:rsid w:val="005B7C6E"/>
    <w:rsid w:val="005C0208"/>
    <w:rsid w:val="005C0BF6"/>
    <w:rsid w:val="005C10D4"/>
    <w:rsid w:val="005C11B0"/>
    <w:rsid w:val="005C2007"/>
    <w:rsid w:val="005C2CA5"/>
    <w:rsid w:val="005C348F"/>
    <w:rsid w:val="005C3D7C"/>
    <w:rsid w:val="005C3E76"/>
    <w:rsid w:val="005C4773"/>
    <w:rsid w:val="005C501D"/>
    <w:rsid w:val="005C5686"/>
    <w:rsid w:val="005D0C56"/>
    <w:rsid w:val="005D0E14"/>
    <w:rsid w:val="005D1EDF"/>
    <w:rsid w:val="005D269A"/>
    <w:rsid w:val="005D456D"/>
    <w:rsid w:val="005D4873"/>
    <w:rsid w:val="005D4E4D"/>
    <w:rsid w:val="005D5883"/>
    <w:rsid w:val="005D5E5B"/>
    <w:rsid w:val="005D686E"/>
    <w:rsid w:val="005E09CD"/>
    <w:rsid w:val="005E1889"/>
    <w:rsid w:val="005E1D50"/>
    <w:rsid w:val="005E1E0E"/>
    <w:rsid w:val="005E218B"/>
    <w:rsid w:val="005E2696"/>
    <w:rsid w:val="005E2B53"/>
    <w:rsid w:val="005E3BBE"/>
    <w:rsid w:val="005E3C54"/>
    <w:rsid w:val="005E3D9F"/>
    <w:rsid w:val="005E4002"/>
    <w:rsid w:val="005E4052"/>
    <w:rsid w:val="005E42FB"/>
    <w:rsid w:val="005E46D2"/>
    <w:rsid w:val="005E49B8"/>
    <w:rsid w:val="005E4F6E"/>
    <w:rsid w:val="005E6D8A"/>
    <w:rsid w:val="005E6FEB"/>
    <w:rsid w:val="005F29D7"/>
    <w:rsid w:val="005F38B4"/>
    <w:rsid w:val="005F38D5"/>
    <w:rsid w:val="005F39F0"/>
    <w:rsid w:val="005F4407"/>
    <w:rsid w:val="005F456F"/>
    <w:rsid w:val="005F4E49"/>
    <w:rsid w:val="005F7601"/>
    <w:rsid w:val="00602DD0"/>
    <w:rsid w:val="006041A2"/>
    <w:rsid w:val="006045F1"/>
    <w:rsid w:val="0060501E"/>
    <w:rsid w:val="0060563F"/>
    <w:rsid w:val="0060665C"/>
    <w:rsid w:val="00606DD4"/>
    <w:rsid w:val="006076CF"/>
    <w:rsid w:val="006110C7"/>
    <w:rsid w:val="00611E85"/>
    <w:rsid w:val="00612ABA"/>
    <w:rsid w:val="006130B2"/>
    <w:rsid w:val="006138CB"/>
    <w:rsid w:val="00613B4D"/>
    <w:rsid w:val="00613E47"/>
    <w:rsid w:val="00614476"/>
    <w:rsid w:val="006149A8"/>
    <w:rsid w:val="00615322"/>
    <w:rsid w:val="006156E9"/>
    <w:rsid w:val="00615B1E"/>
    <w:rsid w:val="00615CF1"/>
    <w:rsid w:val="0061714A"/>
    <w:rsid w:val="00617747"/>
    <w:rsid w:val="0061792B"/>
    <w:rsid w:val="00620120"/>
    <w:rsid w:val="0062021A"/>
    <w:rsid w:val="00621204"/>
    <w:rsid w:val="00621482"/>
    <w:rsid w:val="00621743"/>
    <w:rsid w:val="006218C2"/>
    <w:rsid w:val="00621D1D"/>
    <w:rsid w:val="00622BE4"/>
    <w:rsid w:val="00622D56"/>
    <w:rsid w:val="006230DD"/>
    <w:rsid w:val="00623516"/>
    <w:rsid w:val="00623A51"/>
    <w:rsid w:val="00623CC0"/>
    <w:rsid w:val="006248C8"/>
    <w:rsid w:val="006248DA"/>
    <w:rsid w:val="00624976"/>
    <w:rsid w:val="0062564B"/>
    <w:rsid w:val="006269A1"/>
    <w:rsid w:val="00626BD9"/>
    <w:rsid w:val="0062778E"/>
    <w:rsid w:val="00630030"/>
    <w:rsid w:val="006310C5"/>
    <w:rsid w:val="006312F2"/>
    <w:rsid w:val="0063180B"/>
    <w:rsid w:val="006325BB"/>
    <w:rsid w:val="00634266"/>
    <w:rsid w:val="0063446B"/>
    <w:rsid w:val="0063454E"/>
    <w:rsid w:val="00634E92"/>
    <w:rsid w:val="006374CA"/>
    <w:rsid w:val="006375D1"/>
    <w:rsid w:val="00637C9B"/>
    <w:rsid w:val="00637D03"/>
    <w:rsid w:val="00637DE4"/>
    <w:rsid w:val="00640284"/>
    <w:rsid w:val="0064048D"/>
    <w:rsid w:val="00641906"/>
    <w:rsid w:val="0064255B"/>
    <w:rsid w:val="00642B06"/>
    <w:rsid w:val="0064342D"/>
    <w:rsid w:val="00645190"/>
    <w:rsid w:val="006459FB"/>
    <w:rsid w:val="0064770D"/>
    <w:rsid w:val="0065166B"/>
    <w:rsid w:val="006516AD"/>
    <w:rsid w:val="00651D39"/>
    <w:rsid w:val="00652044"/>
    <w:rsid w:val="00652619"/>
    <w:rsid w:val="0065350A"/>
    <w:rsid w:val="006535D7"/>
    <w:rsid w:val="0065370F"/>
    <w:rsid w:val="00653C16"/>
    <w:rsid w:val="00654838"/>
    <w:rsid w:val="00654938"/>
    <w:rsid w:val="00654AAB"/>
    <w:rsid w:val="00654EB0"/>
    <w:rsid w:val="0065562B"/>
    <w:rsid w:val="00655884"/>
    <w:rsid w:val="00656B01"/>
    <w:rsid w:val="00656CEC"/>
    <w:rsid w:val="00657EBE"/>
    <w:rsid w:val="00660F40"/>
    <w:rsid w:val="006620BD"/>
    <w:rsid w:val="00662548"/>
    <w:rsid w:val="00663B12"/>
    <w:rsid w:val="00664B38"/>
    <w:rsid w:val="0066656C"/>
    <w:rsid w:val="00666A5A"/>
    <w:rsid w:val="00667146"/>
    <w:rsid w:val="006702FE"/>
    <w:rsid w:val="00671ABF"/>
    <w:rsid w:val="00672311"/>
    <w:rsid w:val="0067292F"/>
    <w:rsid w:val="00673DBC"/>
    <w:rsid w:val="00674AAF"/>
    <w:rsid w:val="006765BB"/>
    <w:rsid w:val="00677209"/>
    <w:rsid w:val="00677BD5"/>
    <w:rsid w:val="00677D32"/>
    <w:rsid w:val="00677D82"/>
    <w:rsid w:val="00680E36"/>
    <w:rsid w:val="00681C52"/>
    <w:rsid w:val="00682AE6"/>
    <w:rsid w:val="00682BC6"/>
    <w:rsid w:val="00682E93"/>
    <w:rsid w:val="0068374C"/>
    <w:rsid w:val="00683EE9"/>
    <w:rsid w:val="00684847"/>
    <w:rsid w:val="00684B3F"/>
    <w:rsid w:val="00685CDC"/>
    <w:rsid w:val="00686969"/>
    <w:rsid w:val="006871FF"/>
    <w:rsid w:val="006909E3"/>
    <w:rsid w:val="00690EF7"/>
    <w:rsid w:val="006910F5"/>
    <w:rsid w:val="006924B1"/>
    <w:rsid w:val="00692C46"/>
    <w:rsid w:val="00692CBE"/>
    <w:rsid w:val="00694C82"/>
    <w:rsid w:val="00694E19"/>
    <w:rsid w:val="00695603"/>
    <w:rsid w:val="00695D36"/>
    <w:rsid w:val="006962A7"/>
    <w:rsid w:val="0069761A"/>
    <w:rsid w:val="006A0590"/>
    <w:rsid w:val="006A1509"/>
    <w:rsid w:val="006A2208"/>
    <w:rsid w:val="006A2929"/>
    <w:rsid w:val="006A519D"/>
    <w:rsid w:val="006B063F"/>
    <w:rsid w:val="006B2566"/>
    <w:rsid w:val="006B2CC4"/>
    <w:rsid w:val="006B3935"/>
    <w:rsid w:val="006B44A4"/>
    <w:rsid w:val="006B44FF"/>
    <w:rsid w:val="006B456C"/>
    <w:rsid w:val="006B4DF9"/>
    <w:rsid w:val="006B517B"/>
    <w:rsid w:val="006B5494"/>
    <w:rsid w:val="006B592E"/>
    <w:rsid w:val="006B5D7C"/>
    <w:rsid w:val="006B618F"/>
    <w:rsid w:val="006B6279"/>
    <w:rsid w:val="006B650F"/>
    <w:rsid w:val="006B7138"/>
    <w:rsid w:val="006B7DF1"/>
    <w:rsid w:val="006C0755"/>
    <w:rsid w:val="006C10EE"/>
    <w:rsid w:val="006C126A"/>
    <w:rsid w:val="006C1C9D"/>
    <w:rsid w:val="006C237D"/>
    <w:rsid w:val="006C3A6B"/>
    <w:rsid w:val="006C4090"/>
    <w:rsid w:val="006C47BC"/>
    <w:rsid w:val="006C574C"/>
    <w:rsid w:val="006C6916"/>
    <w:rsid w:val="006C719A"/>
    <w:rsid w:val="006C7CF5"/>
    <w:rsid w:val="006D0650"/>
    <w:rsid w:val="006D1EA9"/>
    <w:rsid w:val="006D20BA"/>
    <w:rsid w:val="006D30C0"/>
    <w:rsid w:val="006D428B"/>
    <w:rsid w:val="006D4391"/>
    <w:rsid w:val="006D4571"/>
    <w:rsid w:val="006E0A05"/>
    <w:rsid w:val="006E18CA"/>
    <w:rsid w:val="006E18D1"/>
    <w:rsid w:val="006E19E3"/>
    <w:rsid w:val="006E1D47"/>
    <w:rsid w:val="006E1F0E"/>
    <w:rsid w:val="006E27BC"/>
    <w:rsid w:val="006E3CB3"/>
    <w:rsid w:val="006E4DED"/>
    <w:rsid w:val="006E59B4"/>
    <w:rsid w:val="006E5CDE"/>
    <w:rsid w:val="006E625D"/>
    <w:rsid w:val="006E6F16"/>
    <w:rsid w:val="006F065D"/>
    <w:rsid w:val="006F0CEC"/>
    <w:rsid w:val="006F0FB1"/>
    <w:rsid w:val="006F1F8A"/>
    <w:rsid w:val="006F3371"/>
    <w:rsid w:val="006F3B2F"/>
    <w:rsid w:val="006F47B0"/>
    <w:rsid w:val="006F625B"/>
    <w:rsid w:val="006F65D3"/>
    <w:rsid w:val="006F7C00"/>
    <w:rsid w:val="00700341"/>
    <w:rsid w:val="00700536"/>
    <w:rsid w:val="007009B5"/>
    <w:rsid w:val="007009FD"/>
    <w:rsid w:val="00701656"/>
    <w:rsid w:val="00701E70"/>
    <w:rsid w:val="00703E50"/>
    <w:rsid w:val="00704772"/>
    <w:rsid w:val="00704873"/>
    <w:rsid w:val="00704B44"/>
    <w:rsid w:val="00705E8A"/>
    <w:rsid w:val="00706033"/>
    <w:rsid w:val="0071024B"/>
    <w:rsid w:val="007104B2"/>
    <w:rsid w:val="00710D95"/>
    <w:rsid w:val="0071131A"/>
    <w:rsid w:val="00712516"/>
    <w:rsid w:val="00712CAB"/>
    <w:rsid w:val="00714355"/>
    <w:rsid w:val="00714972"/>
    <w:rsid w:val="007149D8"/>
    <w:rsid w:val="007149E9"/>
    <w:rsid w:val="007152F4"/>
    <w:rsid w:val="00715E5F"/>
    <w:rsid w:val="00716C99"/>
    <w:rsid w:val="007173E6"/>
    <w:rsid w:val="00717F7C"/>
    <w:rsid w:val="007203DE"/>
    <w:rsid w:val="00720670"/>
    <w:rsid w:val="00720D43"/>
    <w:rsid w:val="007217D6"/>
    <w:rsid w:val="0072359D"/>
    <w:rsid w:val="00723A18"/>
    <w:rsid w:val="00723E30"/>
    <w:rsid w:val="00724397"/>
    <w:rsid w:val="00724F6C"/>
    <w:rsid w:val="00725577"/>
    <w:rsid w:val="0072618A"/>
    <w:rsid w:val="007261D3"/>
    <w:rsid w:val="007262BB"/>
    <w:rsid w:val="00727276"/>
    <w:rsid w:val="00730E8D"/>
    <w:rsid w:val="00732DA0"/>
    <w:rsid w:val="007330D0"/>
    <w:rsid w:val="007338A8"/>
    <w:rsid w:val="0073411A"/>
    <w:rsid w:val="00734134"/>
    <w:rsid w:val="0073431F"/>
    <w:rsid w:val="007353BF"/>
    <w:rsid w:val="00735DE0"/>
    <w:rsid w:val="00735E46"/>
    <w:rsid w:val="007378A1"/>
    <w:rsid w:val="00737A1C"/>
    <w:rsid w:val="00740CD0"/>
    <w:rsid w:val="00742965"/>
    <w:rsid w:val="00742F34"/>
    <w:rsid w:val="00742F7A"/>
    <w:rsid w:val="007432B4"/>
    <w:rsid w:val="00743428"/>
    <w:rsid w:val="00743723"/>
    <w:rsid w:val="00745881"/>
    <w:rsid w:val="00745A79"/>
    <w:rsid w:val="00745E05"/>
    <w:rsid w:val="00745EC3"/>
    <w:rsid w:val="00746844"/>
    <w:rsid w:val="00746E9A"/>
    <w:rsid w:val="00750B42"/>
    <w:rsid w:val="007519BC"/>
    <w:rsid w:val="00751A2C"/>
    <w:rsid w:val="007538B6"/>
    <w:rsid w:val="00753C3B"/>
    <w:rsid w:val="007544B4"/>
    <w:rsid w:val="007546B9"/>
    <w:rsid w:val="0075543E"/>
    <w:rsid w:val="007554E4"/>
    <w:rsid w:val="0075766A"/>
    <w:rsid w:val="0075788A"/>
    <w:rsid w:val="00757F7B"/>
    <w:rsid w:val="0076082E"/>
    <w:rsid w:val="00760F5C"/>
    <w:rsid w:val="007615D9"/>
    <w:rsid w:val="00761669"/>
    <w:rsid w:val="0076185F"/>
    <w:rsid w:val="007618FD"/>
    <w:rsid w:val="00762048"/>
    <w:rsid w:val="0076293E"/>
    <w:rsid w:val="0076312B"/>
    <w:rsid w:val="00763D21"/>
    <w:rsid w:val="00763DA2"/>
    <w:rsid w:val="007643EF"/>
    <w:rsid w:val="0077005D"/>
    <w:rsid w:val="0077018B"/>
    <w:rsid w:val="007716CE"/>
    <w:rsid w:val="00771C6D"/>
    <w:rsid w:val="00772498"/>
    <w:rsid w:val="00772E93"/>
    <w:rsid w:val="0077321F"/>
    <w:rsid w:val="00774226"/>
    <w:rsid w:val="007747C0"/>
    <w:rsid w:val="00775006"/>
    <w:rsid w:val="00775A8E"/>
    <w:rsid w:val="007762AD"/>
    <w:rsid w:val="007764F2"/>
    <w:rsid w:val="007765D5"/>
    <w:rsid w:val="00776EEC"/>
    <w:rsid w:val="0078004D"/>
    <w:rsid w:val="00780A1E"/>
    <w:rsid w:val="00781A1F"/>
    <w:rsid w:val="00781BF2"/>
    <w:rsid w:val="00782B82"/>
    <w:rsid w:val="0078436B"/>
    <w:rsid w:val="007849E1"/>
    <w:rsid w:val="007850BD"/>
    <w:rsid w:val="00785D67"/>
    <w:rsid w:val="00786211"/>
    <w:rsid w:val="00786A36"/>
    <w:rsid w:val="00787690"/>
    <w:rsid w:val="00790753"/>
    <w:rsid w:val="00790BD5"/>
    <w:rsid w:val="007922EA"/>
    <w:rsid w:val="007925E0"/>
    <w:rsid w:val="00793B80"/>
    <w:rsid w:val="00795198"/>
    <w:rsid w:val="0079531A"/>
    <w:rsid w:val="00795412"/>
    <w:rsid w:val="007955FE"/>
    <w:rsid w:val="007958C6"/>
    <w:rsid w:val="007966F2"/>
    <w:rsid w:val="007976FF"/>
    <w:rsid w:val="00797C6E"/>
    <w:rsid w:val="007A03D6"/>
    <w:rsid w:val="007A22E2"/>
    <w:rsid w:val="007A267C"/>
    <w:rsid w:val="007A2C27"/>
    <w:rsid w:val="007A35DE"/>
    <w:rsid w:val="007A4997"/>
    <w:rsid w:val="007A49E4"/>
    <w:rsid w:val="007A4D8F"/>
    <w:rsid w:val="007A508F"/>
    <w:rsid w:val="007A5903"/>
    <w:rsid w:val="007A59F3"/>
    <w:rsid w:val="007A6229"/>
    <w:rsid w:val="007A7237"/>
    <w:rsid w:val="007B0731"/>
    <w:rsid w:val="007B0AB2"/>
    <w:rsid w:val="007B11C8"/>
    <w:rsid w:val="007B1890"/>
    <w:rsid w:val="007B1EFE"/>
    <w:rsid w:val="007B284E"/>
    <w:rsid w:val="007B3067"/>
    <w:rsid w:val="007B3843"/>
    <w:rsid w:val="007B3858"/>
    <w:rsid w:val="007B3F18"/>
    <w:rsid w:val="007B455A"/>
    <w:rsid w:val="007B4B44"/>
    <w:rsid w:val="007B50BE"/>
    <w:rsid w:val="007B5F51"/>
    <w:rsid w:val="007B6596"/>
    <w:rsid w:val="007B68FA"/>
    <w:rsid w:val="007B6C0E"/>
    <w:rsid w:val="007B70B8"/>
    <w:rsid w:val="007B7A93"/>
    <w:rsid w:val="007C111C"/>
    <w:rsid w:val="007C14D5"/>
    <w:rsid w:val="007C216E"/>
    <w:rsid w:val="007C2692"/>
    <w:rsid w:val="007C277E"/>
    <w:rsid w:val="007C38B2"/>
    <w:rsid w:val="007C4217"/>
    <w:rsid w:val="007C4CDC"/>
    <w:rsid w:val="007C72CA"/>
    <w:rsid w:val="007D187D"/>
    <w:rsid w:val="007D260E"/>
    <w:rsid w:val="007D26A3"/>
    <w:rsid w:val="007D2CD8"/>
    <w:rsid w:val="007D4164"/>
    <w:rsid w:val="007D44C9"/>
    <w:rsid w:val="007D454D"/>
    <w:rsid w:val="007D5049"/>
    <w:rsid w:val="007D51E6"/>
    <w:rsid w:val="007D60E9"/>
    <w:rsid w:val="007D6855"/>
    <w:rsid w:val="007D7E3E"/>
    <w:rsid w:val="007E1B87"/>
    <w:rsid w:val="007E2686"/>
    <w:rsid w:val="007E2DD2"/>
    <w:rsid w:val="007E2DE3"/>
    <w:rsid w:val="007E40AD"/>
    <w:rsid w:val="007E41C7"/>
    <w:rsid w:val="007E42DF"/>
    <w:rsid w:val="007E430F"/>
    <w:rsid w:val="007E453D"/>
    <w:rsid w:val="007E4550"/>
    <w:rsid w:val="007E5308"/>
    <w:rsid w:val="007E5D6F"/>
    <w:rsid w:val="007E5E6D"/>
    <w:rsid w:val="007E6485"/>
    <w:rsid w:val="007E6BF8"/>
    <w:rsid w:val="007E705F"/>
    <w:rsid w:val="007F04FC"/>
    <w:rsid w:val="007F0921"/>
    <w:rsid w:val="007F1C55"/>
    <w:rsid w:val="007F2370"/>
    <w:rsid w:val="007F3CEF"/>
    <w:rsid w:val="007F43B0"/>
    <w:rsid w:val="007F5BF7"/>
    <w:rsid w:val="007F5FAC"/>
    <w:rsid w:val="007F6735"/>
    <w:rsid w:val="007F689C"/>
    <w:rsid w:val="007F6B8D"/>
    <w:rsid w:val="007F6DE1"/>
    <w:rsid w:val="007F74D1"/>
    <w:rsid w:val="007F7D16"/>
    <w:rsid w:val="00800E08"/>
    <w:rsid w:val="00800E70"/>
    <w:rsid w:val="0080198D"/>
    <w:rsid w:val="00802060"/>
    <w:rsid w:val="008029C2"/>
    <w:rsid w:val="00803A7D"/>
    <w:rsid w:val="0080400C"/>
    <w:rsid w:val="00804193"/>
    <w:rsid w:val="008046CC"/>
    <w:rsid w:val="00804919"/>
    <w:rsid w:val="00805100"/>
    <w:rsid w:val="008055F1"/>
    <w:rsid w:val="0080690D"/>
    <w:rsid w:val="0080695D"/>
    <w:rsid w:val="00806C15"/>
    <w:rsid w:val="0080717C"/>
    <w:rsid w:val="008073E6"/>
    <w:rsid w:val="00810177"/>
    <w:rsid w:val="00810E11"/>
    <w:rsid w:val="00811A1B"/>
    <w:rsid w:val="00812363"/>
    <w:rsid w:val="00812A61"/>
    <w:rsid w:val="0081305C"/>
    <w:rsid w:val="00813A90"/>
    <w:rsid w:val="00813C6F"/>
    <w:rsid w:val="008141D0"/>
    <w:rsid w:val="00814B7D"/>
    <w:rsid w:val="00814CF3"/>
    <w:rsid w:val="00815DD5"/>
    <w:rsid w:val="00815FBA"/>
    <w:rsid w:val="008161DD"/>
    <w:rsid w:val="008163DE"/>
    <w:rsid w:val="00816AAC"/>
    <w:rsid w:val="00820459"/>
    <w:rsid w:val="008217DF"/>
    <w:rsid w:val="0082196B"/>
    <w:rsid w:val="00821E8E"/>
    <w:rsid w:val="00821F9A"/>
    <w:rsid w:val="00822A1A"/>
    <w:rsid w:val="00822CC4"/>
    <w:rsid w:val="008243E9"/>
    <w:rsid w:val="00824840"/>
    <w:rsid w:val="00824A4C"/>
    <w:rsid w:val="00824C53"/>
    <w:rsid w:val="00826599"/>
    <w:rsid w:val="008267B3"/>
    <w:rsid w:val="00827207"/>
    <w:rsid w:val="00827938"/>
    <w:rsid w:val="00827C9F"/>
    <w:rsid w:val="00830419"/>
    <w:rsid w:val="00830C60"/>
    <w:rsid w:val="0083231B"/>
    <w:rsid w:val="008323F9"/>
    <w:rsid w:val="00832729"/>
    <w:rsid w:val="00832E2E"/>
    <w:rsid w:val="00833402"/>
    <w:rsid w:val="0083434F"/>
    <w:rsid w:val="00834EB8"/>
    <w:rsid w:val="008356AB"/>
    <w:rsid w:val="00835B77"/>
    <w:rsid w:val="008364B6"/>
    <w:rsid w:val="00836562"/>
    <w:rsid w:val="00836AE1"/>
    <w:rsid w:val="00836B1E"/>
    <w:rsid w:val="00837D7A"/>
    <w:rsid w:val="00840BE9"/>
    <w:rsid w:val="00841242"/>
    <w:rsid w:val="008414B9"/>
    <w:rsid w:val="00841943"/>
    <w:rsid w:val="008420D4"/>
    <w:rsid w:val="008425A3"/>
    <w:rsid w:val="00843174"/>
    <w:rsid w:val="00843476"/>
    <w:rsid w:val="00843B0A"/>
    <w:rsid w:val="00843B26"/>
    <w:rsid w:val="008456A5"/>
    <w:rsid w:val="008464AE"/>
    <w:rsid w:val="00846885"/>
    <w:rsid w:val="008468CF"/>
    <w:rsid w:val="00846969"/>
    <w:rsid w:val="00846D4C"/>
    <w:rsid w:val="008472F0"/>
    <w:rsid w:val="00847F44"/>
    <w:rsid w:val="008508CE"/>
    <w:rsid w:val="00850CC7"/>
    <w:rsid w:val="00851AB4"/>
    <w:rsid w:val="00851DA7"/>
    <w:rsid w:val="00852FD8"/>
    <w:rsid w:val="00853ABF"/>
    <w:rsid w:val="0085439A"/>
    <w:rsid w:val="00854463"/>
    <w:rsid w:val="00854F57"/>
    <w:rsid w:val="00855088"/>
    <w:rsid w:val="008555D7"/>
    <w:rsid w:val="00855773"/>
    <w:rsid w:val="00855B63"/>
    <w:rsid w:val="00855D11"/>
    <w:rsid w:val="00855EA9"/>
    <w:rsid w:val="008560BD"/>
    <w:rsid w:val="00860097"/>
    <w:rsid w:val="008601BE"/>
    <w:rsid w:val="008607C1"/>
    <w:rsid w:val="008608A3"/>
    <w:rsid w:val="00860BE7"/>
    <w:rsid w:val="00861D36"/>
    <w:rsid w:val="00862072"/>
    <w:rsid w:val="008621F8"/>
    <w:rsid w:val="008630DD"/>
    <w:rsid w:val="008640B1"/>
    <w:rsid w:val="00864AC9"/>
    <w:rsid w:val="00866658"/>
    <w:rsid w:val="00866B7E"/>
    <w:rsid w:val="00866B9B"/>
    <w:rsid w:val="00867235"/>
    <w:rsid w:val="00867887"/>
    <w:rsid w:val="00870ACD"/>
    <w:rsid w:val="00870DDC"/>
    <w:rsid w:val="008712E2"/>
    <w:rsid w:val="00871849"/>
    <w:rsid w:val="00872687"/>
    <w:rsid w:val="00872BE8"/>
    <w:rsid w:val="00873474"/>
    <w:rsid w:val="0087380C"/>
    <w:rsid w:val="00874D57"/>
    <w:rsid w:val="00875332"/>
    <w:rsid w:val="0087617B"/>
    <w:rsid w:val="00876426"/>
    <w:rsid w:val="008771EB"/>
    <w:rsid w:val="00877DA5"/>
    <w:rsid w:val="00881475"/>
    <w:rsid w:val="008815DE"/>
    <w:rsid w:val="008829BB"/>
    <w:rsid w:val="00884059"/>
    <w:rsid w:val="00884740"/>
    <w:rsid w:val="00884D7E"/>
    <w:rsid w:val="00885B23"/>
    <w:rsid w:val="008904FC"/>
    <w:rsid w:val="00890F9F"/>
    <w:rsid w:val="0089205D"/>
    <w:rsid w:val="0089218A"/>
    <w:rsid w:val="0089267F"/>
    <w:rsid w:val="008927CF"/>
    <w:rsid w:val="0089472F"/>
    <w:rsid w:val="00895299"/>
    <w:rsid w:val="0089632A"/>
    <w:rsid w:val="00896FC5"/>
    <w:rsid w:val="0089773D"/>
    <w:rsid w:val="008A038F"/>
    <w:rsid w:val="008A2303"/>
    <w:rsid w:val="008A2E60"/>
    <w:rsid w:val="008A3098"/>
    <w:rsid w:val="008A375A"/>
    <w:rsid w:val="008A3C62"/>
    <w:rsid w:val="008A403C"/>
    <w:rsid w:val="008A43CE"/>
    <w:rsid w:val="008A4E31"/>
    <w:rsid w:val="008A6189"/>
    <w:rsid w:val="008A6354"/>
    <w:rsid w:val="008A6C9D"/>
    <w:rsid w:val="008A6D4D"/>
    <w:rsid w:val="008B08E3"/>
    <w:rsid w:val="008B1557"/>
    <w:rsid w:val="008B2121"/>
    <w:rsid w:val="008B463F"/>
    <w:rsid w:val="008B48D9"/>
    <w:rsid w:val="008B4997"/>
    <w:rsid w:val="008B4D81"/>
    <w:rsid w:val="008B51A6"/>
    <w:rsid w:val="008B5724"/>
    <w:rsid w:val="008B5B5F"/>
    <w:rsid w:val="008B61B6"/>
    <w:rsid w:val="008B61F6"/>
    <w:rsid w:val="008B6C08"/>
    <w:rsid w:val="008B76D2"/>
    <w:rsid w:val="008C0175"/>
    <w:rsid w:val="008C0DA5"/>
    <w:rsid w:val="008C23CC"/>
    <w:rsid w:val="008C2F54"/>
    <w:rsid w:val="008C34E8"/>
    <w:rsid w:val="008C45F2"/>
    <w:rsid w:val="008C6BBB"/>
    <w:rsid w:val="008D0107"/>
    <w:rsid w:val="008D0F4D"/>
    <w:rsid w:val="008D17E8"/>
    <w:rsid w:val="008D27FB"/>
    <w:rsid w:val="008D2E05"/>
    <w:rsid w:val="008D3AA7"/>
    <w:rsid w:val="008D3C6D"/>
    <w:rsid w:val="008D3E79"/>
    <w:rsid w:val="008D53FA"/>
    <w:rsid w:val="008D5B7C"/>
    <w:rsid w:val="008D5C7B"/>
    <w:rsid w:val="008D621D"/>
    <w:rsid w:val="008D7459"/>
    <w:rsid w:val="008D7CE6"/>
    <w:rsid w:val="008E0059"/>
    <w:rsid w:val="008E0702"/>
    <w:rsid w:val="008E0922"/>
    <w:rsid w:val="008E13FA"/>
    <w:rsid w:val="008E15DD"/>
    <w:rsid w:val="008E18DC"/>
    <w:rsid w:val="008E3DFD"/>
    <w:rsid w:val="008E3EAA"/>
    <w:rsid w:val="008E40DA"/>
    <w:rsid w:val="008E4261"/>
    <w:rsid w:val="008E44CC"/>
    <w:rsid w:val="008E62DF"/>
    <w:rsid w:val="008E6AF4"/>
    <w:rsid w:val="008E73F6"/>
    <w:rsid w:val="008E7622"/>
    <w:rsid w:val="008E79BF"/>
    <w:rsid w:val="008E7AE9"/>
    <w:rsid w:val="008F01CE"/>
    <w:rsid w:val="008F1091"/>
    <w:rsid w:val="008F1809"/>
    <w:rsid w:val="008F2563"/>
    <w:rsid w:val="008F2625"/>
    <w:rsid w:val="008F27EB"/>
    <w:rsid w:val="008F307E"/>
    <w:rsid w:val="008F3AB3"/>
    <w:rsid w:val="008F3D14"/>
    <w:rsid w:val="008F4079"/>
    <w:rsid w:val="008F4D37"/>
    <w:rsid w:val="008F4F8C"/>
    <w:rsid w:val="008F55A5"/>
    <w:rsid w:val="008F62A1"/>
    <w:rsid w:val="008F6D2E"/>
    <w:rsid w:val="008F6DFE"/>
    <w:rsid w:val="008F72B1"/>
    <w:rsid w:val="008F7F5C"/>
    <w:rsid w:val="009011AA"/>
    <w:rsid w:val="0090163E"/>
    <w:rsid w:val="00901BAE"/>
    <w:rsid w:val="00901CDC"/>
    <w:rsid w:val="00902638"/>
    <w:rsid w:val="00902B24"/>
    <w:rsid w:val="0090308B"/>
    <w:rsid w:val="00903F78"/>
    <w:rsid w:val="00903FAC"/>
    <w:rsid w:val="009049CB"/>
    <w:rsid w:val="00905C4E"/>
    <w:rsid w:val="00906A3E"/>
    <w:rsid w:val="009100FF"/>
    <w:rsid w:val="00910660"/>
    <w:rsid w:val="00910FC0"/>
    <w:rsid w:val="00911008"/>
    <w:rsid w:val="00911222"/>
    <w:rsid w:val="00911A59"/>
    <w:rsid w:val="00911EF0"/>
    <w:rsid w:val="009122C9"/>
    <w:rsid w:val="009124F3"/>
    <w:rsid w:val="00913EA2"/>
    <w:rsid w:val="00913F19"/>
    <w:rsid w:val="00915603"/>
    <w:rsid w:val="00915CF7"/>
    <w:rsid w:val="00916AC9"/>
    <w:rsid w:val="00917916"/>
    <w:rsid w:val="00917989"/>
    <w:rsid w:val="00917BD2"/>
    <w:rsid w:val="0092094A"/>
    <w:rsid w:val="00920F79"/>
    <w:rsid w:val="009212EF"/>
    <w:rsid w:val="00921A3E"/>
    <w:rsid w:val="00921FD1"/>
    <w:rsid w:val="0092221C"/>
    <w:rsid w:val="009222D3"/>
    <w:rsid w:val="00923DCD"/>
    <w:rsid w:val="009240D0"/>
    <w:rsid w:val="009248A0"/>
    <w:rsid w:val="0092492A"/>
    <w:rsid w:val="00925176"/>
    <w:rsid w:val="00925B05"/>
    <w:rsid w:val="00925C3B"/>
    <w:rsid w:val="009260B0"/>
    <w:rsid w:val="00926888"/>
    <w:rsid w:val="009274AB"/>
    <w:rsid w:val="0092774A"/>
    <w:rsid w:val="00930080"/>
    <w:rsid w:val="009301CD"/>
    <w:rsid w:val="009312D9"/>
    <w:rsid w:val="00931EE0"/>
    <w:rsid w:val="00932041"/>
    <w:rsid w:val="009320A3"/>
    <w:rsid w:val="00932446"/>
    <w:rsid w:val="00933027"/>
    <w:rsid w:val="009330C0"/>
    <w:rsid w:val="00933363"/>
    <w:rsid w:val="00933B4A"/>
    <w:rsid w:val="009341D4"/>
    <w:rsid w:val="00934EEC"/>
    <w:rsid w:val="0093566D"/>
    <w:rsid w:val="0093591B"/>
    <w:rsid w:val="00935CDD"/>
    <w:rsid w:val="009363C5"/>
    <w:rsid w:val="009414C0"/>
    <w:rsid w:val="00941560"/>
    <w:rsid w:val="0094161B"/>
    <w:rsid w:val="00941A3E"/>
    <w:rsid w:val="00941E3A"/>
    <w:rsid w:val="0094232F"/>
    <w:rsid w:val="0094235F"/>
    <w:rsid w:val="00942402"/>
    <w:rsid w:val="0094372B"/>
    <w:rsid w:val="00943761"/>
    <w:rsid w:val="009437E8"/>
    <w:rsid w:val="009440FA"/>
    <w:rsid w:val="00945635"/>
    <w:rsid w:val="0094595C"/>
    <w:rsid w:val="00946E95"/>
    <w:rsid w:val="00950FE9"/>
    <w:rsid w:val="0095133B"/>
    <w:rsid w:val="00951575"/>
    <w:rsid w:val="00953189"/>
    <w:rsid w:val="0095373A"/>
    <w:rsid w:val="009539BB"/>
    <w:rsid w:val="009545DA"/>
    <w:rsid w:val="00956E6F"/>
    <w:rsid w:val="009571E3"/>
    <w:rsid w:val="0096160D"/>
    <w:rsid w:val="00963148"/>
    <w:rsid w:val="00963C2C"/>
    <w:rsid w:val="0096415A"/>
    <w:rsid w:val="0096530B"/>
    <w:rsid w:val="009654E0"/>
    <w:rsid w:val="00965E33"/>
    <w:rsid w:val="0096737C"/>
    <w:rsid w:val="00967654"/>
    <w:rsid w:val="00967B9B"/>
    <w:rsid w:val="00967BA8"/>
    <w:rsid w:val="009709ED"/>
    <w:rsid w:val="00970D97"/>
    <w:rsid w:val="009711C4"/>
    <w:rsid w:val="00972411"/>
    <w:rsid w:val="00972481"/>
    <w:rsid w:val="009747CA"/>
    <w:rsid w:val="009748B9"/>
    <w:rsid w:val="009752A4"/>
    <w:rsid w:val="009767D4"/>
    <w:rsid w:val="00976D32"/>
    <w:rsid w:val="00977025"/>
    <w:rsid w:val="00977469"/>
    <w:rsid w:val="009801AC"/>
    <w:rsid w:val="009802AD"/>
    <w:rsid w:val="00980D51"/>
    <w:rsid w:val="00980E1B"/>
    <w:rsid w:val="0098120C"/>
    <w:rsid w:val="00981701"/>
    <w:rsid w:val="00981ABB"/>
    <w:rsid w:val="009825F2"/>
    <w:rsid w:val="00983A84"/>
    <w:rsid w:val="00983C52"/>
    <w:rsid w:val="00983FD6"/>
    <w:rsid w:val="009840AC"/>
    <w:rsid w:val="00984C2B"/>
    <w:rsid w:val="0098607F"/>
    <w:rsid w:val="00986B91"/>
    <w:rsid w:val="00987011"/>
    <w:rsid w:val="00987649"/>
    <w:rsid w:val="00987EDC"/>
    <w:rsid w:val="009901E7"/>
    <w:rsid w:val="00990FC2"/>
    <w:rsid w:val="0099143A"/>
    <w:rsid w:val="0099171B"/>
    <w:rsid w:val="0099228C"/>
    <w:rsid w:val="0099334A"/>
    <w:rsid w:val="009935E2"/>
    <w:rsid w:val="00993A2A"/>
    <w:rsid w:val="00995798"/>
    <w:rsid w:val="009964F9"/>
    <w:rsid w:val="00996DB2"/>
    <w:rsid w:val="0099736F"/>
    <w:rsid w:val="00997745"/>
    <w:rsid w:val="009A00A7"/>
    <w:rsid w:val="009A0375"/>
    <w:rsid w:val="009A1D98"/>
    <w:rsid w:val="009A22B6"/>
    <w:rsid w:val="009A3133"/>
    <w:rsid w:val="009A3631"/>
    <w:rsid w:val="009A4A42"/>
    <w:rsid w:val="009A54B6"/>
    <w:rsid w:val="009A5BA8"/>
    <w:rsid w:val="009B04A6"/>
    <w:rsid w:val="009B0894"/>
    <w:rsid w:val="009B0A53"/>
    <w:rsid w:val="009B0E31"/>
    <w:rsid w:val="009B3792"/>
    <w:rsid w:val="009B383D"/>
    <w:rsid w:val="009B39E2"/>
    <w:rsid w:val="009B445D"/>
    <w:rsid w:val="009B541D"/>
    <w:rsid w:val="009B5B13"/>
    <w:rsid w:val="009B5B42"/>
    <w:rsid w:val="009B5F6C"/>
    <w:rsid w:val="009B74A5"/>
    <w:rsid w:val="009C0561"/>
    <w:rsid w:val="009C0A48"/>
    <w:rsid w:val="009C0C38"/>
    <w:rsid w:val="009C25C2"/>
    <w:rsid w:val="009C32CB"/>
    <w:rsid w:val="009C3683"/>
    <w:rsid w:val="009C37D2"/>
    <w:rsid w:val="009C3DAE"/>
    <w:rsid w:val="009C4405"/>
    <w:rsid w:val="009C4579"/>
    <w:rsid w:val="009C48EF"/>
    <w:rsid w:val="009C509C"/>
    <w:rsid w:val="009C5862"/>
    <w:rsid w:val="009C61BA"/>
    <w:rsid w:val="009C6D37"/>
    <w:rsid w:val="009C796E"/>
    <w:rsid w:val="009C7EA8"/>
    <w:rsid w:val="009D0374"/>
    <w:rsid w:val="009D07EA"/>
    <w:rsid w:val="009D0A32"/>
    <w:rsid w:val="009D14DD"/>
    <w:rsid w:val="009D310C"/>
    <w:rsid w:val="009D3703"/>
    <w:rsid w:val="009D4FBC"/>
    <w:rsid w:val="009D61AA"/>
    <w:rsid w:val="009D6723"/>
    <w:rsid w:val="009D6877"/>
    <w:rsid w:val="009D6A11"/>
    <w:rsid w:val="009D7069"/>
    <w:rsid w:val="009D747C"/>
    <w:rsid w:val="009D7B5D"/>
    <w:rsid w:val="009D7DFF"/>
    <w:rsid w:val="009E008F"/>
    <w:rsid w:val="009E01C3"/>
    <w:rsid w:val="009E0690"/>
    <w:rsid w:val="009E192D"/>
    <w:rsid w:val="009E1A38"/>
    <w:rsid w:val="009E1CE8"/>
    <w:rsid w:val="009E1FFD"/>
    <w:rsid w:val="009E2137"/>
    <w:rsid w:val="009E2559"/>
    <w:rsid w:val="009E25F6"/>
    <w:rsid w:val="009E286D"/>
    <w:rsid w:val="009E294B"/>
    <w:rsid w:val="009E39DB"/>
    <w:rsid w:val="009E4FAD"/>
    <w:rsid w:val="009E5010"/>
    <w:rsid w:val="009E5685"/>
    <w:rsid w:val="009E65C6"/>
    <w:rsid w:val="009E742A"/>
    <w:rsid w:val="009F0289"/>
    <w:rsid w:val="009F0672"/>
    <w:rsid w:val="009F0901"/>
    <w:rsid w:val="009F0B7E"/>
    <w:rsid w:val="009F10BD"/>
    <w:rsid w:val="009F36C2"/>
    <w:rsid w:val="009F3A5A"/>
    <w:rsid w:val="009F4053"/>
    <w:rsid w:val="009F4BA2"/>
    <w:rsid w:val="009F6418"/>
    <w:rsid w:val="009F64E1"/>
    <w:rsid w:val="009F7FF4"/>
    <w:rsid w:val="00A00C7A"/>
    <w:rsid w:val="00A01668"/>
    <w:rsid w:val="00A01DE0"/>
    <w:rsid w:val="00A0240E"/>
    <w:rsid w:val="00A02A00"/>
    <w:rsid w:val="00A030F8"/>
    <w:rsid w:val="00A032DD"/>
    <w:rsid w:val="00A03328"/>
    <w:rsid w:val="00A03835"/>
    <w:rsid w:val="00A055BF"/>
    <w:rsid w:val="00A06D84"/>
    <w:rsid w:val="00A078DD"/>
    <w:rsid w:val="00A07CE6"/>
    <w:rsid w:val="00A10FA4"/>
    <w:rsid w:val="00A11920"/>
    <w:rsid w:val="00A12132"/>
    <w:rsid w:val="00A12FC8"/>
    <w:rsid w:val="00A1364B"/>
    <w:rsid w:val="00A1371B"/>
    <w:rsid w:val="00A13B2E"/>
    <w:rsid w:val="00A14206"/>
    <w:rsid w:val="00A14C5E"/>
    <w:rsid w:val="00A152FB"/>
    <w:rsid w:val="00A15AA0"/>
    <w:rsid w:val="00A16D8E"/>
    <w:rsid w:val="00A16FD7"/>
    <w:rsid w:val="00A17547"/>
    <w:rsid w:val="00A176E7"/>
    <w:rsid w:val="00A1790D"/>
    <w:rsid w:val="00A17E23"/>
    <w:rsid w:val="00A22659"/>
    <w:rsid w:val="00A22A8F"/>
    <w:rsid w:val="00A22E03"/>
    <w:rsid w:val="00A24A47"/>
    <w:rsid w:val="00A2576E"/>
    <w:rsid w:val="00A2659A"/>
    <w:rsid w:val="00A26867"/>
    <w:rsid w:val="00A310D8"/>
    <w:rsid w:val="00A31531"/>
    <w:rsid w:val="00A321D9"/>
    <w:rsid w:val="00A345E8"/>
    <w:rsid w:val="00A34674"/>
    <w:rsid w:val="00A3469B"/>
    <w:rsid w:val="00A35D70"/>
    <w:rsid w:val="00A362F1"/>
    <w:rsid w:val="00A36A35"/>
    <w:rsid w:val="00A400A6"/>
    <w:rsid w:val="00A400C8"/>
    <w:rsid w:val="00A402BF"/>
    <w:rsid w:val="00A40310"/>
    <w:rsid w:val="00A4049B"/>
    <w:rsid w:val="00A410A7"/>
    <w:rsid w:val="00A4135C"/>
    <w:rsid w:val="00A422B3"/>
    <w:rsid w:val="00A423F4"/>
    <w:rsid w:val="00A42AB5"/>
    <w:rsid w:val="00A4378D"/>
    <w:rsid w:val="00A45BFB"/>
    <w:rsid w:val="00A45FB3"/>
    <w:rsid w:val="00A47199"/>
    <w:rsid w:val="00A47AA0"/>
    <w:rsid w:val="00A47B67"/>
    <w:rsid w:val="00A5083D"/>
    <w:rsid w:val="00A52435"/>
    <w:rsid w:val="00A52F2C"/>
    <w:rsid w:val="00A544B0"/>
    <w:rsid w:val="00A55603"/>
    <w:rsid w:val="00A5637D"/>
    <w:rsid w:val="00A567EF"/>
    <w:rsid w:val="00A56C13"/>
    <w:rsid w:val="00A57336"/>
    <w:rsid w:val="00A6144B"/>
    <w:rsid w:val="00A63474"/>
    <w:rsid w:val="00A656D5"/>
    <w:rsid w:val="00A66754"/>
    <w:rsid w:val="00A6713D"/>
    <w:rsid w:val="00A67659"/>
    <w:rsid w:val="00A67BD0"/>
    <w:rsid w:val="00A70096"/>
    <w:rsid w:val="00A7028B"/>
    <w:rsid w:val="00A71095"/>
    <w:rsid w:val="00A72C41"/>
    <w:rsid w:val="00A72C64"/>
    <w:rsid w:val="00A732C9"/>
    <w:rsid w:val="00A7338A"/>
    <w:rsid w:val="00A739E3"/>
    <w:rsid w:val="00A73DF2"/>
    <w:rsid w:val="00A745CC"/>
    <w:rsid w:val="00A7474E"/>
    <w:rsid w:val="00A74D0F"/>
    <w:rsid w:val="00A75843"/>
    <w:rsid w:val="00A75B5F"/>
    <w:rsid w:val="00A75ED1"/>
    <w:rsid w:val="00A7618F"/>
    <w:rsid w:val="00A76279"/>
    <w:rsid w:val="00A77160"/>
    <w:rsid w:val="00A806E1"/>
    <w:rsid w:val="00A80797"/>
    <w:rsid w:val="00A822AE"/>
    <w:rsid w:val="00A829B3"/>
    <w:rsid w:val="00A8306B"/>
    <w:rsid w:val="00A83980"/>
    <w:rsid w:val="00A83EB9"/>
    <w:rsid w:val="00A83EE9"/>
    <w:rsid w:val="00A8501A"/>
    <w:rsid w:val="00A85397"/>
    <w:rsid w:val="00A85F37"/>
    <w:rsid w:val="00A85F83"/>
    <w:rsid w:val="00A86115"/>
    <w:rsid w:val="00A86AC1"/>
    <w:rsid w:val="00A86C13"/>
    <w:rsid w:val="00A874B0"/>
    <w:rsid w:val="00A91421"/>
    <w:rsid w:val="00A918C5"/>
    <w:rsid w:val="00A92BCD"/>
    <w:rsid w:val="00A92C44"/>
    <w:rsid w:val="00A935CE"/>
    <w:rsid w:val="00A941E0"/>
    <w:rsid w:val="00A94DFB"/>
    <w:rsid w:val="00A954E0"/>
    <w:rsid w:val="00A95B69"/>
    <w:rsid w:val="00A96C7D"/>
    <w:rsid w:val="00A96CF7"/>
    <w:rsid w:val="00A96DF8"/>
    <w:rsid w:val="00AA0785"/>
    <w:rsid w:val="00AA0D3D"/>
    <w:rsid w:val="00AA2D3A"/>
    <w:rsid w:val="00AA30BD"/>
    <w:rsid w:val="00AA4F6E"/>
    <w:rsid w:val="00AA509B"/>
    <w:rsid w:val="00AA575E"/>
    <w:rsid w:val="00AA5892"/>
    <w:rsid w:val="00AA67F2"/>
    <w:rsid w:val="00AA6DD4"/>
    <w:rsid w:val="00AA6E05"/>
    <w:rsid w:val="00AA6F89"/>
    <w:rsid w:val="00AA7AC3"/>
    <w:rsid w:val="00AA7C66"/>
    <w:rsid w:val="00AB04A7"/>
    <w:rsid w:val="00AB05A6"/>
    <w:rsid w:val="00AB0A67"/>
    <w:rsid w:val="00AB1028"/>
    <w:rsid w:val="00AB2495"/>
    <w:rsid w:val="00AB2561"/>
    <w:rsid w:val="00AB2E51"/>
    <w:rsid w:val="00AB3722"/>
    <w:rsid w:val="00AB3C27"/>
    <w:rsid w:val="00AB440A"/>
    <w:rsid w:val="00AB5003"/>
    <w:rsid w:val="00AB541E"/>
    <w:rsid w:val="00AB779B"/>
    <w:rsid w:val="00AB7BC5"/>
    <w:rsid w:val="00AB7E63"/>
    <w:rsid w:val="00AC02DB"/>
    <w:rsid w:val="00AC073D"/>
    <w:rsid w:val="00AC11D1"/>
    <w:rsid w:val="00AC183C"/>
    <w:rsid w:val="00AC194E"/>
    <w:rsid w:val="00AC417C"/>
    <w:rsid w:val="00AC44CD"/>
    <w:rsid w:val="00AC49E0"/>
    <w:rsid w:val="00AC4F93"/>
    <w:rsid w:val="00AC66AA"/>
    <w:rsid w:val="00AC6C50"/>
    <w:rsid w:val="00AC6FF5"/>
    <w:rsid w:val="00AD01B2"/>
    <w:rsid w:val="00AD0FA4"/>
    <w:rsid w:val="00AD1024"/>
    <w:rsid w:val="00AD17AA"/>
    <w:rsid w:val="00AD207C"/>
    <w:rsid w:val="00AD24DA"/>
    <w:rsid w:val="00AD28AB"/>
    <w:rsid w:val="00AD2B87"/>
    <w:rsid w:val="00AD34E8"/>
    <w:rsid w:val="00AD3830"/>
    <w:rsid w:val="00AD44D4"/>
    <w:rsid w:val="00AD4AF6"/>
    <w:rsid w:val="00AD5935"/>
    <w:rsid w:val="00AD6490"/>
    <w:rsid w:val="00AD6FAB"/>
    <w:rsid w:val="00AD7899"/>
    <w:rsid w:val="00AE0334"/>
    <w:rsid w:val="00AE0C26"/>
    <w:rsid w:val="00AE107B"/>
    <w:rsid w:val="00AE1145"/>
    <w:rsid w:val="00AE1A49"/>
    <w:rsid w:val="00AE2329"/>
    <w:rsid w:val="00AE276E"/>
    <w:rsid w:val="00AE3961"/>
    <w:rsid w:val="00AE3CDD"/>
    <w:rsid w:val="00AE4295"/>
    <w:rsid w:val="00AE4800"/>
    <w:rsid w:val="00AE6857"/>
    <w:rsid w:val="00AE6D7D"/>
    <w:rsid w:val="00AE79AF"/>
    <w:rsid w:val="00AF0869"/>
    <w:rsid w:val="00AF0BBF"/>
    <w:rsid w:val="00AF2216"/>
    <w:rsid w:val="00AF2682"/>
    <w:rsid w:val="00AF2F2F"/>
    <w:rsid w:val="00AF326D"/>
    <w:rsid w:val="00AF47F7"/>
    <w:rsid w:val="00AF5B9E"/>
    <w:rsid w:val="00AF5DB7"/>
    <w:rsid w:val="00AF5EE5"/>
    <w:rsid w:val="00AF6832"/>
    <w:rsid w:val="00AF69EE"/>
    <w:rsid w:val="00AF6A5B"/>
    <w:rsid w:val="00AF7DDF"/>
    <w:rsid w:val="00B0043D"/>
    <w:rsid w:val="00B0089E"/>
    <w:rsid w:val="00B01437"/>
    <w:rsid w:val="00B01F89"/>
    <w:rsid w:val="00B0203C"/>
    <w:rsid w:val="00B02DB5"/>
    <w:rsid w:val="00B02DF3"/>
    <w:rsid w:val="00B03E57"/>
    <w:rsid w:val="00B0461F"/>
    <w:rsid w:val="00B0472F"/>
    <w:rsid w:val="00B05776"/>
    <w:rsid w:val="00B05EF3"/>
    <w:rsid w:val="00B06674"/>
    <w:rsid w:val="00B07250"/>
    <w:rsid w:val="00B11185"/>
    <w:rsid w:val="00B11729"/>
    <w:rsid w:val="00B132E2"/>
    <w:rsid w:val="00B1462C"/>
    <w:rsid w:val="00B147EA"/>
    <w:rsid w:val="00B14E52"/>
    <w:rsid w:val="00B15636"/>
    <w:rsid w:val="00B15AEF"/>
    <w:rsid w:val="00B164F2"/>
    <w:rsid w:val="00B16525"/>
    <w:rsid w:val="00B1683C"/>
    <w:rsid w:val="00B1717D"/>
    <w:rsid w:val="00B17C0A"/>
    <w:rsid w:val="00B20415"/>
    <w:rsid w:val="00B2088A"/>
    <w:rsid w:val="00B22846"/>
    <w:rsid w:val="00B22C9B"/>
    <w:rsid w:val="00B22E55"/>
    <w:rsid w:val="00B24C33"/>
    <w:rsid w:val="00B25562"/>
    <w:rsid w:val="00B264CE"/>
    <w:rsid w:val="00B30365"/>
    <w:rsid w:val="00B308EB"/>
    <w:rsid w:val="00B312A7"/>
    <w:rsid w:val="00B3209B"/>
    <w:rsid w:val="00B32246"/>
    <w:rsid w:val="00B32574"/>
    <w:rsid w:val="00B33FE2"/>
    <w:rsid w:val="00B353CB"/>
    <w:rsid w:val="00B358FD"/>
    <w:rsid w:val="00B35D54"/>
    <w:rsid w:val="00B3629D"/>
    <w:rsid w:val="00B369CC"/>
    <w:rsid w:val="00B371C7"/>
    <w:rsid w:val="00B37A85"/>
    <w:rsid w:val="00B37BD5"/>
    <w:rsid w:val="00B404A0"/>
    <w:rsid w:val="00B40D23"/>
    <w:rsid w:val="00B412E0"/>
    <w:rsid w:val="00B41548"/>
    <w:rsid w:val="00B4197F"/>
    <w:rsid w:val="00B41BED"/>
    <w:rsid w:val="00B41C22"/>
    <w:rsid w:val="00B423EA"/>
    <w:rsid w:val="00B42A1A"/>
    <w:rsid w:val="00B42F32"/>
    <w:rsid w:val="00B43900"/>
    <w:rsid w:val="00B439CB"/>
    <w:rsid w:val="00B4468E"/>
    <w:rsid w:val="00B446FC"/>
    <w:rsid w:val="00B44C6C"/>
    <w:rsid w:val="00B45623"/>
    <w:rsid w:val="00B45B6F"/>
    <w:rsid w:val="00B4639F"/>
    <w:rsid w:val="00B46A65"/>
    <w:rsid w:val="00B46BD5"/>
    <w:rsid w:val="00B46FE0"/>
    <w:rsid w:val="00B47663"/>
    <w:rsid w:val="00B50014"/>
    <w:rsid w:val="00B50BE6"/>
    <w:rsid w:val="00B50F5B"/>
    <w:rsid w:val="00B528BC"/>
    <w:rsid w:val="00B52FFF"/>
    <w:rsid w:val="00B53FCE"/>
    <w:rsid w:val="00B549EC"/>
    <w:rsid w:val="00B553D0"/>
    <w:rsid w:val="00B55C27"/>
    <w:rsid w:val="00B562C3"/>
    <w:rsid w:val="00B5684D"/>
    <w:rsid w:val="00B57603"/>
    <w:rsid w:val="00B57AE4"/>
    <w:rsid w:val="00B60BE8"/>
    <w:rsid w:val="00B61819"/>
    <w:rsid w:val="00B61CA5"/>
    <w:rsid w:val="00B6301C"/>
    <w:rsid w:val="00B63573"/>
    <w:rsid w:val="00B639E1"/>
    <w:rsid w:val="00B64369"/>
    <w:rsid w:val="00B656E9"/>
    <w:rsid w:val="00B658F3"/>
    <w:rsid w:val="00B66EBA"/>
    <w:rsid w:val="00B6700E"/>
    <w:rsid w:val="00B6735A"/>
    <w:rsid w:val="00B678E1"/>
    <w:rsid w:val="00B70402"/>
    <w:rsid w:val="00B705C2"/>
    <w:rsid w:val="00B70DE5"/>
    <w:rsid w:val="00B7232F"/>
    <w:rsid w:val="00B72B3D"/>
    <w:rsid w:val="00B73F53"/>
    <w:rsid w:val="00B77025"/>
    <w:rsid w:val="00B77FD3"/>
    <w:rsid w:val="00B80641"/>
    <w:rsid w:val="00B8065A"/>
    <w:rsid w:val="00B812A3"/>
    <w:rsid w:val="00B812C6"/>
    <w:rsid w:val="00B818D7"/>
    <w:rsid w:val="00B81979"/>
    <w:rsid w:val="00B81CE7"/>
    <w:rsid w:val="00B82F2C"/>
    <w:rsid w:val="00B82F72"/>
    <w:rsid w:val="00B833C2"/>
    <w:rsid w:val="00B83A99"/>
    <w:rsid w:val="00B844D2"/>
    <w:rsid w:val="00B852C0"/>
    <w:rsid w:val="00B86B63"/>
    <w:rsid w:val="00B86C47"/>
    <w:rsid w:val="00B87CBC"/>
    <w:rsid w:val="00B9025F"/>
    <w:rsid w:val="00B90608"/>
    <w:rsid w:val="00B91D3C"/>
    <w:rsid w:val="00B92B19"/>
    <w:rsid w:val="00B93BB0"/>
    <w:rsid w:val="00B93ECD"/>
    <w:rsid w:val="00B94E21"/>
    <w:rsid w:val="00B9557C"/>
    <w:rsid w:val="00B95E73"/>
    <w:rsid w:val="00B972A1"/>
    <w:rsid w:val="00BA02A3"/>
    <w:rsid w:val="00BA04EA"/>
    <w:rsid w:val="00BA05ED"/>
    <w:rsid w:val="00BA0974"/>
    <w:rsid w:val="00BA103C"/>
    <w:rsid w:val="00BA12B7"/>
    <w:rsid w:val="00BA4409"/>
    <w:rsid w:val="00BA456D"/>
    <w:rsid w:val="00BA674B"/>
    <w:rsid w:val="00BA6BE6"/>
    <w:rsid w:val="00BA74D5"/>
    <w:rsid w:val="00BB0FB4"/>
    <w:rsid w:val="00BB1200"/>
    <w:rsid w:val="00BB1C02"/>
    <w:rsid w:val="00BB2D6E"/>
    <w:rsid w:val="00BB3183"/>
    <w:rsid w:val="00BB346E"/>
    <w:rsid w:val="00BB3C8C"/>
    <w:rsid w:val="00BB5100"/>
    <w:rsid w:val="00BB559F"/>
    <w:rsid w:val="00BB6080"/>
    <w:rsid w:val="00BB6A9F"/>
    <w:rsid w:val="00BB72F4"/>
    <w:rsid w:val="00BC1A5D"/>
    <w:rsid w:val="00BC2884"/>
    <w:rsid w:val="00BC4214"/>
    <w:rsid w:val="00BC5316"/>
    <w:rsid w:val="00BC53F8"/>
    <w:rsid w:val="00BC56FC"/>
    <w:rsid w:val="00BC70FD"/>
    <w:rsid w:val="00BC71CD"/>
    <w:rsid w:val="00BC735F"/>
    <w:rsid w:val="00BC73C2"/>
    <w:rsid w:val="00BD24F9"/>
    <w:rsid w:val="00BD308E"/>
    <w:rsid w:val="00BD3F4B"/>
    <w:rsid w:val="00BD4208"/>
    <w:rsid w:val="00BD4B2A"/>
    <w:rsid w:val="00BD53E1"/>
    <w:rsid w:val="00BD5694"/>
    <w:rsid w:val="00BD5774"/>
    <w:rsid w:val="00BD5A13"/>
    <w:rsid w:val="00BD6135"/>
    <w:rsid w:val="00BD7B8B"/>
    <w:rsid w:val="00BD7BF1"/>
    <w:rsid w:val="00BE03EE"/>
    <w:rsid w:val="00BE0E5E"/>
    <w:rsid w:val="00BE1AE8"/>
    <w:rsid w:val="00BE25B0"/>
    <w:rsid w:val="00BE2C0F"/>
    <w:rsid w:val="00BE3570"/>
    <w:rsid w:val="00BE3FEC"/>
    <w:rsid w:val="00BE5994"/>
    <w:rsid w:val="00BE5AF7"/>
    <w:rsid w:val="00BE5E29"/>
    <w:rsid w:val="00BE6F23"/>
    <w:rsid w:val="00BE7CC4"/>
    <w:rsid w:val="00BF0AE4"/>
    <w:rsid w:val="00BF3548"/>
    <w:rsid w:val="00BF3FA8"/>
    <w:rsid w:val="00BF5013"/>
    <w:rsid w:val="00BF506B"/>
    <w:rsid w:val="00BF52DD"/>
    <w:rsid w:val="00BF75F2"/>
    <w:rsid w:val="00BF780B"/>
    <w:rsid w:val="00C00022"/>
    <w:rsid w:val="00C00842"/>
    <w:rsid w:val="00C008AD"/>
    <w:rsid w:val="00C02767"/>
    <w:rsid w:val="00C02B11"/>
    <w:rsid w:val="00C03FED"/>
    <w:rsid w:val="00C04997"/>
    <w:rsid w:val="00C04CD2"/>
    <w:rsid w:val="00C06536"/>
    <w:rsid w:val="00C06857"/>
    <w:rsid w:val="00C10744"/>
    <w:rsid w:val="00C107AE"/>
    <w:rsid w:val="00C10824"/>
    <w:rsid w:val="00C10C26"/>
    <w:rsid w:val="00C10F07"/>
    <w:rsid w:val="00C113CF"/>
    <w:rsid w:val="00C129C7"/>
    <w:rsid w:val="00C12A06"/>
    <w:rsid w:val="00C13084"/>
    <w:rsid w:val="00C13990"/>
    <w:rsid w:val="00C13A0D"/>
    <w:rsid w:val="00C153B5"/>
    <w:rsid w:val="00C155E0"/>
    <w:rsid w:val="00C166E7"/>
    <w:rsid w:val="00C16A28"/>
    <w:rsid w:val="00C17670"/>
    <w:rsid w:val="00C20F8A"/>
    <w:rsid w:val="00C22EBD"/>
    <w:rsid w:val="00C23B0D"/>
    <w:rsid w:val="00C24BD1"/>
    <w:rsid w:val="00C24C93"/>
    <w:rsid w:val="00C25766"/>
    <w:rsid w:val="00C25A12"/>
    <w:rsid w:val="00C25D34"/>
    <w:rsid w:val="00C26FF5"/>
    <w:rsid w:val="00C27AFD"/>
    <w:rsid w:val="00C27FEC"/>
    <w:rsid w:val="00C30B50"/>
    <w:rsid w:val="00C318C9"/>
    <w:rsid w:val="00C32387"/>
    <w:rsid w:val="00C32D2C"/>
    <w:rsid w:val="00C33179"/>
    <w:rsid w:val="00C340FF"/>
    <w:rsid w:val="00C35694"/>
    <w:rsid w:val="00C36F93"/>
    <w:rsid w:val="00C42A6C"/>
    <w:rsid w:val="00C42EB4"/>
    <w:rsid w:val="00C43F4F"/>
    <w:rsid w:val="00C445AB"/>
    <w:rsid w:val="00C44872"/>
    <w:rsid w:val="00C44FBE"/>
    <w:rsid w:val="00C46075"/>
    <w:rsid w:val="00C467CF"/>
    <w:rsid w:val="00C46BFB"/>
    <w:rsid w:val="00C47A0E"/>
    <w:rsid w:val="00C47A7B"/>
    <w:rsid w:val="00C505C4"/>
    <w:rsid w:val="00C50924"/>
    <w:rsid w:val="00C513A8"/>
    <w:rsid w:val="00C53085"/>
    <w:rsid w:val="00C53AE2"/>
    <w:rsid w:val="00C5439A"/>
    <w:rsid w:val="00C548DB"/>
    <w:rsid w:val="00C54A0D"/>
    <w:rsid w:val="00C55F46"/>
    <w:rsid w:val="00C57100"/>
    <w:rsid w:val="00C574B8"/>
    <w:rsid w:val="00C60A2C"/>
    <w:rsid w:val="00C61184"/>
    <w:rsid w:val="00C61541"/>
    <w:rsid w:val="00C62187"/>
    <w:rsid w:val="00C624CF"/>
    <w:rsid w:val="00C62668"/>
    <w:rsid w:val="00C62AD9"/>
    <w:rsid w:val="00C62F38"/>
    <w:rsid w:val="00C6301E"/>
    <w:rsid w:val="00C63105"/>
    <w:rsid w:val="00C63126"/>
    <w:rsid w:val="00C63458"/>
    <w:rsid w:val="00C63670"/>
    <w:rsid w:val="00C63EF0"/>
    <w:rsid w:val="00C654DD"/>
    <w:rsid w:val="00C6553F"/>
    <w:rsid w:val="00C657F7"/>
    <w:rsid w:val="00C659C0"/>
    <w:rsid w:val="00C70230"/>
    <w:rsid w:val="00C704AA"/>
    <w:rsid w:val="00C70958"/>
    <w:rsid w:val="00C70DE3"/>
    <w:rsid w:val="00C71F50"/>
    <w:rsid w:val="00C72495"/>
    <w:rsid w:val="00C72DE1"/>
    <w:rsid w:val="00C7367E"/>
    <w:rsid w:val="00C73AFE"/>
    <w:rsid w:val="00C73F98"/>
    <w:rsid w:val="00C74C04"/>
    <w:rsid w:val="00C74F6C"/>
    <w:rsid w:val="00C751C5"/>
    <w:rsid w:val="00C758C4"/>
    <w:rsid w:val="00C76E4A"/>
    <w:rsid w:val="00C77769"/>
    <w:rsid w:val="00C77E4B"/>
    <w:rsid w:val="00C80A92"/>
    <w:rsid w:val="00C81060"/>
    <w:rsid w:val="00C811F3"/>
    <w:rsid w:val="00C816AD"/>
    <w:rsid w:val="00C82967"/>
    <w:rsid w:val="00C8302C"/>
    <w:rsid w:val="00C83474"/>
    <w:rsid w:val="00C83885"/>
    <w:rsid w:val="00C83996"/>
    <w:rsid w:val="00C84637"/>
    <w:rsid w:val="00C848D9"/>
    <w:rsid w:val="00C85143"/>
    <w:rsid w:val="00C856C2"/>
    <w:rsid w:val="00C85A98"/>
    <w:rsid w:val="00C86459"/>
    <w:rsid w:val="00C87A17"/>
    <w:rsid w:val="00C908D7"/>
    <w:rsid w:val="00C915FD"/>
    <w:rsid w:val="00C9232C"/>
    <w:rsid w:val="00C92965"/>
    <w:rsid w:val="00C9358F"/>
    <w:rsid w:val="00C93908"/>
    <w:rsid w:val="00C940E2"/>
    <w:rsid w:val="00C950EA"/>
    <w:rsid w:val="00C961A5"/>
    <w:rsid w:val="00C964B5"/>
    <w:rsid w:val="00C96AD7"/>
    <w:rsid w:val="00C9743B"/>
    <w:rsid w:val="00CA0ED6"/>
    <w:rsid w:val="00CA1661"/>
    <w:rsid w:val="00CA3DC0"/>
    <w:rsid w:val="00CA50A8"/>
    <w:rsid w:val="00CA7314"/>
    <w:rsid w:val="00CA74C0"/>
    <w:rsid w:val="00CB04BA"/>
    <w:rsid w:val="00CB149B"/>
    <w:rsid w:val="00CB2A05"/>
    <w:rsid w:val="00CB2C28"/>
    <w:rsid w:val="00CB2D1B"/>
    <w:rsid w:val="00CB3F2B"/>
    <w:rsid w:val="00CB4618"/>
    <w:rsid w:val="00CB68B8"/>
    <w:rsid w:val="00CB70AC"/>
    <w:rsid w:val="00CC055A"/>
    <w:rsid w:val="00CC1360"/>
    <w:rsid w:val="00CC27ED"/>
    <w:rsid w:val="00CC2EF8"/>
    <w:rsid w:val="00CC4132"/>
    <w:rsid w:val="00CC536B"/>
    <w:rsid w:val="00CC6F03"/>
    <w:rsid w:val="00CC7373"/>
    <w:rsid w:val="00CC7C76"/>
    <w:rsid w:val="00CD0CD3"/>
    <w:rsid w:val="00CD0F90"/>
    <w:rsid w:val="00CD106C"/>
    <w:rsid w:val="00CD10BD"/>
    <w:rsid w:val="00CD2650"/>
    <w:rsid w:val="00CD4C00"/>
    <w:rsid w:val="00CD5031"/>
    <w:rsid w:val="00CD5274"/>
    <w:rsid w:val="00CD5F58"/>
    <w:rsid w:val="00CD696F"/>
    <w:rsid w:val="00CD7352"/>
    <w:rsid w:val="00CD7D49"/>
    <w:rsid w:val="00CE0251"/>
    <w:rsid w:val="00CE10B2"/>
    <w:rsid w:val="00CE14F5"/>
    <w:rsid w:val="00CE174A"/>
    <w:rsid w:val="00CE1DE4"/>
    <w:rsid w:val="00CE25B3"/>
    <w:rsid w:val="00CE3083"/>
    <w:rsid w:val="00CE3774"/>
    <w:rsid w:val="00CE4582"/>
    <w:rsid w:val="00CE4ADB"/>
    <w:rsid w:val="00CE51BC"/>
    <w:rsid w:val="00CE7218"/>
    <w:rsid w:val="00CF0615"/>
    <w:rsid w:val="00CF0989"/>
    <w:rsid w:val="00CF0E1E"/>
    <w:rsid w:val="00CF1585"/>
    <w:rsid w:val="00CF1FFF"/>
    <w:rsid w:val="00CF2838"/>
    <w:rsid w:val="00CF2FEA"/>
    <w:rsid w:val="00CF37F1"/>
    <w:rsid w:val="00CF4303"/>
    <w:rsid w:val="00CF492A"/>
    <w:rsid w:val="00CF4BCB"/>
    <w:rsid w:val="00CF5063"/>
    <w:rsid w:val="00CF5DDA"/>
    <w:rsid w:val="00CF6083"/>
    <w:rsid w:val="00CF75DF"/>
    <w:rsid w:val="00CF764F"/>
    <w:rsid w:val="00CF76FD"/>
    <w:rsid w:val="00CF7DF3"/>
    <w:rsid w:val="00D001D5"/>
    <w:rsid w:val="00D016BD"/>
    <w:rsid w:val="00D02573"/>
    <w:rsid w:val="00D027B3"/>
    <w:rsid w:val="00D033CD"/>
    <w:rsid w:val="00D03F4C"/>
    <w:rsid w:val="00D0459A"/>
    <w:rsid w:val="00D0466D"/>
    <w:rsid w:val="00D049C8"/>
    <w:rsid w:val="00D0583B"/>
    <w:rsid w:val="00D102F3"/>
    <w:rsid w:val="00D13412"/>
    <w:rsid w:val="00D1364C"/>
    <w:rsid w:val="00D14EA2"/>
    <w:rsid w:val="00D15ECD"/>
    <w:rsid w:val="00D16ABF"/>
    <w:rsid w:val="00D20099"/>
    <w:rsid w:val="00D210CA"/>
    <w:rsid w:val="00D21323"/>
    <w:rsid w:val="00D22A4E"/>
    <w:rsid w:val="00D2364F"/>
    <w:rsid w:val="00D2449A"/>
    <w:rsid w:val="00D25690"/>
    <w:rsid w:val="00D25BFD"/>
    <w:rsid w:val="00D25EF5"/>
    <w:rsid w:val="00D25FE7"/>
    <w:rsid w:val="00D26ACD"/>
    <w:rsid w:val="00D26EEA"/>
    <w:rsid w:val="00D270DA"/>
    <w:rsid w:val="00D27676"/>
    <w:rsid w:val="00D27ABB"/>
    <w:rsid w:val="00D30017"/>
    <w:rsid w:val="00D3013E"/>
    <w:rsid w:val="00D3029C"/>
    <w:rsid w:val="00D30F94"/>
    <w:rsid w:val="00D31882"/>
    <w:rsid w:val="00D32B39"/>
    <w:rsid w:val="00D332E3"/>
    <w:rsid w:val="00D33C4E"/>
    <w:rsid w:val="00D33F91"/>
    <w:rsid w:val="00D34199"/>
    <w:rsid w:val="00D34FD5"/>
    <w:rsid w:val="00D355DA"/>
    <w:rsid w:val="00D359F0"/>
    <w:rsid w:val="00D36433"/>
    <w:rsid w:val="00D405B9"/>
    <w:rsid w:val="00D40BB9"/>
    <w:rsid w:val="00D412E2"/>
    <w:rsid w:val="00D41CE8"/>
    <w:rsid w:val="00D42056"/>
    <w:rsid w:val="00D42E7C"/>
    <w:rsid w:val="00D4525D"/>
    <w:rsid w:val="00D45332"/>
    <w:rsid w:val="00D4628D"/>
    <w:rsid w:val="00D46CF3"/>
    <w:rsid w:val="00D46DCA"/>
    <w:rsid w:val="00D47EC2"/>
    <w:rsid w:val="00D512D4"/>
    <w:rsid w:val="00D516D8"/>
    <w:rsid w:val="00D52227"/>
    <w:rsid w:val="00D52D38"/>
    <w:rsid w:val="00D543CD"/>
    <w:rsid w:val="00D54C26"/>
    <w:rsid w:val="00D54DE7"/>
    <w:rsid w:val="00D56CF1"/>
    <w:rsid w:val="00D56E9B"/>
    <w:rsid w:val="00D57B8D"/>
    <w:rsid w:val="00D60713"/>
    <w:rsid w:val="00D62A06"/>
    <w:rsid w:val="00D64134"/>
    <w:rsid w:val="00D641B5"/>
    <w:rsid w:val="00D64CAB"/>
    <w:rsid w:val="00D6567F"/>
    <w:rsid w:val="00D65A3A"/>
    <w:rsid w:val="00D65AAE"/>
    <w:rsid w:val="00D66310"/>
    <w:rsid w:val="00D67522"/>
    <w:rsid w:val="00D675CE"/>
    <w:rsid w:val="00D679BA"/>
    <w:rsid w:val="00D67F45"/>
    <w:rsid w:val="00D7057E"/>
    <w:rsid w:val="00D70BD8"/>
    <w:rsid w:val="00D70DFB"/>
    <w:rsid w:val="00D713B5"/>
    <w:rsid w:val="00D75A40"/>
    <w:rsid w:val="00D75C13"/>
    <w:rsid w:val="00D766BA"/>
    <w:rsid w:val="00D77EA4"/>
    <w:rsid w:val="00D80137"/>
    <w:rsid w:val="00D803FE"/>
    <w:rsid w:val="00D80716"/>
    <w:rsid w:val="00D80786"/>
    <w:rsid w:val="00D8085B"/>
    <w:rsid w:val="00D81EB6"/>
    <w:rsid w:val="00D82DB9"/>
    <w:rsid w:val="00D83087"/>
    <w:rsid w:val="00D83B44"/>
    <w:rsid w:val="00D83D01"/>
    <w:rsid w:val="00D8462A"/>
    <w:rsid w:val="00D85673"/>
    <w:rsid w:val="00D85EE9"/>
    <w:rsid w:val="00D87121"/>
    <w:rsid w:val="00D873AB"/>
    <w:rsid w:val="00D873D0"/>
    <w:rsid w:val="00D879F2"/>
    <w:rsid w:val="00D90B91"/>
    <w:rsid w:val="00D90C49"/>
    <w:rsid w:val="00D93412"/>
    <w:rsid w:val="00D93B22"/>
    <w:rsid w:val="00D93D33"/>
    <w:rsid w:val="00D94AAE"/>
    <w:rsid w:val="00D96D32"/>
    <w:rsid w:val="00D97397"/>
    <w:rsid w:val="00D973FE"/>
    <w:rsid w:val="00D9766A"/>
    <w:rsid w:val="00DA0081"/>
    <w:rsid w:val="00DA015D"/>
    <w:rsid w:val="00DA173E"/>
    <w:rsid w:val="00DA2849"/>
    <w:rsid w:val="00DA3412"/>
    <w:rsid w:val="00DA48DD"/>
    <w:rsid w:val="00DA4BB9"/>
    <w:rsid w:val="00DA5012"/>
    <w:rsid w:val="00DA5A8A"/>
    <w:rsid w:val="00DA7957"/>
    <w:rsid w:val="00DB02C3"/>
    <w:rsid w:val="00DB126D"/>
    <w:rsid w:val="00DB16D3"/>
    <w:rsid w:val="00DB18AC"/>
    <w:rsid w:val="00DB23C1"/>
    <w:rsid w:val="00DB3707"/>
    <w:rsid w:val="00DB5299"/>
    <w:rsid w:val="00DB5EA7"/>
    <w:rsid w:val="00DB60A8"/>
    <w:rsid w:val="00DB70D3"/>
    <w:rsid w:val="00DB753B"/>
    <w:rsid w:val="00DB7F54"/>
    <w:rsid w:val="00DC0436"/>
    <w:rsid w:val="00DC3289"/>
    <w:rsid w:val="00DC32F0"/>
    <w:rsid w:val="00DC3AF7"/>
    <w:rsid w:val="00DC4158"/>
    <w:rsid w:val="00DC487B"/>
    <w:rsid w:val="00DC4979"/>
    <w:rsid w:val="00DC4CBF"/>
    <w:rsid w:val="00DC4FAB"/>
    <w:rsid w:val="00DC53CB"/>
    <w:rsid w:val="00DC6AC6"/>
    <w:rsid w:val="00DC6C8A"/>
    <w:rsid w:val="00DC7623"/>
    <w:rsid w:val="00DD0874"/>
    <w:rsid w:val="00DD0933"/>
    <w:rsid w:val="00DD18E9"/>
    <w:rsid w:val="00DD4756"/>
    <w:rsid w:val="00DD497E"/>
    <w:rsid w:val="00DD53B8"/>
    <w:rsid w:val="00DD58E3"/>
    <w:rsid w:val="00DD5DE1"/>
    <w:rsid w:val="00DD5FE2"/>
    <w:rsid w:val="00DD63C4"/>
    <w:rsid w:val="00DD6928"/>
    <w:rsid w:val="00DD72E4"/>
    <w:rsid w:val="00DD787F"/>
    <w:rsid w:val="00DE0736"/>
    <w:rsid w:val="00DE1481"/>
    <w:rsid w:val="00DE274A"/>
    <w:rsid w:val="00DE5EDA"/>
    <w:rsid w:val="00DE618F"/>
    <w:rsid w:val="00DE6243"/>
    <w:rsid w:val="00DE6464"/>
    <w:rsid w:val="00DE69B7"/>
    <w:rsid w:val="00DF0075"/>
    <w:rsid w:val="00DF02DB"/>
    <w:rsid w:val="00DF07E7"/>
    <w:rsid w:val="00DF1796"/>
    <w:rsid w:val="00DF1C1E"/>
    <w:rsid w:val="00DF1E14"/>
    <w:rsid w:val="00DF2B35"/>
    <w:rsid w:val="00DF2D9C"/>
    <w:rsid w:val="00DF3F86"/>
    <w:rsid w:val="00DF44C1"/>
    <w:rsid w:val="00DF4EDE"/>
    <w:rsid w:val="00DF56C8"/>
    <w:rsid w:val="00DF5BDC"/>
    <w:rsid w:val="00DF603D"/>
    <w:rsid w:val="00DF6E70"/>
    <w:rsid w:val="00DF7131"/>
    <w:rsid w:val="00DF7E25"/>
    <w:rsid w:val="00E02991"/>
    <w:rsid w:val="00E02B1F"/>
    <w:rsid w:val="00E033AE"/>
    <w:rsid w:val="00E03DD2"/>
    <w:rsid w:val="00E03EA9"/>
    <w:rsid w:val="00E06023"/>
    <w:rsid w:val="00E06DF1"/>
    <w:rsid w:val="00E0719D"/>
    <w:rsid w:val="00E07A29"/>
    <w:rsid w:val="00E1012B"/>
    <w:rsid w:val="00E102CC"/>
    <w:rsid w:val="00E1040B"/>
    <w:rsid w:val="00E11762"/>
    <w:rsid w:val="00E14954"/>
    <w:rsid w:val="00E14A18"/>
    <w:rsid w:val="00E14B6E"/>
    <w:rsid w:val="00E14F92"/>
    <w:rsid w:val="00E14FAF"/>
    <w:rsid w:val="00E15331"/>
    <w:rsid w:val="00E1546D"/>
    <w:rsid w:val="00E17ECE"/>
    <w:rsid w:val="00E2078B"/>
    <w:rsid w:val="00E21ADF"/>
    <w:rsid w:val="00E22853"/>
    <w:rsid w:val="00E229EF"/>
    <w:rsid w:val="00E2323B"/>
    <w:rsid w:val="00E241F9"/>
    <w:rsid w:val="00E2505D"/>
    <w:rsid w:val="00E25B26"/>
    <w:rsid w:val="00E25CA9"/>
    <w:rsid w:val="00E25F05"/>
    <w:rsid w:val="00E260AE"/>
    <w:rsid w:val="00E26298"/>
    <w:rsid w:val="00E2651A"/>
    <w:rsid w:val="00E2687B"/>
    <w:rsid w:val="00E26995"/>
    <w:rsid w:val="00E26FD6"/>
    <w:rsid w:val="00E3188A"/>
    <w:rsid w:val="00E31ADD"/>
    <w:rsid w:val="00E322A3"/>
    <w:rsid w:val="00E32326"/>
    <w:rsid w:val="00E32586"/>
    <w:rsid w:val="00E330F6"/>
    <w:rsid w:val="00E334E2"/>
    <w:rsid w:val="00E34CD9"/>
    <w:rsid w:val="00E36CE9"/>
    <w:rsid w:val="00E36DF7"/>
    <w:rsid w:val="00E36E2A"/>
    <w:rsid w:val="00E375D3"/>
    <w:rsid w:val="00E37995"/>
    <w:rsid w:val="00E37F02"/>
    <w:rsid w:val="00E42551"/>
    <w:rsid w:val="00E43D0D"/>
    <w:rsid w:val="00E44081"/>
    <w:rsid w:val="00E4420F"/>
    <w:rsid w:val="00E44487"/>
    <w:rsid w:val="00E4461C"/>
    <w:rsid w:val="00E44EB5"/>
    <w:rsid w:val="00E44FF5"/>
    <w:rsid w:val="00E4646A"/>
    <w:rsid w:val="00E46F35"/>
    <w:rsid w:val="00E47488"/>
    <w:rsid w:val="00E47CB6"/>
    <w:rsid w:val="00E47DA2"/>
    <w:rsid w:val="00E50542"/>
    <w:rsid w:val="00E50994"/>
    <w:rsid w:val="00E50BE8"/>
    <w:rsid w:val="00E50D6E"/>
    <w:rsid w:val="00E510BC"/>
    <w:rsid w:val="00E512D6"/>
    <w:rsid w:val="00E512DA"/>
    <w:rsid w:val="00E5187D"/>
    <w:rsid w:val="00E51B73"/>
    <w:rsid w:val="00E52085"/>
    <w:rsid w:val="00E521E0"/>
    <w:rsid w:val="00E5359F"/>
    <w:rsid w:val="00E53931"/>
    <w:rsid w:val="00E547DF"/>
    <w:rsid w:val="00E555AB"/>
    <w:rsid w:val="00E56ACD"/>
    <w:rsid w:val="00E57816"/>
    <w:rsid w:val="00E57DE6"/>
    <w:rsid w:val="00E60553"/>
    <w:rsid w:val="00E60667"/>
    <w:rsid w:val="00E607BD"/>
    <w:rsid w:val="00E60D16"/>
    <w:rsid w:val="00E62E70"/>
    <w:rsid w:val="00E63C5A"/>
    <w:rsid w:val="00E63D80"/>
    <w:rsid w:val="00E64112"/>
    <w:rsid w:val="00E64C4A"/>
    <w:rsid w:val="00E650B4"/>
    <w:rsid w:val="00E65D59"/>
    <w:rsid w:val="00E66060"/>
    <w:rsid w:val="00E6658D"/>
    <w:rsid w:val="00E66A7A"/>
    <w:rsid w:val="00E66D81"/>
    <w:rsid w:val="00E67D90"/>
    <w:rsid w:val="00E71479"/>
    <w:rsid w:val="00E71892"/>
    <w:rsid w:val="00E71D63"/>
    <w:rsid w:val="00E72917"/>
    <w:rsid w:val="00E72C08"/>
    <w:rsid w:val="00E72E8D"/>
    <w:rsid w:val="00E7434B"/>
    <w:rsid w:val="00E74763"/>
    <w:rsid w:val="00E751C8"/>
    <w:rsid w:val="00E753F9"/>
    <w:rsid w:val="00E75758"/>
    <w:rsid w:val="00E759C8"/>
    <w:rsid w:val="00E75FC2"/>
    <w:rsid w:val="00E76199"/>
    <w:rsid w:val="00E76350"/>
    <w:rsid w:val="00E76739"/>
    <w:rsid w:val="00E77A6B"/>
    <w:rsid w:val="00E80387"/>
    <w:rsid w:val="00E807FE"/>
    <w:rsid w:val="00E816E4"/>
    <w:rsid w:val="00E81E34"/>
    <w:rsid w:val="00E828E7"/>
    <w:rsid w:val="00E82DEE"/>
    <w:rsid w:val="00E82E44"/>
    <w:rsid w:val="00E83190"/>
    <w:rsid w:val="00E83982"/>
    <w:rsid w:val="00E84001"/>
    <w:rsid w:val="00E846AC"/>
    <w:rsid w:val="00E8492B"/>
    <w:rsid w:val="00E84A23"/>
    <w:rsid w:val="00E84DA8"/>
    <w:rsid w:val="00E851CA"/>
    <w:rsid w:val="00E85FBF"/>
    <w:rsid w:val="00E87138"/>
    <w:rsid w:val="00E87380"/>
    <w:rsid w:val="00E87881"/>
    <w:rsid w:val="00E87CC9"/>
    <w:rsid w:val="00E87F7A"/>
    <w:rsid w:val="00E903EE"/>
    <w:rsid w:val="00E91441"/>
    <w:rsid w:val="00E91E17"/>
    <w:rsid w:val="00E92090"/>
    <w:rsid w:val="00E92298"/>
    <w:rsid w:val="00E92A7C"/>
    <w:rsid w:val="00E92E66"/>
    <w:rsid w:val="00E94CAA"/>
    <w:rsid w:val="00E95B2F"/>
    <w:rsid w:val="00E969E7"/>
    <w:rsid w:val="00EA006A"/>
    <w:rsid w:val="00EA1A41"/>
    <w:rsid w:val="00EA2532"/>
    <w:rsid w:val="00EA2745"/>
    <w:rsid w:val="00EA420A"/>
    <w:rsid w:val="00EA49E3"/>
    <w:rsid w:val="00EA4DE3"/>
    <w:rsid w:val="00EA51D7"/>
    <w:rsid w:val="00EA5E69"/>
    <w:rsid w:val="00EA6B59"/>
    <w:rsid w:val="00EA7F02"/>
    <w:rsid w:val="00EB04BE"/>
    <w:rsid w:val="00EB0A23"/>
    <w:rsid w:val="00EB0A79"/>
    <w:rsid w:val="00EB18B9"/>
    <w:rsid w:val="00EB1D88"/>
    <w:rsid w:val="00EB2EC8"/>
    <w:rsid w:val="00EB3606"/>
    <w:rsid w:val="00EB3933"/>
    <w:rsid w:val="00EB3DD6"/>
    <w:rsid w:val="00EB3E32"/>
    <w:rsid w:val="00EB3EB1"/>
    <w:rsid w:val="00EB5206"/>
    <w:rsid w:val="00EB5D26"/>
    <w:rsid w:val="00EC00B0"/>
    <w:rsid w:val="00EC056F"/>
    <w:rsid w:val="00EC062A"/>
    <w:rsid w:val="00EC08E7"/>
    <w:rsid w:val="00EC142F"/>
    <w:rsid w:val="00EC24B7"/>
    <w:rsid w:val="00EC2BA6"/>
    <w:rsid w:val="00EC33A7"/>
    <w:rsid w:val="00EC3D39"/>
    <w:rsid w:val="00EC52C1"/>
    <w:rsid w:val="00EC5F92"/>
    <w:rsid w:val="00EC63BE"/>
    <w:rsid w:val="00EC73D5"/>
    <w:rsid w:val="00ED0926"/>
    <w:rsid w:val="00ED0B89"/>
    <w:rsid w:val="00ED0C11"/>
    <w:rsid w:val="00ED0C6B"/>
    <w:rsid w:val="00ED0D24"/>
    <w:rsid w:val="00ED0FA2"/>
    <w:rsid w:val="00ED11FF"/>
    <w:rsid w:val="00ED1266"/>
    <w:rsid w:val="00ED1A46"/>
    <w:rsid w:val="00ED351E"/>
    <w:rsid w:val="00ED53FE"/>
    <w:rsid w:val="00ED70F7"/>
    <w:rsid w:val="00ED748B"/>
    <w:rsid w:val="00ED7600"/>
    <w:rsid w:val="00EE01D1"/>
    <w:rsid w:val="00EE0E13"/>
    <w:rsid w:val="00EE18B3"/>
    <w:rsid w:val="00EE1EB0"/>
    <w:rsid w:val="00EE2577"/>
    <w:rsid w:val="00EE2D52"/>
    <w:rsid w:val="00EE2FDC"/>
    <w:rsid w:val="00EE4527"/>
    <w:rsid w:val="00EE4919"/>
    <w:rsid w:val="00EE4CA7"/>
    <w:rsid w:val="00EE5AA4"/>
    <w:rsid w:val="00EE5ACC"/>
    <w:rsid w:val="00EE5C29"/>
    <w:rsid w:val="00EE5C4A"/>
    <w:rsid w:val="00EE5CA5"/>
    <w:rsid w:val="00EE6E0F"/>
    <w:rsid w:val="00EE723A"/>
    <w:rsid w:val="00EE7906"/>
    <w:rsid w:val="00EE7AF8"/>
    <w:rsid w:val="00EF0AFB"/>
    <w:rsid w:val="00EF0B6C"/>
    <w:rsid w:val="00EF12D4"/>
    <w:rsid w:val="00EF1659"/>
    <w:rsid w:val="00EF1809"/>
    <w:rsid w:val="00EF3655"/>
    <w:rsid w:val="00EF36E1"/>
    <w:rsid w:val="00EF370C"/>
    <w:rsid w:val="00EF3DDE"/>
    <w:rsid w:val="00EF4F65"/>
    <w:rsid w:val="00EF4FE2"/>
    <w:rsid w:val="00EF7B6D"/>
    <w:rsid w:val="00EF7C00"/>
    <w:rsid w:val="00EF7C93"/>
    <w:rsid w:val="00EF7CFE"/>
    <w:rsid w:val="00F0114F"/>
    <w:rsid w:val="00F01158"/>
    <w:rsid w:val="00F011AE"/>
    <w:rsid w:val="00F01707"/>
    <w:rsid w:val="00F01800"/>
    <w:rsid w:val="00F01B93"/>
    <w:rsid w:val="00F01D23"/>
    <w:rsid w:val="00F02766"/>
    <w:rsid w:val="00F03395"/>
    <w:rsid w:val="00F03BC6"/>
    <w:rsid w:val="00F03C46"/>
    <w:rsid w:val="00F03D71"/>
    <w:rsid w:val="00F048DB"/>
    <w:rsid w:val="00F04AC9"/>
    <w:rsid w:val="00F05AA5"/>
    <w:rsid w:val="00F05BC5"/>
    <w:rsid w:val="00F05BF8"/>
    <w:rsid w:val="00F0629C"/>
    <w:rsid w:val="00F109FF"/>
    <w:rsid w:val="00F10ACA"/>
    <w:rsid w:val="00F11040"/>
    <w:rsid w:val="00F11435"/>
    <w:rsid w:val="00F11FA9"/>
    <w:rsid w:val="00F124F8"/>
    <w:rsid w:val="00F139A5"/>
    <w:rsid w:val="00F139E9"/>
    <w:rsid w:val="00F1566F"/>
    <w:rsid w:val="00F20236"/>
    <w:rsid w:val="00F2114A"/>
    <w:rsid w:val="00F21416"/>
    <w:rsid w:val="00F2265D"/>
    <w:rsid w:val="00F22DB0"/>
    <w:rsid w:val="00F22E21"/>
    <w:rsid w:val="00F22F96"/>
    <w:rsid w:val="00F23218"/>
    <w:rsid w:val="00F23677"/>
    <w:rsid w:val="00F23968"/>
    <w:rsid w:val="00F23A16"/>
    <w:rsid w:val="00F23A88"/>
    <w:rsid w:val="00F23BFE"/>
    <w:rsid w:val="00F24288"/>
    <w:rsid w:val="00F25A6F"/>
    <w:rsid w:val="00F2764C"/>
    <w:rsid w:val="00F278E0"/>
    <w:rsid w:val="00F27B9A"/>
    <w:rsid w:val="00F3004B"/>
    <w:rsid w:val="00F30E82"/>
    <w:rsid w:val="00F31B19"/>
    <w:rsid w:val="00F32082"/>
    <w:rsid w:val="00F326B5"/>
    <w:rsid w:val="00F3275C"/>
    <w:rsid w:val="00F32B63"/>
    <w:rsid w:val="00F33169"/>
    <w:rsid w:val="00F34019"/>
    <w:rsid w:val="00F34294"/>
    <w:rsid w:val="00F344F0"/>
    <w:rsid w:val="00F361CB"/>
    <w:rsid w:val="00F37C8B"/>
    <w:rsid w:val="00F404F5"/>
    <w:rsid w:val="00F4144B"/>
    <w:rsid w:val="00F41F15"/>
    <w:rsid w:val="00F4201C"/>
    <w:rsid w:val="00F459CA"/>
    <w:rsid w:val="00F46EAA"/>
    <w:rsid w:val="00F47156"/>
    <w:rsid w:val="00F472CD"/>
    <w:rsid w:val="00F50A26"/>
    <w:rsid w:val="00F50F87"/>
    <w:rsid w:val="00F5103A"/>
    <w:rsid w:val="00F516A1"/>
    <w:rsid w:val="00F52017"/>
    <w:rsid w:val="00F52157"/>
    <w:rsid w:val="00F521EA"/>
    <w:rsid w:val="00F52AE2"/>
    <w:rsid w:val="00F52FFF"/>
    <w:rsid w:val="00F53005"/>
    <w:rsid w:val="00F539C8"/>
    <w:rsid w:val="00F55539"/>
    <w:rsid w:val="00F55A1B"/>
    <w:rsid w:val="00F55B36"/>
    <w:rsid w:val="00F56367"/>
    <w:rsid w:val="00F60329"/>
    <w:rsid w:val="00F604DD"/>
    <w:rsid w:val="00F6083C"/>
    <w:rsid w:val="00F608FB"/>
    <w:rsid w:val="00F6099A"/>
    <w:rsid w:val="00F611A9"/>
    <w:rsid w:val="00F623E9"/>
    <w:rsid w:val="00F63334"/>
    <w:rsid w:val="00F637A8"/>
    <w:rsid w:val="00F63FC4"/>
    <w:rsid w:val="00F64109"/>
    <w:rsid w:val="00F64BF6"/>
    <w:rsid w:val="00F67493"/>
    <w:rsid w:val="00F678D5"/>
    <w:rsid w:val="00F7036B"/>
    <w:rsid w:val="00F70B10"/>
    <w:rsid w:val="00F70E2D"/>
    <w:rsid w:val="00F71A60"/>
    <w:rsid w:val="00F71ED7"/>
    <w:rsid w:val="00F73A6C"/>
    <w:rsid w:val="00F73EAF"/>
    <w:rsid w:val="00F7462D"/>
    <w:rsid w:val="00F747BF"/>
    <w:rsid w:val="00F75046"/>
    <w:rsid w:val="00F754FE"/>
    <w:rsid w:val="00F7666C"/>
    <w:rsid w:val="00F778E6"/>
    <w:rsid w:val="00F77B96"/>
    <w:rsid w:val="00F77DA4"/>
    <w:rsid w:val="00F80301"/>
    <w:rsid w:val="00F803E0"/>
    <w:rsid w:val="00F81333"/>
    <w:rsid w:val="00F82B0A"/>
    <w:rsid w:val="00F82D22"/>
    <w:rsid w:val="00F82EAD"/>
    <w:rsid w:val="00F83050"/>
    <w:rsid w:val="00F830D9"/>
    <w:rsid w:val="00F83ED4"/>
    <w:rsid w:val="00F83F1B"/>
    <w:rsid w:val="00F840F1"/>
    <w:rsid w:val="00F8497E"/>
    <w:rsid w:val="00F84A5A"/>
    <w:rsid w:val="00F86083"/>
    <w:rsid w:val="00F900B6"/>
    <w:rsid w:val="00F9076C"/>
    <w:rsid w:val="00F90838"/>
    <w:rsid w:val="00F90997"/>
    <w:rsid w:val="00F90A56"/>
    <w:rsid w:val="00F91DD0"/>
    <w:rsid w:val="00F92E24"/>
    <w:rsid w:val="00F92EFE"/>
    <w:rsid w:val="00F94221"/>
    <w:rsid w:val="00F948FD"/>
    <w:rsid w:val="00F95A82"/>
    <w:rsid w:val="00F95CB4"/>
    <w:rsid w:val="00F95D34"/>
    <w:rsid w:val="00F95F07"/>
    <w:rsid w:val="00F95F22"/>
    <w:rsid w:val="00F969E0"/>
    <w:rsid w:val="00F96CE4"/>
    <w:rsid w:val="00F97170"/>
    <w:rsid w:val="00F97676"/>
    <w:rsid w:val="00F9790B"/>
    <w:rsid w:val="00F97AD3"/>
    <w:rsid w:val="00FA0AD7"/>
    <w:rsid w:val="00FA0B74"/>
    <w:rsid w:val="00FA17DA"/>
    <w:rsid w:val="00FA2415"/>
    <w:rsid w:val="00FA274C"/>
    <w:rsid w:val="00FA34A2"/>
    <w:rsid w:val="00FA3DBF"/>
    <w:rsid w:val="00FA3FCB"/>
    <w:rsid w:val="00FA41E4"/>
    <w:rsid w:val="00FA4973"/>
    <w:rsid w:val="00FA5028"/>
    <w:rsid w:val="00FA542D"/>
    <w:rsid w:val="00FA5CB9"/>
    <w:rsid w:val="00FA5CBB"/>
    <w:rsid w:val="00FA603C"/>
    <w:rsid w:val="00FB046F"/>
    <w:rsid w:val="00FB2AF5"/>
    <w:rsid w:val="00FB34E0"/>
    <w:rsid w:val="00FB3B43"/>
    <w:rsid w:val="00FB3BAE"/>
    <w:rsid w:val="00FB4C23"/>
    <w:rsid w:val="00FB77A0"/>
    <w:rsid w:val="00FB7887"/>
    <w:rsid w:val="00FB7B76"/>
    <w:rsid w:val="00FC00D4"/>
    <w:rsid w:val="00FC18DC"/>
    <w:rsid w:val="00FC2C72"/>
    <w:rsid w:val="00FC3B8D"/>
    <w:rsid w:val="00FC3EC8"/>
    <w:rsid w:val="00FC66B9"/>
    <w:rsid w:val="00FC72D5"/>
    <w:rsid w:val="00FC7B08"/>
    <w:rsid w:val="00FD1DB7"/>
    <w:rsid w:val="00FD249E"/>
    <w:rsid w:val="00FD24E8"/>
    <w:rsid w:val="00FD3161"/>
    <w:rsid w:val="00FD332C"/>
    <w:rsid w:val="00FD35FE"/>
    <w:rsid w:val="00FD4DE0"/>
    <w:rsid w:val="00FD5700"/>
    <w:rsid w:val="00FD5E43"/>
    <w:rsid w:val="00FD5F3B"/>
    <w:rsid w:val="00FD6832"/>
    <w:rsid w:val="00FD692C"/>
    <w:rsid w:val="00FD6AA2"/>
    <w:rsid w:val="00FD752A"/>
    <w:rsid w:val="00FE025D"/>
    <w:rsid w:val="00FE0537"/>
    <w:rsid w:val="00FE0D1B"/>
    <w:rsid w:val="00FE0D6C"/>
    <w:rsid w:val="00FE1059"/>
    <w:rsid w:val="00FE10FB"/>
    <w:rsid w:val="00FE2A9C"/>
    <w:rsid w:val="00FE2F15"/>
    <w:rsid w:val="00FE30B0"/>
    <w:rsid w:val="00FE38A2"/>
    <w:rsid w:val="00FE3E77"/>
    <w:rsid w:val="00FE4339"/>
    <w:rsid w:val="00FE467D"/>
    <w:rsid w:val="00FE579B"/>
    <w:rsid w:val="00FE5980"/>
    <w:rsid w:val="00FE6AF3"/>
    <w:rsid w:val="00FF029A"/>
    <w:rsid w:val="00FF0D6C"/>
    <w:rsid w:val="00FF19E5"/>
    <w:rsid w:val="00FF2168"/>
    <w:rsid w:val="00FF2376"/>
    <w:rsid w:val="00FF2552"/>
    <w:rsid w:val="00FF2DFD"/>
    <w:rsid w:val="00FF346B"/>
    <w:rsid w:val="00FF3C72"/>
    <w:rsid w:val="00FF3C8A"/>
    <w:rsid w:val="00FF4BE2"/>
    <w:rsid w:val="00FF576C"/>
    <w:rsid w:val="00FF7E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F74F45"/>
  <w15:docId w15:val="{EBD6A0AC-6C84-4627-B110-F1814B3EB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FC00D4"/>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FC00D4"/>
    <w:rPr>
      <w:rFonts w:ascii="等线" w:eastAsia="等线" w:hAnsi="等线"/>
      <w:noProof/>
      <w:sz w:val="20"/>
    </w:rPr>
  </w:style>
  <w:style w:type="paragraph" w:customStyle="1" w:styleId="EndNoteBibliography">
    <w:name w:val="EndNote Bibliography"/>
    <w:basedOn w:val="a"/>
    <w:link w:val="EndNoteBibliography0"/>
    <w:rsid w:val="00FC00D4"/>
    <w:rPr>
      <w:rFonts w:ascii="等线" w:eastAsia="等线" w:hAnsi="等线"/>
      <w:noProof/>
      <w:sz w:val="20"/>
    </w:rPr>
  </w:style>
  <w:style w:type="character" w:customStyle="1" w:styleId="EndNoteBibliography0">
    <w:name w:val="EndNote Bibliography 字符"/>
    <w:basedOn w:val="a0"/>
    <w:link w:val="EndNoteBibliography"/>
    <w:rsid w:val="00FC00D4"/>
    <w:rPr>
      <w:rFonts w:ascii="等线" w:eastAsia="等线" w:hAnsi="等线"/>
      <w:noProof/>
      <w:sz w:val="20"/>
    </w:rPr>
  </w:style>
  <w:style w:type="character" w:styleId="a3">
    <w:name w:val="annotation reference"/>
    <w:basedOn w:val="a0"/>
    <w:uiPriority w:val="99"/>
    <w:semiHidden/>
    <w:unhideWhenUsed/>
    <w:rsid w:val="00DF7E25"/>
    <w:rPr>
      <w:sz w:val="21"/>
      <w:szCs w:val="21"/>
    </w:rPr>
  </w:style>
  <w:style w:type="paragraph" w:styleId="a4">
    <w:name w:val="annotation text"/>
    <w:basedOn w:val="a"/>
    <w:link w:val="a5"/>
    <w:uiPriority w:val="99"/>
    <w:unhideWhenUsed/>
    <w:rsid w:val="00DF7E25"/>
    <w:pPr>
      <w:jc w:val="left"/>
    </w:pPr>
  </w:style>
  <w:style w:type="character" w:customStyle="1" w:styleId="a5">
    <w:name w:val="批注文字 字符"/>
    <w:basedOn w:val="a0"/>
    <w:link w:val="a4"/>
    <w:uiPriority w:val="99"/>
    <w:rsid w:val="00DF7E25"/>
  </w:style>
  <w:style w:type="paragraph" w:styleId="a6">
    <w:name w:val="annotation subject"/>
    <w:basedOn w:val="a4"/>
    <w:next w:val="a4"/>
    <w:link w:val="a7"/>
    <w:uiPriority w:val="99"/>
    <w:semiHidden/>
    <w:unhideWhenUsed/>
    <w:rsid w:val="00DF7E25"/>
    <w:rPr>
      <w:b/>
      <w:bCs/>
    </w:rPr>
  </w:style>
  <w:style w:type="character" w:customStyle="1" w:styleId="a7">
    <w:name w:val="批注主题 字符"/>
    <w:basedOn w:val="a5"/>
    <w:link w:val="a6"/>
    <w:uiPriority w:val="99"/>
    <w:semiHidden/>
    <w:rsid w:val="00DF7E25"/>
    <w:rPr>
      <w:b/>
      <w:bCs/>
    </w:rPr>
  </w:style>
  <w:style w:type="character" w:customStyle="1" w:styleId="hljs-emphasis">
    <w:name w:val="hljs-emphasis"/>
    <w:basedOn w:val="a0"/>
    <w:rsid w:val="008029C2"/>
  </w:style>
  <w:style w:type="paragraph" w:styleId="a8">
    <w:name w:val="header"/>
    <w:basedOn w:val="a"/>
    <w:link w:val="a9"/>
    <w:uiPriority w:val="99"/>
    <w:unhideWhenUsed/>
    <w:rsid w:val="002A6DDA"/>
    <w:pPr>
      <w:tabs>
        <w:tab w:val="center" w:pos="4153"/>
        <w:tab w:val="right" w:pos="8306"/>
      </w:tabs>
      <w:snapToGrid w:val="0"/>
      <w:jc w:val="center"/>
    </w:pPr>
    <w:rPr>
      <w:sz w:val="18"/>
      <w:szCs w:val="18"/>
    </w:rPr>
  </w:style>
  <w:style w:type="character" w:customStyle="1" w:styleId="a9">
    <w:name w:val="页眉 字符"/>
    <w:basedOn w:val="a0"/>
    <w:link w:val="a8"/>
    <w:uiPriority w:val="99"/>
    <w:rsid w:val="002A6DDA"/>
    <w:rPr>
      <w:sz w:val="18"/>
      <w:szCs w:val="18"/>
    </w:rPr>
  </w:style>
  <w:style w:type="paragraph" w:styleId="aa">
    <w:name w:val="footer"/>
    <w:basedOn w:val="a"/>
    <w:link w:val="ab"/>
    <w:uiPriority w:val="99"/>
    <w:unhideWhenUsed/>
    <w:rsid w:val="002A6DDA"/>
    <w:pPr>
      <w:tabs>
        <w:tab w:val="center" w:pos="4153"/>
        <w:tab w:val="right" w:pos="8306"/>
      </w:tabs>
      <w:snapToGrid w:val="0"/>
      <w:jc w:val="left"/>
    </w:pPr>
    <w:rPr>
      <w:sz w:val="18"/>
      <w:szCs w:val="18"/>
    </w:rPr>
  </w:style>
  <w:style w:type="character" w:customStyle="1" w:styleId="ab">
    <w:name w:val="页脚 字符"/>
    <w:basedOn w:val="a0"/>
    <w:link w:val="aa"/>
    <w:uiPriority w:val="99"/>
    <w:rsid w:val="002A6DDA"/>
    <w:rPr>
      <w:sz w:val="18"/>
      <w:szCs w:val="18"/>
    </w:rPr>
  </w:style>
  <w:style w:type="paragraph" w:styleId="ac">
    <w:name w:val="List Paragraph"/>
    <w:basedOn w:val="a"/>
    <w:uiPriority w:val="34"/>
    <w:qFormat/>
    <w:rsid w:val="006A1509"/>
    <w:pPr>
      <w:ind w:firstLineChars="200" w:firstLine="420"/>
    </w:pPr>
  </w:style>
  <w:style w:type="character" w:styleId="ad">
    <w:name w:val="Emphasis"/>
    <w:basedOn w:val="a0"/>
    <w:uiPriority w:val="20"/>
    <w:qFormat/>
    <w:rsid w:val="006A1509"/>
    <w:rPr>
      <w:i/>
      <w:iCs/>
    </w:rPr>
  </w:style>
  <w:style w:type="character" w:styleId="ae">
    <w:name w:val="Hyperlink"/>
    <w:basedOn w:val="a0"/>
    <w:uiPriority w:val="99"/>
    <w:unhideWhenUsed/>
    <w:rsid w:val="002902C9"/>
    <w:rPr>
      <w:color w:val="0563C1" w:themeColor="hyperlink"/>
      <w:u w:val="single"/>
    </w:rPr>
  </w:style>
  <w:style w:type="character" w:styleId="af">
    <w:name w:val="Unresolved Mention"/>
    <w:basedOn w:val="a0"/>
    <w:uiPriority w:val="99"/>
    <w:semiHidden/>
    <w:unhideWhenUsed/>
    <w:rsid w:val="002902C9"/>
    <w:rPr>
      <w:color w:val="605E5C"/>
      <w:shd w:val="clear" w:color="auto" w:fill="E1DFDD"/>
    </w:rPr>
  </w:style>
  <w:style w:type="paragraph" w:styleId="af0">
    <w:name w:val="Revision"/>
    <w:hidden/>
    <w:uiPriority w:val="99"/>
    <w:semiHidden/>
    <w:rsid w:val="005532C4"/>
  </w:style>
  <w:style w:type="paragraph" w:styleId="af1">
    <w:name w:val="Normal (Web)"/>
    <w:basedOn w:val="a"/>
    <w:uiPriority w:val="99"/>
    <w:semiHidden/>
    <w:unhideWhenUsed/>
    <w:rsid w:val="00157C4C"/>
    <w:pPr>
      <w:widowControl/>
      <w:spacing w:before="100" w:beforeAutospacing="1" w:after="100" w:afterAutospacing="1"/>
      <w:jc w:val="left"/>
    </w:pPr>
    <w:rPr>
      <w:rFonts w:ascii="宋体" w:eastAsia="宋体" w:hAnsi="宋体" w:cs="宋体"/>
      <w:kern w:val="0"/>
      <w:sz w:val="24"/>
      <w:szCs w:val="24"/>
    </w:rPr>
  </w:style>
  <w:style w:type="paragraph" w:customStyle="1" w:styleId="1">
    <w:name w:val="书目1"/>
    <w:basedOn w:val="a"/>
    <w:link w:val="Bibliography"/>
    <w:rsid w:val="00B87CBC"/>
    <w:pPr>
      <w:tabs>
        <w:tab w:val="left" w:pos="260"/>
      </w:tabs>
      <w:spacing w:after="240"/>
      <w:ind w:left="264" w:hanging="264"/>
    </w:pPr>
    <w:rPr>
      <w:rFonts w:ascii="Calibri" w:hAnsi="Calibri" w:cs="Calibri"/>
      <w:color w:val="1F1F1F"/>
      <w:szCs w:val="24"/>
      <w14:ligatures w14:val="standardContextual"/>
    </w:rPr>
  </w:style>
  <w:style w:type="character" w:customStyle="1" w:styleId="Bibliography">
    <w:name w:val="Bibliography 字符"/>
    <w:basedOn w:val="a0"/>
    <w:link w:val="1"/>
    <w:rsid w:val="00B87CBC"/>
    <w:rPr>
      <w:rFonts w:ascii="Calibri" w:hAnsi="Calibri" w:cs="Calibri"/>
      <w:color w:val="1F1F1F"/>
      <w:szCs w:val="24"/>
      <w14:ligatures w14:val="standardContextual"/>
    </w:rPr>
  </w:style>
  <w:style w:type="character" w:styleId="af2">
    <w:name w:val="Strong"/>
    <w:basedOn w:val="a0"/>
    <w:uiPriority w:val="22"/>
    <w:qFormat/>
    <w:rsid w:val="00D0466D"/>
    <w:rPr>
      <w:b/>
      <w:bCs/>
    </w:rPr>
  </w:style>
  <w:style w:type="paragraph" w:styleId="af3">
    <w:name w:val="Balloon Text"/>
    <w:basedOn w:val="a"/>
    <w:link w:val="af4"/>
    <w:uiPriority w:val="99"/>
    <w:semiHidden/>
    <w:unhideWhenUsed/>
    <w:rsid w:val="00D0466D"/>
    <w:rPr>
      <w:sz w:val="18"/>
      <w:szCs w:val="18"/>
    </w:rPr>
  </w:style>
  <w:style w:type="character" w:customStyle="1" w:styleId="af4">
    <w:name w:val="批注框文本 字符"/>
    <w:basedOn w:val="a0"/>
    <w:link w:val="af3"/>
    <w:uiPriority w:val="99"/>
    <w:semiHidden/>
    <w:rsid w:val="00D0466D"/>
    <w:rPr>
      <w:sz w:val="18"/>
      <w:szCs w:val="18"/>
    </w:rPr>
  </w:style>
  <w:style w:type="character" w:customStyle="1" w:styleId="apple-converted-space">
    <w:name w:val="apple-converted-space"/>
    <w:basedOn w:val="a0"/>
    <w:rsid w:val="00A96C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53357">
      <w:bodyDiv w:val="1"/>
      <w:marLeft w:val="0"/>
      <w:marRight w:val="0"/>
      <w:marTop w:val="0"/>
      <w:marBottom w:val="0"/>
      <w:divBdr>
        <w:top w:val="none" w:sz="0" w:space="0" w:color="auto"/>
        <w:left w:val="none" w:sz="0" w:space="0" w:color="auto"/>
        <w:bottom w:val="none" w:sz="0" w:space="0" w:color="auto"/>
        <w:right w:val="none" w:sz="0" w:space="0" w:color="auto"/>
      </w:divBdr>
    </w:div>
    <w:div w:id="59330722">
      <w:bodyDiv w:val="1"/>
      <w:marLeft w:val="0"/>
      <w:marRight w:val="0"/>
      <w:marTop w:val="0"/>
      <w:marBottom w:val="0"/>
      <w:divBdr>
        <w:top w:val="none" w:sz="0" w:space="0" w:color="auto"/>
        <w:left w:val="none" w:sz="0" w:space="0" w:color="auto"/>
        <w:bottom w:val="none" w:sz="0" w:space="0" w:color="auto"/>
        <w:right w:val="none" w:sz="0" w:space="0" w:color="auto"/>
      </w:divBdr>
    </w:div>
    <w:div w:id="61756458">
      <w:bodyDiv w:val="1"/>
      <w:marLeft w:val="0"/>
      <w:marRight w:val="0"/>
      <w:marTop w:val="0"/>
      <w:marBottom w:val="0"/>
      <w:divBdr>
        <w:top w:val="none" w:sz="0" w:space="0" w:color="auto"/>
        <w:left w:val="none" w:sz="0" w:space="0" w:color="auto"/>
        <w:bottom w:val="none" w:sz="0" w:space="0" w:color="auto"/>
        <w:right w:val="none" w:sz="0" w:space="0" w:color="auto"/>
      </w:divBdr>
    </w:div>
    <w:div w:id="77483250">
      <w:bodyDiv w:val="1"/>
      <w:marLeft w:val="0"/>
      <w:marRight w:val="0"/>
      <w:marTop w:val="0"/>
      <w:marBottom w:val="0"/>
      <w:divBdr>
        <w:top w:val="none" w:sz="0" w:space="0" w:color="auto"/>
        <w:left w:val="none" w:sz="0" w:space="0" w:color="auto"/>
        <w:bottom w:val="none" w:sz="0" w:space="0" w:color="auto"/>
        <w:right w:val="none" w:sz="0" w:space="0" w:color="auto"/>
      </w:divBdr>
    </w:div>
    <w:div w:id="98111115">
      <w:bodyDiv w:val="1"/>
      <w:marLeft w:val="0"/>
      <w:marRight w:val="0"/>
      <w:marTop w:val="0"/>
      <w:marBottom w:val="0"/>
      <w:divBdr>
        <w:top w:val="none" w:sz="0" w:space="0" w:color="auto"/>
        <w:left w:val="none" w:sz="0" w:space="0" w:color="auto"/>
        <w:bottom w:val="none" w:sz="0" w:space="0" w:color="auto"/>
        <w:right w:val="none" w:sz="0" w:space="0" w:color="auto"/>
      </w:divBdr>
    </w:div>
    <w:div w:id="117259373">
      <w:bodyDiv w:val="1"/>
      <w:marLeft w:val="0"/>
      <w:marRight w:val="0"/>
      <w:marTop w:val="0"/>
      <w:marBottom w:val="0"/>
      <w:divBdr>
        <w:top w:val="none" w:sz="0" w:space="0" w:color="auto"/>
        <w:left w:val="none" w:sz="0" w:space="0" w:color="auto"/>
        <w:bottom w:val="none" w:sz="0" w:space="0" w:color="auto"/>
        <w:right w:val="none" w:sz="0" w:space="0" w:color="auto"/>
      </w:divBdr>
    </w:div>
    <w:div w:id="135337061">
      <w:bodyDiv w:val="1"/>
      <w:marLeft w:val="0"/>
      <w:marRight w:val="0"/>
      <w:marTop w:val="0"/>
      <w:marBottom w:val="0"/>
      <w:divBdr>
        <w:top w:val="none" w:sz="0" w:space="0" w:color="auto"/>
        <w:left w:val="none" w:sz="0" w:space="0" w:color="auto"/>
        <w:bottom w:val="none" w:sz="0" w:space="0" w:color="auto"/>
        <w:right w:val="none" w:sz="0" w:space="0" w:color="auto"/>
      </w:divBdr>
    </w:div>
    <w:div w:id="198855997">
      <w:bodyDiv w:val="1"/>
      <w:marLeft w:val="0"/>
      <w:marRight w:val="0"/>
      <w:marTop w:val="0"/>
      <w:marBottom w:val="0"/>
      <w:divBdr>
        <w:top w:val="none" w:sz="0" w:space="0" w:color="auto"/>
        <w:left w:val="none" w:sz="0" w:space="0" w:color="auto"/>
        <w:bottom w:val="none" w:sz="0" w:space="0" w:color="auto"/>
        <w:right w:val="none" w:sz="0" w:space="0" w:color="auto"/>
      </w:divBdr>
    </w:div>
    <w:div w:id="202787133">
      <w:bodyDiv w:val="1"/>
      <w:marLeft w:val="0"/>
      <w:marRight w:val="0"/>
      <w:marTop w:val="0"/>
      <w:marBottom w:val="0"/>
      <w:divBdr>
        <w:top w:val="none" w:sz="0" w:space="0" w:color="auto"/>
        <w:left w:val="none" w:sz="0" w:space="0" w:color="auto"/>
        <w:bottom w:val="none" w:sz="0" w:space="0" w:color="auto"/>
        <w:right w:val="none" w:sz="0" w:space="0" w:color="auto"/>
      </w:divBdr>
    </w:div>
    <w:div w:id="228737280">
      <w:bodyDiv w:val="1"/>
      <w:marLeft w:val="0"/>
      <w:marRight w:val="0"/>
      <w:marTop w:val="0"/>
      <w:marBottom w:val="0"/>
      <w:divBdr>
        <w:top w:val="none" w:sz="0" w:space="0" w:color="auto"/>
        <w:left w:val="none" w:sz="0" w:space="0" w:color="auto"/>
        <w:bottom w:val="none" w:sz="0" w:space="0" w:color="auto"/>
        <w:right w:val="none" w:sz="0" w:space="0" w:color="auto"/>
      </w:divBdr>
    </w:div>
    <w:div w:id="237448443">
      <w:bodyDiv w:val="1"/>
      <w:marLeft w:val="0"/>
      <w:marRight w:val="0"/>
      <w:marTop w:val="0"/>
      <w:marBottom w:val="0"/>
      <w:divBdr>
        <w:top w:val="none" w:sz="0" w:space="0" w:color="auto"/>
        <w:left w:val="none" w:sz="0" w:space="0" w:color="auto"/>
        <w:bottom w:val="none" w:sz="0" w:space="0" w:color="auto"/>
        <w:right w:val="none" w:sz="0" w:space="0" w:color="auto"/>
      </w:divBdr>
    </w:div>
    <w:div w:id="249002614">
      <w:bodyDiv w:val="1"/>
      <w:marLeft w:val="0"/>
      <w:marRight w:val="0"/>
      <w:marTop w:val="0"/>
      <w:marBottom w:val="0"/>
      <w:divBdr>
        <w:top w:val="none" w:sz="0" w:space="0" w:color="auto"/>
        <w:left w:val="none" w:sz="0" w:space="0" w:color="auto"/>
        <w:bottom w:val="none" w:sz="0" w:space="0" w:color="auto"/>
        <w:right w:val="none" w:sz="0" w:space="0" w:color="auto"/>
      </w:divBdr>
    </w:div>
    <w:div w:id="274756451">
      <w:bodyDiv w:val="1"/>
      <w:marLeft w:val="0"/>
      <w:marRight w:val="0"/>
      <w:marTop w:val="0"/>
      <w:marBottom w:val="0"/>
      <w:divBdr>
        <w:top w:val="none" w:sz="0" w:space="0" w:color="auto"/>
        <w:left w:val="none" w:sz="0" w:space="0" w:color="auto"/>
        <w:bottom w:val="none" w:sz="0" w:space="0" w:color="auto"/>
        <w:right w:val="none" w:sz="0" w:space="0" w:color="auto"/>
      </w:divBdr>
    </w:div>
    <w:div w:id="289633220">
      <w:bodyDiv w:val="1"/>
      <w:marLeft w:val="0"/>
      <w:marRight w:val="0"/>
      <w:marTop w:val="0"/>
      <w:marBottom w:val="0"/>
      <w:divBdr>
        <w:top w:val="none" w:sz="0" w:space="0" w:color="auto"/>
        <w:left w:val="none" w:sz="0" w:space="0" w:color="auto"/>
        <w:bottom w:val="none" w:sz="0" w:space="0" w:color="auto"/>
        <w:right w:val="none" w:sz="0" w:space="0" w:color="auto"/>
      </w:divBdr>
    </w:div>
    <w:div w:id="298801646">
      <w:bodyDiv w:val="1"/>
      <w:marLeft w:val="0"/>
      <w:marRight w:val="0"/>
      <w:marTop w:val="0"/>
      <w:marBottom w:val="0"/>
      <w:divBdr>
        <w:top w:val="none" w:sz="0" w:space="0" w:color="auto"/>
        <w:left w:val="none" w:sz="0" w:space="0" w:color="auto"/>
        <w:bottom w:val="none" w:sz="0" w:space="0" w:color="auto"/>
        <w:right w:val="none" w:sz="0" w:space="0" w:color="auto"/>
      </w:divBdr>
    </w:div>
    <w:div w:id="304942536">
      <w:bodyDiv w:val="1"/>
      <w:marLeft w:val="0"/>
      <w:marRight w:val="0"/>
      <w:marTop w:val="0"/>
      <w:marBottom w:val="0"/>
      <w:divBdr>
        <w:top w:val="none" w:sz="0" w:space="0" w:color="auto"/>
        <w:left w:val="none" w:sz="0" w:space="0" w:color="auto"/>
        <w:bottom w:val="none" w:sz="0" w:space="0" w:color="auto"/>
        <w:right w:val="none" w:sz="0" w:space="0" w:color="auto"/>
      </w:divBdr>
    </w:div>
    <w:div w:id="341782781">
      <w:bodyDiv w:val="1"/>
      <w:marLeft w:val="0"/>
      <w:marRight w:val="0"/>
      <w:marTop w:val="0"/>
      <w:marBottom w:val="0"/>
      <w:divBdr>
        <w:top w:val="none" w:sz="0" w:space="0" w:color="auto"/>
        <w:left w:val="none" w:sz="0" w:space="0" w:color="auto"/>
        <w:bottom w:val="none" w:sz="0" w:space="0" w:color="auto"/>
        <w:right w:val="none" w:sz="0" w:space="0" w:color="auto"/>
      </w:divBdr>
    </w:div>
    <w:div w:id="376320828">
      <w:bodyDiv w:val="1"/>
      <w:marLeft w:val="0"/>
      <w:marRight w:val="0"/>
      <w:marTop w:val="0"/>
      <w:marBottom w:val="0"/>
      <w:divBdr>
        <w:top w:val="none" w:sz="0" w:space="0" w:color="auto"/>
        <w:left w:val="none" w:sz="0" w:space="0" w:color="auto"/>
        <w:bottom w:val="none" w:sz="0" w:space="0" w:color="auto"/>
        <w:right w:val="none" w:sz="0" w:space="0" w:color="auto"/>
      </w:divBdr>
    </w:div>
    <w:div w:id="392309972">
      <w:bodyDiv w:val="1"/>
      <w:marLeft w:val="0"/>
      <w:marRight w:val="0"/>
      <w:marTop w:val="0"/>
      <w:marBottom w:val="0"/>
      <w:divBdr>
        <w:top w:val="none" w:sz="0" w:space="0" w:color="auto"/>
        <w:left w:val="none" w:sz="0" w:space="0" w:color="auto"/>
        <w:bottom w:val="none" w:sz="0" w:space="0" w:color="auto"/>
        <w:right w:val="none" w:sz="0" w:space="0" w:color="auto"/>
      </w:divBdr>
    </w:div>
    <w:div w:id="414398027">
      <w:bodyDiv w:val="1"/>
      <w:marLeft w:val="0"/>
      <w:marRight w:val="0"/>
      <w:marTop w:val="0"/>
      <w:marBottom w:val="0"/>
      <w:divBdr>
        <w:top w:val="none" w:sz="0" w:space="0" w:color="auto"/>
        <w:left w:val="none" w:sz="0" w:space="0" w:color="auto"/>
        <w:bottom w:val="none" w:sz="0" w:space="0" w:color="auto"/>
        <w:right w:val="none" w:sz="0" w:space="0" w:color="auto"/>
      </w:divBdr>
    </w:div>
    <w:div w:id="424150299">
      <w:bodyDiv w:val="1"/>
      <w:marLeft w:val="0"/>
      <w:marRight w:val="0"/>
      <w:marTop w:val="0"/>
      <w:marBottom w:val="0"/>
      <w:divBdr>
        <w:top w:val="none" w:sz="0" w:space="0" w:color="auto"/>
        <w:left w:val="none" w:sz="0" w:space="0" w:color="auto"/>
        <w:bottom w:val="none" w:sz="0" w:space="0" w:color="auto"/>
        <w:right w:val="none" w:sz="0" w:space="0" w:color="auto"/>
      </w:divBdr>
    </w:div>
    <w:div w:id="431243426">
      <w:bodyDiv w:val="1"/>
      <w:marLeft w:val="0"/>
      <w:marRight w:val="0"/>
      <w:marTop w:val="0"/>
      <w:marBottom w:val="0"/>
      <w:divBdr>
        <w:top w:val="none" w:sz="0" w:space="0" w:color="auto"/>
        <w:left w:val="none" w:sz="0" w:space="0" w:color="auto"/>
        <w:bottom w:val="none" w:sz="0" w:space="0" w:color="auto"/>
        <w:right w:val="none" w:sz="0" w:space="0" w:color="auto"/>
      </w:divBdr>
    </w:div>
    <w:div w:id="473838215">
      <w:bodyDiv w:val="1"/>
      <w:marLeft w:val="0"/>
      <w:marRight w:val="0"/>
      <w:marTop w:val="0"/>
      <w:marBottom w:val="0"/>
      <w:divBdr>
        <w:top w:val="none" w:sz="0" w:space="0" w:color="auto"/>
        <w:left w:val="none" w:sz="0" w:space="0" w:color="auto"/>
        <w:bottom w:val="none" w:sz="0" w:space="0" w:color="auto"/>
        <w:right w:val="none" w:sz="0" w:space="0" w:color="auto"/>
      </w:divBdr>
    </w:div>
    <w:div w:id="509756189">
      <w:bodyDiv w:val="1"/>
      <w:marLeft w:val="0"/>
      <w:marRight w:val="0"/>
      <w:marTop w:val="0"/>
      <w:marBottom w:val="0"/>
      <w:divBdr>
        <w:top w:val="none" w:sz="0" w:space="0" w:color="auto"/>
        <w:left w:val="none" w:sz="0" w:space="0" w:color="auto"/>
        <w:bottom w:val="none" w:sz="0" w:space="0" w:color="auto"/>
        <w:right w:val="none" w:sz="0" w:space="0" w:color="auto"/>
      </w:divBdr>
    </w:div>
    <w:div w:id="516238120">
      <w:bodyDiv w:val="1"/>
      <w:marLeft w:val="0"/>
      <w:marRight w:val="0"/>
      <w:marTop w:val="0"/>
      <w:marBottom w:val="0"/>
      <w:divBdr>
        <w:top w:val="none" w:sz="0" w:space="0" w:color="auto"/>
        <w:left w:val="none" w:sz="0" w:space="0" w:color="auto"/>
        <w:bottom w:val="none" w:sz="0" w:space="0" w:color="auto"/>
        <w:right w:val="none" w:sz="0" w:space="0" w:color="auto"/>
      </w:divBdr>
    </w:div>
    <w:div w:id="530849199">
      <w:bodyDiv w:val="1"/>
      <w:marLeft w:val="0"/>
      <w:marRight w:val="0"/>
      <w:marTop w:val="0"/>
      <w:marBottom w:val="0"/>
      <w:divBdr>
        <w:top w:val="none" w:sz="0" w:space="0" w:color="auto"/>
        <w:left w:val="none" w:sz="0" w:space="0" w:color="auto"/>
        <w:bottom w:val="none" w:sz="0" w:space="0" w:color="auto"/>
        <w:right w:val="none" w:sz="0" w:space="0" w:color="auto"/>
      </w:divBdr>
    </w:div>
    <w:div w:id="541671473">
      <w:bodyDiv w:val="1"/>
      <w:marLeft w:val="0"/>
      <w:marRight w:val="0"/>
      <w:marTop w:val="0"/>
      <w:marBottom w:val="0"/>
      <w:divBdr>
        <w:top w:val="none" w:sz="0" w:space="0" w:color="auto"/>
        <w:left w:val="none" w:sz="0" w:space="0" w:color="auto"/>
        <w:bottom w:val="none" w:sz="0" w:space="0" w:color="auto"/>
        <w:right w:val="none" w:sz="0" w:space="0" w:color="auto"/>
      </w:divBdr>
    </w:div>
    <w:div w:id="558247479">
      <w:bodyDiv w:val="1"/>
      <w:marLeft w:val="0"/>
      <w:marRight w:val="0"/>
      <w:marTop w:val="0"/>
      <w:marBottom w:val="0"/>
      <w:divBdr>
        <w:top w:val="none" w:sz="0" w:space="0" w:color="auto"/>
        <w:left w:val="none" w:sz="0" w:space="0" w:color="auto"/>
        <w:bottom w:val="none" w:sz="0" w:space="0" w:color="auto"/>
        <w:right w:val="none" w:sz="0" w:space="0" w:color="auto"/>
      </w:divBdr>
    </w:div>
    <w:div w:id="575943998">
      <w:bodyDiv w:val="1"/>
      <w:marLeft w:val="0"/>
      <w:marRight w:val="0"/>
      <w:marTop w:val="0"/>
      <w:marBottom w:val="0"/>
      <w:divBdr>
        <w:top w:val="none" w:sz="0" w:space="0" w:color="auto"/>
        <w:left w:val="none" w:sz="0" w:space="0" w:color="auto"/>
        <w:bottom w:val="none" w:sz="0" w:space="0" w:color="auto"/>
        <w:right w:val="none" w:sz="0" w:space="0" w:color="auto"/>
      </w:divBdr>
    </w:div>
    <w:div w:id="589393322">
      <w:bodyDiv w:val="1"/>
      <w:marLeft w:val="0"/>
      <w:marRight w:val="0"/>
      <w:marTop w:val="0"/>
      <w:marBottom w:val="0"/>
      <w:divBdr>
        <w:top w:val="none" w:sz="0" w:space="0" w:color="auto"/>
        <w:left w:val="none" w:sz="0" w:space="0" w:color="auto"/>
        <w:bottom w:val="none" w:sz="0" w:space="0" w:color="auto"/>
        <w:right w:val="none" w:sz="0" w:space="0" w:color="auto"/>
      </w:divBdr>
    </w:div>
    <w:div w:id="605577644">
      <w:bodyDiv w:val="1"/>
      <w:marLeft w:val="0"/>
      <w:marRight w:val="0"/>
      <w:marTop w:val="0"/>
      <w:marBottom w:val="0"/>
      <w:divBdr>
        <w:top w:val="none" w:sz="0" w:space="0" w:color="auto"/>
        <w:left w:val="none" w:sz="0" w:space="0" w:color="auto"/>
        <w:bottom w:val="none" w:sz="0" w:space="0" w:color="auto"/>
        <w:right w:val="none" w:sz="0" w:space="0" w:color="auto"/>
      </w:divBdr>
      <w:divsChild>
        <w:div w:id="54201071">
          <w:marLeft w:val="0"/>
          <w:marRight w:val="0"/>
          <w:marTop w:val="0"/>
          <w:marBottom w:val="0"/>
          <w:divBdr>
            <w:top w:val="single" w:sz="2" w:space="0" w:color="D9D9E3"/>
            <w:left w:val="single" w:sz="2" w:space="0" w:color="D9D9E3"/>
            <w:bottom w:val="single" w:sz="2" w:space="0" w:color="D9D9E3"/>
            <w:right w:val="single" w:sz="2" w:space="0" w:color="D9D9E3"/>
          </w:divBdr>
          <w:divsChild>
            <w:div w:id="434208503">
              <w:marLeft w:val="0"/>
              <w:marRight w:val="0"/>
              <w:marTop w:val="0"/>
              <w:marBottom w:val="0"/>
              <w:divBdr>
                <w:top w:val="single" w:sz="2" w:space="0" w:color="D9D9E3"/>
                <w:left w:val="single" w:sz="2" w:space="0" w:color="D9D9E3"/>
                <w:bottom w:val="single" w:sz="2" w:space="0" w:color="D9D9E3"/>
                <w:right w:val="single" w:sz="2" w:space="0" w:color="D9D9E3"/>
              </w:divBdr>
              <w:divsChild>
                <w:div w:id="2058702974">
                  <w:marLeft w:val="0"/>
                  <w:marRight w:val="0"/>
                  <w:marTop w:val="0"/>
                  <w:marBottom w:val="0"/>
                  <w:divBdr>
                    <w:top w:val="single" w:sz="2" w:space="0" w:color="D9D9E3"/>
                    <w:left w:val="single" w:sz="2" w:space="0" w:color="D9D9E3"/>
                    <w:bottom w:val="single" w:sz="2" w:space="0" w:color="D9D9E3"/>
                    <w:right w:val="single" w:sz="2" w:space="0" w:color="D9D9E3"/>
                  </w:divBdr>
                  <w:divsChild>
                    <w:div w:id="1946227433">
                      <w:marLeft w:val="0"/>
                      <w:marRight w:val="0"/>
                      <w:marTop w:val="0"/>
                      <w:marBottom w:val="0"/>
                      <w:divBdr>
                        <w:top w:val="single" w:sz="2" w:space="0" w:color="D9D9E3"/>
                        <w:left w:val="single" w:sz="2" w:space="0" w:color="D9D9E3"/>
                        <w:bottom w:val="single" w:sz="2" w:space="0" w:color="D9D9E3"/>
                        <w:right w:val="single" w:sz="2" w:space="0" w:color="D9D9E3"/>
                      </w:divBdr>
                      <w:divsChild>
                        <w:div w:id="873228091">
                          <w:marLeft w:val="0"/>
                          <w:marRight w:val="0"/>
                          <w:marTop w:val="0"/>
                          <w:marBottom w:val="0"/>
                          <w:divBdr>
                            <w:top w:val="single" w:sz="2" w:space="0" w:color="D9D9E3"/>
                            <w:left w:val="single" w:sz="2" w:space="0" w:color="D9D9E3"/>
                            <w:bottom w:val="single" w:sz="2" w:space="0" w:color="D9D9E3"/>
                            <w:right w:val="single" w:sz="2" w:space="0" w:color="D9D9E3"/>
                          </w:divBdr>
                          <w:divsChild>
                            <w:div w:id="399183461">
                              <w:marLeft w:val="0"/>
                              <w:marRight w:val="0"/>
                              <w:marTop w:val="100"/>
                              <w:marBottom w:val="100"/>
                              <w:divBdr>
                                <w:top w:val="single" w:sz="2" w:space="0" w:color="D9D9E3"/>
                                <w:left w:val="single" w:sz="2" w:space="0" w:color="D9D9E3"/>
                                <w:bottom w:val="single" w:sz="2" w:space="0" w:color="D9D9E3"/>
                                <w:right w:val="single" w:sz="2" w:space="0" w:color="D9D9E3"/>
                              </w:divBdr>
                              <w:divsChild>
                                <w:div w:id="1286736550">
                                  <w:marLeft w:val="0"/>
                                  <w:marRight w:val="0"/>
                                  <w:marTop w:val="0"/>
                                  <w:marBottom w:val="0"/>
                                  <w:divBdr>
                                    <w:top w:val="single" w:sz="2" w:space="0" w:color="D9D9E3"/>
                                    <w:left w:val="single" w:sz="2" w:space="0" w:color="D9D9E3"/>
                                    <w:bottom w:val="single" w:sz="2" w:space="0" w:color="D9D9E3"/>
                                    <w:right w:val="single" w:sz="2" w:space="0" w:color="D9D9E3"/>
                                  </w:divBdr>
                                  <w:divsChild>
                                    <w:div w:id="1771045063">
                                      <w:marLeft w:val="0"/>
                                      <w:marRight w:val="0"/>
                                      <w:marTop w:val="0"/>
                                      <w:marBottom w:val="0"/>
                                      <w:divBdr>
                                        <w:top w:val="single" w:sz="2" w:space="0" w:color="D9D9E3"/>
                                        <w:left w:val="single" w:sz="2" w:space="0" w:color="D9D9E3"/>
                                        <w:bottom w:val="single" w:sz="2" w:space="0" w:color="D9D9E3"/>
                                        <w:right w:val="single" w:sz="2" w:space="0" w:color="D9D9E3"/>
                                      </w:divBdr>
                                      <w:divsChild>
                                        <w:div w:id="1884978394">
                                          <w:marLeft w:val="0"/>
                                          <w:marRight w:val="0"/>
                                          <w:marTop w:val="0"/>
                                          <w:marBottom w:val="0"/>
                                          <w:divBdr>
                                            <w:top w:val="single" w:sz="2" w:space="0" w:color="D9D9E3"/>
                                            <w:left w:val="single" w:sz="2" w:space="0" w:color="D9D9E3"/>
                                            <w:bottom w:val="single" w:sz="2" w:space="0" w:color="D9D9E3"/>
                                            <w:right w:val="single" w:sz="2" w:space="0" w:color="D9D9E3"/>
                                          </w:divBdr>
                                          <w:divsChild>
                                            <w:div w:id="667635417">
                                              <w:marLeft w:val="0"/>
                                              <w:marRight w:val="0"/>
                                              <w:marTop w:val="0"/>
                                              <w:marBottom w:val="0"/>
                                              <w:divBdr>
                                                <w:top w:val="single" w:sz="2" w:space="0" w:color="D9D9E3"/>
                                                <w:left w:val="single" w:sz="2" w:space="0" w:color="D9D9E3"/>
                                                <w:bottom w:val="single" w:sz="2" w:space="0" w:color="D9D9E3"/>
                                                <w:right w:val="single" w:sz="2" w:space="0" w:color="D9D9E3"/>
                                              </w:divBdr>
                                              <w:divsChild>
                                                <w:div w:id="917178453">
                                                  <w:marLeft w:val="0"/>
                                                  <w:marRight w:val="0"/>
                                                  <w:marTop w:val="0"/>
                                                  <w:marBottom w:val="0"/>
                                                  <w:divBdr>
                                                    <w:top w:val="single" w:sz="2" w:space="0" w:color="D9D9E3"/>
                                                    <w:left w:val="single" w:sz="2" w:space="0" w:color="D9D9E3"/>
                                                    <w:bottom w:val="single" w:sz="2" w:space="0" w:color="D9D9E3"/>
                                                    <w:right w:val="single" w:sz="2" w:space="0" w:color="D9D9E3"/>
                                                  </w:divBdr>
                                                  <w:divsChild>
                                                    <w:div w:id="4215364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12748965">
          <w:marLeft w:val="0"/>
          <w:marRight w:val="0"/>
          <w:marTop w:val="0"/>
          <w:marBottom w:val="0"/>
          <w:divBdr>
            <w:top w:val="none" w:sz="0" w:space="0" w:color="auto"/>
            <w:left w:val="none" w:sz="0" w:space="0" w:color="auto"/>
            <w:bottom w:val="none" w:sz="0" w:space="0" w:color="auto"/>
            <w:right w:val="none" w:sz="0" w:space="0" w:color="auto"/>
          </w:divBdr>
        </w:div>
      </w:divsChild>
    </w:div>
    <w:div w:id="606161395">
      <w:bodyDiv w:val="1"/>
      <w:marLeft w:val="0"/>
      <w:marRight w:val="0"/>
      <w:marTop w:val="0"/>
      <w:marBottom w:val="0"/>
      <w:divBdr>
        <w:top w:val="none" w:sz="0" w:space="0" w:color="auto"/>
        <w:left w:val="none" w:sz="0" w:space="0" w:color="auto"/>
        <w:bottom w:val="none" w:sz="0" w:space="0" w:color="auto"/>
        <w:right w:val="none" w:sz="0" w:space="0" w:color="auto"/>
      </w:divBdr>
    </w:div>
    <w:div w:id="620694653">
      <w:bodyDiv w:val="1"/>
      <w:marLeft w:val="0"/>
      <w:marRight w:val="0"/>
      <w:marTop w:val="0"/>
      <w:marBottom w:val="0"/>
      <w:divBdr>
        <w:top w:val="none" w:sz="0" w:space="0" w:color="auto"/>
        <w:left w:val="none" w:sz="0" w:space="0" w:color="auto"/>
        <w:bottom w:val="none" w:sz="0" w:space="0" w:color="auto"/>
        <w:right w:val="none" w:sz="0" w:space="0" w:color="auto"/>
      </w:divBdr>
    </w:div>
    <w:div w:id="674460480">
      <w:bodyDiv w:val="1"/>
      <w:marLeft w:val="0"/>
      <w:marRight w:val="0"/>
      <w:marTop w:val="0"/>
      <w:marBottom w:val="0"/>
      <w:divBdr>
        <w:top w:val="none" w:sz="0" w:space="0" w:color="auto"/>
        <w:left w:val="none" w:sz="0" w:space="0" w:color="auto"/>
        <w:bottom w:val="none" w:sz="0" w:space="0" w:color="auto"/>
        <w:right w:val="none" w:sz="0" w:space="0" w:color="auto"/>
      </w:divBdr>
    </w:div>
    <w:div w:id="674771139">
      <w:bodyDiv w:val="1"/>
      <w:marLeft w:val="0"/>
      <w:marRight w:val="0"/>
      <w:marTop w:val="0"/>
      <w:marBottom w:val="0"/>
      <w:divBdr>
        <w:top w:val="none" w:sz="0" w:space="0" w:color="auto"/>
        <w:left w:val="none" w:sz="0" w:space="0" w:color="auto"/>
        <w:bottom w:val="none" w:sz="0" w:space="0" w:color="auto"/>
        <w:right w:val="none" w:sz="0" w:space="0" w:color="auto"/>
      </w:divBdr>
    </w:div>
    <w:div w:id="705298971">
      <w:bodyDiv w:val="1"/>
      <w:marLeft w:val="0"/>
      <w:marRight w:val="0"/>
      <w:marTop w:val="0"/>
      <w:marBottom w:val="0"/>
      <w:divBdr>
        <w:top w:val="none" w:sz="0" w:space="0" w:color="auto"/>
        <w:left w:val="none" w:sz="0" w:space="0" w:color="auto"/>
        <w:bottom w:val="none" w:sz="0" w:space="0" w:color="auto"/>
        <w:right w:val="none" w:sz="0" w:space="0" w:color="auto"/>
      </w:divBdr>
    </w:div>
    <w:div w:id="772480399">
      <w:bodyDiv w:val="1"/>
      <w:marLeft w:val="0"/>
      <w:marRight w:val="0"/>
      <w:marTop w:val="0"/>
      <w:marBottom w:val="0"/>
      <w:divBdr>
        <w:top w:val="none" w:sz="0" w:space="0" w:color="auto"/>
        <w:left w:val="none" w:sz="0" w:space="0" w:color="auto"/>
        <w:bottom w:val="none" w:sz="0" w:space="0" w:color="auto"/>
        <w:right w:val="none" w:sz="0" w:space="0" w:color="auto"/>
      </w:divBdr>
    </w:div>
    <w:div w:id="775830025">
      <w:bodyDiv w:val="1"/>
      <w:marLeft w:val="0"/>
      <w:marRight w:val="0"/>
      <w:marTop w:val="0"/>
      <w:marBottom w:val="0"/>
      <w:divBdr>
        <w:top w:val="none" w:sz="0" w:space="0" w:color="auto"/>
        <w:left w:val="none" w:sz="0" w:space="0" w:color="auto"/>
        <w:bottom w:val="none" w:sz="0" w:space="0" w:color="auto"/>
        <w:right w:val="none" w:sz="0" w:space="0" w:color="auto"/>
      </w:divBdr>
    </w:div>
    <w:div w:id="784277663">
      <w:bodyDiv w:val="1"/>
      <w:marLeft w:val="0"/>
      <w:marRight w:val="0"/>
      <w:marTop w:val="0"/>
      <w:marBottom w:val="0"/>
      <w:divBdr>
        <w:top w:val="none" w:sz="0" w:space="0" w:color="auto"/>
        <w:left w:val="none" w:sz="0" w:space="0" w:color="auto"/>
        <w:bottom w:val="none" w:sz="0" w:space="0" w:color="auto"/>
        <w:right w:val="none" w:sz="0" w:space="0" w:color="auto"/>
      </w:divBdr>
    </w:div>
    <w:div w:id="805394314">
      <w:bodyDiv w:val="1"/>
      <w:marLeft w:val="0"/>
      <w:marRight w:val="0"/>
      <w:marTop w:val="0"/>
      <w:marBottom w:val="0"/>
      <w:divBdr>
        <w:top w:val="none" w:sz="0" w:space="0" w:color="auto"/>
        <w:left w:val="none" w:sz="0" w:space="0" w:color="auto"/>
        <w:bottom w:val="none" w:sz="0" w:space="0" w:color="auto"/>
        <w:right w:val="none" w:sz="0" w:space="0" w:color="auto"/>
      </w:divBdr>
    </w:div>
    <w:div w:id="814756249">
      <w:bodyDiv w:val="1"/>
      <w:marLeft w:val="0"/>
      <w:marRight w:val="0"/>
      <w:marTop w:val="0"/>
      <w:marBottom w:val="0"/>
      <w:divBdr>
        <w:top w:val="none" w:sz="0" w:space="0" w:color="auto"/>
        <w:left w:val="none" w:sz="0" w:space="0" w:color="auto"/>
        <w:bottom w:val="none" w:sz="0" w:space="0" w:color="auto"/>
        <w:right w:val="none" w:sz="0" w:space="0" w:color="auto"/>
      </w:divBdr>
    </w:div>
    <w:div w:id="899053189">
      <w:bodyDiv w:val="1"/>
      <w:marLeft w:val="0"/>
      <w:marRight w:val="0"/>
      <w:marTop w:val="0"/>
      <w:marBottom w:val="0"/>
      <w:divBdr>
        <w:top w:val="none" w:sz="0" w:space="0" w:color="auto"/>
        <w:left w:val="none" w:sz="0" w:space="0" w:color="auto"/>
        <w:bottom w:val="none" w:sz="0" w:space="0" w:color="auto"/>
        <w:right w:val="none" w:sz="0" w:space="0" w:color="auto"/>
      </w:divBdr>
    </w:div>
    <w:div w:id="930241566">
      <w:bodyDiv w:val="1"/>
      <w:marLeft w:val="0"/>
      <w:marRight w:val="0"/>
      <w:marTop w:val="0"/>
      <w:marBottom w:val="0"/>
      <w:divBdr>
        <w:top w:val="none" w:sz="0" w:space="0" w:color="auto"/>
        <w:left w:val="none" w:sz="0" w:space="0" w:color="auto"/>
        <w:bottom w:val="none" w:sz="0" w:space="0" w:color="auto"/>
        <w:right w:val="none" w:sz="0" w:space="0" w:color="auto"/>
      </w:divBdr>
    </w:div>
    <w:div w:id="930967187">
      <w:bodyDiv w:val="1"/>
      <w:marLeft w:val="0"/>
      <w:marRight w:val="0"/>
      <w:marTop w:val="0"/>
      <w:marBottom w:val="0"/>
      <w:divBdr>
        <w:top w:val="none" w:sz="0" w:space="0" w:color="auto"/>
        <w:left w:val="none" w:sz="0" w:space="0" w:color="auto"/>
        <w:bottom w:val="none" w:sz="0" w:space="0" w:color="auto"/>
        <w:right w:val="none" w:sz="0" w:space="0" w:color="auto"/>
      </w:divBdr>
    </w:div>
    <w:div w:id="941692628">
      <w:bodyDiv w:val="1"/>
      <w:marLeft w:val="0"/>
      <w:marRight w:val="0"/>
      <w:marTop w:val="0"/>
      <w:marBottom w:val="0"/>
      <w:divBdr>
        <w:top w:val="none" w:sz="0" w:space="0" w:color="auto"/>
        <w:left w:val="none" w:sz="0" w:space="0" w:color="auto"/>
        <w:bottom w:val="none" w:sz="0" w:space="0" w:color="auto"/>
        <w:right w:val="none" w:sz="0" w:space="0" w:color="auto"/>
      </w:divBdr>
    </w:div>
    <w:div w:id="946886986">
      <w:bodyDiv w:val="1"/>
      <w:marLeft w:val="0"/>
      <w:marRight w:val="0"/>
      <w:marTop w:val="0"/>
      <w:marBottom w:val="0"/>
      <w:divBdr>
        <w:top w:val="none" w:sz="0" w:space="0" w:color="auto"/>
        <w:left w:val="none" w:sz="0" w:space="0" w:color="auto"/>
        <w:bottom w:val="none" w:sz="0" w:space="0" w:color="auto"/>
        <w:right w:val="none" w:sz="0" w:space="0" w:color="auto"/>
      </w:divBdr>
    </w:div>
    <w:div w:id="956449646">
      <w:bodyDiv w:val="1"/>
      <w:marLeft w:val="0"/>
      <w:marRight w:val="0"/>
      <w:marTop w:val="0"/>
      <w:marBottom w:val="0"/>
      <w:divBdr>
        <w:top w:val="none" w:sz="0" w:space="0" w:color="auto"/>
        <w:left w:val="none" w:sz="0" w:space="0" w:color="auto"/>
        <w:bottom w:val="none" w:sz="0" w:space="0" w:color="auto"/>
        <w:right w:val="none" w:sz="0" w:space="0" w:color="auto"/>
      </w:divBdr>
    </w:div>
    <w:div w:id="987510617">
      <w:bodyDiv w:val="1"/>
      <w:marLeft w:val="0"/>
      <w:marRight w:val="0"/>
      <w:marTop w:val="0"/>
      <w:marBottom w:val="0"/>
      <w:divBdr>
        <w:top w:val="none" w:sz="0" w:space="0" w:color="auto"/>
        <w:left w:val="none" w:sz="0" w:space="0" w:color="auto"/>
        <w:bottom w:val="none" w:sz="0" w:space="0" w:color="auto"/>
        <w:right w:val="none" w:sz="0" w:space="0" w:color="auto"/>
      </w:divBdr>
    </w:div>
    <w:div w:id="1003893037">
      <w:bodyDiv w:val="1"/>
      <w:marLeft w:val="0"/>
      <w:marRight w:val="0"/>
      <w:marTop w:val="0"/>
      <w:marBottom w:val="0"/>
      <w:divBdr>
        <w:top w:val="none" w:sz="0" w:space="0" w:color="auto"/>
        <w:left w:val="none" w:sz="0" w:space="0" w:color="auto"/>
        <w:bottom w:val="none" w:sz="0" w:space="0" w:color="auto"/>
        <w:right w:val="none" w:sz="0" w:space="0" w:color="auto"/>
      </w:divBdr>
    </w:div>
    <w:div w:id="1028916197">
      <w:bodyDiv w:val="1"/>
      <w:marLeft w:val="0"/>
      <w:marRight w:val="0"/>
      <w:marTop w:val="0"/>
      <w:marBottom w:val="0"/>
      <w:divBdr>
        <w:top w:val="none" w:sz="0" w:space="0" w:color="auto"/>
        <w:left w:val="none" w:sz="0" w:space="0" w:color="auto"/>
        <w:bottom w:val="none" w:sz="0" w:space="0" w:color="auto"/>
        <w:right w:val="none" w:sz="0" w:space="0" w:color="auto"/>
      </w:divBdr>
    </w:div>
    <w:div w:id="1045257543">
      <w:bodyDiv w:val="1"/>
      <w:marLeft w:val="0"/>
      <w:marRight w:val="0"/>
      <w:marTop w:val="0"/>
      <w:marBottom w:val="0"/>
      <w:divBdr>
        <w:top w:val="none" w:sz="0" w:space="0" w:color="auto"/>
        <w:left w:val="none" w:sz="0" w:space="0" w:color="auto"/>
        <w:bottom w:val="none" w:sz="0" w:space="0" w:color="auto"/>
        <w:right w:val="none" w:sz="0" w:space="0" w:color="auto"/>
      </w:divBdr>
    </w:div>
    <w:div w:id="1110124565">
      <w:bodyDiv w:val="1"/>
      <w:marLeft w:val="0"/>
      <w:marRight w:val="0"/>
      <w:marTop w:val="0"/>
      <w:marBottom w:val="0"/>
      <w:divBdr>
        <w:top w:val="none" w:sz="0" w:space="0" w:color="auto"/>
        <w:left w:val="none" w:sz="0" w:space="0" w:color="auto"/>
        <w:bottom w:val="none" w:sz="0" w:space="0" w:color="auto"/>
        <w:right w:val="none" w:sz="0" w:space="0" w:color="auto"/>
      </w:divBdr>
    </w:div>
    <w:div w:id="1111512393">
      <w:bodyDiv w:val="1"/>
      <w:marLeft w:val="0"/>
      <w:marRight w:val="0"/>
      <w:marTop w:val="0"/>
      <w:marBottom w:val="0"/>
      <w:divBdr>
        <w:top w:val="none" w:sz="0" w:space="0" w:color="auto"/>
        <w:left w:val="none" w:sz="0" w:space="0" w:color="auto"/>
        <w:bottom w:val="none" w:sz="0" w:space="0" w:color="auto"/>
        <w:right w:val="none" w:sz="0" w:space="0" w:color="auto"/>
      </w:divBdr>
    </w:div>
    <w:div w:id="1132136066">
      <w:bodyDiv w:val="1"/>
      <w:marLeft w:val="0"/>
      <w:marRight w:val="0"/>
      <w:marTop w:val="0"/>
      <w:marBottom w:val="0"/>
      <w:divBdr>
        <w:top w:val="none" w:sz="0" w:space="0" w:color="auto"/>
        <w:left w:val="none" w:sz="0" w:space="0" w:color="auto"/>
        <w:bottom w:val="none" w:sz="0" w:space="0" w:color="auto"/>
        <w:right w:val="none" w:sz="0" w:space="0" w:color="auto"/>
      </w:divBdr>
    </w:div>
    <w:div w:id="1133333046">
      <w:bodyDiv w:val="1"/>
      <w:marLeft w:val="0"/>
      <w:marRight w:val="0"/>
      <w:marTop w:val="0"/>
      <w:marBottom w:val="0"/>
      <w:divBdr>
        <w:top w:val="none" w:sz="0" w:space="0" w:color="auto"/>
        <w:left w:val="none" w:sz="0" w:space="0" w:color="auto"/>
        <w:bottom w:val="none" w:sz="0" w:space="0" w:color="auto"/>
        <w:right w:val="none" w:sz="0" w:space="0" w:color="auto"/>
      </w:divBdr>
    </w:div>
    <w:div w:id="1151866684">
      <w:bodyDiv w:val="1"/>
      <w:marLeft w:val="0"/>
      <w:marRight w:val="0"/>
      <w:marTop w:val="0"/>
      <w:marBottom w:val="0"/>
      <w:divBdr>
        <w:top w:val="none" w:sz="0" w:space="0" w:color="auto"/>
        <w:left w:val="none" w:sz="0" w:space="0" w:color="auto"/>
        <w:bottom w:val="none" w:sz="0" w:space="0" w:color="auto"/>
        <w:right w:val="none" w:sz="0" w:space="0" w:color="auto"/>
      </w:divBdr>
    </w:div>
    <w:div w:id="1213152965">
      <w:bodyDiv w:val="1"/>
      <w:marLeft w:val="0"/>
      <w:marRight w:val="0"/>
      <w:marTop w:val="0"/>
      <w:marBottom w:val="0"/>
      <w:divBdr>
        <w:top w:val="none" w:sz="0" w:space="0" w:color="auto"/>
        <w:left w:val="none" w:sz="0" w:space="0" w:color="auto"/>
        <w:bottom w:val="none" w:sz="0" w:space="0" w:color="auto"/>
        <w:right w:val="none" w:sz="0" w:space="0" w:color="auto"/>
      </w:divBdr>
    </w:div>
    <w:div w:id="1318075933">
      <w:bodyDiv w:val="1"/>
      <w:marLeft w:val="0"/>
      <w:marRight w:val="0"/>
      <w:marTop w:val="0"/>
      <w:marBottom w:val="0"/>
      <w:divBdr>
        <w:top w:val="none" w:sz="0" w:space="0" w:color="auto"/>
        <w:left w:val="none" w:sz="0" w:space="0" w:color="auto"/>
        <w:bottom w:val="none" w:sz="0" w:space="0" w:color="auto"/>
        <w:right w:val="none" w:sz="0" w:space="0" w:color="auto"/>
      </w:divBdr>
    </w:div>
    <w:div w:id="1327786577">
      <w:bodyDiv w:val="1"/>
      <w:marLeft w:val="0"/>
      <w:marRight w:val="0"/>
      <w:marTop w:val="0"/>
      <w:marBottom w:val="0"/>
      <w:divBdr>
        <w:top w:val="none" w:sz="0" w:space="0" w:color="auto"/>
        <w:left w:val="none" w:sz="0" w:space="0" w:color="auto"/>
        <w:bottom w:val="none" w:sz="0" w:space="0" w:color="auto"/>
        <w:right w:val="none" w:sz="0" w:space="0" w:color="auto"/>
      </w:divBdr>
    </w:div>
    <w:div w:id="1331982857">
      <w:bodyDiv w:val="1"/>
      <w:marLeft w:val="0"/>
      <w:marRight w:val="0"/>
      <w:marTop w:val="0"/>
      <w:marBottom w:val="0"/>
      <w:divBdr>
        <w:top w:val="none" w:sz="0" w:space="0" w:color="auto"/>
        <w:left w:val="none" w:sz="0" w:space="0" w:color="auto"/>
        <w:bottom w:val="none" w:sz="0" w:space="0" w:color="auto"/>
        <w:right w:val="none" w:sz="0" w:space="0" w:color="auto"/>
      </w:divBdr>
    </w:div>
    <w:div w:id="1335690892">
      <w:bodyDiv w:val="1"/>
      <w:marLeft w:val="0"/>
      <w:marRight w:val="0"/>
      <w:marTop w:val="0"/>
      <w:marBottom w:val="0"/>
      <w:divBdr>
        <w:top w:val="none" w:sz="0" w:space="0" w:color="auto"/>
        <w:left w:val="none" w:sz="0" w:space="0" w:color="auto"/>
        <w:bottom w:val="none" w:sz="0" w:space="0" w:color="auto"/>
        <w:right w:val="none" w:sz="0" w:space="0" w:color="auto"/>
      </w:divBdr>
    </w:div>
    <w:div w:id="1342321115">
      <w:bodyDiv w:val="1"/>
      <w:marLeft w:val="0"/>
      <w:marRight w:val="0"/>
      <w:marTop w:val="0"/>
      <w:marBottom w:val="0"/>
      <w:divBdr>
        <w:top w:val="none" w:sz="0" w:space="0" w:color="auto"/>
        <w:left w:val="none" w:sz="0" w:space="0" w:color="auto"/>
        <w:bottom w:val="none" w:sz="0" w:space="0" w:color="auto"/>
        <w:right w:val="none" w:sz="0" w:space="0" w:color="auto"/>
      </w:divBdr>
    </w:div>
    <w:div w:id="1342464694">
      <w:bodyDiv w:val="1"/>
      <w:marLeft w:val="0"/>
      <w:marRight w:val="0"/>
      <w:marTop w:val="0"/>
      <w:marBottom w:val="0"/>
      <w:divBdr>
        <w:top w:val="none" w:sz="0" w:space="0" w:color="auto"/>
        <w:left w:val="none" w:sz="0" w:space="0" w:color="auto"/>
        <w:bottom w:val="none" w:sz="0" w:space="0" w:color="auto"/>
        <w:right w:val="none" w:sz="0" w:space="0" w:color="auto"/>
      </w:divBdr>
      <w:divsChild>
        <w:div w:id="1331176492">
          <w:marLeft w:val="0"/>
          <w:marRight w:val="0"/>
          <w:marTop w:val="0"/>
          <w:marBottom w:val="0"/>
          <w:divBdr>
            <w:top w:val="none" w:sz="0" w:space="0" w:color="auto"/>
            <w:left w:val="none" w:sz="0" w:space="0" w:color="auto"/>
            <w:bottom w:val="none" w:sz="0" w:space="0" w:color="auto"/>
            <w:right w:val="none" w:sz="0" w:space="0" w:color="auto"/>
          </w:divBdr>
        </w:div>
      </w:divsChild>
    </w:div>
    <w:div w:id="1344210256">
      <w:bodyDiv w:val="1"/>
      <w:marLeft w:val="0"/>
      <w:marRight w:val="0"/>
      <w:marTop w:val="0"/>
      <w:marBottom w:val="0"/>
      <w:divBdr>
        <w:top w:val="none" w:sz="0" w:space="0" w:color="auto"/>
        <w:left w:val="none" w:sz="0" w:space="0" w:color="auto"/>
        <w:bottom w:val="none" w:sz="0" w:space="0" w:color="auto"/>
        <w:right w:val="none" w:sz="0" w:space="0" w:color="auto"/>
      </w:divBdr>
      <w:divsChild>
        <w:div w:id="1613513909">
          <w:marLeft w:val="0"/>
          <w:marRight w:val="0"/>
          <w:marTop w:val="0"/>
          <w:marBottom w:val="0"/>
          <w:divBdr>
            <w:top w:val="single" w:sz="2" w:space="0" w:color="D9D9E3"/>
            <w:left w:val="single" w:sz="2" w:space="0" w:color="D9D9E3"/>
            <w:bottom w:val="single" w:sz="2" w:space="0" w:color="D9D9E3"/>
            <w:right w:val="single" w:sz="2" w:space="0" w:color="D9D9E3"/>
          </w:divBdr>
          <w:divsChild>
            <w:div w:id="776829583">
              <w:marLeft w:val="0"/>
              <w:marRight w:val="0"/>
              <w:marTop w:val="0"/>
              <w:marBottom w:val="0"/>
              <w:divBdr>
                <w:top w:val="single" w:sz="2" w:space="0" w:color="D9D9E3"/>
                <w:left w:val="single" w:sz="2" w:space="0" w:color="D9D9E3"/>
                <w:bottom w:val="single" w:sz="2" w:space="0" w:color="D9D9E3"/>
                <w:right w:val="single" w:sz="2" w:space="0" w:color="D9D9E3"/>
              </w:divBdr>
              <w:divsChild>
                <w:div w:id="314187582">
                  <w:marLeft w:val="0"/>
                  <w:marRight w:val="0"/>
                  <w:marTop w:val="0"/>
                  <w:marBottom w:val="0"/>
                  <w:divBdr>
                    <w:top w:val="single" w:sz="2" w:space="0" w:color="D9D9E3"/>
                    <w:left w:val="single" w:sz="2" w:space="0" w:color="D9D9E3"/>
                    <w:bottom w:val="single" w:sz="2" w:space="0" w:color="D9D9E3"/>
                    <w:right w:val="single" w:sz="2" w:space="0" w:color="D9D9E3"/>
                  </w:divBdr>
                  <w:divsChild>
                    <w:div w:id="1718771829">
                      <w:marLeft w:val="0"/>
                      <w:marRight w:val="0"/>
                      <w:marTop w:val="0"/>
                      <w:marBottom w:val="0"/>
                      <w:divBdr>
                        <w:top w:val="single" w:sz="2" w:space="0" w:color="D9D9E3"/>
                        <w:left w:val="single" w:sz="2" w:space="0" w:color="D9D9E3"/>
                        <w:bottom w:val="single" w:sz="2" w:space="0" w:color="D9D9E3"/>
                        <w:right w:val="single" w:sz="2" w:space="0" w:color="D9D9E3"/>
                      </w:divBdr>
                      <w:divsChild>
                        <w:div w:id="871380124">
                          <w:marLeft w:val="0"/>
                          <w:marRight w:val="0"/>
                          <w:marTop w:val="0"/>
                          <w:marBottom w:val="0"/>
                          <w:divBdr>
                            <w:top w:val="single" w:sz="2" w:space="0" w:color="D9D9E3"/>
                            <w:left w:val="single" w:sz="2" w:space="0" w:color="D9D9E3"/>
                            <w:bottom w:val="single" w:sz="2" w:space="0" w:color="D9D9E3"/>
                            <w:right w:val="single" w:sz="2" w:space="0" w:color="D9D9E3"/>
                          </w:divBdr>
                          <w:divsChild>
                            <w:div w:id="503712199">
                              <w:marLeft w:val="0"/>
                              <w:marRight w:val="0"/>
                              <w:marTop w:val="100"/>
                              <w:marBottom w:val="100"/>
                              <w:divBdr>
                                <w:top w:val="single" w:sz="2" w:space="0" w:color="D9D9E3"/>
                                <w:left w:val="single" w:sz="2" w:space="0" w:color="D9D9E3"/>
                                <w:bottom w:val="single" w:sz="2" w:space="0" w:color="D9D9E3"/>
                                <w:right w:val="single" w:sz="2" w:space="0" w:color="D9D9E3"/>
                              </w:divBdr>
                              <w:divsChild>
                                <w:div w:id="759571382">
                                  <w:marLeft w:val="0"/>
                                  <w:marRight w:val="0"/>
                                  <w:marTop w:val="0"/>
                                  <w:marBottom w:val="0"/>
                                  <w:divBdr>
                                    <w:top w:val="single" w:sz="2" w:space="0" w:color="D9D9E3"/>
                                    <w:left w:val="single" w:sz="2" w:space="0" w:color="D9D9E3"/>
                                    <w:bottom w:val="single" w:sz="2" w:space="0" w:color="D9D9E3"/>
                                    <w:right w:val="single" w:sz="2" w:space="0" w:color="D9D9E3"/>
                                  </w:divBdr>
                                  <w:divsChild>
                                    <w:div w:id="1973750409">
                                      <w:marLeft w:val="0"/>
                                      <w:marRight w:val="0"/>
                                      <w:marTop w:val="0"/>
                                      <w:marBottom w:val="0"/>
                                      <w:divBdr>
                                        <w:top w:val="single" w:sz="2" w:space="0" w:color="D9D9E3"/>
                                        <w:left w:val="single" w:sz="2" w:space="0" w:color="D9D9E3"/>
                                        <w:bottom w:val="single" w:sz="2" w:space="0" w:color="D9D9E3"/>
                                        <w:right w:val="single" w:sz="2" w:space="0" w:color="D9D9E3"/>
                                      </w:divBdr>
                                      <w:divsChild>
                                        <w:div w:id="961882825">
                                          <w:marLeft w:val="0"/>
                                          <w:marRight w:val="0"/>
                                          <w:marTop w:val="0"/>
                                          <w:marBottom w:val="0"/>
                                          <w:divBdr>
                                            <w:top w:val="single" w:sz="2" w:space="0" w:color="D9D9E3"/>
                                            <w:left w:val="single" w:sz="2" w:space="0" w:color="D9D9E3"/>
                                            <w:bottom w:val="single" w:sz="2" w:space="0" w:color="D9D9E3"/>
                                            <w:right w:val="single" w:sz="2" w:space="0" w:color="D9D9E3"/>
                                          </w:divBdr>
                                          <w:divsChild>
                                            <w:div w:id="1566918389">
                                              <w:marLeft w:val="0"/>
                                              <w:marRight w:val="0"/>
                                              <w:marTop w:val="0"/>
                                              <w:marBottom w:val="0"/>
                                              <w:divBdr>
                                                <w:top w:val="single" w:sz="2" w:space="0" w:color="D9D9E3"/>
                                                <w:left w:val="single" w:sz="2" w:space="0" w:color="D9D9E3"/>
                                                <w:bottom w:val="single" w:sz="2" w:space="0" w:color="D9D9E3"/>
                                                <w:right w:val="single" w:sz="2" w:space="0" w:color="D9D9E3"/>
                                              </w:divBdr>
                                              <w:divsChild>
                                                <w:div w:id="1557624209">
                                                  <w:marLeft w:val="0"/>
                                                  <w:marRight w:val="0"/>
                                                  <w:marTop w:val="0"/>
                                                  <w:marBottom w:val="0"/>
                                                  <w:divBdr>
                                                    <w:top w:val="single" w:sz="2" w:space="0" w:color="D9D9E3"/>
                                                    <w:left w:val="single" w:sz="2" w:space="0" w:color="D9D9E3"/>
                                                    <w:bottom w:val="single" w:sz="2" w:space="0" w:color="D9D9E3"/>
                                                    <w:right w:val="single" w:sz="2" w:space="0" w:color="D9D9E3"/>
                                                  </w:divBdr>
                                                  <w:divsChild>
                                                    <w:div w:id="3884595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9891699">
          <w:marLeft w:val="0"/>
          <w:marRight w:val="0"/>
          <w:marTop w:val="0"/>
          <w:marBottom w:val="0"/>
          <w:divBdr>
            <w:top w:val="none" w:sz="0" w:space="0" w:color="auto"/>
            <w:left w:val="none" w:sz="0" w:space="0" w:color="auto"/>
            <w:bottom w:val="none" w:sz="0" w:space="0" w:color="auto"/>
            <w:right w:val="none" w:sz="0" w:space="0" w:color="auto"/>
          </w:divBdr>
        </w:div>
      </w:divsChild>
    </w:div>
    <w:div w:id="1368408431">
      <w:bodyDiv w:val="1"/>
      <w:marLeft w:val="0"/>
      <w:marRight w:val="0"/>
      <w:marTop w:val="0"/>
      <w:marBottom w:val="0"/>
      <w:divBdr>
        <w:top w:val="none" w:sz="0" w:space="0" w:color="auto"/>
        <w:left w:val="none" w:sz="0" w:space="0" w:color="auto"/>
        <w:bottom w:val="none" w:sz="0" w:space="0" w:color="auto"/>
        <w:right w:val="none" w:sz="0" w:space="0" w:color="auto"/>
      </w:divBdr>
    </w:div>
    <w:div w:id="1371957413">
      <w:bodyDiv w:val="1"/>
      <w:marLeft w:val="0"/>
      <w:marRight w:val="0"/>
      <w:marTop w:val="0"/>
      <w:marBottom w:val="0"/>
      <w:divBdr>
        <w:top w:val="none" w:sz="0" w:space="0" w:color="auto"/>
        <w:left w:val="none" w:sz="0" w:space="0" w:color="auto"/>
        <w:bottom w:val="none" w:sz="0" w:space="0" w:color="auto"/>
        <w:right w:val="none" w:sz="0" w:space="0" w:color="auto"/>
      </w:divBdr>
    </w:div>
    <w:div w:id="1424953309">
      <w:bodyDiv w:val="1"/>
      <w:marLeft w:val="0"/>
      <w:marRight w:val="0"/>
      <w:marTop w:val="0"/>
      <w:marBottom w:val="0"/>
      <w:divBdr>
        <w:top w:val="none" w:sz="0" w:space="0" w:color="auto"/>
        <w:left w:val="none" w:sz="0" w:space="0" w:color="auto"/>
        <w:bottom w:val="none" w:sz="0" w:space="0" w:color="auto"/>
        <w:right w:val="none" w:sz="0" w:space="0" w:color="auto"/>
      </w:divBdr>
      <w:divsChild>
        <w:div w:id="1686324131">
          <w:marLeft w:val="0"/>
          <w:marRight w:val="0"/>
          <w:marTop w:val="0"/>
          <w:marBottom w:val="0"/>
          <w:divBdr>
            <w:top w:val="none" w:sz="0" w:space="0" w:color="auto"/>
            <w:left w:val="none" w:sz="0" w:space="0" w:color="auto"/>
            <w:bottom w:val="none" w:sz="0" w:space="0" w:color="auto"/>
            <w:right w:val="none" w:sz="0" w:space="0" w:color="auto"/>
          </w:divBdr>
          <w:divsChild>
            <w:div w:id="1562136531">
              <w:marLeft w:val="0"/>
              <w:marRight w:val="0"/>
              <w:marTop w:val="0"/>
              <w:marBottom w:val="0"/>
              <w:divBdr>
                <w:top w:val="none" w:sz="0" w:space="0" w:color="auto"/>
                <w:left w:val="none" w:sz="0" w:space="0" w:color="auto"/>
                <w:bottom w:val="none" w:sz="0" w:space="0" w:color="auto"/>
                <w:right w:val="none" w:sz="0" w:space="0" w:color="auto"/>
              </w:divBdr>
              <w:divsChild>
                <w:div w:id="4862772">
                  <w:marLeft w:val="0"/>
                  <w:marRight w:val="0"/>
                  <w:marTop w:val="0"/>
                  <w:marBottom w:val="0"/>
                  <w:divBdr>
                    <w:top w:val="none" w:sz="0" w:space="0" w:color="auto"/>
                    <w:left w:val="none" w:sz="0" w:space="0" w:color="auto"/>
                    <w:bottom w:val="none" w:sz="0" w:space="0" w:color="auto"/>
                    <w:right w:val="none" w:sz="0" w:space="0" w:color="auto"/>
                  </w:divBdr>
                  <w:divsChild>
                    <w:div w:id="1883130832">
                      <w:marLeft w:val="0"/>
                      <w:marRight w:val="0"/>
                      <w:marTop w:val="0"/>
                      <w:marBottom w:val="0"/>
                      <w:divBdr>
                        <w:top w:val="none" w:sz="0" w:space="0" w:color="auto"/>
                        <w:left w:val="none" w:sz="0" w:space="0" w:color="auto"/>
                        <w:bottom w:val="none" w:sz="0" w:space="0" w:color="auto"/>
                        <w:right w:val="none" w:sz="0" w:space="0" w:color="auto"/>
                      </w:divBdr>
                      <w:divsChild>
                        <w:div w:id="731386560">
                          <w:marLeft w:val="0"/>
                          <w:marRight w:val="0"/>
                          <w:marTop w:val="0"/>
                          <w:marBottom w:val="0"/>
                          <w:divBdr>
                            <w:top w:val="none" w:sz="0" w:space="0" w:color="auto"/>
                            <w:left w:val="none" w:sz="0" w:space="0" w:color="auto"/>
                            <w:bottom w:val="none" w:sz="0" w:space="0" w:color="auto"/>
                            <w:right w:val="none" w:sz="0" w:space="0" w:color="auto"/>
                          </w:divBdr>
                          <w:divsChild>
                            <w:div w:id="209474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248404">
      <w:bodyDiv w:val="1"/>
      <w:marLeft w:val="0"/>
      <w:marRight w:val="0"/>
      <w:marTop w:val="0"/>
      <w:marBottom w:val="0"/>
      <w:divBdr>
        <w:top w:val="none" w:sz="0" w:space="0" w:color="auto"/>
        <w:left w:val="none" w:sz="0" w:space="0" w:color="auto"/>
        <w:bottom w:val="none" w:sz="0" w:space="0" w:color="auto"/>
        <w:right w:val="none" w:sz="0" w:space="0" w:color="auto"/>
      </w:divBdr>
    </w:div>
    <w:div w:id="1531601404">
      <w:bodyDiv w:val="1"/>
      <w:marLeft w:val="0"/>
      <w:marRight w:val="0"/>
      <w:marTop w:val="0"/>
      <w:marBottom w:val="0"/>
      <w:divBdr>
        <w:top w:val="none" w:sz="0" w:space="0" w:color="auto"/>
        <w:left w:val="none" w:sz="0" w:space="0" w:color="auto"/>
        <w:bottom w:val="none" w:sz="0" w:space="0" w:color="auto"/>
        <w:right w:val="none" w:sz="0" w:space="0" w:color="auto"/>
      </w:divBdr>
    </w:div>
    <w:div w:id="1536194876">
      <w:bodyDiv w:val="1"/>
      <w:marLeft w:val="0"/>
      <w:marRight w:val="0"/>
      <w:marTop w:val="0"/>
      <w:marBottom w:val="0"/>
      <w:divBdr>
        <w:top w:val="none" w:sz="0" w:space="0" w:color="auto"/>
        <w:left w:val="none" w:sz="0" w:space="0" w:color="auto"/>
        <w:bottom w:val="none" w:sz="0" w:space="0" w:color="auto"/>
        <w:right w:val="none" w:sz="0" w:space="0" w:color="auto"/>
      </w:divBdr>
    </w:div>
    <w:div w:id="1541238873">
      <w:bodyDiv w:val="1"/>
      <w:marLeft w:val="0"/>
      <w:marRight w:val="0"/>
      <w:marTop w:val="0"/>
      <w:marBottom w:val="0"/>
      <w:divBdr>
        <w:top w:val="none" w:sz="0" w:space="0" w:color="auto"/>
        <w:left w:val="none" w:sz="0" w:space="0" w:color="auto"/>
        <w:bottom w:val="none" w:sz="0" w:space="0" w:color="auto"/>
        <w:right w:val="none" w:sz="0" w:space="0" w:color="auto"/>
      </w:divBdr>
    </w:div>
    <w:div w:id="1550141864">
      <w:bodyDiv w:val="1"/>
      <w:marLeft w:val="0"/>
      <w:marRight w:val="0"/>
      <w:marTop w:val="0"/>
      <w:marBottom w:val="0"/>
      <w:divBdr>
        <w:top w:val="none" w:sz="0" w:space="0" w:color="auto"/>
        <w:left w:val="none" w:sz="0" w:space="0" w:color="auto"/>
        <w:bottom w:val="none" w:sz="0" w:space="0" w:color="auto"/>
        <w:right w:val="none" w:sz="0" w:space="0" w:color="auto"/>
      </w:divBdr>
    </w:div>
    <w:div w:id="1561285902">
      <w:bodyDiv w:val="1"/>
      <w:marLeft w:val="0"/>
      <w:marRight w:val="0"/>
      <w:marTop w:val="0"/>
      <w:marBottom w:val="0"/>
      <w:divBdr>
        <w:top w:val="none" w:sz="0" w:space="0" w:color="auto"/>
        <w:left w:val="none" w:sz="0" w:space="0" w:color="auto"/>
        <w:bottom w:val="none" w:sz="0" w:space="0" w:color="auto"/>
        <w:right w:val="none" w:sz="0" w:space="0" w:color="auto"/>
      </w:divBdr>
    </w:div>
    <w:div w:id="1582593237">
      <w:bodyDiv w:val="1"/>
      <w:marLeft w:val="0"/>
      <w:marRight w:val="0"/>
      <w:marTop w:val="0"/>
      <w:marBottom w:val="0"/>
      <w:divBdr>
        <w:top w:val="none" w:sz="0" w:space="0" w:color="auto"/>
        <w:left w:val="none" w:sz="0" w:space="0" w:color="auto"/>
        <w:bottom w:val="none" w:sz="0" w:space="0" w:color="auto"/>
        <w:right w:val="none" w:sz="0" w:space="0" w:color="auto"/>
      </w:divBdr>
    </w:div>
    <w:div w:id="1594507810">
      <w:bodyDiv w:val="1"/>
      <w:marLeft w:val="0"/>
      <w:marRight w:val="0"/>
      <w:marTop w:val="0"/>
      <w:marBottom w:val="0"/>
      <w:divBdr>
        <w:top w:val="none" w:sz="0" w:space="0" w:color="auto"/>
        <w:left w:val="none" w:sz="0" w:space="0" w:color="auto"/>
        <w:bottom w:val="none" w:sz="0" w:space="0" w:color="auto"/>
        <w:right w:val="none" w:sz="0" w:space="0" w:color="auto"/>
      </w:divBdr>
      <w:divsChild>
        <w:div w:id="1076325559">
          <w:marLeft w:val="0"/>
          <w:marRight w:val="0"/>
          <w:marTop w:val="0"/>
          <w:marBottom w:val="0"/>
          <w:divBdr>
            <w:top w:val="single" w:sz="2" w:space="0" w:color="D9D9E3"/>
            <w:left w:val="single" w:sz="2" w:space="0" w:color="D9D9E3"/>
            <w:bottom w:val="single" w:sz="2" w:space="0" w:color="D9D9E3"/>
            <w:right w:val="single" w:sz="2" w:space="0" w:color="D9D9E3"/>
          </w:divBdr>
          <w:divsChild>
            <w:div w:id="9771058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9412257">
      <w:bodyDiv w:val="1"/>
      <w:marLeft w:val="0"/>
      <w:marRight w:val="0"/>
      <w:marTop w:val="0"/>
      <w:marBottom w:val="0"/>
      <w:divBdr>
        <w:top w:val="none" w:sz="0" w:space="0" w:color="auto"/>
        <w:left w:val="none" w:sz="0" w:space="0" w:color="auto"/>
        <w:bottom w:val="none" w:sz="0" w:space="0" w:color="auto"/>
        <w:right w:val="none" w:sz="0" w:space="0" w:color="auto"/>
      </w:divBdr>
    </w:div>
    <w:div w:id="1601253394">
      <w:bodyDiv w:val="1"/>
      <w:marLeft w:val="0"/>
      <w:marRight w:val="0"/>
      <w:marTop w:val="0"/>
      <w:marBottom w:val="0"/>
      <w:divBdr>
        <w:top w:val="none" w:sz="0" w:space="0" w:color="auto"/>
        <w:left w:val="none" w:sz="0" w:space="0" w:color="auto"/>
        <w:bottom w:val="none" w:sz="0" w:space="0" w:color="auto"/>
        <w:right w:val="none" w:sz="0" w:space="0" w:color="auto"/>
      </w:divBdr>
    </w:div>
    <w:div w:id="1616716668">
      <w:bodyDiv w:val="1"/>
      <w:marLeft w:val="0"/>
      <w:marRight w:val="0"/>
      <w:marTop w:val="0"/>
      <w:marBottom w:val="0"/>
      <w:divBdr>
        <w:top w:val="none" w:sz="0" w:space="0" w:color="auto"/>
        <w:left w:val="none" w:sz="0" w:space="0" w:color="auto"/>
        <w:bottom w:val="none" w:sz="0" w:space="0" w:color="auto"/>
        <w:right w:val="none" w:sz="0" w:space="0" w:color="auto"/>
      </w:divBdr>
    </w:div>
    <w:div w:id="1654917254">
      <w:bodyDiv w:val="1"/>
      <w:marLeft w:val="0"/>
      <w:marRight w:val="0"/>
      <w:marTop w:val="0"/>
      <w:marBottom w:val="0"/>
      <w:divBdr>
        <w:top w:val="none" w:sz="0" w:space="0" w:color="auto"/>
        <w:left w:val="none" w:sz="0" w:space="0" w:color="auto"/>
        <w:bottom w:val="none" w:sz="0" w:space="0" w:color="auto"/>
        <w:right w:val="none" w:sz="0" w:space="0" w:color="auto"/>
      </w:divBdr>
    </w:div>
    <w:div w:id="1685861892">
      <w:bodyDiv w:val="1"/>
      <w:marLeft w:val="0"/>
      <w:marRight w:val="0"/>
      <w:marTop w:val="0"/>
      <w:marBottom w:val="0"/>
      <w:divBdr>
        <w:top w:val="none" w:sz="0" w:space="0" w:color="auto"/>
        <w:left w:val="none" w:sz="0" w:space="0" w:color="auto"/>
        <w:bottom w:val="none" w:sz="0" w:space="0" w:color="auto"/>
        <w:right w:val="none" w:sz="0" w:space="0" w:color="auto"/>
      </w:divBdr>
    </w:div>
    <w:div w:id="1746879668">
      <w:bodyDiv w:val="1"/>
      <w:marLeft w:val="0"/>
      <w:marRight w:val="0"/>
      <w:marTop w:val="0"/>
      <w:marBottom w:val="0"/>
      <w:divBdr>
        <w:top w:val="none" w:sz="0" w:space="0" w:color="auto"/>
        <w:left w:val="none" w:sz="0" w:space="0" w:color="auto"/>
        <w:bottom w:val="none" w:sz="0" w:space="0" w:color="auto"/>
        <w:right w:val="none" w:sz="0" w:space="0" w:color="auto"/>
      </w:divBdr>
    </w:div>
    <w:div w:id="1757437250">
      <w:bodyDiv w:val="1"/>
      <w:marLeft w:val="0"/>
      <w:marRight w:val="0"/>
      <w:marTop w:val="0"/>
      <w:marBottom w:val="0"/>
      <w:divBdr>
        <w:top w:val="none" w:sz="0" w:space="0" w:color="auto"/>
        <w:left w:val="none" w:sz="0" w:space="0" w:color="auto"/>
        <w:bottom w:val="none" w:sz="0" w:space="0" w:color="auto"/>
        <w:right w:val="none" w:sz="0" w:space="0" w:color="auto"/>
      </w:divBdr>
    </w:div>
    <w:div w:id="1797486800">
      <w:bodyDiv w:val="1"/>
      <w:marLeft w:val="0"/>
      <w:marRight w:val="0"/>
      <w:marTop w:val="0"/>
      <w:marBottom w:val="0"/>
      <w:divBdr>
        <w:top w:val="none" w:sz="0" w:space="0" w:color="auto"/>
        <w:left w:val="none" w:sz="0" w:space="0" w:color="auto"/>
        <w:bottom w:val="none" w:sz="0" w:space="0" w:color="auto"/>
        <w:right w:val="none" w:sz="0" w:space="0" w:color="auto"/>
      </w:divBdr>
    </w:div>
    <w:div w:id="1804738294">
      <w:bodyDiv w:val="1"/>
      <w:marLeft w:val="0"/>
      <w:marRight w:val="0"/>
      <w:marTop w:val="0"/>
      <w:marBottom w:val="0"/>
      <w:divBdr>
        <w:top w:val="none" w:sz="0" w:space="0" w:color="auto"/>
        <w:left w:val="none" w:sz="0" w:space="0" w:color="auto"/>
        <w:bottom w:val="none" w:sz="0" w:space="0" w:color="auto"/>
        <w:right w:val="none" w:sz="0" w:space="0" w:color="auto"/>
      </w:divBdr>
    </w:div>
    <w:div w:id="1876498502">
      <w:bodyDiv w:val="1"/>
      <w:marLeft w:val="0"/>
      <w:marRight w:val="0"/>
      <w:marTop w:val="0"/>
      <w:marBottom w:val="0"/>
      <w:divBdr>
        <w:top w:val="none" w:sz="0" w:space="0" w:color="auto"/>
        <w:left w:val="none" w:sz="0" w:space="0" w:color="auto"/>
        <w:bottom w:val="none" w:sz="0" w:space="0" w:color="auto"/>
        <w:right w:val="none" w:sz="0" w:space="0" w:color="auto"/>
      </w:divBdr>
    </w:div>
    <w:div w:id="1886061545">
      <w:bodyDiv w:val="1"/>
      <w:marLeft w:val="0"/>
      <w:marRight w:val="0"/>
      <w:marTop w:val="0"/>
      <w:marBottom w:val="0"/>
      <w:divBdr>
        <w:top w:val="none" w:sz="0" w:space="0" w:color="auto"/>
        <w:left w:val="none" w:sz="0" w:space="0" w:color="auto"/>
        <w:bottom w:val="none" w:sz="0" w:space="0" w:color="auto"/>
        <w:right w:val="none" w:sz="0" w:space="0" w:color="auto"/>
      </w:divBdr>
    </w:div>
    <w:div w:id="1895195725">
      <w:bodyDiv w:val="1"/>
      <w:marLeft w:val="0"/>
      <w:marRight w:val="0"/>
      <w:marTop w:val="0"/>
      <w:marBottom w:val="0"/>
      <w:divBdr>
        <w:top w:val="none" w:sz="0" w:space="0" w:color="auto"/>
        <w:left w:val="none" w:sz="0" w:space="0" w:color="auto"/>
        <w:bottom w:val="none" w:sz="0" w:space="0" w:color="auto"/>
        <w:right w:val="none" w:sz="0" w:space="0" w:color="auto"/>
      </w:divBdr>
    </w:div>
    <w:div w:id="1947735826">
      <w:bodyDiv w:val="1"/>
      <w:marLeft w:val="0"/>
      <w:marRight w:val="0"/>
      <w:marTop w:val="0"/>
      <w:marBottom w:val="0"/>
      <w:divBdr>
        <w:top w:val="none" w:sz="0" w:space="0" w:color="auto"/>
        <w:left w:val="none" w:sz="0" w:space="0" w:color="auto"/>
        <w:bottom w:val="none" w:sz="0" w:space="0" w:color="auto"/>
        <w:right w:val="none" w:sz="0" w:space="0" w:color="auto"/>
      </w:divBdr>
    </w:div>
    <w:div w:id="2008511171">
      <w:bodyDiv w:val="1"/>
      <w:marLeft w:val="0"/>
      <w:marRight w:val="0"/>
      <w:marTop w:val="0"/>
      <w:marBottom w:val="0"/>
      <w:divBdr>
        <w:top w:val="none" w:sz="0" w:space="0" w:color="auto"/>
        <w:left w:val="none" w:sz="0" w:space="0" w:color="auto"/>
        <w:bottom w:val="none" w:sz="0" w:space="0" w:color="auto"/>
        <w:right w:val="none" w:sz="0" w:space="0" w:color="auto"/>
      </w:divBdr>
    </w:div>
    <w:div w:id="2017422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FCF92-87D8-4DD4-82CF-A2D79071D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34</Pages>
  <Words>3613</Words>
  <Characters>19407</Characters>
  <Application>Microsoft Office Word</Application>
  <DocSecurity>0</DocSecurity>
  <Lines>323</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Li WG</cp:lastModifiedBy>
  <cp:revision>128</cp:revision>
  <cp:lastPrinted>2025-02-15T00:50:00Z</cp:lastPrinted>
  <dcterms:created xsi:type="dcterms:W3CDTF">2025-08-27T05:15:00Z</dcterms:created>
  <dcterms:modified xsi:type="dcterms:W3CDTF">2025-08-27T17:23:00Z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dc0855ac02dc31895c9cbe75528af18cc70186e4459474cbbbc5e8b98407ea63</vt:lpwstr>
  </property>
</Properties>
</file>