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A828BB" w14:textId="77777777" w:rsidR="005E4B5B" w:rsidRPr="005E4B5B" w:rsidRDefault="005E4B5B" w:rsidP="00023D84">
      <w:pPr>
        <w:rPr>
          <w:rFonts w:ascii="Times New Roman" w:hAnsi="Times New Roman" w:cs="Times New Roman"/>
          <w:b/>
          <w:bCs/>
          <w:sz w:val="24"/>
          <w:szCs w:val="24"/>
          <w:lang w:val="en-AU"/>
        </w:rPr>
      </w:pPr>
      <w:r w:rsidRPr="005E4B5B">
        <w:rPr>
          <w:rFonts w:ascii="Times New Roman" w:hAnsi="Times New Roman" w:cs="Times New Roman"/>
          <w:b/>
          <w:bCs/>
          <w:sz w:val="24"/>
          <w:szCs w:val="24"/>
          <w:lang w:val="en-AU"/>
        </w:rPr>
        <w:t>Additional File 2</w:t>
      </w:r>
    </w:p>
    <w:p w14:paraId="0D0433D5" w14:textId="6014AAEC" w:rsidR="007743CA" w:rsidRPr="005E4B5B" w:rsidRDefault="00690C3D" w:rsidP="00023D84">
      <w:pPr>
        <w:rPr>
          <w:rFonts w:ascii="Times New Roman" w:hAnsi="Times New Roman" w:cs="Times New Roman"/>
          <w:b/>
          <w:bCs/>
          <w:sz w:val="24"/>
          <w:szCs w:val="24"/>
          <w:lang w:val="en-AU"/>
        </w:rPr>
      </w:pPr>
      <w:r w:rsidRPr="005E4B5B">
        <w:rPr>
          <w:rFonts w:ascii="Times New Roman" w:hAnsi="Times New Roman" w:cs="Times New Roman"/>
          <w:b/>
          <w:bCs/>
          <w:sz w:val="24"/>
          <w:szCs w:val="24"/>
          <w:lang w:val="en-AU"/>
        </w:rPr>
        <w:t>Characteristics of the reviewed studies</w:t>
      </w:r>
    </w:p>
    <w:tbl>
      <w:tblPr>
        <w:tblStyle w:val="Mriekatabuky"/>
        <w:tblW w:w="15727" w:type="dxa"/>
        <w:tblInd w:w="-848" w:type="dxa"/>
        <w:tblLayout w:type="fixed"/>
        <w:tblLook w:val="04A0" w:firstRow="1" w:lastRow="0" w:firstColumn="1" w:lastColumn="0" w:noHBand="0" w:noVBand="1"/>
      </w:tblPr>
      <w:tblGrid>
        <w:gridCol w:w="1977"/>
        <w:gridCol w:w="1276"/>
        <w:gridCol w:w="1985"/>
        <w:gridCol w:w="1984"/>
        <w:gridCol w:w="2410"/>
        <w:gridCol w:w="2531"/>
        <w:gridCol w:w="1782"/>
        <w:gridCol w:w="1782"/>
      </w:tblGrid>
      <w:tr w:rsidR="00C90A29" w:rsidRPr="00D82D4E" w14:paraId="5ACB8134" w14:textId="77777777" w:rsidTr="00DC64E8">
        <w:trPr>
          <w:trHeight w:val="520"/>
        </w:trPr>
        <w:tc>
          <w:tcPr>
            <w:tcW w:w="1977" w:type="dxa"/>
          </w:tcPr>
          <w:p w14:paraId="2E24EEC2" w14:textId="00411449" w:rsidR="00C90A29" w:rsidRPr="00D82D4E" w:rsidRDefault="00C90A29" w:rsidP="00740D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</w:pPr>
            <w:r w:rsidRPr="00D82D4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  <w:t>Author, year</w:t>
            </w:r>
          </w:p>
        </w:tc>
        <w:tc>
          <w:tcPr>
            <w:tcW w:w="1276" w:type="dxa"/>
          </w:tcPr>
          <w:p w14:paraId="3AA0A7D0" w14:textId="65F268EC" w:rsidR="00C90A29" w:rsidRPr="00D82D4E" w:rsidRDefault="00C90A29" w:rsidP="00740D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</w:pPr>
            <w:r w:rsidRPr="00D82D4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  <w:t>Country</w:t>
            </w:r>
          </w:p>
        </w:tc>
        <w:tc>
          <w:tcPr>
            <w:tcW w:w="1985" w:type="dxa"/>
          </w:tcPr>
          <w:p w14:paraId="59E84BB0" w14:textId="5A885138" w:rsidR="00C90A29" w:rsidRPr="00D82D4E" w:rsidRDefault="00C90A29" w:rsidP="00740D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</w:pPr>
            <w:r w:rsidRPr="00D82D4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  <w:t>Study design</w:t>
            </w:r>
          </w:p>
        </w:tc>
        <w:tc>
          <w:tcPr>
            <w:tcW w:w="1984" w:type="dxa"/>
          </w:tcPr>
          <w:p w14:paraId="3FAC7628" w14:textId="77777777" w:rsidR="00C90A29" w:rsidRPr="00D82D4E" w:rsidRDefault="00C90A29" w:rsidP="00740D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</w:pPr>
            <w:r w:rsidRPr="00D82D4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  <w:t>Sampling method</w:t>
            </w:r>
          </w:p>
        </w:tc>
        <w:tc>
          <w:tcPr>
            <w:tcW w:w="2410" w:type="dxa"/>
          </w:tcPr>
          <w:p w14:paraId="563DA07D" w14:textId="77777777" w:rsidR="00C90A29" w:rsidRPr="00D82D4E" w:rsidRDefault="00C90A29" w:rsidP="00740D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</w:pPr>
            <w:r w:rsidRPr="00D82D4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  <w:t>Sample</w:t>
            </w:r>
          </w:p>
          <w:p w14:paraId="1542D1F3" w14:textId="4EFE2E9C" w:rsidR="00C90A29" w:rsidRPr="00D82D4E" w:rsidRDefault="00C90A29" w:rsidP="00740D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</w:pPr>
            <w:r w:rsidRPr="00D82D4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  <w:t>size</w:t>
            </w:r>
          </w:p>
        </w:tc>
        <w:tc>
          <w:tcPr>
            <w:tcW w:w="2531" w:type="dxa"/>
          </w:tcPr>
          <w:p w14:paraId="3F7D1864" w14:textId="77777777" w:rsidR="00C90A29" w:rsidRPr="00D82D4E" w:rsidRDefault="00C90A29" w:rsidP="00740D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</w:pPr>
            <w:r w:rsidRPr="00D82D4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  <w:t>Data collection</w:t>
            </w:r>
          </w:p>
        </w:tc>
        <w:tc>
          <w:tcPr>
            <w:tcW w:w="1782" w:type="dxa"/>
          </w:tcPr>
          <w:p w14:paraId="3D1D8840" w14:textId="77777777" w:rsidR="00C90A29" w:rsidRPr="00D82D4E" w:rsidRDefault="00C90A29" w:rsidP="00740D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</w:pPr>
            <w:r w:rsidRPr="00D82D4E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  <w:t>Data analysis</w:t>
            </w:r>
          </w:p>
          <w:p w14:paraId="3100C383" w14:textId="77777777" w:rsidR="00C90A29" w:rsidRPr="00D82D4E" w:rsidRDefault="00C90A29" w:rsidP="00740DE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</w:pPr>
          </w:p>
        </w:tc>
        <w:tc>
          <w:tcPr>
            <w:tcW w:w="1782" w:type="dxa"/>
          </w:tcPr>
          <w:p w14:paraId="4BB6DA6C" w14:textId="31FCA321" w:rsidR="00C90A29" w:rsidRPr="00D82D4E" w:rsidRDefault="00C90A29" w:rsidP="00462FA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AU"/>
              </w:rPr>
              <w:t>Perspective</w:t>
            </w:r>
          </w:p>
        </w:tc>
      </w:tr>
      <w:tr w:rsidR="00C90A29" w:rsidRPr="00D82D4E" w14:paraId="2B37EE24" w14:textId="77777777" w:rsidTr="00DC64E8">
        <w:trPr>
          <w:trHeight w:val="520"/>
        </w:trPr>
        <w:tc>
          <w:tcPr>
            <w:tcW w:w="1977" w:type="dxa"/>
          </w:tcPr>
          <w:p w14:paraId="4C288E3E" w14:textId="657EF420" w:rsidR="00C90A29" w:rsidRPr="00D82D4E" w:rsidRDefault="00C90A29" w:rsidP="00F713B6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Aronsson et al. (2020)</w:t>
            </w:r>
          </w:p>
        </w:tc>
        <w:tc>
          <w:tcPr>
            <w:tcW w:w="1276" w:type="dxa"/>
          </w:tcPr>
          <w:p w14:paraId="3EC4D6E9" w14:textId="423233BB" w:rsidR="00C90A29" w:rsidRPr="00D82D4E" w:rsidRDefault="00C90A29" w:rsidP="00F713B6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UK</w:t>
            </w:r>
          </w:p>
        </w:tc>
        <w:tc>
          <w:tcPr>
            <w:tcW w:w="1985" w:type="dxa"/>
          </w:tcPr>
          <w:p w14:paraId="4AE5BF02" w14:textId="33BF9167" w:rsidR="00C90A29" w:rsidRPr="00D82D4E" w:rsidRDefault="00C90A29" w:rsidP="00F713B6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A cohort study</w:t>
            </w:r>
          </w:p>
        </w:tc>
        <w:tc>
          <w:tcPr>
            <w:tcW w:w="1984" w:type="dxa"/>
          </w:tcPr>
          <w:p w14:paraId="6ADD8B70" w14:textId="726C08B2" w:rsidR="00C90A29" w:rsidRPr="00C90A29" w:rsidRDefault="00C90A29" w:rsidP="00F713B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  <w:r w:rsidRPr="00C90A29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  <w:t>Not reported</w:t>
            </w:r>
          </w:p>
        </w:tc>
        <w:tc>
          <w:tcPr>
            <w:tcW w:w="2410" w:type="dxa"/>
          </w:tcPr>
          <w:p w14:paraId="503B2E1D" w14:textId="0AD95496" w:rsidR="00C90A29" w:rsidRPr="00D82D4E" w:rsidRDefault="0030347B" w:rsidP="00F713B6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 xml:space="preserve">N = </w:t>
            </w:r>
            <w:r w:rsidR="00C90A29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110 undergraduate nursing students</w:t>
            </w:r>
          </w:p>
        </w:tc>
        <w:tc>
          <w:tcPr>
            <w:tcW w:w="2531" w:type="dxa"/>
          </w:tcPr>
          <w:p w14:paraId="0964F411" w14:textId="244F04DF" w:rsidR="00C90A29" w:rsidRPr="00D82D4E" w:rsidRDefault="00C90A29" w:rsidP="00F713B6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Open-ended questions</w:t>
            </w:r>
          </w:p>
        </w:tc>
        <w:tc>
          <w:tcPr>
            <w:tcW w:w="1782" w:type="dxa"/>
          </w:tcPr>
          <w:p w14:paraId="00F3E860" w14:textId="0C7D5FE5" w:rsidR="00C90A29" w:rsidRPr="00D82D4E" w:rsidRDefault="00C90A29" w:rsidP="00F713B6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Inductive content analysis</w:t>
            </w:r>
          </w:p>
        </w:tc>
        <w:tc>
          <w:tcPr>
            <w:tcW w:w="1782" w:type="dxa"/>
          </w:tcPr>
          <w:p w14:paraId="28266732" w14:textId="1E79BEA1" w:rsidR="00C90A29" w:rsidRPr="00D82D4E" w:rsidRDefault="00C90A29" w:rsidP="00F713B6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Nursing students</w:t>
            </w:r>
          </w:p>
        </w:tc>
      </w:tr>
      <w:tr w:rsidR="00C90A29" w:rsidRPr="00D82D4E" w14:paraId="49208C33" w14:textId="77777777" w:rsidTr="00DC64E8">
        <w:trPr>
          <w:trHeight w:val="520"/>
        </w:trPr>
        <w:tc>
          <w:tcPr>
            <w:tcW w:w="1977" w:type="dxa"/>
          </w:tcPr>
          <w:p w14:paraId="1BB79779" w14:textId="64858324" w:rsidR="00C90A29" w:rsidRPr="00D82D4E" w:rsidRDefault="00C90A29" w:rsidP="00F713B6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Bellack et al. (1996)</w:t>
            </w:r>
          </w:p>
        </w:tc>
        <w:tc>
          <w:tcPr>
            <w:tcW w:w="1276" w:type="dxa"/>
          </w:tcPr>
          <w:p w14:paraId="56160C7D" w14:textId="6BF4BD99" w:rsidR="00C90A29" w:rsidRPr="00D82D4E" w:rsidRDefault="00B2613D" w:rsidP="00F713B6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USA</w:t>
            </w:r>
          </w:p>
        </w:tc>
        <w:tc>
          <w:tcPr>
            <w:tcW w:w="1985" w:type="dxa"/>
          </w:tcPr>
          <w:p w14:paraId="6D3ABFDE" w14:textId="74257747" w:rsidR="00C90A29" w:rsidRPr="0044730E" w:rsidRDefault="0044730E" w:rsidP="00F713B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  <w:r w:rsidRPr="0044730E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  <w:t>Not reported</w:t>
            </w:r>
          </w:p>
        </w:tc>
        <w:tc>
          <w:tcPr>
            <w:tcW w:w="1984" w:type="dxa"/>
          </w:tcPr>
          <w:p w14:paraId="01DF895C" w14:textId="76759F85" w:rsidR="00C90A29" w:rsidRPr="0044730E" w:rsidRDefault="0044730E" w:rsidP="00F713B6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  <w:t>Not reported</w:t>
            </w:r>
          </w:p>
        </w:tc>
        <w:tc>
          <w:tcPr>
            <w:tcW w:w="2410" w:type="dxa"/>
          </w:tcPr>
          <w:p w14:paraId="77A53C80" w14:textId="5030C74E" w:rsidR="00C90A29" w:rsidRPr="00D82D4E" w:rsidRDefault="0030347B" w:rsidP="00F713B6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 xml:space="preserve">N = </w:t>
            </w:r>
            <w:r w:rsidR="00B2613D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90 nurse practitioners</w:t>
            </w:r>
          </w:p>
        </w:tc>
        <w:tc>
          <w:tcPr>
            <w:tcW w:w="2531" w:type="dxa"/>
          </w:tcPr>
          <w:p w14:paraId="190EEF8B" w14:textId="01B19DC0" w:rsidR="00C90A29" w:rsidRPr="00D82D4E" w:rsidRDefault="00B2613D" w:rsidP="00F713B6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Questionnaire (developed for the purposes of the study)</w:t>
            </w:r>
          </w:p>
        </w:tc>
        <w:tc>
          <w:tcPr>
            <w:tcW w:w="1782" w:type="dxa"/>
          </w:tcPr>
          <w:p w14:paraId="6D086768" w14:textId="20BD7B76" w:rsidR="00C90A29" w:rsidRPr="00D82D4E" w:rsidRDefault="00B2613D" w:rsidP="00F713B6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Descriptive statistics</w:t>
            </w:r>
          </w:p>
        </w:tc>
        <w:tc>
          <w:tcPr>
            <w:tcW w:w="1782" w:type="dxa"/>
          </w:tcPr>
          <w:p w14:paraId="7673FEA8" w14:textId="7170970C" w:rsidR="00C90A29" w:rsidRPr="00D82D4E" w:rsidRDefault="00B2613D" w:rsidP="00F713B6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Nurses</w:t>
            </w:r>
          </w:p>
        </w:tc>
      </w:tr>
      <w:tr w:rsidR="00C90A29" w:rsidRPr="00D82D4E" w14:paraId="2742B188" w14:textId="77777777" w:rsidTr="00DC64E8">
        <w:trPr>
          <w:trHeight w:val="520"/>
        </w:trPr>
        <w:tc>
          <w:tcPr>
            <w:tcW w:w="1977" w:type="dxa"/>
          </w:tcPr>
          <w:p w14:paraId="09805AFF" w14:textId="4D95C8F9" w:rsidR="00C90A29" w:rsidRDefault="00C90A29" w:rsidP="00F713B6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Breakey et al. (2023)</w:t>
            </w:r>
          </w:p>
        </w:tc>
        <w:tc>
          <w:tcPr>
            <w:tcW w:w="1276" w:type="dxa"/>
          </w:tcPr>
          <w:p w14:paraId="1C2FA33C" w14:textId="2A8C4138" w:rsidR="00C90A29" w:rsidRPr="00D82D4E" w:rsidRDefault="0044730E" w:rsidP="00F713B6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USA</w:t>
            </w:r>
          </w:p>
        </w:tc>
        <w:tc>
          <w:tcPr>
            <w:tcW w:w="1985" w:type="dxa"/>
          </w:tcPr>
          <w:p w14:paraId="6A95E9EB" w14:textId="37836B78" w:rsidR="00C90A29" w:rsidRPr="00D82D4E" w:rsidRDefault="0044730E" w:rsidP="00F713B6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A cross-sectional study</w:t>
            </w:r>
          </w:p>
        </w:tc>
        <w:tc>
          <w:tcPr>
            <w:tcW w:w="1984" w:type="dxa"/>
          </w:tcPr>
          <w:p w14:paraId="143BD442" w14:textId="64461440" w:rsidR="00C90A29" w:rsidRPr="00D82D4E" w:rsidRDefault="0030347B" w:rsidP="00F713B6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Convenience</w:t>
            </w:r>
            <w:r w:rsidR="00F672FC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 xml:space="preserve"> sampling</w:t>
            </w:r>
          </w:p>
        </w:tc>
        <w:tc>
          <w:tcPr>
            <w:tcW w:w="2410" w:type="dxa"/>
          </w:tcPr>
          <w:p w14:paraId="564AB36E" w14:textId="031C2CDB" w:rsidR="00C90A29" w:rsidRPr="00D82D4E" w:rsidRDefault="0030347B" w:rsidP="00F713B6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 = 224 students and faculty</w:t>
            </w:r>
          </w:p>
        </w:tc>
        <w:tc>
          <w:tcPr>
            <w:tcW w:w="2531" w:type="dxa"/>
          </w:tcPr>
          <w:p w14:paraId="0AD2596F" w14:textId="7FC4FB74" w:rsidR="00C90A29" w:rsidRPr="00D82D4E" w:rsidRDefault="0030347B" w:rsidP="00F713B6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Question survey, open-ended questions</w:t>
            </w:r>
          </w:p>
        </w:tc>
        <w:tc>
          <w:tcPr>
            <w:tcW w:w="1782" w:type="dxa"/>
          </w:tcPr>
          <w:p w14:paraId="42BD9BF7" w14:textId="7E7544C8" w:rsidR="00C90A29" w:rsidRPr="00D82D4E" w:rsidRDefault="0030347B" w:rsidP="00F713B6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Descriptive statistics, thematic analysis</w:t>
            </w:r>
          </w:p>
        </w:tc>
        <w:tc>
          <w:tcPr>
            <w:tcW w:w="1782" w:type="dxa"/>
          </w:tcPr>
          <w:p w14:paraId="7F1525BF" w14:textId="1A9DFE49" w:rsidR="00C90A29" w:rsidRPr="00D82D4E" w:rsidRDefault="0030347B" w:rsidP="00F713B6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Nursing faculty and students</w:t>
            </w:r>
          </w:p>
        </w:tc>
      </w:tr>
      <w:tr w:rsidR="00C90A29" w:rsidRPr="00D82D4E" w14:paraId="7E9595FC" w14:textId="77777777" w:rsidTr="00DC64E8">
        <w:trPr>
          <w:trHeight w:val="520"/>
        </w:trPr>
        <w:tc>
          <w:tcPr>
            <w:tcW w:w="1977" w:type="dxa"/>
          </w:tcPr>
          <w:p w14:paraId="778D450F" w14:textId="0B78C916" w:rsidR="00C90A29" w:rsidRDefault="00C90A29" w:rsidP="00F713B6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Ergin et al. (2021)</w:t>
            </w:r>
          </w:p>
        </w:tc>
        <w:tc>
          <w:tcPr>
            <w:tcW w:w="1276" w:type="dxa"/>
          </w:tcPr>
          <w:p w14:paraId="019F3CA6" w14:textId="0A62C050" w:rsidR="00C90A29" w:rsidRPr="00D82D4E" w:rsidRDefault="0030347B" w:rsidP="00F713B6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Turkey</w:t>
            </w:r>
          </w:p>
        </w:tc>
        <w:tc>
          <w:tcPr>
            <w:tcW w:w="1985" w:type="dxa"/>
          </w:tcPr>
          <w:p w14:paraId="54E66ADE" w14:textId="7B80F924" w:rsidR="00C90A29" w:rsidRPr="00D82D4E" w:rsidRDefault="0030347B" w:rsidP="00F713B6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A mixed-method study (convergent, parallel design)</w:t>
            </w:r>
          </w:p>
        </w:tc>
        <w:tc>
          <w:tcPr>
            <w:tcW w:w="1984" w:type="dxa"/>
          </w:tcPr>
          <w:p w14:paraId="269EBA31" w14:textId="2BB7C2C0" w:rsidR="00C90A29" w:rsidRPr="00D82D4E" w:rsidRDefault="0030347B" w:rsidP="00F713B6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Count sampling (quantitative), criterion sampling (qualitative)</w:t>
            </w:r>
          </w:p>
        </w:tc>
        <w:tc>
          <w:tcPr>
            <w:tcW w:w="2410" w:type="dxa"/>
          </w:tcPr>
          <w:p w14:paraId="26BF9B89" w14:textId="77777777" w:rsidR="00C90A29" w:rsidRDefault="0030347B" w:rsidP="00F713B6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 = 154 senior nursing students (quantitative)</w:t>
            </w:r>
          </w:p>
          <w:p w14:paraId="3259AC30" w14:textId="618B4A63" w:rsidR="0030347B" w:rsidRPr="00D82D4E" w:rsidRDefault="0030347B" w:rsidP="00F713B6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 = 19 nursing students</w:t>
            </w:r>
            <w:r w:rsidR="001932B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 xml:space="preserve"> (qualitative)</w:t>
            </w:r>
          </w:p>
        </w:tc>
        <w:tc>
          <w:tcPr>
            <w:tcW w:w="2531" w:type="dxa"/>
          </w:tcPr>
          <w:p w14:paraId="352F84BB" w14:textId="29F615C9" w:rsidR="00C90A29" w:rsidRPr="00D82D4E" w:rsidRDefault="0030347B" w:rsidP="00F713B6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Questionnaire (Global Warming Questionnaire), focus groups</w:t>
            </w:r>
          </w:p>
        </w:tc>
        <w:tc>
          <w:tcPr>
            <w:tcW w:w="1782" w:type="dxa"/>
          </w:tcPr>
          <w:p w14:paraId="7B03C4DC" w14:textId="57B94EE1" w:rsidR="00C90A29" w:rsidRPr="00D82D4E" w:rsidRDefault="0030347B" w:rsidP="00F713B6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Descriptive and inferential statistics, content analysis</w:t>
            </w:r>
          </w:p>
        </w:tc>
        <w:tc>
          <w:tcPr>
            <w:tcW w:w="1782" w:type="dxa"/>
          </w:tcPr>
          <w:p w14:paraId="5AA41E56" w14:textId="218F558C" w:rsidR="00C90A29" w:rsidRPr="00D82D4E" w:rsidRDefault="0030347B" w:rsidP="00F713B6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Nursing students</w:t>
            </w:r>
          </w:p>
        </w:tc>
      </w:tr>
      <w:tr w:rsidR="00C90A29" w:rsidRPr="00D82D4E" w14:paraId="399D148F" w14:textId="77777777" w:rsidTr="00DC64E8">
        <w:trPr>
          <w:trHeight w:val="520"/>
        </w:trPr>
        <w:tc>
          <w:tcPr>
            <w:tcW w:w="1977" w:type="dxa"/>
          </w:tcPr>
          <w:p w14:paraId="736DE7FF" w14:textId="53C80E45" w:rsidR="00C90A29" w:rsidRDefault="00C90A29" w:rsidP="00F713B6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Incesu &amp; Yas (2023)</w:t>
            </w:r>
          </w:p>
        </w:tc>
        <w:tc>
          <w:tcPr>
            <w:tcW w:w="1276" w:type="dxa"/>
          </w:tcPr>
          <w:p w14:paraId="5A6A0F08" w14:textId="4AB38DC8" w:rsidR="00C90A29" w:rsidRPr="00D82D4E" w:rsidRDefault="0030347B" w:rsidP="00F713B6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Turkey</w:t>
            </w:r>
          </w:p>
        </w:tc>
        <w:tc>
          <w:tcPr>
            <w:tcW w:w="1985" w:type="dxa"/>
          </w:tcPr>
          <w:p w14:paraId="31CF873D" w14:textId="23F86A08" w:rsidR="00C90A29" w:rsidRPr="00D82D4E" w:rsidRDefault="00F672FC" w:rsidP="00F713B6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A cross-sectional and correlational study</w:t>
            </w:r>
          </w:p>
        </w:tc>
        <w:tc>
          <w:tcPr>
            <w:tcW w:w="1984" w:type="dxa"/>
          </w:tcPr>
          <w:p w14:paraId="01840721" w14:textId="511DE315" w:rsidR="00C90A29" w:rsidRPr="00D82D4E" w:rsidRDefault="00F672FC" w:rsidP="00F713B6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Convenience sampling</w:t>
            </w:r>
          </w:p>
        </w:tc>
        <w:tc>
          <w:tcPr>
            <w:tcW w:w="2410" w:type="dxa"/>
          </w:tcPr>
          <w:p w14:paraId="411239E8" w14:textId="77E8455B" w:rsidR="00C90A29" w:rsidRPr="00D82D4E" w:rsidRDefault="00F672FC" w:rsidP="00F713B6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 = 476 undergraduate nursing students</w:t>
            </w:r>
          </w:p>
        </w:tc>
        <w:tc>
          <w:tcPr>
            <w:tcW w:w="2531" w:type="dxa"/>
          </w:tcPr>
          <w:p w14:paraId="7344469B" w14:textId="551B079B" w:rsidR="00C90A29" w:rsidRPr="00D82D4E" w:rsidRDefault="00F672FC" w:rsidP="00F713B6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Questionnaires (Awareness Scale of University Students about Global Climate Change, Environmental Literacy Scale)</w:t>
            </w:r>
          </w:p>
        </w:tc>
        <w:tc>
          <w:tcPr>
            <w:tcW w:w="1782" w:type="dxa"/>
          </w:tcPr>
          <w:p w14:paraId="1D559EFF" w14:textId="395A8610" w:rsidR="00C90A29" w:rsidRPr="00D82D4E" w:rsidRDefault="00F672FC" w:rsidP="00F713B6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Descriptive and inferential statistics</w:t>
            </w:r>
          </w:p>
        </w:tc>
        <w:tc>
          <w:tcPr>
            <w:tcW w:w="1782" w:type="dxa"/>
          </w:tcPr>
          <w:p w14:paraId="78C16BAF" w14:textId="3E7CC47B" w:rsidR="00C90A29" w:rsidRPr="00D82D4E" w:rsidRDefault="00F672FC" w:rsidP="00F713B6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Nursing students</w:t>
            </w:r>
          </w:p>
        </w:tc>
      </w:tr>
      <w:tr w:rsidR="0030347B" w:rsidRPr="00D82D4E" w14:paraId="65E1EC94" w14:textId="77777777" w:rsidTr="00DC64E8">
        <w:trPr>
          <w:trHeight w:val="520"/>
        </w:trPr>
        <w:tc>
          <w:tcPr>
            <w:tcW w:w="1977" w:type="dxa"/>
          </w:tcPr>
          <w:p w14:paraId="001A262A" w14:textId="6A19CB85" w:rsidR="0030347B" w:rsidRDefault="0030347B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Kalogirou et al. (2021)</w:t>
            </w:r>
          </w:p>
        </w:tc>
        <w:tc>
          <w:tcPr>
            <w:tcW w:w="1276" w:type="dxa"/>
          </w:tcPr>
          <w:p w14:paraId="0636D49B" w14:textId="3AFD4E6C" w:rsidR="0030347B" w:rsidRPr="00D82D4E" w:rsidRDefault="0030347B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Canada</w:t>
            </w:r>
          </w:p>
        </w:tc>
        <w:tc>
          <w:tcPr>
            <w:tcW w:w="1985" w:type="dxa"/>
          </w:tcPr>
          <w:p w14:paraId="0086EC65" w14:textId="22B65855" w:rsidR="0030347B" w:rsidRPr="00D82D4E" w:rsidRDefault="0030347B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A focused ethnographic study</w:t>
            </w:r>
          </w:p>
        </w:tc>
        <w:tc>
          <w:tcPr>
            <w:tcW w:w="1984" w:type="dxa"/>
          </w:tcPr>
          <w:p w14:paraId="53279560" w14:textId="5C1D5089" w:rsidR="0030347B" w:rsidRPr="00D82D4E" w:rsidRDefault="0030347B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Convenience</w:t>
            </w:r>
            <w:r w:rsidR="00F672FC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 xml:space="preserve"> sampling</w:t>
            </w:r>
          </w:p>
        </w:tc>
        <w:tc>
          <w:tcPr>
            <w:tcW w:w="2410" w:type="dxa"/>
          </w:tcPr>
          <w:p w14:paraId="309A5DC2" w14:textId="68536100" w:rsidR="0030347B" w:rsidRPr="00D82D4E" w:rsidRDefault="0030347B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 = 22 nurses</w:t>
            </w:r>
          </w:p>
        </w:tc>
        <w:tc>
          <w:tcPr>
            <w:tcW w:w="2531" w:type="dxa"/>
          </w:tcPr>
          <w:p w14:paraId="2D0BB099" w14:textId="16DEC214" w:rsidR="0030347B" w:rsidRPr="00D82D4E" w:rsidRDefault="0030347B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Semistructured interviews, observations</w:t>
            </w:r>
          </w:p>
        </w:tc>
        <w:tc>
          <w:tcPr>
            <w:tcW w:w="1782" w:type="dxa"/>
          </w:tcPr>
          <w:p w14:paraId="34829E3F" w14:textId="041093AF" w:rsidR="0030347B" w:rsidRPr="00D82D4E" w:rsidRDefault="0030347B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Thematic analysis</w:t>
            </w:r>
          </w:p>
        </w:tc>
        <w:tc>
          <w:tcPr>
            <w:tcW w:w="1782" w:type="dxa"/>
          </w:tcPr>
          <w:p w14:paraId="11FDA75D" w14:textId="652228C5" w:rsidR="0030347B" w:rsidRPr="00D82D4E" w:rsidRDefault="0030347B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Nurses</w:t>
            </w:r>
          </w:p>
        </w:tc>
      </w:tr>
      <w:tr w:rsidR="0030347B" w:rsidRPr="00D82D4E" w14:paraId="2977A719" w14:textId="77777777" w:rsidTr="00DC64E8">
        <w:trPr>
          <w:trHeight w:val="520"/>
        </w:trPr>
        <w:tc>
          <w:tcPr>
            <w:tcW w:w="1977" w:type="dxa"/>
          </w:tcPr>
          <w:p w14:paraId="56739ABA" w14:textId="6F090314" w:rsidR="0030347B" w:rsidRDefault="0030347B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Lopez-Medina et al. (2022)</w:t>
            </w:r>
          </w:p>
        </w:tc>
        <w:tc>
          <w:tcPr>
            <w:tcW w:w="1276" w:type="dxa"/>
          </w:tcPr>
          <w:p w14:paraId="2C03BED1" w14:textId="6480D572" w:rsidR="0030347B" w:rsidRPr="00D82D4E" w:rsidRDefault="00F672FC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Spain</w:t>
            </w:r>
          </w:p>
        </w:tc>
        <w:tc>
          <w:tcPr>
            <w:tcW w:w="1985" w:type="dxa"/>
          </w:tcPr>
          <w:p w14:paraId="26BC2B53" w14:textId="757049C0" w:rsidR="0030347B" w:rsidRPr="00D82D4E" w:rsidRDefault="00F672FC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A cohort study</w:t>
            </w:r>
          </w:p>
        </w:tc>
        <w:tc>
          <w:tcPr>
            <w:tcW w:w="1984" w:type="dxa"/>
          </w:tcPr>
          <w:p w14:paraId="1BD6C900" w14:textId="403346E0" w:rsidR="0030347B" w:rsidRPr="00D82D4E" w:rsidRDefault="00F672FC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Purposive sampling</w:t>
            </w:r>
          </w:p>
        </w:tc>
        <w:tc>
          <w:tcPr>
            <w:tcW w:w="2410" w:type="dxa"/>
          </w:tcPr>
          <w:p w14:paraId="19E9C12C" w14:textId="6687F368" w:rsidR="0030347B" w:rsidRPr="00D82D4E" w:rsidRDefault="00F672FC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 = 119 undergraduate nursing students</w:t>
            </w:r>
          </w:p>
        </w:tc>
        <w:tc>
          <w:tcPr>
            <w:tcW w:w="2531" w:type="dxa"/>
          </w:tcPr>
          <w:p w14:paraId="37A462FE" w14:textId="26F5C17D" w:rsidR="0030347B" w:rsidRPr="00D82D4E" w:rsidRDefault="00F672FC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Open-ended questions</w:t>
            </w:r>
          </w:p>
        </w:tc>
        <w:tc>
          <w:tcPr>
            <w:tcW w:w="1782" w:type="dxa"/>
          </w:tcPr>
          <w:p w14:paraId="387671FB" w14:textId="103F4CEE" w:rsidR="0030347B" w:rsidRPr="00D82D4E" w:rsidRDefault="00F672FC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Inductive content analysis</w:t>
            </w:r>
          </w:p>
        </w:tc>
        <w:tc>
          <w:tcPr>
            <w:tcW w:w="1782" w:type="dxa"/>
          </w:tcPr>
          <w:p w14:paraId="32FF7D81" w14:textId="2E7C3579" w:rsidR="0030347B" w:rsidRPr="00D82D4E" w:rsidRDefault="00F672FC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Nursing students</w:t>
            </w:r>
          </w:p>
        </w:tc>
      </w:tr>
      <w:tr w:rsidR="0030347B" w:rsidRPr="00D82D4E" w14:paraId="49590F76" w14:textId="77777777" w:rsidTr="00DC64E8">
        <w:trPr>
          <w:trHeight w:val="520"/>
        </w:trPr>
        <w:tc>
          <w:tcPr>
            <w:tcW w:w="1977" w:type="dxa"/>
          </w:tcPr>
          <w:p w14:paraId="4E0FBBB8" w14:textId="0A621985" w:rsidR="0030347B" w:rsidRDefault="0030347B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Luque-Alcaraz et al. (2022)</w:t>
            </w:r>
          </w:p>
        </w:tc>
        <w:tc>
          <w:tcPr>
            <w:tcW w:w="1276" w:type="dxa"/>
          </w:tcPr>
          <w:p w14:paraId="4CA15C6E" w14:textId="5470AB1E" w:rsidR="0030347B" w:rsidRPr="00D82D4E" w:rsidRDefault="00F672FC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Spain</w:t>
            </w:r>
          </w:p>
        </w:tc>
        <w:tc>
          <w:tcPr>
            <w:tcW w:w="1985" w:type="dxa"/>
          </w:tcPr>
          <w:p w14:paraId="6563D8F3" w14:textId="212D3573" w:rsidR="0030347B" w:rsidRPr="00D82D4E" w:rsidRDefault="00F672FC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A mixed-method study</w:t>
            </w:r>
          </w:p>
        </w:tc>
        <w:tc>
          <w:tcPr>
            <w:tcW w:w="1984" w:type="dxa"/>
          </w:tcPr>
          <w:p w14:paraId="4286DF2F" w14:textId="5D63B646" w:rsidR="0030347B" w:rsidRPr="00D82D4E" w:rsidRDefault="00F672FC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 xml:space="preserve">Intentional sampling </w:t>
            </w:r>
          </w:p>
        </w:tc>
        <w:tc>
          <w:tcPr>
            <w:tcW w:w="2410" w:type="dxa"/>
          </w:tcPr>
          <w:p w14:paraId="219174CC" w14:textId="3A52677D" w:rsidR="0030347B" w:rsidRDefault="00F672FC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 xml:space="preserve">N = </w:t>
            </w:r>
            <w:r w:rsidR="007F03F7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376 nurses</w:t>
            </w:r>
            <w:r w:rsidR="001932B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 xml:space="preserve"> (quantitative)</w:t>
            </w:r>
          </w:p>
          <w:p w14:paraId="4B2CE00C" w14:textId="776E34A3" w:rsidR="00F672FC" w:rsidRPr="00D82D4E" w:rsidRDefault="00F672FC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 xml:space="preserve">N = </w:t>
            </w:r>
            <w:r w:rsidR="007F03F7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62 nursing staff</w:t>
            </w:r>
            <w:r w:rsidR="001932B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 xml:space="preserve"> (qualitative)</w:t>
            </w:r>
          </w:p>
        </w:tc>
        <w:tc>
          <w:tcPr>
            <w:tcW w:w="2531" w:type="dxa"/>
          </w:tcPr>
          <w:p w14:paraId="139BFB43" w14:textId="34DA0E4E" w:rsidR="0030347B" w:rsidRPr="00D82D4E" w:rsidRDefault="00F672FC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Questionnaire (Spanish version of the Questionnaire on Environmental Awareness in Nursing), cognitive interviews</w:t>
            </w:r>
          </w:p>
        </w:tc>
        <w:tc>
          <w:tcPr>
            <w:tcW w:w="1782" w:type="dxa"/>
          </w:tcPr>
          <w:p w14:paraId="6202F714" w14:textId="2F1701D2" w:rsidR="0030347B" w:rsidRPr="00D82D4E" w:rsidRDefault="00F672FC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Descriptive and inferential statistics</w:t>
            </w:r>
          </w:p>
        </w:tc>
        <w:tc>
          <w:tcPr>
            <w:tcW w:w="1782" w:type="dxa"/>
          </w:tcPr>
          <w:p w14:paraId="26CDADE2" w14:textId="560B07A0" w:rsidR="0030347B" w:rsidRPr="00D82D4E" w:rsidRDefault="00F672FC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 xml:space="preserve">Nursing staff </w:t>
            </w:r>
          </w:p>
        </w:tc>
      </w:tr>
      <w:tr w:rsidR="0030347B" w:rsidRPr="00D82D4E" w14:paraId="395B969B" w14:textId="77777777" w:rsidTr="00DC64E8">
        <w:trPr>
          <w:trHeight w:val="520"/>
        </w:trPr>
        <w:tc>
          <w:tcPr>
            <w:tcW w:w="1977" w:type="dxa"/>
          </w:tcPr>
          <w:p w14:paraId="23738AC4" w14:textId="2066ABD2" w:rsidR="0030347B" w:rsidRDefault="0030347B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Moustafa Saleh &amp; Elsabahy (2022)</w:t>
            </w:r>
          </w:p>
        </w:tc>
        <w:tc>
          <w:tcPr>
            <w:tcW w:w="1276" w:type="dxa"/>
          </w:tcPr>
          <w:p w14:paraId="229F520E" w14:textId="22E50F64" w:rsidR="0030347B" w:rsidRPr="00D82D4E" w:rsidRDefault="007F03F7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Egypt, Saudi Arabia</w:t>
            </w:r>
          </w:p>
        </w:tc>
        <w:tc>
          <w:tcPr>
            <w:tcW w:w="1985" w:type="dxa"/>
          </w:tcPr>
          <w:p w14:paraId="551B9630" w14:textId="6E73E870" w:rsidR="0030347B" w:rsidRPr="00D82D4E" w:rsidRDefault="007F03F7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A quasi-experimental, cross-sectional, comparative study</w:t>
            </w:r>
          </w:p>
        </w:tc>
        <w:tc>
          <w:tcPr>
            <w:tcW w:w="1984" w:type="dxa"/>
          </w:tcPr>
          <w:p w14:paraId="1E5D84A2" w14:textId="76058E20" w:rsidR="0030347B" w:rsidRPr="00D82D4E" w:rsidRDefault="007F03F7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Random sampling (Egyptian nursing interns), convenience sampling (Saudi nursing interns)</w:t>
            </w:r>
          </w:p>
        </w:tc>
        <w:tc>
          <w:tcPr>
            <w:tcW w:w="2410" w:type="dxa"/>
          </w:tcPr>
          <w:p w14:paraId="04B6027D" w14:textId="78EA0AE4" w:rsidR="0030347B" w:rsidRPr="00D82D4E" w:rsidRDefault="007F03F7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 = 160 nursing interns</w:t>
            </w:r>
          </w:p>
        </w:tc>
        <w:tc>
          <w:tcPr>
            <w:tcW w:w="2531" w:type="dxa"/>
          </w:tcPr>
          <w:p w14:paraId="558A1B66" w14:textId="1D3920D3" w:rsidR="0030347B" w:rsidRPr="00D82D4E" w:rsidRDefault="007F03F7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 xml:space="preserve">Questionnaires (Sustainability Consciousness Questionnaire, </w:t>
            </w: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lastRenderedPageBreak/>
              <w:t>Sustainability Attitudes in Nursing Survey)</w:t>
            </w:r>
          </w:p>
        </w:tc>
        <w:tc>
          <w:tcPr>
            <w:tcW w:w="1782" w:type="dxa"/>
          </w:tcPr>
          <w:p w14:paraId="2E49F56B" w14:textId="4911F592" w:rsidR="0030347B" w:rsidRPr="00D82D4E" w:rsidRDefault="007F03F7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lastRenderedPageBreak/>
              <w:t>Descriptive and inferential statistics</w:t>
            </w:r>
          </w:p>
        </w:tc>
        <w:tc>
          <w:tcPr>
            <w:tcW w:w="1782" w:type="dxa"/>
          </w:tcPr>
          <w:p w14:paraId="6658C9C8" w14:textId="7398A899" w:rsidR="0030347B" w:rsidRPr="00D82D4E" w:rsidRDefault="007F03F7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Nursing interns (students)</w:t>
            </w:r>
          </w:p>
        </w:tc>
      </w:tr>
      <w:tr w:rsidR="0030347B" w:rsidRPr="00D82D4E" w14:paraId="636F6AC8" w14:textId="77777777" w:rsidTr="00DC64E8">
        <w:trPr>
          <w:trHeight w:val="520"/>
        </w:trPr>
        <w:tc>
          <w:tcPr>
            <w:tcW w:w="1977" w:type="dxa"/>
          </w:tcPr>
          <w:p w14:paraId="11FD4BCA" w14:textId="3DECD9EE" w:rsidR="0030347B" w:rsidRDefault="0030347B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Ock et al. (2018)</w:t>
            </w:r>
          </w:p>
        </w:tc>
        <w:tc>
          <w:tcPr>
            <w:tcW w:w="1276" w:type="dxa"/>
          </w:tcPr>
          <w:p w14:paraId="3D515049" w14:textId="0814DFC7" w:rsidR="0030347B" w:rsidRPr="00D82D4E" w:rsidRDefault="007F6A3B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Republic of Korea</w:t>
            </w:r>
          </w:p>
        </w:tc>
        <w:tc>
          <w:tcPr>
            <w:tcW w:w="1985" w:type="dxa"/>
          </w:tcPr>
          <w:p w14:paraId="7381DA6E" w14:textId="46A0321B" w:rsidR="0030347B" w:rsidRPr="00D82D4E" w:rsidRDefault="007F6A3B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A qualitative study</w:t>
            </w:r>
          </w:p>
        </w:tc>
        <w:tc>
          <w:tcPr>
            <w:tcW w:w="1984" w:type="dxa"/>
          </w:tcPr>
          <w:p w14:paraId="57A5ACF7" w14:textId="01EB3D2D" w:rsidR="0030347B" w:rsidRPr="007F6A3B" w:rsidRDefault="007F6A3B" w:rsidP="0030347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  <w:r w:rsidRPr="007F6A3B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  <w:t>Not reported</w:t>
            </w:r>
          </w:p>
        </w:tc>
        <w:tc>
          <w:tcPr>
            <w:tcW w:w="2410" w:type="dxa"/>
          </w:tcPr>
          <w:p w14:paraId="09E95514" w14:textId="484D6444" w:rsidR="0030347B" w:rsidRPr="00D82D4E" w:rsidRDefault="007F6A3B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 = 20 individuals (6 physicians,  4 nurses, 3 emergency medical technicians, 7 members of the general public)</w:t>
            </w:r>
          </w:p>
        </w:tc>
        <w:tc>
          <w:tcPr>
            <w:tcW w:w="2531" w:type="dxa"/>
          </w:tcPr>
          <w:p w14:paraId="57718F78" w14:textId="21A1FBB3" w:rsidR="0030347B" w:rsidRPr="00D82D4E" w:rsidRDefault="007F6A3B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Focus groups</w:t>
            </w:r>
          </w:p>
        </w:tc>
        <w:tc>
          <w:tcPr>
            <w:tcW w:w="1782" w:type="dxa"/>
          </w:tcPr>
          <w:p w14:paraId="3A99D911" w14:textId="6264B96C" w:rsidR="0030347B" w:rsidRPr="00D82D4E" w:rsidRDefault="007F6A3B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Summative content analysis</w:t>
            </w:r>
          </w:p>
        </w:tc>
        <w:tc>
          <w:tcPr>
            <w:tcW w:w="1782" w:type="dxa"/>
          </w:tcPr>
          <w:p w14:paraId="3B293F49" w14:textId="7128A54D" w:rsidR="0030347B" w:rsidRPr="00D82D4E" w:rsidRDefault="00246C0A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Nurses</w:t>
            </w:r>
          </w:p>
        </w:tc>
      </w:tr>
      <w:tr w:rsidR="0030347B" w:rsidRPr="00D82D4E" w14:paraId="72363138" w14:textId="77777777" w:rsidTr="00DC64E8">
        <w:trPr>
          <w:trHeight w:val="520"/>
        </w:trPr>
        <w:tc>
          <w:tcPr>
            <w:tcW w:w="1977" w:type="dxa"/>
          </w:tcPr>
          <w:p w14:paraId="7E8E2B88" w14:textId="3BC66A7F" w:rsidR="0030347B" w:rsidRDefault="0030347B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Rojas-Peréz et al. (2023)</w:t>
            </w:r>
          </w:p>
        </w:tc>
        <w:tc>
          <w:tcPr>
            <w:tcW w:w="1276" w:type="dxa"/>
          </w:tcPr>
          <w:p w14:paraId="2F290601" w14:textId="16205FF1" w:rsidR="0030347B" w:rsidRPr="00D82D4E" w:rsidRDefault="00246C0A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Peru</w:t>
            </w:r>
          </w:p>
        </w:tc>
        <w:tc>
          <w:tcPr>
            <w:tcW w:w="1985" w:type="dxa"/>
          </w:tcPr>
          <w:p w14:paraId="53D8291B" w14:textId="107AAFF0" w:rsidR="0030347B" w:rsidRPr="00D82D4E" w:rsidRDefault="00246C0A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A cross-sectional descriptive study</w:t>
            </w:r>
          </w:p>
        </w:tc>
        <w:tc>
          <w:tcPr>
            <w:tcW w:w="1984" w:type="dxa"/>
          </w:tcPr>
          <w:p w14:paraId="26ADDB5C" w14:textId="2435493E" w:rsidR="0030347B" w:rsidRPr="00246C0A" w:rsidRDefault="00246C0A" w:rsidP="0030347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  <w:r w:rsidRPr="00246C0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  <w:t>Not reported</w:t>
            </w:r>
          </w:p>
        </w:tc>
        <w:tc>
          <w:tcPr>
            <w:tcW w:w="2410" w:type="dxa"/>
          </w:tcPr>
          <w:p w14:paraId="76C51722" w14:textId="0233E6CA" w:rsidR="0030347B" w:rsidRPr="00D82D4E" w:rsidRDefault="00246C0A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 = 106 nurses</w:t>
            </w:r>
          </w:p>
        </w:tc>
        <w:tc>
          <w:tcPr>
            <w:tcW w:w="2531" w:type="dxa"/>
          </w:tcPr>
          <w:p w14:paraId="021574D5" w14:textId="202A1048" w:rsidR="0030347B" w:rsidRPr="00D82D4E" w:rsidRDefault="00246C0A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Questionnaire (Nurses´ Environmental Awareness Tool)</w:t>
            </w:r>
          </w:p>
        </w:tc>
        <w:tc>
          <w:tcPr>
            <w:tcW w:w="1782" w:type="dxa"/>
          </w:tcPr>
          <w:p w14:paraId="0C2FBE10" w14:textId="463C7879" w:rsidR="0030347B" w:rsidRPr="00D82D4E" w:rsidRDefault="00246C0A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Descriptive and inferential statistics</w:t>
            </w:r>
          </w:p>
        </w:tc>
        <w:tc>
          <w:tcPr>
            <w:tcW w:w="1782" w:type="dxa"/>
          </w:tcPr>
          <w:p w14:paraId="1E9B2583" w14:textId="1CB13B29" w:rsidR="0030347B" w:rsidRPr="00D82D4E" w:rsidRDefault="00246C0A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Nurses</w:t>
            </w:r>
          </w:p>
        </w:tc>
      </w:tr>
      <w:tr w:rsidR="0030347B" w:rsidRPr="00D82D4E" w14:paraId="70FB43A1" w14:textId="77777777" w:rsidTr="00DC64E8">
        <w:trPr>
          <w:trHeight w:val="520"/>
        </w:trPr>
        <w:tc>
          <w:tcPr>
            <w:tcW w:w="1977" w:type="dxa"/>
          </w:tcPr>
          <w:p w14:paraId="1E217795" w14:textId="36618ACA" w:rsidR="0030347B" w:rsidRDefault="0030347B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Ryan et al. (2020)</w:t>
            </w:r>
          </w:p>
        </w:tc>
        <w:tc>
          <w:tcPr>
            <w:tcW w:w="1276" w:type="dxa"/>
          </w:tcPr>
          <w:p w14:paraId="04F54A1A" w14:textId="40CDD8FE" w:rsidR="0030347B" w:rsidRPr="00D82D4E" w:rsidRDefault="00246C0A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USA</w:t>
            </w:r>
          </w:p>
        </w:tc>
        <w:tc>
          <w:tcPr>
            <w:tcW w:w="1985" w:type="dxa"/>
          </w:tcPr>
          <w:p w14:paraId="5128790C" w14:textId="0841489E" w:rsidR="0030347B" w:rsidRPr="00D82D4E" w:rsidRDefault="00246C0A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A cross-sectional study</w:t>
            </w:r>
          </w:p>
        </w:tc>
        <w:tc>
          <w:tcPr>
            <w:tcW w:w="1984" w:type="dxa"/>
          </w:tcPr>
          <w:p w14:paraId="18B8A4A4" w14:textId="4E47D222" w:rsidR="0030347B" w:rsidRPr="00246C0A" w:rsidRDefault="00246C0A" w:rsidP="0030347B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</w:pPr>
            <w:r w:rsidRPr="00246C0A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AU"/>
              </w:rPr>
              <w:t>Not reported</w:t>
            </w:r>
          </w:p>
        </w:tc>
        <w:tc>
          <w:tcPr>
            <w:tcW w:w="2410" w:type="dxa"/>
          </w:tcPr>
          <w:p w14:paraId="7E90F4E7" w14:textId="0B6EFF4E" w:rsidR="0030347B" w:rsidRPr="00D82D4E" w:rsidRDefault="00246C0A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 = 257 healthcare students (medical, nursing, physician assistant)</w:t>
            </w:r>
          </w:p>
        </w:tc>
        <w:tc>
          <w:tcPr>
            <w:tcW w:w="2531" w:type="dxa"/>
          </w:tcPr>
          <w:p w14:paraId="1A102D25" w14:textId="4388C5C5" w:rsidR="0030347B" w:rsidRPr="00D82D4E" w:rsidRDefault="00246C0A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Questionnaire (developed for the purposes of the study)</w:t>
            </w:r>
          </w:p>
        </w:tc>
        <w:tc>
          <w:tcPr>
            <w:tcW w:w="1782" w:type="dxa"/>
          </w:tcPr>
          <w:p w14:paraId="79A09537" w14:textId="0C4C0365" w:rsidR="0030347B" w:rsidRPr="00D82D4E" w:rsidRDefault="00246C0A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Descriptive and inferential statistics</w:t>
            </w:r>
          </w:p>
        </w:tc>
        <w:tc>
          <w:tcPr>
            <w:tcW w:w="1782" w:type="dxa"/>
          </w:tcPr>
          <w:p w14:paraId="208968B3" w14:textId="5094EF60" w:rsidR="0030347B" w:rsidRPr="00D82D4E" w:rsidRDefault="00246C0A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Nursing students</w:t>
            </w:r>
          </w:p>
        </w:tc>
      </w:tr>
      <w:tr w:rsidR="0030347B" w:rsidRPr="00D82D4E" w14:paraId="17D833D8" w14:textId="77777777" w:rsidTr="00DC64E8">
        <w:trPr>
          <w:trHeight w:val="520"/>
        </w:trPr>
        <w:tc>
          <w:tcPr>
            <w:tcW w:w="1977" w:type="dxa"/>
          </w:tcPr>
          <w:p w14:paraId="75CCDCAE" w14:textId="36222AF6" w:rsidR="0030347B" w:rsidRDefault="0030347B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Schenk &amp; Johnson (2022)</w:t>
            </w:r>
          </w:p>
        </w:tc>
        <w:tc>
          <w:tcPr>
            <w:tcW w:w="1276" w:type="dxa"/>
          </w:tcPr>
          <w:p w14:paraId="4F3AFBBE" w14:textId="758934AE" w:rsidR="0030347B" w:rsidRPr="00D82D4E" w:rsidRDefault="00246C0A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USA</w:t>
            </w:r>
          </w:p>
        </w:tc>
        <w:tc>
          <w:tcPr>
            <w:tcW w:w="1985" w:type="dxa"/>
          </w:tcPr>
          <w:p w14:paraId="24D87DAB" w14:textId="16DA3521" w:rsidR="0030347B" w:rsidRPr="00D82D4E" w:rsidRDefault="00246C0A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A qualitative study</w:t>
            </w:r>
          </w:p>
        </w:tc>
        <w:tc>
          <w:tcPr>
            <w:tcW w:w="1984" w:type="dxa"/>
          </w:tcPr>
          <w:p w14:paraId="2059D434" w14:textId="170771AD" w:rsidR="0030347B" w:rsidRPr="00D82D4E" w:rsidRDefault="00246C0A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Purposive sampling</w:t>
            </w:r>
          </w:p>
        </w:tc>
        <w:tc>
          <w:tcPr>
            <w:tcW w:w="2410" w:type="dxa"/>
          </w:tcPr>
          <w:p w14:paraId="312E8284" w14:textId="0891FF82" w:rsidR="0030347B" w:rsidRPr="00D82D4E" w:rsidRDefault="00246C0A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 = 9 nursing and non-nursing leaders of environmental stewardship</w:t>
            </w:r>
          </w:p>
        </w:tc>
        <w:tc>
          <w:tcPr>
            <w:tcW w:w="2531" w:type="dxa"/>
          </w:tcPr>
          <w:p w14:paraId="6051E18F" w14:textId="1F795DEB" w:rsidR="0030347B" w:rsidRPr="00D82D4E" w:rsidRDefault="00246C0A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Interviews</w:t>
            </w:r>
          </w:p>
        </w:tc>
        <w:tc>
          <w:tcPr>
            <w:tcW w:w="1782" w:type="dxa"/>
          </w:tcPr>
          <w:p w14:paraId="40472276" w14:textId="2078CA54" w:rsidR="0030347B" w:rsidRPr="00D82D4E" w:rsidRDefault="00246C0A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Thematic analysis</w:t>
            </w:r>
          </w:p>
        </w:tc>
        <w:tc>
          <w:tcPr>
            <w:tcW w:w="1782" w:type="dxa"/>
          </w:tcPr>
          <w:p w14:paraId="0401D7D8" w14:textId="2FA82104" w:rsidR="0030347B" w:rsidRPr="00D82D4E" w:rsidRDefault="00246C0A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Nurses</w:t>
            </w:r>
          </w:p>
        </w:tc>
      </w:tr>
      <w:tr w:rsidR="0030347B" w:rsidRPr="00D82D4E" w14:paraId="3318D624" w14:textId="77777777" w:rsidTr="00DC64E8">
        <w:trPr>
          <w:trHeight w:val="520"/>
        </w:trPr>
        <w:tc>
          <w:tcPr>
            <w:tcW w:w="1977" w:type="dxa"/>
          </w:tcPr>
          <w:p w14:paraId="79B26F7C" w14:textId="7DF31A14" w:rsidR="0030347B" w:rsidRDefault="0030347B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Schenk et al. (2021)</w:t>
            </w:r>
          </w:p>
        </w:tc>
        <w:tc>
          <w:tcPr>
            <w:tcW w:w="1276" w:type="dxa"/>
          </w:tcPr>
          <w:p w14:paraId="4D6BD824" w14:textId="71BA4E25" w:rsidR="0030347B" w:rsidRPr="00D82D4E" w:rsidRDefault="00246C0A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USA</w:t>
            </w:r>
          </w:p>
        </w:tc>
        <w:tc>
          <w:tcPr>
            <w:tcW w:w="1985" w:type="dxa"/>
          </w:tcPr>
          <w:p w14:paraId="3D4FACBA" w14:textId="48DB048B" w:rsidR="0030347B" w:rsidRPr="00D82D4E" w:rsidRDefault="00B612DC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A descriptive study</w:t>
            </w:r>
          </w:p>
        </w:tc>
        <w:tc>
          <w:tcPr>
            <w:tcW w:w="1984" w:type="dxa"/>
          </w:tcPr>
          <w:p w14:paraId="34A238A2" w14:textId="0426E219" w:rsidR="0030347B" w:rsidRPr="00D82D4E" w:rsidRDefault="00B612DC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Snowball sampling</w:t>
            </w:r>
          </w:p>
        </w:tc>
        <w:tc>
          <w:tcPr>
            <w:tcW w:w="2410" w:type="dxa"/>
          </w:tcPr>
          <w:p w14:paraId="4E636941" w14:textId="675A2054" w:rsidR="0030347B" w:rsidRPr="00D82D4E" w:rsidRDefault="00B612DC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 = 489 nurses, students, faculty</w:t>
            </w:r>
          </w:p>
        </w:tc>
        <w:tc>
          <w:tcPr>
            <w:tcW w:w="2531" w:type="dxa"/>
          </w:tcPr>
          <w:p w14:paraId="56C9CA9D" w14:textId="02AD995A" w:rsidR="0030347B" w:rsidRPr="00D82D4E" w:rsidRDefault="00B612DC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Questionnaire (Climate, Health, and Nursing Tool)</w:t>
            </w:r>
          </w:p>
        </w:tc>
        <w:tc>
          <w:tcPr>
            <w:tcW w:w="1782" w:type="dxa"/>
          </w:tcPr>
          <w:p w14:paraId="166EC75F" w14:textId="6E5949F1" w:rsidR="0030347B" w:rsidRPr="00D82D4E" w:rsidRDefault="00B612DC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Descriptive and inferential statistics</w:t>
            </w:r>
          </w:p>
        </w:tc>
        <w:tc>
          <w:tcPr>
            <w:tcW w:w="1782" w:type="dxa"/>
          </w:tcPr>
          <w:p w14:paraId="32E3554A" w14:textId="1794DDA1" w:rsidR="0030347B" w:rsidRPr="00D82D4E" w:rsidRDefault="00B612DC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Nursing faculty, students, and nurses</w:t>
            </w:r>
          </w:p>
        </w:tc>
      </w:tr>
      <w:tr w:rsidR="0030347B" w:rsidRPr="00D82D4E" w14:paraId="310A5BC9" w14:textId="77777777" w:rsidTr="00DC64E8">
        <w:trPr>
          <w:trHeight w:val="520"/>
        </w:trPr>
        <w:tc>
          <w:tcPr>
            <w:tcW w:w="1977" w:type="dxa"/>
          </w:tcPr>
          <w:p w14:paraId="05B80DE7" w14:textId="3BDB33FC" w:rsidR="0030347B" w:rsidRDefault="0030347B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Terry et al. (2019)</w:t>
            </w:r>
          </w:p>
        </w:tc>
        <w:tc>
          <w:tcPr>
            <w:tcW w:w="1276" w:type="dxa"/>
          </w:tcPr>
          <w:p w14:paraId="00FA1364" w14:textId="5DAA5B07" w:rsidR="0030347B" w:rsidRPr="00D82D4E" w:rsidRDefault="00B612DC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USA, UK</w:t>
            </w:r>
          </w:p>
        </w:tc>
        <w:tc>
          <w:tcPr>
            <w:tcW w:w="1985" w:type="dxa"/>
          </w:tcPr>
          <w:p w14:paraId="14C686D9" w14:textId="42CFAAB0" w:rsidR="0030347B" w:rsidRPr="00D82D4E" w:rsidRDefault="00B612DC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An ethnographic study</w:t>
            </w:r>
          </w:p>
        </w:tc>
        <w:tc>
          <w:tcPr>
            <w:tcW w:w="1984" w:type="dxa"/>
          </w:tcPr>
          <w:p w14:paraId="1F2FEA0F" w14:textId="7E10BE2C" w:rsidR="0030347B" w:rsidRPr="00D82D4E" w:rsidRDefault="00B612DC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Purposive sampling</w:t>
            </w:r>
          </w:p>
        </w:tc>
        <w:tc>
          <w:tcPr>
            <w:tcW w:w="2410" w:type="dxa"/>
          </w:tcPr>
          <w:p w14:paraId="0C32FB69" w14:textId="02752A05" w:rsidR="0030347B" w:rsidRPr="00D82D4E" w:rsidRDefault="00B612DC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 = 40 nurses</w:t>
            </w:r>
          </w:p>
        </w:tc>
        <w:tc>
          <w:tcPr>
            <w:tcW w:w="2531" w:type="dxa"/>
          </w:tcPr>
          <w:p w14:paraId="1AE39E96" w14:textId="21B8F623" w:rsidR="0030347B" w:rsidRPr="00D82D4E" w:rsidRDefault="00B612DC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Focus groups</w:t>
            </w:r>
          </w:p>
        </w:tc>
        <w:tc>
          <w:tcPr>
            <w:tcW w:w="1782" w:type="dxa"/>
          </w:tcPr>
          <w:p w14:paraId="29479B80" w14:textId="55251F91" w:rsidR="0030347B" w:rsidRPr="00D82D4E" w:rsidRDefault="00B612DC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Discourse analysis</w:t>
            </w:r>
          </w:p>
        </w:tc>
        <w:tc>
          <w:tcPr>
            <w:tcW w:w="1782" w:type="dxa"/>
          </w:tcPr>
          <w:p w14:paraId="3B2545C5" w14:textId="0281AE8F" w:rsidR="0030347B" w:rsidRPr="00D82D4E" w:rsidRDefault="00B612DC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Nurses</w:t>
            </w:r>
          </w:p>
        </w:tc>
      </w:tr>
      <w:tr w:rsidR="0030347B" w:rsidRPr="00D82D4E" w14:paraId="39C9DC4A" w14:textId="77777777" w:rsidTr="00DC64E8">
        <w:trPr>
          <w:trHeight w:val="520"/>
        </w:trPr>
        <w:tc>
          <w:tcPr>
            <w:tcW w:w="1977" w:type="dxa"/>
          </w:tcPr>
          <w:p w14:paraId="6246789F" w14:textId="1E2D375F" w:rsidR="0030347B" w:rsidRDefault="0030347B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Winquist et al. (2022)</w:t>
            </w:r>
          </w:p>
        </w:tc>
        <w:tc>
          <w:tcPr>
            <w:tcW w:w="1276" w:type="dxa"/>
          </w:tcPr>
          <w:p w14:paraId="448E468A" w14:textId="03493F34" w:rsidR="0030347B" w:rsidRPr="00D82D4E" w:rsidRDefault="00B612DC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USA</w:t>
            </w:r>
          </w:p>
        </w:tc>
        <w:tc>
          <w:tcPr>
            <w:tcW w:w="1985" w:type="dxa"/>
          </w:tcPr>
          <w:p w14:paraId="2134E4F7" w14:textId="7DF3C3F6" w:rsidR="0030347B" w:rsidRPr="00D82D4E" w:rsidRDefault="00B612DC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A cross-sectional study</w:t>
            </w:r>
          </w:p>
        </w:tc>
        <w:tc>
          <w:tcPr>
            <w:tcW w:w="1984" w:type="dxa"/>
          </w:tcPr>
          <w:p w14:paraId="0540A07D" w14:textId="1473853C" w:rsidR="0030347B" w:rsidRPr="00D82D4E" w:rsidRDefault="00B612DC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Snowball sampling</w:t>
            </w:r>
          </w:p>
        </w:tc>
        <w:tc>
          <w:tcPr>
            <w:tcW w:w="2410" w:type="dxa"/>
          </w:tcPr>
          <w:p w14:paraId="1B599D33" w14:textId="2A0209FD" w:rsidR="0030347B" w:rsidRPr="00D82D4E" w:rsidRDefault="00B612DC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 = 489 nurses, students, faculty</w:t>
            </w:r>
          </w:p>
        </w:tc>
        <w:tc>
          <w:tcPr>
            <w:tcW w:w="2531" w:type="dxa"/>
          </w:tcPr>
          <w:p w14:paraId="57F0736F" w14:textId="49BDFA5B" w:rsidR="0030347B" w:rsidRPr="00D82D4E" w:rsidRDefault="00B612DC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Questionnaire (Climate, Health, and Nursing Tool)</w:t>
            </w:r>
          </w:p>
        </w:tc>
        <w:tc>
          <w:tcPr>
            <w:tcW w:w="1782" w:type="dxa"/>
          </w:tcPr>
          <w:p w14:paraId="3E895539" w14:textId="6955F225" w:rsidR="0030347B" w:rsidRPr="00D82D4E" w:rsidRDefault="00B612DC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Descriptive and inferential statistics</w:t>
            </w:r>
          </w:p>
        </w:tc>
        <w:tc>
          <w:tcPr>
            <w:tcW w:w="1782" w:type="dxa"/>
          </w:tcPr>
          <w:p w14:paraId="359734C3" w14:textId="38F06ED8" w:rsidR="0030347B" w:rsidRPr="00D82D4E" w:rsidRDefault="00B612DC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Nursing faculty, students, and nurses</w:t>
            </w:r>
          </w:p>
        </w:tc>
      </w:tr>
      <w:tr w:rsidR="0030347B" w:rsidRPr="00D82D4E" w14:paraId="7C1BDE42" w14:textId="77777777" w:rsidTr="00DC64E8">
        <w:trPr>
          <w:trHeight w:val="520"/>
        </w:trPr>
        <w:tc>
          <w:tcPr>
            <w:tcW w:w="1977" w:type="dxa"/>
          </w:tcPr>
          <w:p w14:paraId="7423AAA6" w14:textId="46352423" w:rsidR="0030347B" w:rsidRDefault="0030347B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Yang et al. (2020)</w:t>
            </w:r>
          </w:p>
        </w:tc>
        <w:tc>
          <w:tcPr>
            <w:tcW w:w="1276" w:type="dxa"/>
          </w:tcPr>
          <w:p w14:paraId="17569AF1" w14:textId="3F4F0328" w:rsidR="0030347B" w:rsidRPr="00D82D4E" w:rsidRDefault="00B612DC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China</w:t>
            </w:r>
          </w:p>
        </w:tc>
        <w:tc>
          <w:tcPr>
            <w:tcW w:w="1985" w:type="dxa"/>
          </w:tcPr>
          <w:p w14:paraId="7082D41C" w14:textId="24029FAE" w:rsidR="0030347B" w:rsidRPr="00D82D4E" w:rsidRDefault="00B612DC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A mixed-method study</w:t>
            </w:r>
          </w:p>
        </w:tc>
        <w:tc>
          <w:tcPr>
            <w:tcW w:w="1984" w:type="dxa"/>
          </w:tcPr>
          <w:p w14:paraId="661017BA" w14:textId="6A46EABA" w:rsidR="0030347B" w:rsidRPr="00D82D4E" w:rsidRDefault="001932B4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A cluster randomized sampling (quantitative), purposive sampling (qualitative)</w:t>
            </w:r>
          </w:p>
        </w:tc>
        <w:tc>
          <w:tcPr>
            <w:tcW w:w="2410" w:type="dxa"/>
          </w:tcPr>
          <w:p w14:paraId="2DFA0705" w14:textId="7DFBFD7B" w:rsidR="0030347B" w:rsidRDefault="00B612DC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 xml:space="preserve">N = 733 primary healthcare professionals (medical doctors, nurses, public health practitioners, </w:t>
            </w:r>
            <w:r w:rsidR="001932B4"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allied health workers and managers; quantitative)</w:t>
            </w:r>
          </w:p>
          <w:p w14:paraId="126B2798" w14:textId="72F99FB9" w:rsidR="001932B4" w:rsidRPr="00D82D4E" w:rsidRDefault="001932B4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 = 25 key informants (managers; qualitative)</w:t>
            </w:r>
          </w:p>
        </w:tc>
        <w:tc>
          <w:tcPr>
            <w:tcW w:w="2531" w:type="dxa"/>
          </w:tcPr>
          <w:p w14:paraId="33DAB0B6" w14:textId="574CA65A" w:rsidR="0030347B" w:rsidRPr="00D82D4E" w:rsidRDefault="001932B4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 xml:space="preserve">Questionnaire (developed for the purposes of the study), in-depth interviews </w:t>
            </w:r>
          </w:p>
        </w:tc>
        <w:tc>
          <w:tcPr>
            <w:tcW w:w="1782" w:type="dxa"/>
          </w:tcPr>
          <w:p w14:paraId="67B9FC53" w14:textId="07FACB46" w:rsidR="0030347B" w:rsidRPr="00D82D4E" w:rsidRDefault="001932B4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Descriptive and inferential statistics, content analyses</w:t>
            </w:r>
          </w:p>
        </w:tc>
        <w:tc>
          <w:tcPr>
            <w:tcW w:w="1782" w:type="dxa"/>
          </w:tcPr>
          <w:p w14:paraId="6511DD8F" w14:textId="302B1B96" w:rsidR="0030347B" w:rsidRPr="00D82D4E" w:rsidRDefault="001932B4" w:rsidP="0030347B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 xml:space="preserve">Nurses </w:t>
            </w:r>
          </w:p>
        </w:tc>
      </w:tr>
      <w:tr w:rsidR="00B612DC" w:rsidRPr="00D82D4E" w14:paraId="100F2831" w14:textId="77777777" w:rsidTr="00DC64E8">
        <w:trPr>
          <w:trHeight w:val="520"/>
        </w:trPr>
        <w:tc>
          <w:tcPr>
            <w:tcW w:w="1977" w:type="dxa"/>
          </w:tcPr>
          <w:p w14:paraId="04E6D24C" w14:textId="41DB5A47" w:rsidR="00B612DC" w:rsidRDefault="00B612DC" w:rsidP="00B612DC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Zhao et al. (2021)</w:t>
            </w:r>
          </w:p>
        </w:tc>
        <w:tc>
          <w:tcPr>
            <w:tcW w:w="1276" w:type="dxa"/>
          </w:tcPr>
          <w:p w14:paraId="261E5EB0" w14:textId="172320F3" w:rsidR="00B612DC" w:rsidRPr="00D82D4E" w:rsidRDefault="00B612DC" w:rsidP="00B612DC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China</w:t>
            </w:r>
          </w:p>
        </w:tc>
        <w:tc>
          <w:tcPr>
            <w:tcW w:w="1985" w:type="dxa"/>
          </w:tcPr>
          <w:p w14:paraId="76235ECD" w14:textId="39B3C4DF" w:rsidR="00B612DC" w:rsidRPr="00D82D4E" w:rsidRDefault="00B612DC" w:rsidP="00B612DC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A cross-sectional observational study</w:t>
            </w:r>
          </w:p>
        </w:tc>
        <w:tc>
          <w:tcPr>
            <w:tcW w:w="1984" w:type="dxa"/>
          </w:tcPr>
          <w:p w14:paraId="45F8C8A5" w14:textId="40947A80" w:rsidR="00B612DC" w:rsidRPr="00D82D4E" w:rsidRDefault="00B612DC" w:rsidP="00B612DC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Convenience sampling</w:t>
            </w:r>
          </w:p>
        </w:tc>
        <w:tc>
          <w:tcPr>
            <w:tcW w:w="2410" w:type="dxa"/>
          </w:tcPr>
          <w:p w14:paraId="74364A9D" w14:textId="1B2C5206" w:rsidR="00B612DC" w:rsidRPr="00D82D4E" w:rsidRDefault="00B612DC" w:rsidP="00B612DC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 = 200 nurses</w:t>
            </w:r>
          </w:p>
        </w:tc>
        <w:tc>
          <w:tcPr>
            <w:tcW w:w="2531" w:type="dxa"/>
          </w:tcPr>
          <w:p w14:paraId="61D95FB8" w14:textId="0E537BA3" w:rsidR="00B612DC" w:rsidRPr="00D82D4E" w:rsidRDefault="00B612DC" w:rsidP="00B612DC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Questionnaire (developed for the purposes of the study)</w:t>
            </w:r>
          </w:p>
        </w:tc>
        <w:tc>
          <w:tcPr>
            <w:tcW w:w="1782" w:type="dxa"/>
          </w:tcPr>
          <w:p w14:paraId="6B3A0B41" w14:textId="33BACC52" w:rsidR="00B612DC" w:rsidRPr="00D82D4E" w:rsidRDefault="00B612DC" w:rsidP="00B612DC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Descriptive and inferential statistics</w:t>
            </w:r>
          </w:p>
        </w:tc>
        <w:tc>
          <w:tcPr>
            <w:tcW w:w="1782" w:type="dxa"/>
          </w:tcPr>
          <w:p w14:paraId="2CCEAEA8" w14:textId="203D30CB" w:rsidR="00B612DC" w:rsidRPr="00D82D4E" w:rsidRDefault="00B612DC" w:rsidP="00B612DC">
            <w:pPr>
              <w:rPr>
                <w:rFonts w:ascii="Times New Roman" w:hAnsi="Times New Roman" w:cs="Times New Roman"/>
                <w:sz w:val="20"/>
                <w:szCs w:val="20"/>
                <w:lang w:val="en-A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AU"/>
              </w:rPr>
              <w:t>Nurses</w:t>
            </w:r>
          </w:p>
        </w:tc>
      </w:tr>
    </w:tbl>
    <w:p w14:paraId="7DDD4ECC" w14:textId="2E46036D" w:rsidR="00740DEE" w:rsidRPr="00D82D4E" w:rsidRDefault="00740DEE" w:rsidP="006F0308">
      <w:pPr>
        <w:rPr>
          <w:rFonts w:ascii="Times New Roman" w:hAnsi="Times New Roman" w:cs="Times New Roman"/>
          <w:sz w:val="16"/>
          <w:szCs w:val="16"/>
          <w:lang w:val="en-AU"/>
        </w:rPr>
      </w:pPr>
    </w:p>
    <w:sectPr w:rsidR="00740DEE" w:rsidRPr="00D82D4E" w:rsidSect="009253C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76FD"/>
    <w:rsid w:val="00013F64"/>
    <w:rsid w:val="00023D84"/>
    <w:rsid w:val="000271C4"/>
    <w:rsid w:val="000D44D4"/>
    <w:rsid w:val="000D4F10"/>
    <w:rsid w:val="00126A8B"/>
    <w:rsid w:val="00131994"/>
    <w:rsid w:val="001932B4"/>
    <w:rsid w:val="001A77C4"/>
    <w:rsid w:val="00244BAF"/>
    <w:rsid w:val="00246C0A"/>
    <w:rsid w:val="00295E68"/>
    <w:rsid w:val="002C652D"/>
    <w:rsid w:val="0030347B"/>
    <w:rsid w:val="003045C2"/>
    <w:rsid w:val="00334662"/>
    <w:rsid w:val="00400889"/>
    <w:rsid w:val="00433A47"/>
    <w:rsid w:val="0044730E"/>
    <w:rsid w:val="004476FD"/>
    <w:rsid w:val="00462FA1"/>
    <w:rsid w:val="004767F9"/>
    <w:rsid w:val="00490F5D"/>
    <w:rsid w:val="005051D8"/>
    <w:rsid w:val="005E4B5B"/>
    <w:rsid w:val="00690C3D"/>
    <w:rsid w:val="00695CB8"/>
    <w:rsid w:val="006968D9"/>
    <w:rsid w:val="006F0308"/>
    <w:rsid w:val="006F64C7"/>
    <w:rsid w:val="00740DEE"/>
    <w:rsid w:val="0074132C"/>
    <w:rsid w:val="007743CA"/>
    <w:rsid w:val="007E4BB1"/>
    <w:rsid w:val="007F03F7"/>
    <w:rsid w:val="007F6A3B"/>
    <w:rsid w:val="0081557A"/>
    <w:rsid w:val="00816616"/>
    <w:rsid w:val="008571CF"/>
    <w:rsid w:val="009253C8"/>
    <w:rsid w:val="00933C60"/>
    <w:rsid w:val="00943CF8"/>
    <w:rsid w:val="009539CB"/>
    <w:rsid w:val="00972178"/>
    <w:rsid w:val="00A219FC"/>
    <w:rsid w:val="00A673D0"/>
    <w:rsid w:val="00AD0C54"/>
    <w:rsid w:val="00AD5D43"/>
    <w:rsid w:val="00AE4FB7"/>
    <w:rsid w:val="00B13408"/>
    <w:rsid w:val="00B2613D"/>
    <w:rsid w:val="00B465CF"/>
    <w:rsid w:val="00B612DC"/>
    <w:rsid w:val="00B85676"/>
    <w:rsid w:val="00B93426"/>
    <w:rsid w:val="00BB4730"/>
    <w:rsid w:val="00C90A29"/>
    <w:rsid w:val="00CE1CCB"/>
    <w:rsid w:val="00D80FF7"/>
    <w:rsid w:val="00D82D4E"/>
    <w:rsid w:val="00DB0E55"/>
    <w:rsid w:val="00DC64E8"/>
    <w:rsid w:val="00DF2643"/>
    <w:rsid w:val="00E1777D"/>
    <w:rsid w:val="00F111D8"/>
    <w:rsid w:val="00F672FC"/>
    <w:rsid w:val="00FC2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8446DBE"/>
  <w15:chartTrackingRefBased/>
  <w15:docId w15:val="{A4659B6B-C4B9-4574-AF7E-30B734EE9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740DEE"/>
    <w:pPr>
      <w:spacing w:after="0" w:line="240" w:lineRule="auto"/>
    </w:pPr>
    <w:rPr>
      <w:lang w:val="cs-C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ekzoznamu">
    <w:name w:val="List Paragraph"/>
    <w:basedOn w:val="Normlny"/>
    <w:uiPriority w:val="34"/>
    <w:qFormat/>
    <w:rsid w:val="00CE1CCB"/>
    <w:pPr>
      <w:ind w:left="720"/>
      <w:contextualSpacing/>
    </w:pPr>
  </w:style>
  <w:style w:type="paragraph" w:styleId="Revzia">
    <w:name w:val="Revision"/>
    <w:hidden/>
    <w:uiPriority w:val="99"/>
    <w:semiHidden/>
    <w:rsid w:val="000271C4"/>
    <w:pPr>
      <w:spacing w:after="0" w:line="240" w:lineRule="auto"/>
    </w:pPr>
  </w:style>
  <w:style w:type="character" w:styleId="Odkaznakomentr">
    <w:name w:val="annotation reference"/>
    <w:basedOn w:val="Predvolenpsmoodseku"/>
    <w:uiPriority w:val="99"/>
    <w:semiHidden/>
    <w:unhideWhenUsed/>
    <w:rsid w:val="000271C4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0271C4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0271C4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0271C4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0271C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2</Pages>
  <Words>593</Words>
  <Characters>3856</Characters>
  <Application>Microsoft Office Word</Application>
  <DocSecurity>0</DocSecurity>
  <Lines>277</Lines>
  <Paragraphs>158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Kohanová Dominika</dc:creator>
  <cp:keywords/>
  <dc:description/>
  <cp:lastModifiedBy>Jana Turzáková</cp:lastModifiedBy>
  <cp:revision>17</cp:revision>
  <dcterms:created xsi:type="dcterms:W3CDTF">2023-11-25T18:03:00Z</dcterms:created>
  <dcterms:modified xsi:type="dcterms:W3CDTF">2024-04-20T13:40:00Z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d3f99656e9b61a37dc12ef45da807495ef5a053b9aca9173e5cb5f159eb9ba6a</vt:lpwstr>
  </property>
</Properties>
</file>